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FA6F" w14:textId="77777777" w:rsidR="001E3D15" w:rsidRDefault="00000000">
      <w:pPr>
        <w:pStyle w:val="Heading1"/>
      </w:pPr>
      <w:r>
        <w:rPr>
          <w:color w:val="633069"/>
        </w:rPr>
        <w:t>MEDIA</w:t>
      </w:r>
      <w:r>
        <w:rPr>
          <w:color w:val="633069"/>
          <w:spacing w:val="44"/>
        </w:rPr>
        <w:t xml:space="preserve"> </w:t>
      </w:r>
      <w:r>
        <w:rPr>
          <w:color w:val="633069"/>
          <w:spacing w:val="-2"/>
        </w:rPr>
        <w:t>RELEASE</w:t>
      </w:r>
    </w:p>
    <w:p w14:paraId="1B255EBA" w14:textId="77777777" w:rsidR="001E3D15" w:rsidRDefault="001E3D15">
      <w:pPr>
        <w:pStyle w:val="BodyText"/>
        <w:spacing w:before="1"/>
        <w:rPr>
          <w:rFonts w:ascii="Roboto Slab"/>
          <w:b/>
          <w:sz w:val="11"/>
        </w:rPr>
      </w:pPr>
    </w:p>
    <w:p w14:paraId="03AFB65A" w14:textId="77777777" w:rsidR="001E3D15" w:rsidRDefault="00000000">
      <w:pPr>
        <w:pStyle w:val="BodyText"/>
        <w:spacing w:line="30" w:lineRule="exact"/>
        <w:ind w:left="-640"/>
        <w:rPr>
          <w:rFonts w:ascii="Roboto Slab"/>
          <w:sz w:val="3"/>
        </w:rPr>
      </w:pPr>
      <w:r>
        <w:rPr>
          <w:rFonts w:ascii="Roboto Slab"/>
          <w:sz w:val="3"/>
        </w:rPr>
      </w:r>
      <w:r>
        <w:rPr>
          <w:rFonts w:ascii="Roboto Slab"/>
          <w:sz w:val="3"/>
        </w:rPr>
        <w:pict w14:anchorId="522C2372">
          <v:group id="docshapegroup1" o:spid="_x0000_s1043" style="width:489.95pt;height:1.5pt;mso-position-horizontal-relative:char;mso-position-vertical-relative:line" coordsize="9799,30">
            <v:rect id="docshape2" o:spid="_x0000_s1044" style="position:absolute;width:9799;height:30" fillcolor="#64b85d" stroked="f"/>
            <w10:anchorlock/>
          </v:group>
        </w:pict>
      </w:r>
    </w:p>
    <w:p w14:paraId="06F357B1" w14:textId="77777777" w:rsidR="001E3D15" w:rsidRDefault="001E3D15">
      <w:pPr>
        <w:pStyle w:val="BodyText"/>
        <w:spacing w:before="9"/>
        <w:rPr>
          <w:rFonts w:ascii="Roboto Slab"/>
          <w:b/>
          <w:sz w:val="24"/>
        </w:rPr>
      </w:pPr>
    </w:p>
    <w:p w14:paraId="4077CF3B" w14:textId="77777777" w:rsidR="001E3D15" w:rsidRDefault="00000000">
      <w:pPr>
        <w:pStyle w:val="BodyText"/>
        <w:spacing w:before="95"/>
        <w:ind w:left="100"/>
      </w:pPr>
      <w:r>
        <w:rPr>
          <w:u w:val="single"/>
        </w:rPr>
        <w:t>For immediate</w:t>
      </w:r>
      <w:r>
        <w:rPr>
          <w:spacing w:val="-4"/>
          <w:u w:val="single"/>
        </w:rPr>
        <w:t xml:space="preserve"> </w:t>
      </w:r>
      <w:r>
        <w:rPr>
          <w:u w:val="single"/>
        </w:rPr>
        <w:t>release: 9</w:t>
      </w:r>
      <w:r>
        <w:rPr>
          <w:spacing w:val="-2"/>
          <w:u w:val="single"/>
        </w:rPr>
        <w:t xml:space="preserve"> </w:t>
      </w:r>
      <w:r>
        <w:rPr>
          <w:u w:val="single"/>
        </w:rPr>
        <w:t>May</w:t>
      </w:r>
      <w:r>
        <w:rPr>
          <w:spacing w:val="6"/>
          <w:u w:val="single"/>
        </w:rPr>
        <w:t xml:space="preserve"> </w:t>
      </w:r>
      <w:r>
        <w:rPr>
          <w:spacing w:val="-4"/>
          <w:u w:val="single"/>
        </w:rPr>
        <w:t>2023</w:t>
      </w:r>
    </w:p>
    <w:p w14:paraId="4F55F189" w14:textId="77777777" w:rsidR="001E3D15" w:rsidRDefault="001E3D15">
      <w:pPr>
        <w:pStyle w:val="BodyText"/>
        <w:rPr>
          <w:sz w:val="20"/>
        </w:rPr>
      </w:pPr>
    </w:p>
    <w:p w14:paraId="2F1FEC36" w14:textId="77777777" w:rsidR="001E3D15" w:rsidRDefault="001E3D15">
      <w:pPr>
        <w:pStyle w:val="BodyText"/>
        <w:rPr>
          <w:sz w:val="20"/>
        </w:rPr>
      </w:pPr>
    </w:p>
    <w:p w14:paraId="76B5AC7B" w14:textId="77777777" w:rsidR="001E3D15" w:rsidRDefault="00000000">
      <w:pPr>
        <w:pStyle w:val="Heading2"/>
        <w:spacing w:before="243"/>
        <w:ind w:left="370"/>
      </w:pPr>
      <w:bookmarkStart w:id="0" w:name="It’s_what_consumers_wanted:_more_dollars"/>
      <w:bookmarkEnd w:id="0"/>
      <w:r>
        <w:rPr>
          <w:color w:val="633069"/>
        </w:rPr>
        <w:t>It’s</w:t>
      </w:r>
      <w:r>
        <w:rPr>
          <w:color w:val="633069"/>
          <w:spacing w:val="-2"/>
        </w:rPr>
        <w:t xml:space="preserve"> </w:t>
      </w:r>
      <w:r>
        <w:rPr>
          <w:color w:val="633069"/>
        </w:rPr>
        <w:t>what</w:t>
      </w:r>
      <w:r>
        <w:rPr>
          <w:color w:val="633069"/>
          <w:spacing w:val="-2"/>
        </w:rPr>
        <w:t xml:space="preserve"> </w:t>
      </w:r>
      <w:r>
        <w:rPr>
          <w:color w:val="633069"/>
        </w:rPr>
        <w:t>consumers wanted:</w:t>
      </w:r>
      <w:r>
        <w:rPr>
          <w:color w:val="633069"/>
          <w:spacing w:val="-2"/>
        </w:rPr>
        <w:t xml:space="preserve"> </w:t>
      </w:r>
      <w:r>
        <w:rPr>
          <w:color w:val="633069"/>
        </w:rPr>
        <w:t>more</w:t>
      </w:r>
      <w:r>
        <w:rPr>
          <w:color w:val="633069"/>
          <w:spacing w:val="-4"/>
        </w:rPr>
        <w:t xml:space="preserve"> </w:t>
      </w:r>
      <w:r>
        <w:rPr>
          <w:color w:val="633069"/>
        </w:rPr>
        <w:t>dollars,</w:t>
      </w:r>
      <w:r>
        <w:rPr>
          <w:color w:val="633069"/>
          <w:spacing w:val="-1"/>
        </w:rPr>
        <w:t xml:space="preserve"> </w:t>
      </w:r>
      <w:r>
        <w:rPr>
          <w:color w:val="633069"/>
        </w:rPr>
        <w:t>real</w:t>
      </w:r>
      <w:r>
        <w:rPr>
          <w:color w:val="633069"/>
          <w:spacing w:val="-2"/>
        </w:rPr>
        <w:t xml:space="preserve"> </w:t>
      </w:r>
      <w:proofErr w:type="gramStart"/>
      <w:r>
        <w:rPr>
          <w:color w:val="633069"/>
          <w:spacing w:val="-2"/>
        </w:rPr>
        <w:t>reform</w:t>
      </w:r>
      <w:proofErr w:type="gramEnd"/>
    </w:p>
    <w:p w14:paraId="32A6D4DC" w14:textId="77777777" w:rsidR="001E3D15" w:rsidRDefault="001E3D15">
      <w:pPr>
        <w:pStyle w:val="BodyText"/>
        <w:rPr>
          <w:sz w:val="42"/>
        </w:rPr>
      </w:pPr>
    </w:p>
    <w:p w14:paraId="4540BE3C" w14:textId="77777777" w:rsidR="001E3D15" w:rsidRDefault="00000000">
      <w:pPr>
        <w:pStyle w:val="BodyText"/>
        <w:spacing w:before="253" w:line="268" w:lineRule="auto"/>
        <w:ind w:left="100" w:right="180"/>
      </w:pPr>
      <w:r>
        <w:t>The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reforms</w:t>
      </w:r>
      <w:r>
        <w:rPr>
          <w:spacing w:val="-4"/>
        </w:rPr>
        <w:t xml:space="preserve"> </w:t>
      </w:r>
      <w:r>
        <w:t>announced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tonight’s</w:t>
      </w:r>
      <w:r>
        <w:rPr>
          <w:spacing w:val="-4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a long</w:t>
      </w:r>
      <w:r>
        <w:rPr>
          <w:spacing w:val="-4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giving consumers greater access to affordable primary care, according to CHF, the national peak body for health consumers.</w:t>
      </w:r>
    </w:p>
    <w:p w14:paraId="5FCED41E" w14:textId="77777777" w:rsidR="001E3D15" w:rsidRDefault="00000000">
      <w:pPr>
        <w:pStyle w:val="BodyText"/>
        <w:spacing w:before="197" w:line="273" w:lineRule="auto"/>
        <w:ind w:left="100"/>
      </w:pPr>
      <w:r>
        <w:t>CHF,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represented</w:t>
      </w:r>
      <w:r>
        <w:rPr>
          <w:spacing w:val="-4"/>
        </w:rPr>
        <w:t xml:space="preserve"> </w:t>
      </w:r>
      <w:r>
        <w:t>consumers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Strengthening</w:t>
      </w:r>
      <w:r>
        <w:rPr>
          <w:spacing w:val="-4"/>
        </w:rPr>
        <w:t xml:space="preserve"> </w:t>
      </w:r>
      <w:r>
        <w:t>Medicare Taskforce,</w:t>
      </w:r>
      <w:r>
        <w:rPr>
          <w:spacing w:val="-3"/>
        </w:rPr>
        <w:t xml:space="preserve"> </w:t>
      </w:r>
      <w:r>
        <w:t>welcomed</w:t>
      </w:r>
      <w:r>
        <w:rPr>
          <w:spacing w:val="-8"/>
        </w:rPr>
        <w:t xml:space="preserve"> </w:t>
      </w:r>
      <w:r>
        <w:t>key initiatives including:</w:t>
      </w:r>
    </w:p>
    <w:p w14:paraId="1CAC7850" w14:textId="77777777" w:rsidR="001E3D15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7" w:line="268" w:lineRule="auto"/>
        <w:ind w:right="225"/>
      </w:pPr>
      <w:r>
        <w:t>A $3.5 billion investment to triple the bulk billing incentive, leading to more free GP consultations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16,</w:t>
      </w:r>
      <w:r>
        <w:rPr>
          <w:spacing w:val="-5"/>
        </w:rPr>
        <w:t xml:space="preserve"> </w:t>
      </w:r>
      <w:r>
        <w:t>pensioners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Commonwealth</w:t>
      </w:r>
      <w:r>
        <w:rPr>
          <w:spacing w:val="-4"/>
        </w:rPr>
        <w:t xml:space="preserve"> </w:t>
      </w:r>
      <w:r>
        <w:t xml:space="preserve">concession card </w:t>
      </w:r>
      <w:proofErr w:type="gramStart"/>
      <w:r>
        <w:t>holders</w:t>
      </w:r>
      <w:proofErr w:type="gramEnd"/>
    </w:p>
    <w:p w14:paraId="1F9060BE" w14:textId="77777777" w:rsidR="001E3D15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An</w:t>
      </w:r>
      <w:r>
        <w:rPr>
          <w:spacing w:val="-4"/>
        </w:rPr>
        <w:t xml:space="preserve"> </w:t>
      </w:r>
      <w:r>
        <w:t>indexation</w:t>
      </w:r>
      <w:r>
        <w:rPr>
          <w:spacing w:val="-4"/>
        </w:rPr>
        <w:t xml:space="preserve"> </w:t>
      </w:r>
      <w:proofErr w:type="gramStart"/>
      <w:r>
        <w:t>increase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Medicare</w:t>
      </w:r>
      <w:r>
        <w:rPr>
          <w:spacing w:val="4"/>
        </w:rPr>
        <w:t xml:space="preserve"> </w:t>
      </w:r>
      <w:r>
        <w:rPr>
          <w:spacing w:val="-2"/>
        </w:rPr>
        <w:t>rebates</w:t>
      </w:r>
    </w:p>
    <w:p w14:paraId="00DC1E09" w14:textId="77777777" w:rsidR="001E3D15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9" w:line="271" w:lineRule="auto"/>
        <w:ind w:right="182"/>
      </w:pPr>
      <w:r>
        <w:t>The</w:t>
      </w:r>
      <w:r>
        <w:rPr>
          <w:spacing w:val="-1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consumers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buy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months’</w:t>
      </w:r>
      <w:r>
        <w:rPr>
          <w:spacing w:val="-2"/>
        </w:rPr>
        <w:t xml:space="preserve"> </w:t>
      </w:r>
      <w:r>
        <w:t>worth</w:t>
      </w:r>
      <w:r>
        <w:rPr>
          <w:spacing w:val="-7"/>
        </w:rPr>
        <w:t xml:space="preserve"> </w:t>
      </w:r>
      <w:r>
        <w:t>of 300+</w:t>
      </w:r>
      <w:r>
        <w:rPr>
          <w:spacing w:val="-2"/>
        </w:rPr>
        <w:t xml:space="preserve"> </w:t>
      </w:r>
      <w:r>
        <w:t>medicines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single trip to the local pharmacy.</w:t>
      </w:r>
    </w:p>
    <w:p w14:paraId="1778FDEA" w14:textId="77777777" w:rsidR="001E3D15" w:rsidRDefault="001E3D15">
      <w:pPr>
        <w:pStyle w:val="BodyText"/>
        <w:spacing w:before="4"/>
        <w:rPr>
          <w:sz w:val="24"/>
        </w:rPr>
      </w:pPr>
    </w:p>
    <w:p w14:paraId="17B1A7CB" w14:textId="77777777" w:rsidR="001E3D15" w:rsidRDefault="00000000">
      <w:pPr>
        <w:pStyle w:val="BodyText"/>
        <w:spacing w:before="1"/>
        <w:ind w:left="100"/>
      </w:pPr>
      <w:r>
        <w:t>“For</w:t>
      </w:r>
      <w:r>
        <w:rPr>
          <w:spacing w:val="-1"/>
        </w:rPr>
        <w:t xml:space="preserve"> </w:t>
      </w:r>
      <w:r>
        <w:t>years,</w:t>
      </w:r>
      <w:r>
        <w:rPr>
          <w:spacing w:val="-3"/>
        </w:rPr>
        <w:t xml:space="preserve"> </w:t>
      </w:r>
      <w:r>
        <w:t>consumers</w:t>
      </w:r>
      <w:r>
        <w:rPr>
          <w:spacing w:val="-3"/>
        </w:rPr>
        <w:t xml:space="preserve"> </w:t>
      </w:r>
      <w:r>
        <w:t>have been</w:t>
      </w:r>
      <w:r>
        <w:rPr>
          <w:spacing w:val="-2"/>
        </w:rPr>
        <w:t xml:space="preserve"> </w:t>
      </w:r>
      <w:r>
        <w:t>telling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 affordable</w:t>
      </w:r>
      <w:r>
        <w:rPr>
          <w:spacing w:val="-4"/>
        </w:rPr>
        <w:t xml:space="preserve"> </w:t>
      </w:r>
      <w:r>
        <w:t>primary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care</w:t>
      </w:r>
      <w:proofErr w:type="gramEnd"/>
    </w:p>
    <w:p w14:paraId="157ED50D" w14:textId="77777777" w:rsidR="001E3D15" w:rsidRDefault="00000000">
      <w:pPr>
        <w:pStyle w:val="BodyText"/>
        <w:spacing w:before="36"/>
        <w:ind w:left="100"/>
      </w:pPr>
      <w:r>
        <w:t>services.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reforms</w:t>
      </w:r>
      <w:r>
        <w:rPr>
          <w:spacing w:val="-3"/>
        </w:rPr>
        <w:t xml:space="preserve"> </w:t>
      </w:r>
      <w:r>
        <w:t>announced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start,”</w:t>
      </w:r>
      <w:r>
        <w:rPr>
          <w:spacing w:val="-4"/>
        </w:rPr>
        <w:t xml:space="preserve"> </w:t>
      </w:r>
      <w:r>
        <w:t>CHF</w:t>
      </w:r>
      <w:r>
        <w:rPr>
          <w:spacing w:val="-1"/>
        </w:rPr>
        <w:t xml:space="preserve"> </w:t>
      </w:r>
      <w:r>
        <w:t>CEO</w:t>
      </w:r>
      <w:r>
        <w:rPr>
          <w:spacing w:val="-6"/>
        </w:rPr>
        <w:t xml:space="preserve"> </w:t>
      </w:r>
      <w:r>
        <w:t>Dr</w:t>
      </w:r>
      <w:r>
        <w:rPr>
          <w:spacing w:val="-2"/>
        </w:rPr>
        <w:t xml:space="preserve"> </w:t>
      </w:r>
      <w:r>
        <w:t>Elizabeth</w:t>
      </w:r>
      <w:r>
        <w:rPr>
          <w:spacing w:val="-3"/>
        </w:rPr>
        <w:t xml:space="preserve"> </w:t>
      </w:r>
      <w:r>
        <w:t>Deveny</w:t>
      </w:r>
      <w:r>
        <w:rPr>
          <w:spacing w:val="-1"/>
        </w:rPr>
        <w:t xml:space="preserve"> </w:t>
      </w:r>
      <w:r>
        <w:rPr>
          <w:spacing w:val="-2"/>
        </w:rPr>
        <w:t>said.</w:t>
      </w:r>
    </w:p>
    <w:p w14:paraId="3DC01BB1" w14:textId="77777777" w:rsidR="001E3D15" w:rsidRDefault="00000000">
      <w:pPr>
        <w:pStyle w:val="BodyText"/>
        <w:spacing w:before="231" w:line="271" w:lineRule="auto"/>
        <w:ind w:left="100" w:right="151"/>
        <w:jc w:val="both"/>
      </w:pPr>
      <w:r>
        <w:t>“Rather than</w:t>
      </w:r>
      <w:r>
        <w:rPr>
          <w:spacing w:val="-1"/>
        </w:rPr>
        <w:t xml:space="preserve"> </w:t>
      </w:r>
      <w:r>
        <w:t>increase the Medicare</w:t>
      </w:r>
      <w:r>
        <w:rPr>
          <w:spacing w:val="-4"/>
        </w:rPr>
        <w:t xml:space="preserve"> </w:t>
      </w:r>
      <w:r>
        <w:t>rebate</w:t>
      </w:r>
      <w:r>
        <w:rPr>
          <w:spacing w:val="-4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 xml:space="preserve">the board, these changes </w:t>
      </w:r>
      <w:proofErr w:type="spellStart"/>
      <w:r>
        <w:t>incentivise</w:t>
      </w:r>
      <w:proofErr w:type="spellEnd"/>
      <w:r>
        <w:t xml:space="preserve"> GPs</w:t>
      </w:r>
      <w:r>
        <w:rPr>
          <w:spacing w:val="-2"/>
        </w:rPr>
        <w:t xml:space="preserve"> </w:t>
      </w:r>
      <w:r>
        <w:t>to provide extra care to</w:t>
      </w:r>
      <w:r>
        <w:rPr>
          <w:spacing w:val="-5"/>
        </w:rPr>
        <w:t xml:space="preserve"> </w:t>
      </w:r>
      <w:r>
        <w:t>pensioners and</w:t>
      </w:r>
      <w:r>
        <w:rPr>
          <w:spacing w:val="-4"/>
        </w:rPr>
        <w:t xml:space="preserve"> </w:t>
      </w:r>
      <w:r>
        <w:t>children,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 those who have</w:t>
      </w:r>
      <w:r>
        <w:rPr>
          <w:spacing w:val="-5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 chronic and complex health conditions or socioeconomic disadvantage, at no cost.”</w:t>
      </w:r>
    </w:p>
    <w:p w14:paraId="0DF32DD5" w14:textId="77777777" w:rsidR="001E3D15" w:rsidRDefault="00000000">
      <w:pPr>
        <w:pStyle w:val="BodyText"/>
        <w:spacing w:before="195" w:line="268" w:lineRule="auto"/>
        <w:ind w:left="100"/>
      </w:pPr>
      <w:r>
        <w:t>CHF also</w:t>
      </w:r>
      <w:r>
        <w:rPr>
          <w:spacing w:val="-5"/>
        </w:rPr>
        <w:t xml:space="preserve"> </w:t>
      </w:r>
      <w:r>
        <w:t>welcomed</w:t>
      </w:r>
      <w:r>
        <w:rPr>
          <w:spacing w:val="-4"/>
        </w:rPr>
        <w:t xml:space="preserve"> </w:t>
      </w:r>
      <w:r>
        <w:t>the government</w:t>
      </w:r>
      <w:r>
        <w:rPr>
          <w:spacing w:val="-2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$10.5m</w:t>
      </w:r>
      <w:r>
        <w:rPr>
          <w:spacing w:val="-1"/>
        </w:rPr>
        <w:t xml:space="preserve"> </w:t>
      </w:r>
      <w:r>
        <w:t>(over</w:t>
      </w:r>
      <w:r>
        <w:rPr>
          <w:spacing w:val="-5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years)</w:t>
      </w:r>
      <w:r>
        <w:rPr>
          <w:spacing w:val="-3"/>
        </w:rPr>
        <w:t xml:space="preserve"> </w:t>
      </w:r>
      <w:r>
        <w:t>to help</w:t>
      </w:r>
      <w:r>
        <w:rPr>
          <w:spacing w:val="-1"/>
        </w:rPr>
        <w:t xml:space="preserve"> </w:t>
      </w:r>
      <w:r>
        <w:t>broaden</w:t>
      </w:r>
      <w:r>
        <w:rPr>
          <w:spacing w:val="-2"/>
        </w:rPr>
        <w:t xml:space="preserve"> </w:t>
      </w:r>
      <w:r>
        <w:t>its engagement and support of consumers around Australia.</w:t>
      </w:r>
    </w:p>
    <w:p w14:paraId="4531FBFA" w14:textId="77777777" w:rsidR="001E3D15" w:rsidRDefault="00000000">
      <w:pPr>
        <w:pStyle w:val="BodyText"/>
        <w:spacing w:before="199" w:line="273" w:lineRule="auto"/>
        <w:ind w:left="100" w:right="180"/>
      </w:pPr>
      <w:r>
        <w:t>“This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 win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consumers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 greater</w:t>
      </w:r>
      <w:r>
        <w:rPr>
          <w:spacing w:val="-2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 and implementation of health reforms that affect them,” Dr Elizabeth Deveny said.</w:t>
      </w:r>
    </w:p>
    <w:p w14:paraId="299C771F" w14:textId="77777777" w:rsidR="001E3D15" w:rsidRDefault="00000000">
      <w:pPr>
        <w:pStyle w:val="BodyText"/>
        <w:spacing w:before="193"/>
        <w:ind w:left="100"/>
      </w:pPr>
      <w:r>
        <w:t>Some</w:t>
      </w:r>
      <w:r>
        <w:rPr>
          <w:spacing w:val="-3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everyday</w:t>
      </w:r>
      <w:r>
        <w:rPr>
          <w:spacing w:val="-2"/>
        </w:rPr>
        <w:t xml:space="preserve"> </w:t>
      </w:r>
      <w:r>
        <w:t>Australians</w:t>
      </w:r>
      <w:r>
        <w:rPr>
          <w:spacing w:val="-4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CHF’s</w:t>
      </w:r>
      <w:r>
        <w:rPr>
          <w:spacing w:val="-4"/>
        </w:rPr>
        <w:t xml:space="preserve"> </w:t>
      </w:r>
      <w:r>
        <w:t>petition</w:t>
      </w:r>
      <w:r>
        <w:rPr>
          <w:spacing w:val="-4"/>
        </w:rPr>
        <w:t xml:space="preserve"> </w:t>
      </w:r>
      <w:r>
        <w:t>asking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give</w:t>
      </w:r>
      <w:proofErr w:type="gramEnd"/>
    </w:p>
    <w:p w14:paraId="729296CF" w14:textId="77777777" w:rsidR="001E3D15" w:rsidRDefault="00000000">
      <w:pPr>
        <w:pStyle w:val="BodyText"/>
        <w:spacing w:before="31"/>
        <w:ind w:left="100"/>
      </w:pPr>
      <w:r>
        <w:t>consumers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more effective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efficient.</w:t>
      </w:r>
    </w:p>
    <w:p w14:paraId="7CB06607" w14:textId="77777777" w:rsidR="001E3D15" w:rsidRDefault="001E3D15">
      <w:pPr>
        <w:pStyle w:val="BodyText"/>
        <w:spacing w:before="8"/>
        <w:rPr>
          <w:sz w:val="19"/>
        </w:rPr>
      </w:pPr>
    </w:p>
    <w:p w14:paraId="16470ADD" w14:textId="77777777" w:rsidR="001E3D15" w:rsidRDefault="00000000">
      <w:pPr>
        <w:pStyle w:val="BodyText"/>
        <w:ind w:left="100"/>
      </w:pPr>
      <w:r>
        <w:t>“We</w:t>
      </w:r>
      <w:r>
        <w:rPr>
          <w:spacing w:val="-3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listen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consumers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done this,”</w:t>
      </w:r>
      <w:r>
        <w:rPr>
          <w:spacing w:val="-4"/>
        </w:rPr>
        <w:t xml:space="preserve"> </w:t>
      </w:r>
      <w:r>
        <w:t>Dr</w:t>
      </w:r>
      <w:r>
        <w:rPr>
          <w:spacing w:val="-1"/>
        </w:rPr>
        <w:t xml:space="preserve"> </w:t>
      </w:r>
      <w:r>
        <w:t>Deveny</w:t>
      </w:r>
      <w:r>
        <w:rPr>
          <w:spacing w:val="-1"/>
        </w:rPr>
        <w:t xml:space="preserve"> </w:t>
      </w:r>
      <w:r>
        <w:rPr>
          <w:spacing w:val="-2"/>
        </w:rPr>
        <w:t>said.</w:t>
      </w:r>
    </w:p>
    <w:p w14:paraId="3E787E8D" w14:textId="77777777" w:rsidR="001E3D15" w:rsidRDefault="00000000">
      <w:pPr>
        <w:pStyle w:val="BodyText"/>
        <w:spacing w:before="231"/>
        <w:ind w:right="131"/>
        <w:jc w:val="right"/>
      </w:pPr>
      <w:r>
        <w:rPr>
          <w:spacing w:val="-5"/>
        </w:rPr>
        <w:t>…/2</w:t>
      </w:r>
    </w:p>
    <w:p w14:paraId="2F9BBEE4" w14:textId="77777777" w:rsidR="001E3D15" w:rsidRDefault="001E3D15">
      <w:pPr>
        <w:pStyle w:val="BodyText"/>
        <w:rPr>
          <w:sz w:val="20"/>
        </w:rPr>
      </w:pPr>
    </w:p>
    <w:p w14:paraId="04F6F83D" w14:textId="77777777" w:rsidR="001E3D15" w:rsidRDefault="001E3D15">
      <w:pPr>
        <w:pStyle w:val="BodyText"/>
        <w:rPr>
          <w:sz w:val="20"/>
        </w:rPr>
      </w:pPr>
    </w:p>
    <w:p w14:paraId="119DF39C" w14:textId="77777777" w:rsidR="001E3D15" w:rsidRDefault="001E3D15">
      <w:pPr>
        <w:pStyle w:val="BodyText"/>
        <w:rPr>
          <w:sz w:val="20"/>
        </w:rPr>
      </w:pPr>
    </w:p>
    <w:p w14:paraId="73976B08" w14:textId="77777777" w:rsidR="001E3D15" w:rsidRDefault="001E3D15">
      <w:pPr>
        <w:pStyle w:val="BodyText"/>
        <w:rPr>
          <w:sz w:val="20"/>
        </w:rPr>
      </w:pPr>
    </w:p>
    <w:p w14:paraId="12F1F710" w14:textId="77777777" w:rsidR="001E3D15" w:rsidRDefault="001E3D15">
      <w:pPr>
        <w:pStyle w:val="BodyText"/>
        <w:spacing w:before="5"/>
        <w:rPr>
          <w:sz w:val="29"/>
        </w:rPr>
      </w:pPr>
    </w:p>
    <w:p w14:paraId="679FDCAE" w14:textId="77777777" w:rsidR="001E3D15" w:rsidRDefault="00000000">
      <w:pPr>
        <w:pStyle w:val="Heading2"/>
        <w:rPr>
          <w:rFonts w:ascii="Roboto Slab"/>
        </w:rPr>
      </w:pPr>
      <w:r>
        <w:pict w14:anchorId="0258C042">
          <v:rect id="docshape3" o:spid="_x0000_s1042" style="position:absolute;left:0;text-align:left;margin-left:232.1pt;margin-top:51.85pt;width:2.25pt;height:21pt;z-index:15729664;mso-position-horizontal-relative:page" fillcolor="#64b85d" stroked="f">
            <w10:wrap anchorx="page"/>
          </v:rect>
        </w:pict>
      </w:r>
      <w:r>
        <w:pict w14:anchorId="21D45069">
          <v:rect id="docshape4" o:spid="_x0000_s1041" style="position:absolute;left:0;text-align:left;margin-left:324.4pt;margin-top:51.85pt;width:2.25pt;height:21pt;z-index:15730176;mso-position-horizontal-relative:page" fillcolor="#64b85d" stroked="f">
            <w10:wrap anchorx="page"/>
          </v:rect>
        </w:pict>
      </w:r>
      <w:r>
        <w:pict w14:anchorId="691D9AF8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40" type="#_x0000_t202" style="position:absolute;left:0;text-align:left;margin-left:238.85pt;margin-top:62.25pt;width:78.7pt;height:10.55pt;z-index:15731200;mso-position-horizontal-relative:page" filled="f" stroked="f">
            <v:textbox inset="0,0,0,0">
              <w:txbxContent>
                <w:p w14:paraId="788D7A0F" w14:textId="77777777" w:rsidR="001E3D15" w:rsidRDefault="00000000">
                  <w:pPr>
                    <w:spacing w:line="211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Fax: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(02)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6273</w:t>
                  </w:r>
                  <w:r>
                    <w:rPr>
                      <w:spacing w:val="-4"/>
                      <w:sz w:val="18"/>
                    </w:rPr>
                    <w:t xml:space="preserve"> 5888</w:t>
                  </w:r>
                </w:p>
              </w:txbxContent>
            </v:textbox>
            <w10:wrap anchorx="page"/>
          </v:shape>
        </w:pict>
      </w:r>
      <w:r>
        <w:rPr>
          <w:rFonts w:ascii="Roboto Slab"/>
          <w:color w:val="61366D"/>
        </w:rPr>
        <w:t>Consumers</w:t>
      </w:r>
      <w:r>
        <w:rPr>
          <w:rFonts w:ascii="Roboto Slab"/>
          <w:color w:val="61366D"/>
          <w:spacing w:val="-18"/>
        </w:rPr>
        <w:t xml:space="preserve"> </w:t>
      </w:r>
      <w:r>
        <w:rPr>
          <w:rFonts w:ascii="Roboto Slab"/>
          <w:color w:val="61366D"/>
        </w:rPr>
        <w:t>shaping</w:t>
      </w:r>
      <w:r>
        <w:rPr>
          <w:rFonts w:ascii="Roboto Slab"/>
          <w:color w:val="61366D"/>
          <w:spacing w:val="-19"/>
        </w:rPr>
        <w:t xml:space="preserve"> </w:t>
      </w:r>
      <w:proofErr w:type="gramStart"/>
      <w:r>
        <w:rPr>
          <w:rFonts w:ascii="Roboto Slab"/>
          <w:color w:val="61366D"/>
          <w:spacing w:val="-2"/>
        </w:rPr>
        <w:t>health</w:t>
      </w:r>
      <w:proofErr w:type="gramEnd"/>
    </w:p>
    <w:p w14:paraId="7AE1DE11" w14:textId="77777777" w:rsidR="001E3D15" w:rsidRDefault="001E3D15">
      <w:pPr>
        <w:pStyle w:val="BodyText"/>
        <w:spacing w:before="5"/>
        <w:rPr>
          <w:rFonts w:ascii="Roboto Slab"/>
          <w:sz w:val="27"/>
        </w:rPr>
      </w:pPr>
    </w:p>
    <w:p w14:paraId="461130BB" w14:textId="77777777" w:rsidR="001E3D15" w:rsidRDefault="001E3D15">
      <w:pPr>
        <w:rPr>
          <w:rFonts w:ascii="Roboto Slab"/>
          <w:sz w:val="27"/>
        </w:rPr>
        <w:sectPr w:rsidR="001E3D15">
          <w:type w:val="continuous"/>
          <w:pgSz w:w="11910" w:h="16840"/>
          <w:pgMar w:top="700" w:right="1300" w:bottom="280" w:left="1340" w:header="720" w:footer="720" w:gutter="0"/>
          <w:cols w:space="720"/>
        </w:sectPr>
      </w:pPr>
    </w:p>
    <w:p w14:paraId="1C8747D5" w14:textId="3395B0EE" w:rsidR="001E3D15" w:rsidRDefault="00000000">
      <w:pPr>
        <w:spacing w:before="96"/>
        <w:ind w:left="1341"/>
        <w:rPr>
          <w:sz w:val="18"/>
        </w:rPr>
      </w:pPr>
      <w:r>
        <w:pict w14:anchorId="35AE961B">
          <v:shape id="docshape9" o:spid="_x0000_s1036" type="#_x0000_t202" style="position:absolute;left:0;text-align:left;margin-left:134.05pt;margin-top:15.5pt;width:90.45pt;height:10.55pt;z-index:15730688;mso-position-horizontal-relative:page" filled="f" stroked="f">
            <v:textbox inset="0,0,0,0">
              <w:txbxContent>
                <w:p w14:paraId="4FACCDF8" w14:textId="77777777" w:rsidR="001E3D15" w:rsidRDefault="00000000">
                  <w:pPr>
                    <w:spacing w:line="211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Deakin West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ACT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pacing w:val="-4"/>
                      <w:sz w:val="18"/>
                    </w:rPr>
                    <w:t>2600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PO</w:t>
      </w:r>
      <w:r>
        <w:rPr>
          <w:spacing w:val="-5"/>
          <w:sz w:val="18"/>
        </w:rPr>
        <w:t xml:space="preserve"> </w:t>
      </w:r>
      <w:r>
        <w:rPr>
          <w:sz w:val="18"/>
        </w:rPr>
        <w:t>Box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73</w:t>
      </w:r>
    </w:p>
    <w:p w14:paraId="0CDB7E50" w14:textId="77777777" w:rsidR="001E3D15" w:rsidRDefault="00000000">
      <w:pPr>
        <w:spacing w:before="96"/>
        <w:jc w:val="right"/>
        <w:rPr>
          <w:sz w:val="18"/>
        </w:rPr>
      </w:pPr>
      <w:r>
        <w:br w:type="column"/>
      </w:r>
      <w:r>
        <w:rPr>
          <w:spacing w:val="-5"/>
          <w:sz w:val="18"/>
        </w:rPr>
        <w:t>Ph:</w:t>
      </w:r>
    </w:p>
    <w:p w14:paraId="5B8984EC" w14:textId="77777777" w:rsidR="001E3D15" w:rsidRDefault="00000000">
      <w:pPr>
        <w:spacing w:before="96"/>
        <w:ind w:left="82"/>
        <w:rPr>
          <w:sz w:val="18"/>
        </w:rPr>
      </w:pPr>
      <w:r>
        <w:br w:type="column"/>
      </w:r>
      <w:r>
        <w:rPr>
          <w:sz w:val="18"/>
        </w:rPr>
        <w:t>(02)</w:t>
      </w:r>
      <w:r>
        <w:rPr>
          <w:spacing w:val="3"/>
          <w:sz w:val="18"/>
        </w:rPr>
        <w:t xml:space="preserve"> </w:t>
      </w:r>
      <w:r>
        <w:rPr>
          <w:sz w:val="18"/>
        </w:rPr>
        <w:t>6273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5444</w:t>
      </w:r>
    </w:p>
    <w:p w14:paraId="45BD44F9" w14:textId="77777777" w:rsidR="001E3D15" w:rsidRDefault="00000000">
      <w:pPr>
        <w:spacing w:before="153"/>
        <w:ind w:left="230"/>
        <w:rPr>
          <w:rFonts w:ascii="Roboto Slab"/>
          <w:sz w:val="28"/>
        </w:rPr>
      </w:pPr>
      <w:r>
        <w:br w:type="column"/>
      </w:r>
      <w:hyperlink r:id="rId7">
        <w:r>
          <w:rPr>
            <w:rFonts w:ascii="Roboto Slab"/>
            <w:color w:val="61366D"/>
            <w:spacing w:val="-2"/>
            <w:sz w:val="28"/>
          </w:rPr>
          <w:t>www.chf.org.au</w:t>
        </w:r>
      </w:hyperlink>
    </w:p>
    <w:p w14:paraId="090BEC3D" w14:textId="77777777" w:rsidR="001E3D15" w:rsidRDefault="001E3D15">
      <w:pPr>
        <w:rPr>
          <w:rFonts w:ascii="Roboto Slab"/>
          <w:sz w:val="28"/>
        </w:rPr>
        <w:sectPr w:rsidR="001E3D15">
          <w:type w:val="continuous"/>
          <w:pgSz w:w="11910" w:h="16840"/>
          <w:pgMar w:top="700" w:right="1300" w:bottom="280" w:left="1340" w:header="720" w:footer="720" w:gutter="0"/>
          <w:cols w:num="4" w:space="720" w:equalWidth="0">
            <w:col w:w="2161" w:space="40"/>
            <w:col w:w="1485" w:space="39"/>
            <w:col w:w="1288" w:space="39"/>
            <w:col w:w="4218"/>
          </w:cols>
        </w:sectPr>
      </w:pPr>
    </w:p>
    <w:p w14:paraId="2972833A" w14:textId="10B16C5C" w:rsidR="001E3D15" w:rsidRDefault="00000000">
      <w:pPr>
        <w:pStyle w:val="Heading1"/>
      </w:pPr>
      <w:r>
        <w:rPr>
          <w:color w:val="633069"/>
        </w:rPr>
        <w:lastRenderedPageBreak/>
        <w:t>MEDIA</w:t>
      </w:r>
      <w:r>
        <w:rPr>
          <w:color w:val="633069"/>
          <w:spacing w:val="44"/>
        </w:rPr>
        <w:t xml:space="preserve"> </w:t>
      </w:r>
      <w:r>
        <w:rPr>
          <w:color w:val="633069"/>
          <w:spacing w:val="-2"/>
        </w:rPr>
        <w:t>RELEASE</w:t>
      </w:r>
    </w:p>
    <w:p w14:paraId="29212236" w14:textId="77777777" w:rsidR="001E3D15" w:rsidRDefault="001E3D15">
      <w:pPr>
        <w:pStyle w:val="BodyText"/>
        <w:spacing w:before="1"/>
        <w:rPr>
          <w:rFonts w:ascii="Roboto Slab"/>
          <w:b/>
          <w:sz w:val="11"/>
        </w:rPr>
      </w:pPr>
    </w:p>
    <w:p w14:paraId="772A38CC" w14:textId="77777777" w:rsidR="001E3D15" w:rsidRDefault="00000000">
      <w:pPr>
        <w:pStyle w:val="BodyText"/>
        <w:spacing w:line="30" w:lineRule="exact"/>
        <w:ind w:left="-640"/>
        <w:rPr>
          <w:rFonts w:ascii="Roboto Slab"/>
          <w:sz w:val="3"/>
        </w:rPr>
      </w:pPr>
      <w:r>
        <w:rPr>
          <w:rFonts w:ascii="Roboto Slab"/>
          <w:sz w:val="3"/>
        </w:rPr>
      </w:r>
      <w:r>
        <w:rPr>
          <w:rFonts w:ascii="Roboto Slab"/>
          <w:sz w:val="3"/>
        </w:rPr>
        <w:pict w14:anchorId="62F9B870">
          <v:group id="docshapegroup10" o:spid="_x0000_s1034" style="width:489.95pt;height:1.5pt;mso-position-horizontal-relative:char;mso-position-vertical-relative:line" coordsize="9799,30">
            <v:rect id="docshape11" o:spid="_x0000_s1035" style="position:absolute;width:9799;height:30" fillcolor="#64b85d" stroked="f"/>
            <w10:anchorlock/>
          </v:group>
        </w:pict>
      </w:r>
    </w:p>
    <w:p w14:paraId="29D1D961" w14:textId="77777777" w:rsidR="001E3D15" w:rsidRDefault="001E3D15">
      <w:pPr>
        <w:pStyle w:val="BodyText"/>
        <w:spacing w:before="9"/>
        <w:rPr>
          <w:rFonts w:ascii="Roboto Slab"/>
          <w:b/>
          <w:sz w:val="24"/>
        </w:rPr>
      </w:pPr>
    </w:p>
    <w:p w14:paraId="728D2E09" w14:textId="77777777" w:rsidR="001E3D15" w:rsidRDefault="00000000">
      <w:pPr>
        <w:pStyle w:val="BodyText"/>
        <w:spacing w:before="95" w:line="268" w:lineRule="auto"/>
        <w:ind w:left="100" w:right="180"/>
      </w:pPr>
      <w:r>
        <w:t>“For</w:t>
      </w:r>
      <w:r>
        <w:rPr>
          <w:spacing w:val="-1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the needs</w:t>
      </w:r>
      <w:r>
        <w:rPr>
          <w:spacing w:val="-3"/>
        </w:rPr>
        <w:t xml:space="preserve"> </w:t>
      </w:r>
      <w:r>
        <w:t>of everyday</w:t>
      </w:r>
      <w:r>
        <w:rPr>
          <w:spacing w:val="-6"/>
        </w:rPr>
        <w:t xml:space="preserve"> </w:t>
      </w:r>
      <w:r>
        <w:t>Australians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drowned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lobby</w:t>
      </w:r>
      <w:r>
        <w:rPr>
          <w:spacing w:val="-1"/>
        </w:rPr>
        <w:t xml:space="preserve"> </w:t>
      </w:r>
      <w:r>
        <w:t>groups. Today the tide has turned.</w:t>
      </w:r>
    </w:p>
    <w:p w14:paraId="2D2BFA45" w14:textId="77777777" w:rsidR="001E3D15" w:rsidRDefault="00000000">
      <w:pPr>
        <w:pStyle w:val="BodyText"/>
        <w:spacing w:before="199"/>
        <w:ind w:left="100"/>
      </w:pPr>
      <w:r>
        <w:t>“This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demonstrated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putting</w:t>
      </w:r>
      <w:r>
        <w:rPr>
          <w:spacing w:val="-4"/>
        </w:rPr>
        <w:t xml:space="preserve"> </w:t>
      </w:r>
      <w:r>
        <w:t>consumers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proofErr w:type="spellStart"/>
      <w:r>
        <w:t>centre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 xml:space="preserve">policy </w:t>
      </w:r>
      <w:r>
        <w:rPr>
          <w:spacing w:val="-5"/>
        </w:rPr>
        <w:t>and</w:t>
      </w:r>
    </w:p>
    <w:p w14:paraId="0B2CEB3B" w14:textId="77777777" w:rsidR="001E3D15" w:rsidRDefault="00000000">
      <w:pPr>
        <w:pStyle w:val="BodyText"/>
        <w:spacing w:before="31"/>
        <w:ind w:left="100"/>
      </w:pPr>
      <w:r>
        <w:t>service</w:t>
      </w:r>
      <w:r>
        <w:rPr>
          <w:spacing w:val="1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now a</w:t>
      </w:r>
      <w:r>
        <w:rPr>
          <w:spacing w:val="-2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rPr>
          <w:spacing w:val="-2"/>
        </w:rPr>
        <w:t>commitment.</w:t>
      </w:r>
    </w:p>
    <w:p w14:paraId="5548F8D2" w14:textId="77777777" w:rsidR="001E3D15" w:rsidRDefault="001E3D15">
      <w:pPr>
        <w:pStyle w:val="BodyText"/>
        <w:spacing w:before="8"/>
        <w:rPr>
          <w:sz w:val="19"/>
        </w:rPr>
      </w:pPr>
    </w:p>
    <w:p w14:paraId="6B7E6794" w14:textId="77777777" w:rsidR="001E3D15" w:rsidRDefault="00000000">
      <w:pPr>
        <w:pStyle w:val="BodyText"/>
        <w:ind w:left="100"/>
      </w:pPr>
      <w:r>
        <w:t>“CHF</w:t>
      </w:r>
      <w:r>
        <w:rPr>
          <w:spacing w:val="-3"/>
        </w:rPr>
        <w:t xml:space="preserve"> </w:t>
      </w:r>
      <w:r>
        <w:t>looks</w:t>
      </w:r>
      <w:r>
        <w:rPr>
          <w:spacing w:val="-3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 working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enhance</w:t>
      </w:r>
      <w:r>
        <w:rPr>
          <w:spacing w:val="-5"/>
        </w:rPr>
        <w:t xml:space="preserve"> </w:t>
      </w:r>
      <w:r>
        <w:t>the health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6B588A0E" w14:textId="77777777" w:rsidR="001E3D15" w:rsidRDefault="00000000">
      <w:pPr>
        <w:pStyle w:val="BodyText"/>
        <w:spacing w:before="32"/>
        <w:ind w:left="100"/>
      </w:pPr>
      <w:r>
        <w:t>wellbeing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all </w:t>
      </w:r>
      <w:r>
        <w:rPr>
          <w:spacing w:val="-2"/>
        </w:rPr>
        <w:t>Australians.”</w:t>
      </w:r>
    </w:p>
    <w:p w14:paraId="3EB52D80" w14:textId="77777777" w:rsidR="001E3D15" w:rsidRDefault="001E3D15">
      <w:pPr>
        <w:pStyle w:val="BodyText"/>
        <w:rPr>
          <w:sz w:val="20"/>
        </w:rPr>
      </w:pPr>
    </w:p>
    <w:p w14:paraId="479F6F6D" w14:textId="77777777" w:rsidR="001E3D15" w:rsidRDefault="001E3D15">
      <w:pPr>
        <w:pStyle w:val="BodyText"/>
        <w:rPr>
          <w:sz w:val="20"/>
        </w:rPr>
      </w:pPr>
    </w:p>
    <w:p w14:paraId="4A827FF7" w14:textId="77777777" w:rsidR="001E3D15" w:rsidRDefault="001E3D15">
      <w:pPr>
        <w:pStyle w:val="BodyText"/>
        <w:rPr>
          <w:sz w:val="20"/>
        </w:rPr>
      </w:pPr>
    </w:p>
    <w:p w14:paraId="0B73F8A1" w14:textId="77777777" w:rsidR="001E3D15" w:rsidRDefault="00000000">
      <w:pPr>
        <w:pStyle w:val="BodyText"/>
        <w:spacing w:before="8"/>
        <w:rPr>
          <w:sz w:val="11"/>
        </w:rPr>
      </w:pPr>
      <w:r>
        <w:pict w14:anchorId="21258A57">
          <v:shape id="docshape12" o:spid="_x0000_s1033" style="position:absolute;margin-left:266.65pt;margin-top:8.2pt;width:62.1pt;height:.1pt;z-index:-15725056;mso-wrap-distance-left:0;mso-wrap-distance-right:0;mso-position-horizontal-relative:page" coordorigin="5333,164" coordsize="1242,0" path="m5333,164r1241,e" filled="f" strokeweight=".21292mm">
            <v:stroke dashstyle="3 1"/>
            <v:path arrowok="t"/>
            <w10:wrap type="topAndBottom" anchorx="page"/>
          </v:shape>
        </w:pict>
      </w:r>
    </w:p>
    <w:p w14:paraId="7B16006B" w14:textId="77777777" w:rsidR="001E3D15" w:rsidRDefault="001E3D15">
      <w:pPr>
        <w:pStyle w:val="BodyText"/>
        <w:rPr>
          <w:sz w:val="20"/>
        </w:rPr>
      </w:pPr>
    </w:p>
    <w:p w14:paraId="161AF119" w14:textId="77777777" w:rsidR="001E3D15" w:rsidRDefault="001E3D15">
      <w:pPr>
        <w:pStyle w:val="BodyText"/>
        <w:rPr>
          <w:sz w:val="20"/>
        </w:rPr>
      </w:pPr>
    </w:p>
    <w:p w14:paraId="22A01909" w14:textId="77777777" w:rsidR="001E3D15" w:rsidRDefault="001E3D15">
      <w:pPr>
        <w:pStyle w:val="BodyText"/>
        <w:spacing w:before="9"/>
        <w:rPr>
          <w:sz w:val="23"/>
        </w:rPr>
      </w:pPr>
    </w:p>
    <w:p w14:paraId="72ED36A6" w14:textId="065986D1" w:rsidR="001E3D15" w:rsidRDefault="00000000" w:rsidP="00DA19F7">
      <w:pPr>
        <w:pStyle w:val="BodyText"/>
        <w:tabs>
          <w:tab w:val="right" w:pos="9270"/>
        </w:tabs>
        <w:spacing w:before="95"/>
        <w:ind w:left="100"/>
      </w:pPr>
      <w:r>
        <w:rPr>
          <w:spacing w:val="-4"/>
        </w:rPr>
        <w:t>ENDS</w:t>
      </w:r>
    </w:p>
    <w:p w14:paraId="115669FB" w14:textId="77777777" w:rsidR="001E3D15" w:rsidRDefault="00000000">
      <w:pPr>
        <w:spacing w:before="231"/>
        <w:ind w:left="100"/>
        <w:rPr>
          <w:sz w:val="18"/>
        </w:rPr>
      </w:pPr>
      <w:r>
        <w:rPr>
          <w:color w:val="633069"/>
        </w:rPr>
        <w:t>Contact:</w:t>
      </w:r>
      <w:r>
        <w:rPr>
          <w:color w:val="633069"/>
          <w:spacing w:val="-2"/>
        </w:rPr>
        <w:t xml:space="preserve"> </w:t>
      </w:r>
      <w:r>
        <w:rPr>
          <w:sz w:val="18"/>
        </w:rPr>
        <w:t>Melissa</w:t>
      </w:r>
      <w:r>
        <w:rPr>
          <w:spacing w:val="-3"/>
          <w:sz w:val="18"/>
        </w:rPr>
        <w:t xml:space="preserve"> </w:t>
      </w:r>
      <w:r>
        <w:rPr>
          <w:sz w:val="18"/>
        </w:rPr>
        <w:t>Le Mesurier,</w:t>
      </w:r>
      <w:r>
        <w:rPr>
          <w:spacing w:val="-1"/>
          <w:sz w:val="18"/>
        </w:rPr>
        <w:t xml:space="preserve"> </w:t>
      </w:r>
      <w:r>
        <w:rPr>
          <w:sz w:val="18"/>
        </w:rPr>
        <w:t>CHF</w:t>
      </w:r>
      <w:r>
        <w:rPr>
          <w:spacing w:val="-3"/>
          <w:sz w:val="18"/>
        </w:rPr>
        <w:t xml:space="preserve"> </w:t>
      </w:r>
      <w:r>
        <w:rPr>
          <w:sz w:val="18"/>
        </w:rPr>
        <w:t>Media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Comms,</w:t>
      </w:r>
      <w:r>
        <w:rPr>
          <w:spacing w:val="-1"/>
          <w:sz w:val="18"/>
        </w:rPr>
        <w:t xml:space="preserve"> </w:t>
      </w:r>
      <w:r>
        <w:rPr>
          <w:sz w:val="18"/>
        </w:rPr>
        <w:t>0419</w:t>
      </w:r>
      <w:r>
        <w:rPr>
          <w:spacing w:val="-1"/>
          <w:sz w:val="18"/>
        </w:rPr>
        <w:t xml:space="preserve"> </w:t>
      </w:r>
      <w:r>
        <w:rPr>
          <w:sz w:val="18"/>
        </w:rPr>
        <w:t>533</w:t>
      </w:r>
      <w:r>
        <w:rPr>
          <w:spacing w:val="-5"/>
          <w:sz w:val="18"/>
        </w:rPr>
        <w:t xml:space="preserve"> 363</w:t>
      </w:r>
    </w:p>
    <w:p w14:paraId="3B2C7669" w14:textId="77777777" w:rsidR="001E3D15" w:rsidRDefault="001E3D15">
      <w:pPr>
        <w:pStyle w:val="BodyText"/>
        <w:rPr>
          <w:sz w:val="20"/>
        </w:rPr>
      </w:pPr>
    </w:p>
    <w:p w14:paraId="33C764C6" w14:textId="77777777" w:rsidR="001E3D15" w:rsidRDefault="001E3D15">
      <w:pPr>
        <w:pStyle w:val="BodyText"/>
        <w:rPr>
          <w:sz w:val="20"/>
        </w:rPr>
      </w:pPr>
    </w:p>
    <w:p w14:paraId="0371D67A" w14:textId="77777777" w:rsidR="001E3D15" w:rsidRDefault="001E3D15">
      <w:pPr>
        <w:pStyle w:val="BodyText"/>
        <w:rPr>
          <w:sz w:val="20"/>
        </w:rPr>
      </w:pPr>
    </w:p>
    <w:p w14:paraId="413DB1EE" w14:textId="77777777" w:rsidR="001E3D15" w:rsidRDefault="001E3D15">
      <w:pPr>
        <w:pStyle w:val="BodyText"/>
        <w:rPr>
          <w:sz w:val="20"/>
        </w:rPr>
      </w:pPr>
    </w:p>
    <w:p w14:paraId="76DFC65B" w14:textId="77777777" w:rsidR="001E3D15" w:rsidRDefault="001E3D15">
      <w:pPr>
        <w:pStyle w:val="BodyText"/>
        <w:rPr>
          <w:sz w:val="20"/>
        </w:rPr>
      </w:pPr>
    </w:p>
    <w:p w14:paraId="01C99B88" w14:textId="77777777" w:rsidR="001E3D15" w:rsidRDefault="001E3D15">
      <w:pPr>
        <w:pStyle w:val="BodyText"/>
        <w:rPr>
          <w:sz w:val="20"/>
        </w:rPr>
      </w:pPr>
    </w:p>
    <w:p w14:paraId="2E60574C" w14:textId="77777777" w:rsidR="001E3D15" w:rsidRDefault="001E3D15">
      <w:pPr>
        <w:pStyle w:val="BodyText"/>
        <w:rPr>
          <w:sz w:val="20"/>
        </w:rPr>
      </w:pPr>
    </w:p>
    <w:p w14:paraId="4101BC81" w14:textId="77777777" w:rsidR="001E3D15" w:rsidRDefault="001E3D15">
      <w:pPr>
        <w:pStyle w:val="BodyText"/>
        <w:rPr>
          <w:sz w:val="20"/>
        </w:rPr>
      </w:pPr>
    </w:p>
    <w:p w14:paraId="7AA96CB0" w14:textId="77777777" w:rsidR="001E3D15" w:rsidRDefault="001E3D15">
      <w:pPr>
        <w:pStyle w:val="BodyText"/>
        <w:rPr>
          <w:sz w:val="20"/>
        </w:rPr>
      </w:pPr>
    </w:p>
    <w:p w14:paraId="50BB953F" w14:textId="77777777" w:rsidR="001E3D15" w:rsidRDefault="001E3D15">
      <w:pPr>
        <w:pStyle w:val="BodyText"/>
        <w:rPr>
          <w:sz w:val="20"/>
        </w:rPr>
      </w:pPr>
    </w:p>
    <w:p w14:paraId="47596EB9" w14:textId="77777777" w:rsidR="001E3D15" w:rsidRDefault="001E3D15">
      <w:pPr>
        <w:pStyle w:val="BodyText"/>
        <w:rPr>
          <w:sz w:val="20"/>
        </w:rPr>
      </w:pPr>
    </w:p>
    <w:p w14:paraId="4CF98B12" w14:textId="77777777" w:rsidR="001E3D15" w:rsidRDefault="001E3D15">
      <w:pPr>
        <w:pStyle w:val="BodyText"/>
        <w:rPr>
          <w:sz w:val="20"/>
        </w:rPr>
      </w:pPr>
    </w:p>
    <w:p w14:paraId="1C58FF8B" w14:textId="77777777" w:rsidR="001E3D15" w:rsidRDefault="001E3D15">
      <w:pPr>
        <w:pStyle w:val="BodyText"/>
        <w:rPr>
          <w:sz w:val="20"/>
        </w:rPr>
      </w:pPr>
    </w:p>
    <w:p w14:paraId="1D502E59" w14:textId="77777777" w:rsidR="001E3D15" w:rsidRDefault="001E3D15">
      <w:pPr>
        <w:pStyle w:val="BodyText"/>
        <w:rPr>
          <w:sz w:val="20"/>
        </w:rPr>
      </w:pPr>
    </w:p>
    <w:p w14:paraId="280EBE50" w14:textId="77777777" w:rsidR="001E3D15" w:rsidRDefault="001E3D15">
      <w:pPr>
        <w:pStyle w:val="BodyText"/>
        <w:rPr>
          <w:sz w:val="20"/>
        </w:rPr>
      </w:pPr>
    </w:p>
    <w:p w14:paraId="58A7BC75" w14:textId="77777777" w:rsidR="001E3D15" w:rsidRDefault="001E3D15">
      <w:pPr>
        <w:pStyle w:val="BodyText"/>
        <w:rPr>
          <w:sz w:val="20"/>
        </w:rPr>
      </w:pPr>
    </w:p>
    <w:p w14:paraId="35F5B397" w14:textId="77777777" w:rsidR="001E3D15" w:rsidRDefault="001E3D15">
      <w:pPr>
        <w:pStyle w:val="BodyText"/>
        <w:rPr>
          <w:sz w:val="20"/>
        </w:rPr>
      </w:pPr>
    </w:p>
    <w:p w14:paraId="2DF76E97" w14:textId="77777777" w:rsidR="001E3D15" w:rsidRDefault="001E3D15">
      <w:pPr>
        <w:pStyle w:val="BodyText"/>
        <w:rPr>
          <w:sz w:val="20"/>
        </w:rPr>
      </w:pPr>
    </w:p>
    <w:p w14:paraId="085A5C51" w14:textId="77777777" w:rsidR="001E3D15" w:rsidRDefault="001E3D15">
      <w:pPr>
        <w:pStyle w:val="BodyText"/>
        <w:rPr>
          <w:sz w:val="20"/>
        </w:rPr>
      </w:pPr>
    </w:p>
    <w:p w14:paraId="0D945184" w14:textId="77777777" w:rsidR="001E3D15" w:rsidRDefault="001E3D15">
      <w:pPr>
        <w:pStyle w:val="BodyText"/>
        <w:rPr>
          <w:sz w:val="20"/>
        </w:rPr>
      </w:pPr>
    </w:p>
    <w:p w14:paraId="0E07F060" w14:textId="77777777" w:rsidR="001E3D15" w:rsidRDefault="001E3D15">
      <w:pPr>
        <w:pStyle w:val="BodyText"/>
        <w:rPr>
          <w:sz w:val="20"/>
        </w:rPr>
      </w:pPr>
    </w:p>
    <w:p w14:paraId="619D47EC" w14:textId="77777777" w:rsidR="001E3D15" w:rsidRDefault="001E3D15">
      <w:pPr>
        <w:pStyle w:val="BodyText"/>
        <w:rPr>
          <w:sz w:val="20"/>
        </w:rPr>
      </w:pPr>
    </w:p>
    <w:p w14:paraId="69DD19A6" w14:textId="77777777" w:rsidR="001E3D15" w:rsidRDefault="001E3D15">
      <w:pPr>
        <w:pStyle w:val="BodyText"/>
        <w:rPr>
          <w:sz w:val="20"/>
        </w:rPr>
      </w:pPr>
    </w:p>
    <w:p w14:paraId="622DEB3D" w14:textId="77777777" w:rsidR="001E3D15" w:rsidRDefault="001E3D15">
      <w:pPr>
        <w:pStyle w:val="BodyText"/>
        <w:rPr>
          <w:sz w:val="20"/>
        </w:rPr>
      </w:pPr>
    </w:p>
    <w:p w14:paraId="16A67F9E" w14:textId="77777777" w:rsidR="001E3D15" w:rsidRDefault="001E3D15">
      <w:pPr>
        <w:pStyle w:val="BodyText"/>
        <w:rPr>
          <w:sz w:val="20"/>
        </w:rPr>
      </w:pPr>
    </w:p>
    <w:p w14:paraId="0C7A9EED" w14:textId="77777777" w:rsidR="001E3D15" w:rsidRDefault="001E3D15">
      <w:pPr>
        <w:pStyle w:val="BodyText"/>
        <w:rPr>
          <w:sz w:val="20"/>
        </w:rPr>
      </w:pPr>
    </w:p>
    <w:p w14:paraId="572FAB5C" w14:textId="77777777" w:rsidR="001E3D15" w:rsidRDefault="001E3D15">
      <w:pPr>
        <w:pStyle w:val="BodyText"/>
        <w:rPr>
          <w:sz w:val="20"/>
        </w:rPr>
      </w:pPr>
    </w:p>
    <w:p w14:paraId="5ACDCA47" w14:textId="77777777" w:rsidR="001E3D15" w:rsidRDefault="001E3D15">
      <w:pPr>
        <w:pStyle w:val="BodyText"/>
        <w:rPr>
          <w:sz w:val="20"/>
        </w:rPr>
      </w:pPr>
    </w:p>
    <w:p w14:paraId="23D5E82D" w14:textId="77777777" w:rsidR="001E3D15" w:rsidRDefault="001E3D15">
      <w:pPr>
        <w:pStyle w:val="BodyText"/>
        <w:rPr>
          <w:sz w:val="20"/>
        </w:rPr>
      </w:pPr>
    </w:p>
    <w:p w14:paraId="6038CCC7" w14:textId="77777777" w:rsidR="001E3D15" w:rsidRDefault="001E3D15">
      <w:pPr>
        <w:pStyle w:val="BodyText"/>
        <w:rPr>
          <w:sz w:val="20"/>
        </w:rPr>
      </w:pPr>
    </w:p>
    <w:p w14:paraId="7E14E49A" w14:textId="77777777" w:rsidR="001E3D15" w:rsidRDefault="001E3D15">
      <w:pPr>
        <w:pStyle w:val="BodyText"/>
        <w:rPr>
          <w:sz w:val="20"/>
        </w:rPr>
      </w:pPr>
    </w:p>
    <w:p w14:paraId="0292E0E2" w14:textId="77777777" w:rsidR="001E3D15" w:rsidRDefault="001E3D15">
      <w:pPr>
        <w:pStyle w:val="BodyText"/>
        <w:rPr>
          <w:sz w:val="20"/>
        </w:rPr>
      </w:pPr>
    </w:p>
    <w:p w14:paraId="57C9F82B" w14:textId="77777777" w:rsidR="001E3D15" w:rsidRDefault="001E3D15">
      <w:pPr>
        <w:pStyle w:val="BodyText"/>
        <w:spacing w:before="4"/>
        <w:rPr>
          <w:sz w:val="15"/>
        </w:rPr>
      </w:pPr>
    </w:p>
    <w:p w14:paraId="7A42810E" w14:textId="77777777" w:rsidR="001E3D15" w:rsidRDefault="00000000">
      <w:pPr>
        <w:pStyle w:val="Heading2"/>
        <w:rPr>
          <w:rFonts w:ascii="Roboto Slab"/>
        </w:rPr>
      </w:pPr>
      <w:r>
        <w:pict w14:anchorId="3838E36E">
          <v:rect id="docshape13" o:spid="_x0000_s1032" style="position:absolute;left:0;text-align:left;margin-left:232.1pt;margin-top:51.85pt;width:2.25pt;height:21pt;z-index:15733248;mso-position-horizontal-relative:page" fillcolor="#64b85d" stroked="f">
            <w10:wrap anchorx="page"/>
          </v:rect>
        </w:pict>
      </w:r>
      <w:r>
        <w:pict w14:anchorId="7979B2CC">
          <v:rect id="docshape14" o:spid="_x0000_s1031" style="position:absolute;left:0;text-align:left;margin-left:324.4pt;margin-top:51.85pt;width:2.25pt;height:21pt;z-index:15733760;mso-position-horizontal-relative:page" fillcolor="#64b85d" stroked="f">
            <w10:wrap anchorx="page"/>
          </v:rect>
        </w:pict>
      </w:r>
      <w:r>
        <w:pict w14:anchorId="4CCD3305">
          <v:shape id="docshape15" o:spid="_x0000_s1030" type="#_x0000_t202" style="position:absolute;left:0;text-align:left;margin-left:238.85pt;margin-top:62.25pt;width:78.7pt;height:10.55pt;z-index:15734784;mso-position-horizontal-relative:page" filled="f" stroked="f">
            <v:textbox inset="0,0,0,0">
              <w:txbxContent>
                <w:p w14:paraId="7DAE502D" w14:textId="77777777" w:rsidR="001E3D15" w:rsidRDefault="00000000">
                  <w:pPr>
                    <w:spacing w:line="211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Fax: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(02)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6273</w:t>
                  </w:r>
                  <w:r>
                    <w:rPr>
                      <w:spacing w:val="-4"/>
                      <w:sz w:val="18"/>
                    </w:rPr>
                    <w:t xml:space="preserve"> 5888</w:t>
                  </w:r>
                </w:p>
              </w:txbxContent>
            </v:textbox>
            <w10:wrap anchorx="page"/>
          </v:shape>
        </w:pict>
      </w:r>
      <w:r>
        <w:rPr>
          <w:rFonts w:ascii="Roboto Slab"/>
          <w:color w:val="61366D"/>
        </w:rPr>
        <w:t>Consumers</w:t>
      </w:r>
      <w:r>
        <w:rPr>
          <w:rFonts w:ascii="Roboto Slab"/>
          <w:color w:val="61366D"/>
          <w:spacing w:val="-18"/>
        </w:rPr>
        <w:t xml:space="preserve"> </w:t>
      </w:r>
      <w:r>
        <w:rPr>
          <w:rFonts w:ascii="Roboto Slab"/>
          <w:color w:val="61366D"/>
        </w:rPr>
        <w:t>shaping</w:t>
      </w:r>
      <w:r>
        <w:rPr>
          <w:rFonts w:ascii="Roboto Slab"/>
          <w:color w:val="61366D"/>
          <w:spacing w:val="-19"/>
        </w:rPr>
        <w:t xml:space="preserve"> </w:t>
      </w:r>
      <w:proofErr w:type="gramStart"/>
      <w:r>
        <w:rPr>
          <w:rFonts w:ascii="Roboto Slab"/>
          <w:color w:val="61366D"/>
          <w:spacing w:val="-2"/>
        </w:rPr>
        <w:t>health</w:t>
      </w:r>
      <w:proofErr w:type="gramEnd"/>
    </w:p>
    <w:p w14:paraId="645DFB75" w14:textId="77777777" w:rsidR="001E3D15" w:rsidRDefault="001E3D15">
      <w:pPr>
        <w:pStyle w:val="BodyText"/>
        <w:spacing w:before="4"/>
        <w:rPr>
          <w:rFonts w:ascii="Roboto Slab"/>
          <w:sz w:val="27"/>
        </w:rPr>
      </w:pPr>
    </w:p>
    <w:p w14:paraId="04849DA3" w14:textId="77777777" w:rsidR="001E3D15" w:rsidRDefault="001E3D15">
      <w:pPr>
        <w:rPr>
          <w:rFonts w:ascii="Roboto Slab"/>
          <w:sz w:val="27"/>
        </w:rPr>
        <w:sectPr w:rsidR="001E3D15">
          <w:pgSz w:w="11910" w:h="16840"/>
          <w:pgMar w:top="700" w:right="1300" w:bottom="280" w:left="1340" w:header="720" w:footer="720" w:gutter="0"/>
          <w:cols w:space="720"/>
        </w:sectPr>
      </w:pPr>
    </w:p>
    <w:p w14:paraId="6EA0196E" w14:textId="4F171A56" w:rsidR="001E3D15" w:rsidRDefault="00000000">
      <w:pPr>
        <w:spacing w:before="97"/>
        <w:ind w:left="1341"/>
        <w:rPr>
          <w:sz w:val="18"/>
        </w:rPr>
      </w:pPr>
      <w:r>
        <w:pict w14:anchorId="4E178D1D">
          <v:shape id="docshape19" o:spid="_x0000_s1026" type="#_x0000_t202" style="position:absolute;left:0;text-align:left;margin-left:134.05pt;margin-top:15.55pt;width:90.45pt;height:10.55pt;z-index:15734272;mso-position-horizontal-relative:page" filled="f" stroked="f">
            <v:textbox inset="0,0,0,0">
              <w:txbxContent>
                <w:p w14:paraId="6AE551A1" w14:textId="77777777" w:rsidR="001E3D15" w:rsidRDefault="00000000">
                  <w:pPr>
                    <w:spacing w:line="211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Deakin West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ACT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pacing w:val="-4"/>
                      <w:sz w:val="18"/>
                    </w:rPr>
                    <w:t>2600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PO</w:t>
      </w:r>
      <w:r>
        <w:rPr>
          <w:spacing w:val="-5"/>
          <w:sz w:val="18"/>
        </w:rPr>
        <w:t xml:space="preserve"> </w:t>
      </w:r>
      <w:r>
        <w:rPr>
          <w:sz w:val="18"/>
        </w:rPr>
        <w:t>Box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73</w:t>
      </w:r>
    </w:p>
    <w:p w14:paraId="0EFC790A" w14:textId="77777777" w:rsidR="001E3D15" w:rsidRDefault="00000000">
      <w:pPr>
        <w:spacing w:before="97"/>
        <w:jc w:val="right"/>
        <w:rPr>
          <w:sz w:val="18"/>
        </w:rPr>
      </w:pPr>
      <w:r>
        <w:br w:type="column"/>
      </w:r>
      <w:r>
        <w:rPr>
          <w:spacing w:val="-5"/>
          <w:sz w:val="18"/>
        </w:rPr>
        <w:t>Ph:</w:t>
      </w:r>
    </w:p>
    <w:p w14:paraId="06BC33A7" w14:textId="77777777" w:rsidR="001E3D15" w:rsidRDefault="00000000">
      <w:pPr>
        <w:spacing w:before="97"/>
        <w:ind w:left="82"/>
        <w:rPr>
          <w:sz w:val="18"/>
        </w:rPr>
      </w:pPr>
      <w:r>
        <w:br w:type="column"/>
      </w:r>
      <w:r>
        <w:rPr>
          <w:sz w:val="18"/>
        </w:rPr>
        <w:t>(02)</w:t>
      </w:r>
      <w:r>
        <w:rPr>
          <w:spacing w:val="3"/>
          <w:sz w:val="18"/>
        </w:rPr>
        <w:t xml:space="preserve"> </w:t>
      </w:r>
      <w:r>
        <w:rPr>
          <w:sz w:val="18"/>
        </w:rPr>
        <w:t>6273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5444</w:t>
      </w:r>
    </w:p>
    <w:p w14:paraId="7D1637ED" w14:textId="77777777" w:rsidR="001E3D15" w:rsidRDefault="00000000">
      <w:pPr>
        <w:spacing w:before="154"/>
        <w:ind w:left="230"/>
        <w:rPr>
          <w:rFonts w:ascii="Roboto Slab"/>
          <w:sz w:val="28"/>
        </w:rPr>
      </w:pPr>
      <w:r>
        <w:br w:type="column"/>
      </w:r>
      <w:hyperlink r:id="rId8">
        <w:r>
          <w:rPr>
            <w:rFonts w:ascii="Roboto Slab"/>
            <w:color w:val="61366D"/>
            <w:spacing w:val="-2"/>
            <w:sz w:val="28"/>
          </w:rPr>
          <w:t>www.chf.org.au</w:t>
        </w:r>
      </w:hyperlink>
    </w:p>
    <w:sectPr w:rsidR="001E3D15">
      <w:type w:val="continuous"/>
      <w:pgSz w:w="11910" w:h="16840"/>
      <w:pgMar w:top="700" w:right="1300" w:bottom="280" w:left="1340" w:header="720" w:footer="720" w:gutter="0"/>
      <w:cols w:num="4" w:space="720" w:equalWidth="0">
        <w:col w:w="2161" w:space="40"/>
        <w:col w:w="1485" w:space="39"/>
        <w:col w:w="1288" w:space="39"/>
        <w:col w:w="42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496C"/>
    <w:multiLevelType w:val="hybridMultilevel"/>
    <w:tmpl w:val="D51E8534"/>
    <w:lvl w:ilvl="0" w:tplc="7F0454F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9CAB506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2A2AFB14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D4B6CFC4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329CF1A6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F1A85202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 w:tplc="83D4E700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 w:tplc="7CE00BCE">
      <w:numFmt w:val="bullet"/>
      <w:lvlText w:val="•"/>
      <w:lvlJc w:val="left"/>
      <w:pPr>
        <w:ind w:left="6731" w:hanging="360"/>
      </w:pPr>
      <w:rPr>
        <w:rFonts w:hint="default"/>
        <w:lang w:val="en-US" w:eastAsia="en-US" w:bidi="ar-SA"/>
      </w:rPr>
    </w:lvl>
    <w:lvl w:ilvl="8" w:tplc="2D2E901A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num w:numId="1" w16cid:durableId="206163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D15"/>
    <w:rsid w:val="001E3D15"/>
    <w:rsid w:val="00335E95"/>
    <w:rsid w:val="00D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7D2A19A9"/>
  <w15:docId w15:val="{8FDC3A28-0241-4CB1-8267-67ED1D96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ight" w:eastAsia="Roboto Light" w:hAnsi="Roboto Light" w:cs="Roboto Light"/>
    </w:rPr>
  </w:style>
  <w:style w:type="paragraph" w:styleId="Heading1">
    <w:name w:val="heading 1"/>
    <w:basedOn w:val="Normal"/>
    <w:uiPriority w:val="9"/>
    <w:qFormat/>
    <w:pPr>
      <w:spacing w:before="90"/>
      <w:ind w:left="3872"/>
      <w:outlineLvl w:val="0"/>
    </w:pPr>
    <w:rPr>
      <w:rFonts w:ascii="Roboto Slab" w:eastAsia="Roboto Slab" w:hAnsi="Roboto Slab" w:cs="Roboto Slab"/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1236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f.org.au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chf.org.a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46B928472634EA969716FE7363F57" ma:contentTypeVersion="18" ma:contentTypeDescription="Create a new document." ma:contentTypeScope="" ma:versionID="2df4f803b80e9be3f4e85079b758a820">
  <xsd:schema xmlns:xsd="http://www.w3.org/2001/XMLSchema" xmlns:xs="http://www.w3.org/2001/XMLSchema" xmlns:p="http://schemas.microsoft.com/office/2006/metadata/properties" xmlns:ns2="1e1a100b-2421-4bed-8624-c52d7c5e1196" xmlns:ns3="0f4bdde2-1fd3-49de-b520-3a54132a75ca" targetNamespace="http://schemas.microsoft.com/office/2006/metadata/properties" ma:root="true" ma:fieldsID="ffce28ae36ba432c0ce1a515613e5c0e" ns2:_="" ns3:_="">
    <xsd:import namespace="1e1a100b-2421-4bed-8624-c52d7c5e1196"/>
    <xsd:import namespace="0f4bdde2-1fd3-49de-b520-3a54132a7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a100b-2421-4bed-8624-c52d7c5e1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0c8a5-9410-4859-b50e-276c580bf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dde2-1fd3-49de-b520-3a54132a7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8f946-8a51-4685-be47-8b9eccb318e0}" ma:internalName="TaxCatchAll" ma:showField="CatchAllData" ma:web="0f4bdde2-1fd3-49de-b520-3a54132a7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1a100b-2421-4bed-8624-c52d7c5e1196">
      <Terms xmlns="http://schemas.microsoft.com/office/infopath/2007/PartnerControls"/>
    </lcf76f155ced4ddcb4097134ff3c332f>
    <TaxCatchAll xmlns="0f4bdde2-1fd3-49de-b520-3a54132a75ca" xsi:nil="true"/>
  </documentManagement>
</p:properties>
</file>

<file path=customXml/itemProps1.xml><?xml version="1.0" encoding="utf-8"?>
<ds:datastoreItem xmlns:ds="http://schemas.openxmlformats.org/officeDocument/2006/customXml" ds:itemID="{C8D47631-0AFD-4855-BED6-DBFFAC307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2243D-65A8-480B-8CDE-2BD4671AD995}"/>
</file>

<file path=customXml/itemProps3.xml><?xml version="1.0" encoding="utf-8"?>
<ds:datastoreItem xmlns:ds="http://schemas.openxmlformats.org/officeDocument/2006/customXml" ds:itemID="{9E6CBE13-70B5-45E9-A8F8-E179BCB372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Jenna Gray</cp:lastModifiedBy>
  <cp:revision>2</cp:revision>
  <dcterms:created xsi:type="dcterms:W3CDTF">2023-05-09T11:33:00Z</dcterms:created>
  <dcterms:modified xsi:type="dcterms:W3CDTF">2023-05-09T11:50:00Z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2023-05-09T00:00:00Z</vt:filetime>
  </property>
  <property fmtid="{D5CDD505-2E9C-101B-9397-08002B2CF9AE}" pid="5" name="ContentTypeId">
    <vt:lpwstr>0x010100A4546B928472634EA969716FE7363F57</vt:lpwstr>
  </property>
</Properties>
</file>