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6ADCC6" w14:textId="77777777" w:rsidR="00D22B63" w:rsidRDefault="00473A62" w:rsidP="00D740CB">
      <w:r>
        <w:rPr>
          <w:noProof/>
          <w:lang w:val="en-GB" w:eastAsia="en-GB"/>
        </w:rPr>
        <w:drawing>
          <wp:anchor distT="0" distB="0" distL="114300" distR="114300" simplePos="0" relativeHeight="251658241" behindDoc="1" locked="0" layoutInCell="1" allowOverlap="1" wp14:anchorId="02109103" wp14:editId="5097D450">
            <wp:simplePos x="0" y="0"/>
            <wp:positionH relativeFrom="column">
              <wp:posOffset>-525145</wp:posOffset>
            </wp:positionH>
            <wp:positionV relativeFrom="paragraph">
              <wp:posOffset>-624840</wp:posOffset>
            </wp:positionV>
            <wp:extent cx="2727960" cy="169129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FlogoTextBelow.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27960" cy="1691299"/>
                    </a:xfrm>
                    <a:prstGeom prst="rect">
                      <a:avLst/>
                    </a:prstGeom>
                  </pic:spPr>
                </pic:pic>
              </a:graphicData>
            </a:graphic>
            <wp14:sizeRelH relativeFrom="page">
              <wp14:pctWidth>0</wp14:pctWidth>
            </wp14:sizeRelH>
            <wp14:sizeRelV relativeFrom="page">
              <wp14:pctHeight>0</wp14:pctHeight>
            </wp14:sizeRelV>
          </wp:anchor>
        </w:drawing>
      </w:r>
    </w:p>
    <w:p w14:paraId="4BA46448" w14:textId="26D9784F" w:rsidR="00473A62" w:rsidRPr="00473A62" w:rsidRDefault="00DF768F" w:rsidP="00D740CB">
      <w:r>
        <w:t xml:space="preserve"> </w:t>
      </w:r>
    </w:p>
    <w:p w14:paraId="7CA7FB83" w14:textId="77777777" w:rsidR="00473A62" w:rsidRPr="00F82082" w:rsidRDefault="00473A62" w:rsidP="00D740CB"/>
    <w:p w14:paraId="5368DD3B" w14:textId="5C5345E4" w:rsidR="00473A62" w:rsidRPr="00F82082" w:rsidRDefault="00473A62" w:rsidP="00D740CB"/>
    <w:p w14:paraId="78FBF806" w14:textId="01AD3152" w:rsidR="00473A62" w:rsidRPr="00F82082" w:rsidRDefault="00E5125E" w:rsidP="00D740CB">
      <w:r w:rsidRPr="00473A62">
        <w:rPr>
          <w:noProof/>
          <w:color w:val="FFFFFF" w:themeColor="background2"/>
          <w:lang w:val="en-GB" w:eastAsia="en-GB"/>
        </w:rPr>
        <w:drawing>
          <wp:anchor distT="0" distB="0" distL="114300" distR="114300" simplePos="0" relativeHeight="251658240" behindDoc="1" locked="0" layoutInCell="1" allowOverlap="1" wp14:anchorId="6BB8F20E" wp14:editId="54C65541">
            <wp:simplePos x="0" y="0"/>
            <wp:positionH relativeFrom="page">
              <wp:align>left</wp:align>
            </wp:positionH>
            <wp:positionV relativeFrom="paragraph">
              <wp:posOffset>282575</wp:posOffset>
            </wp:positionV>
            <wp:extent cx="7551420" cy="81915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bmissions-title-page-background.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51420" cy="8191500"/>
                    </a:xfrm>
                    <a:prstGeom prst="rect">
                      <a:avLst/>
                    </a:prstGeom>
                  </pic:spPr>
                </pic:pic>
              </a:graphicData>
            </a:graphic>
            <wp14:sizeRelH relativeFrom="page">
              <wp14:pctWidth>0</wp14:pctWidth>
            </wp14:sizeRelH>
            <wp14:sizeRelV relativeFrom="page">
              <wp14:pctHeight>0</wp14:pctHeight>
            </wp14:sizeRelV>
          </wp:anchor>
        </w:drawing>
      </w:r>
    </w:p>
    <w:p w14:paraId="7566E4FA" w14:textId="77777777" w:rsidR="00473A62" w:rsidRPr="00D740CB" w:rsidRDefault="00473A62" w:rsidP="00D740CB">
      <w:pPr>
        <w:rPr>
          <w:b/>
        </w:rPr>
      </w:pPr>
    </w:p>
    <w:p w14:paraId="076B531E" w14:textId="77777777" w:rsidR="00D740CB" w:rsidRPr="00756E18" w:rsidRDefault="00756E18" w:rsidP="00D740CB">
      <w:pPr>
        <w:ind w:left="2268"/>
        <w:rPr>
          <w:b/>
          <w:color w:val="FFFFFF" w:themeColor="background2"/>
          <w:sz w:val="28"/>
        </w:rPr>
      </w:pPr>
      <w:r w:rsidRPr="00756E18">
        <w:rPr>
          <w:b/>
          <w:color w:val="FFFFFF" w:themeColor="background2"/>
          <w:sz w:val="28"/>
        </w:rPr>
        <w:t>SUBMISSION</w:t>
      </w:r>
    </w:p>
    <w:p w14:paraId="3B6068F6" w14:textId="77777777" w:rsidR="00473A62" w:rsidRPr="00D740CB" w:rsidRDefault="00473A62" w:rsidP="00D740CB">
      <w:pPr>
        <w:ind w:left="2268"/>
        <w:rPr>
          <w:rFonts w:asciiTheme="majorHAnsi" w:hAnsiTheme="majorHAnsi"/>
          <w:color w:val="FFFFFF" w:themeColor="background2"/>
          <w:sz w:val="44"/>
          <w:szCs w:val="44"/>
        </w:rPr>
      </w:pPr>
      <w:r w:rsidRPr="00D740CB">
        <w:rPr>
          <w:rFonts w:asciiTheme="majorHAnsi" w:hAnsiTheme="majorHAnsi"/>
          <w:color w:val="FFFFFF" w:themeColor="background2"/>
          <w:sz w:val="44"/>
          <w:szCs w:val="44"/>
        </w:rPr>
        <w:t xml:space="preserve"> </w:t>
      </w:r>
      <w:r w:rsidRPr="00D740CB">
        <w:rPr>
          <w:rFonts w:asciiTheme="majorHAnsi" w:hAnsiTheme="majorHAnsi"/>
          <w:color w:val="FFFFFF" w:themeColor="background2"/>
          <w:sz w:val="44"/>
          <w:szCs w:val="44"/>
        </w:rPr>
        <w:br/>
      </w:r>
      <w:r w:rsidRPr="00D740CB">
        <w:rPr>
          <w:rFonts w:asciiTheme="majorHAnsi" w:hAnsiTheme="majorHAnsi"/>
          <w:color w:val="FFFFFF" w:themeColor="background2"/>
          <w:sz w:val="44"/>
          <w:szCs w:val="44"/>
        </w:rPr>
        <w:br/>
      </w:r>
    </w:p>
    <w:p w14:paraId="77CDF94F" w14:textId="2D8BEE71" w:rsidR="00473A62" w:rsidRPr="00D740CB" w:rsidRDefault="00D11861" w:rsidP="00D740CB">
      <w:pPr>
        <w:ind w:left="2268"/>
        <w:rPr>
          <w:color w:val="FFFFFF" w:themeColor="background2"/>
        </w:rPr>
      </w:pPr>
      <w:r>
        <w:rPr>
          <w:rFonts w:asciiTheme="majorHAnsi" w:hAnsiTheme="majorHAnsi"/>
          <w:b/>
          <w:color w:val="FFFFFF" w:themeColor="background2"/>
          <w:sz w:val="44"/>
          <w:szCs w:val="44"/>
        </w:rPr>
        <w:t>Medical Board of Australia consultation on heath checks for late career doctors</w:t>
      </w:r>
    </w:p>
    <w:p w14:paraId="33E232F4" w14:textId="77777777" w:rsidR="00473A62" w:rsidRPr="00D740CB" w:rsidRDefault="00473A62" w:rsidP="00D740CB">
      <w:pPr>
        <w:ind w:left="2268"/>
        <w:rPr>
          <w:color w:val="FFFFFF" w:themeColor="background2"/>
        </w:rPr>
      </w:pPr>
    </w:p>
    <w:p w14:paraId="07C979CF" w14:textId="77777777" w:rsidR="00473A62" w:rsidRPr="00D740CB" w:rsidRDefault="00473A62" w:rsidP="00D740CB">
      <w:pPr>
        <w:ind w:left="2268"/>
        <w:rPr>
          <w:color w:val="FFFFFF" w:themeColor="background2"/>
        </w:rPr>
      </w:pPr>
    </w:p>
    <w:p w14:paraId="5752B265" w14:textId="708118B4" w:rsidR="006B03C4" w:rsidRDefault="00E5125E" w:rsidP="00D740CB">
      <w:pPr>
        <w:ind w:left="2268"/>
        <w:rPr>
          <w:color w:val="FFFFFF" w:themeColor="background2"/>
          <w:sz w:val="28"/>
          <w:szCs w:val="28"/>
        </w:rPr>
        <w:sectPr w:rsidR="006B03C4" w:rsidSect="008C0037">
          <w:footerReference w:type="even" r:id="rId13"/>
          <w:footerReference w:type="default" r:id="rId14"/>
          <w:footerReference w:type="first" r:id="rId15"/>
          <w:pgSz w:w="11906" w:h="16838"/>
          <w:pgMar w:top="1524" w:right="1440" w:bottom="1440" w:left="1440" w:header="708" w:footer="708" w:gutter="0"/>
          <w:cols w:space="708"/>
          <w:titlePg/>
          <w:docGrid w:linePitch="360"/>
        </w:sectPr>
      </w:pPr>
      <w:r>
        <w:rPr>
          <w:color w:val="FFFFFF" w:themeColor="background2"/>
          <w:sz w:val="28"/>
          <w:szCs w:val="28"/>
        </w:rPr>
        <w:t>September</w:t>
      </w:r>
      <w:r w:rsidR="005030E2">
        <w:rPr>
          <w:color w:val="FFFFFF" w:themeColor="background2"/>
          <w:sz w:val="28"/>
          <w:szCs w:val="28"/>
        </w:rPr>
        <w:t xml:space="preserve"> 2024</w:t>
      </w:r>
    </w:p>
    <w:p w14:paraId="1A92AF60" w14:textId="77777777" w:rsidR="00473A62" w:rsidRDefault="00756548" w:rsidP="00D740CB">
      <w:pPr>
        <w:ind w:left="2268"/>
        <w:rPr>
          <w:color w:val="FFFFFF" w:themeColor="background2"/>
          <w:sz w:val="28"/>
          <w:szCs w:val="28"/>
        </w:rPr>
      </w:pPr>
      <w:r>
        <w:rPr>
          <w:noProof/>
          <w:color w:val="FFFFFF" w:themeColor="background2"/>
          <w:sz w:val="28"/>
          <w:szCs w:val="28"/>
          <w:lang w:val="en-GB" w:eastAsia="en-GB"/>
        </w:rPr>
        <w:lastRenderedPageBreak/>
        <mc:AlternateContent>
          <mc:Choice Requires="wps">
            <w:drawing>
              <wp:anchor distT="0" distB="0" distL="114300" distR="114300" simplePos="0" relativeHeight="251658244" behindDoc="0" locked="0" layoutInCell="1" allowOverlap="1" wp14:anchorId="575E3FE8" wp14:editId="55C684F1">
                <wp:simplePos x="0" y="0"/>
                <wp:positionH relativeFrom="column">
                  <wp:posOffset>-933450</wp:posOffset>
                </wp:positionH>
                <wp:positionV relativeFrom="paragraph">
                  <wp:posOffset>-967740</wp:posOffset>
                </wp:positionV>
                <wp:extent cx="7581900" cy="10683240"/>
                <wp:effectExtent l="0" t="0" r="19050" b="22860"/>
                <wp:wrapNone/>
                <wp:docPr id="2" name="Text Box 2"/>
                <wp:cNvGraphicFramePr/>
                <a:graphic xmlns:a="http://schemas.openxmlformats.org/drawingml/2006/main">
                  <a:graphicData uri="http://schemas.microsoft.com/office/word/2010/wordprocessingShape">
                    <wps:wsp>
                      <wps:cNvSpPr txBox="1"/>
                      <wps:spPr>
                        <a:xfrm>
                          <a:off x="0" y="0"/>
                          <a:ext cx="7581900" cy="10683240"/>
                        </a:xfrm>
                        <a:prstGeom prst="rect">
                          <a:avLst/>
                        </a:prstGeom>
                        <a:solidFill>
                          <a:schemeClr val="tx2"/>
                        </a:solidFill>
                        <a:ln w="6350">
                          <a:solidFill>
                            <a:schemeClr val="tx2"/>
                          </a:solidFill>
                        </a:ln>
                        <a:effectLst/>
                      </wps:spPr>
                      <wps:style>
                        <a:lnRef idx="0">
                          <a:schemeClr val="accent1"/>
                        </a:lnRef>
                        <a:fillRef idx="0">
                          <a:schemeClr val="accent1"/>
                        </a:fillRef>
                        <a:effectRef idx="0">
                          <a:schemeClr val="accent1"/>
                        </a:effectRef>
                        <a:fontRef idx="minor">
                          <a:schemeClr val="dk1"/>
                        </a:fontRef>
                      </wps:style>
                      <wps:txbx>
                        <w:txbxContent>
                          <w:p w14:paraId="56EC57E1" w14:textId="77777777" w:rsidR="002B409D" w:rsidRDefault="002B40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5E3FE8" id="_x0000_t202" coordsize="21600,21600" o:spt="202" path="m,l,21600r21600,l21600,xe">
                <v:stroke joinstyle="miter"/>
                <v:path gradientshapeok="t" o:connecttype="rect"/>
              </v:shapetype>
              <v:shape id="Text Box 2" o:spid="_x0000_s1026" type="#_x0000_t202" style="position:absolute;left:0;text-align:left;margin-left:-73.5pt;margin-top:-76.2pt;width:597pt;height:841.2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" fillcolor="#e6f3e5 [3215]" strokecolor="#e6f3e5 [3215]" strokeweight=".5pt">
                <v:textbox>
                  <w:txbxContent>
                    <w:p w14:paraId="56EC57E1" w14:textId="77777777" w:rsidR="002B409D" w:rsidRDefault="002B409D"/>
                  </w:txbxContent>
                </v:textbox>
              </v:shape>
            </w:pict>
          </mc:Fallback>
        </mc:AlternateContent>
      </w:r>
    </w:p>
    <w:p w14:paraId="085EB1D2" w14:textId="77777777" w:rsidR="00756E18" w:rsidRDefault="00756E18" w:rsidP="00D740CB">
      <w:pPr>
        <w:ind w:left="2268"/>
        <w:rPr>
          <w:color w:val="FFFFFF" w:themeColor="background2"/>
          <w:sz w:val="28"/>
          <w:szCs w:val="28"/>
        </w:rPr>
      </w:pPr>
    </w:p>
    <w:p w14:paraId="33D884C1" w14:textId="77777777" w:rsidR="00756E18" w:rsidRDefault="00756E18" w:rsidP="00D740CB">
      <w:pPr>
        <w:ind w:left="2268"/>
        <w:rPr>
          <w:color w:val="FFFFFF" w:themeColor="background2"/>
          <w:sz w:val="28"/>
          <w:szCs w:val="28"/>
        </w:rPr>
      </w:pPr>
    </w:p>
    <w:p w14:paraId="1469B430" w14:textId="77777777" w:rsidR="00756E18" w:rsidRDefault="00756E18" w:rsidP="00D740CB">
      <w:pPr>
        <w:ind w:left="2268"/>
        <w:rPr>
          <w:color w:val="FFFFFF" w:themeColor="background2"/>
          <w:sz w:val="28"/>
          <w:szCs w:val="28"/>
        </w:rPr>
      </w:pPr>
    </w:p>
    <w:p w14:paraId="36324145" w14:textId="77777777" w:rsidR="00473A62" w:rsidRDefault="006B03C4" w:rsidP="00D740CB">
      <w:r>
        <w:rPr>
          <w:noProof/>
          <w:lang w:val="en-GB" w:eastAsia="en-GB"/>
        </w:rPr>
        <mc:AlternateContent>
          <mc:Choice Requires="wps">
            <w:drawing>
              <wp:anchor distT="0" distB="0" distL="114300" distR="114300" simplePos="0" relativeHeight="251658245" behindDoc="0" locked="0" layoutInCell="1" allowOverlap="1" wp14:anchorId="3BE6ED57" wp14:editId="204A6553">
                <wp:simplePos x="0" y="0"/>
                <wp:positionH relativeFrom="column">
                  <wp:posOffset>1447800</wp:posOffset>
                </wp:positionH>
                <wp:positionV relativeFrom="paragraph">
                  <wp:posOffset>2905125</wp:posOffset>
                </wp:positionV>
                <wp:extent cx="4201160" cy="4517571"/>
                <wp:effectExtent l="0" t="0" r="0" b="0"/>
                <wp:wrapNone/>
                <wp:docPr id="7" name="Text Box 7"/>
                <wp:cNvGraphicFramePr/>
                <a:graphic xmlns:a="http://schemas.openxmlformats.org/drawingml/2006/main">
                  <a:graphicData uri="http://schemas.microsoft.com/office/word/2010/wordprocessingShape">
                    <wps:wsp>
                      <wps:cNvSpPr txBox="1"/>
                      <wps:spPr>
                        <a:xfrm>
                          <a:off x="0" y="0"/>
                          <a:ext cx="4201160" cy="451757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9B58BA" w14:textId="7DE4ADEA" w:rsidR="002B409D" w:rsidRPr="000D59B3" w:rsidRDefault="002B409D" w:rsidP="000D59B3">
                            <w:pPr>
                              <w:jc w:val="right"/>
                            </w:pPr>
                            <w:r w:rsidRPr="000D59B3">
                              <w:t>Consumers Health Forum of Australia (</w:t>
                            </w:r>
                            <w:r>
                              <w:t>202</w:t>
                            </w:r>
                            <w:r w:rsidR="00A663FE">
                              <w:t>4</w:t>
                            </w:r>
                            <w:r w:rsidRPr="000D59B3">
                              <w:t xml:space="preserve">) </w:t>
                            </w:r>
                            <w:r w:rsidR="00A663FE">
                              <w:rPr>
                                <w:i/>
                                <w:iCs/>
                              </w:rPr>
                              <w:br/>
                            </w:r>
                            <w:r w:rsidR="00A663FE" w:rsidRPr="00A663FE">
                              <w:rPr>
                                <w:i/>
                                <w:iCs/>
                              </w:rPr>
                              <w:t xml:space="preserve">Submission to </w:t>
                            </w:r>
                            <w:r w:rsidR="00D750C1" w:rsidRPr="00D750C1">
                              <w:rPr>
                                <w:i/>
                                <w:iCs/>
                              </w:rPr>
                              <w:t xml:space="preserve">Medical Board of Australia consultation on </w:t>
                            </w:r>
                            <w:r w:rsidR="00D750C1">
                              <w:rPr>
                                <w:i/>
                                <w:iCs/>
                              </w:rPr>
                              <w:br/>
                            </w:r>
                            <w:r w:rsidR="00D750C1" w:rsidRPr="00D750C1">
                              <w:rPr>
                                <w:i/>
                                <w:iCs/>
                              </w:rPr>
                              <w:t>heath checks for late career doctors</w:t>
                            </w:r>
                            <w:r w:rsidRPr="000D59B3">
                              <w:rPr>
                                <w:i/>
                                <w:iCs/>
                              </w:rPr>
                              <w:t xml:space="preserve">. </w:t>
                            </w:r>
                            <w:r w:rsidR="00741017">
                              <w:rPr>
                                <w:i/>
                                <w:iCs/>
                              </w:rPr>
                              <w:br/>
                            </w:r>
                            <w:r w:rsidRPr="000D59B3">
                              <w:t>Canberra, Australia</w:t>
                            </w:r>
                          </w:p>
                          <w:p w14:paraId="27A780C8" w14:textId="77777777" w:rsidR="002B409D" w:rsidRPr="000D59B3" w:rsidRDefault="002B409D"/>
                          <w:p w14:paraId="60044EBF" w14:textId="77777777" w:rsidR="002B409D" w:rsidRPr="000D59B3" w:rsidRDefault="002B409D" w:rsidP="000D59B3">
                            <w:pPr>
                              <w:jc w:val="right"/>
                            </w:pPr>
                            <w:r w:rsidRPr="000D59B3">
                              <w:rPr>
                                <w:b/>
                              </w:rPr>
                              <w:t>P:</w:t>
                            </w:r>
                            <w:r w:rsidRPr="000D59B3">
                              <w:t xml:space="preserve"> 02 6273 5444</w:t>
                            </w:r>
                            <w:r w:rsidRPr="000D59B3">
                              <w:br/>
                            </w:r>
                            <w:r w:rsidRPr="000D59B3">
                              <w:rPr>
                                <w:b/>
                              </w:rPr>
                              <w:t>E:</w:t>
                            </w:r>
                            <w:r w:rsidRPr="000D59B3">
                              <w:t xml:space="preserve"> </w:t>
                            </w:r>
                            <w:hyperlink r:id="rId16" w:history="1">
                              <w:r w:rsidRPr="000D59B3">
                                <w:rPr>
                                  <w:rStyle w:val="Hyperlink"/>
                                </w:rPr>
                                <w:t>info@chf.org.au</w:t>
                              </w:r>
                            </w:hyperlink>
                          </w:p>
                          <w:p w14:paraId="204DEA47" w14:textId="7A0E0D39" w:rsidR="002B409D" w:rsidRPr="000D59B3" w:rsidRDefault="00000000" w:rsidP="000D59B3">
                            <w:pPr>
                              <w:jc w:val="right"/>
                            </w:pPr>
                            <w:hyperlink r:id="rId17" w:history="1">
                              <w:r w:rsidR="002B409D" w:rsidRPr="000D59B3">
                                <w:rPr>
                                  <w:rStyle w:val="Hyperlink"/>
                                </w:rPr>
                                <w:t>twitter.com/CHFofAustralia</w:t>
                              </w:r>
                            </w:hyperlink>
                            <w:r w:rsidR="002B409D">
                              <w:t xml:space="preserve"> </w:t>
                            </w:r>
                            <w:r w:rsidR="002B409D" w:rsidRPr="000D59B3">
                              <w:t xml:space="preserve"> </w:t>
                            </w:r>
                            <w:r w:rsidR="002B409D" w:rsidRPr="000D59B3">
                              <w:br/>
                            </w:r>
                            <w:hyperlink r:id="rId18" w:history="1">
                              <w:r w:rsidR="002B409D" w:rsidRPr="000D59B3">
                                <w:rPr>
                                  <w:rStyle w:val="Hyperlink"/>
                                </w:rPr>
                                <w:t>facebook.com/CHFofAustralia</w:t>
                              </w:r>
                            </w:hyperlink>
                            <w:r w:rsidR="002B409D" w:rsidRPr="000D59B3">
                              <w:t xml:space="preserve"> </w:t>
                            </w:r>
                          </w:p>
                          <w:p w14:paraId="6821670E" w14:textId="5BC0171B" w:rsidR="002B409D" w:rsidRPr="000D59B3" w:rsidRDefault="002B409D" w:rsidP="000D59B3">
                            <w:pPr>
                              <w:jc w:val="right"/>
                            </w:pPr>
                            <w:r w:rsidRPr="000D59B3">
                              <w:rPr>
                                <w:b/>
                              </w:rPr>
                              <w:t>Office Address</w:t>
                            </w:r>
                            <w:r w:rsidRPr="000D59B3">
                              <w:br/>
                              <w:t>7B/17 Napier Close</w:t>
                            </w:r>
                            <w:r w:rsidRPr="000D59B3">
                              <w:br/>
                              <w:t>Deakin ACT 2600</w:t>
                            </w:r>
                          </w:p>
                          <w:p w14:paraId="647B65F1" w14:textId="77777777" w:rsidR="002B409D" w:rsidRDefault="002B409D" w:rsidP="000D59B3">
                            <w:pPr>
                              <w:jc w:val="right"/>
                            </w:pPr>
                            <w:r w:rsidRPr="000D59B3">
                              <w:rPr>
                                <w:b/>
                              </w:rPr>
                              <w:t>Postal Address</w:t>
                            </w:r>
                            <w:r w:rsidRPr="000D59B3">
                              <w:br/>
                              <w:t>PO Box 73</w:t>
                            </w:r>
                            <w:r w:rsidRPr="000D59B3">
                              <w:br/>
                              <w:t>Deakin West ACT 2600</w:t>
                            </w:r>
                          </w:p>
                          <w:p w14:paraId="6D02B0EE" w14:textId="77777777" w:rsidR="002B409D" w:rsidRPr="000D59B3" w:rsidRDefault="002B409D" w:rsidP="000D59B3">
                            <w:pPr>
                              <w:jc w:val="right"/>
                              <w:rPr>
                                <w:color w:val="1F497D"/>
                              </w:rPr>
                            </w:pPr>
                            <w:r w:rsidRPr="000D59B3">
                              <w:rPr>
                                <w:i/>
                              </w:rPr>
                              <w:t>Consumers Health Forum of Australia is funded by the Australian Government as the peak healthcare consumer organisation under the Health Peak and Advisory Bodies Programme</w:t>
                            </w:r>
                          </w:p>
                          <w:p w14:paraId="1B4A8742" w14:textId="77777777" w:rsidR="002B409D" w:rsidRDefault="002B409D" w:rsidP="000D59B3">
                            <w:pPr>
                              <w:jc w:val="right"/>
                            </w:pPr>
                          </w:p>
                          <w:p w14:paraId="1533BEEE" w14:textId="77777777" w:rsidR="002B409D" w:rsidRPr="000D59B3" w:rsidRDefault="002B409D" w:rsidP="000D59B3">
                            <w:pPr>
                              <w:jc w:val="right"/>
                              <w:rPr>
                                <w:sz w:val="18"/>
                              </w:rPr>
                            </w:pPr>
                            <w:r w:rsidRPr="000D59B3">
                              <w:br/>
                            </w:r>
                            <w:r w:rsidRPr="000D59B3">
                              <w:rPr>
                                <w:sz w:val="18"/>
                              </w:rPr>
                              <w:br/>
                            </w:r>
                          </w:p>
                          <w:p w14:paraId="7D305CAA" w14:textId="77777777" w:rsidR="002B409D" w:rsidRPr="000D59B3" w:rsidRDefault="002B409D">
                            <w:pPr>
                              <w:rPr>
                                <w:sz w:val="18"/>
                              </w:rPr>
                            </w:pPr>
                          </w:p>
                          <w:p w14:paraId="435FEC67" w14:textId="77777777" w:rsidR="002B409D" w:rsidRPr="000D59B3" w:rsidRDefault="002B409D">
                            <w:pPr>
                              <w:rPr>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E6ED57" id="Text Box 7" o:spid="_x0000_s1027" type="#_x0000_t202" style="position:absolute;margin-left:114pt;margin-top:228.75pt;width:330.8pt;height:355.7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" filled="f" stroked="f" strokeweight=".5pt">
                <v:textbox>
                  <w:txbxContent>
                    <w:p w14:paraId="099B58BA" w14:textId="7DE4ADEA" w:rsidR="002B409D" w:rsidRPr="000D59B3" w:rsidRDefault="002B409D" w:rsidP="000D59B3">
                      <w:pPr>
                        <w:jc w:val="right"/>
                      </w:pPr>
                      <w:r w:rsidRPr="000D59B3">
                        <w:t>Consumers Health Forum of Australia (</w:t>
                      </w:r>
                      <w:r>
                        <w:t>202</w:t>
                      </w:r>
                      <w:r w:rsidR="00A663FE">
                        <w:t>4</w:t>
                      </w:r>
                      <w:r w:rsidRPr="000D59B3">
                        <w:t xml:space="preserve">) </w:t>
                      </w:r>
                      <w:r w:rsidR="00A663FE">
                        <w:rPr>
                          <w:i/>
                          <w:iCs/>
                        </w:rPr>
                        <w:br/>
                      </w:r>
                      <w:r w:rsidR="00A663FE" w:rsidRPr="00A663FE">
                        <w:rPr>
                          <w:i/>
                          <w:iCs/>
                        </w:rPr>
                        <w:t xml:space="preserve">Submission to </w:t>
                      </w:r>
                      <w:r w:rsidR="00D750C1" w:rsidRPr="00D750C1">
                        <w:rPr>
                          <w:i/>
                          <w:iCs/>
                        </w:rPr>
                        <w:t xml:space="preserve">Medical Board of Australia consultation on </w:t>
                      </w:r>
                      <w:r w:rsidR="00D750C1">
                        <w:rPr>
                          <w:i/>
                          <w:iCs/>
                        </w:rPr>
                        <w:br/>
                      </w:r>
                      <w:r w:rsidR="00D750C1" w:rsidRPr="00D750C1">
                        <w:rPr>
                          <w:i/>
                          <w:iCs/>
                        </w:rPr>
                        <w:t>heath checks for late career doctors</w:t>
                      </w:r>
                      <w:r w:rsidRPr="000D59B3">
                        <w:rPr>
                          <w:i/>
                          <w:iCs/>
                        </w:rPr>
                        <w:t xml:space="preserve">. </w:t>
                      </w:r>
                      <w:r w:rsidR="00741017">
                        <w:rPr>
                          <w:i/>
                          <w:iCs/>
                        </w:rPr>
                        <w:br/>
                      </w:r>
                      <w:r w:rsidRPr="000D59B3">
                        <w:t>Canberra, Australia</w:t>
                      </w:r>
                    </w:p>
                    <w:p w14:paraId="27A780C8" w14:textId="77777777" w:rsidR="002B409D" w:rsidRPr="000D59B3" w:rsidRDefault="002B409D"/>
                    <w:p w14:paraId="60044EBF" w14:textId="77777777" w:rsidR="002B409D" w:rsidRPr="000D59B3" w:rsidRDefault="002B409D" w:rsidP="000D59B3">
                      <w:pPr>
                        <w:jc w:val="right"/>
                      </w:pPr>
                      <w:r w:rsidRPr="000D59B3">
                        <w:rPr>
                          <w:b/>
                        </w:rPr>
                        <w:t>P:</w:t>
                      </w:r>
                      <w:r w:rsidRPr="000D59B3">
                        <w:t xml:space="preserve"> 02 6273 5444</w:t>
                      </w:r>
                      <w:r w:rsidRPr="000D59B3">
                        <w:br/>
                      </w:r>
                      <w:r w:rsidRPr="000D59B3">
                        <w:rPr>
                          <w:b/>
                        </w:rPr>
                        <w:t>E:</w:t>
                      </w:r>
                      <w:r w:rsidRPr="000D59B3">
                        <w:t xml:space="preserve"> </w:t>
                      </w:r>
                      <w:hyperlink r:id="rId19" w:history="1">
                        <w:r w:rsidRPr="000D59B3">
                          <w:rPr>
                            <w:rStyle w:val="Hyperlink"/>
                          </w:rPr>
                          <w:t>info@chf.org.au</w:t>
                        </w:r>
                      </w:hyperlink>
                    </w:p>
                    <w:p w14:paraId="204DEA47" w14:textId="7A0E0D39" w:rsidR="002B409D" w:rsidRPr="000D59B3" w:rsidRDefault="00000000" w:rsidP="000D59B3">
                      <w:pPr>
                        <w:jc w:val="right"/>
                      </w:pPr>
                      <w:hyperlink r:id="rId20" w:history="1">
                        <w:r w:rsidR="002B409D" w:rsidRPr="000D59B3">
                          <w:rPr>
                            <w:rStyle w:val="Hyperlink"/>
                          </w:rPr>
                          <w:t>twitter.com/CHFofAustralia</w:t>
                        </w:r>
                      </w:hyperlink>
                      <w:r w:rsidR="002B409D">
                        <w:t xml:space="preserve"> </w:t>
                      </w:r>
                      <w:r w:rsidR="002B409D" w:rsidRPr="000D59B3">
                        <w:t xml:space="preserve"> </w:t>
                      </w:r>
                      <w:r w:rsidR="002B409D" w:rsidRPr="000D59B3">
                        <w:br/>
                      </w:r>
                      <w:hyperlink r:id="rId21" w:history="1">
                        <w:r w:rsidR="002B409D" w:rsidRPr="000D59B3">
                          <w:rPr>
                            <w:rStyle w:val="Hyperlink"/>
                          </w:rPr>
                          <w:t>facebook.com/CHFofAustralia</w:t>
                        </w:r>
                      </w:hyperlink>
                      <w:r w:rsidR="002B409D" w:rsidRPr="000D59B3">
                        <w:t xml:space="preserve"> </w:t>
                      </w:r>
                    </w:p>
                    <w:p w14:paraId="6821670E" w14:textId="5BC0171B" w:rsidR="002B409D" w:rsidRPr="000D59B3" w:rsidRDefault="002B409D" w:rsidP="000D59B3">
                      <w:pPr>
                        <w:jc w:val="right"/>
                      </w:pPr>
                      <w:r w:rsidRPr="000D59B3">
                        <w:rPr>
                          <w:b/>
                        </w:rPr>
                        <w:t>Office Address</w:t>
                      </w:r>
                      <w:r w:rsidRPr="000D59B3">
                        <w:br/>
                        <w:t>7B/17 Napier Close</w:t>
                      </w:r>
                      <w:r w:rsidRPr="000D59B3">
                        <w:br/>
                        <w:t>Deakin ACT 2600</w:t>
                      </w:r>
                    </w:p>
                    <w:p w14:paraId="647B65F1" w14:textId="77777777" w:rsidR="002B409D" w:rsidRDefault="002B409D" w:rsidP="000D59B3">
                      <w:pPr>
                        <w:jc w:val="right"/>
                      </w:pPr>
                      <w:r w:rsidRPr="000D59B3">
                        <w:rPr>
                          <w:b/>
                        </w:rPr>
                        <w:t>Postal Address</w:t>
                      </w:r>
                      <w:r w:rsidRPr="000D59B3">
                        <w:br/>
                        <w:t>PO Box 73</w:t>
                      </w:r>
                      <w:r w:rsidRPr="000D59B3">
                        <w:br/>
                        <w:t>Deakin West ACT 2600</w:t>
                      </w:r>
                    </w:p>
                    <w:p w14:paraId="6D02B0EE" w14:textId="77777777" w:rsidR="002B409D" w:rsidRPr="000D59B3" w:rsidRDefault="002B409D" w:rsidP="000D59B3">
                      <w:pPr>
                        <w:jc w:val="right"/>
                        <w:rPr>
                          <w:color w:val="1F497D"/>
                        </w:rPr>
                      </w:pPr>
                      <w:r w:rsidRPr="000D59B3">
                        <w:rPr>
                          <w:i/>
                        </w:rPr>
                        <w:t>Consumers Health Forum of Australia is funded by the Australian Government as the peak healthcare consumer organisation under the Health Peak and Advisory Bodies Programme</w:t>
                      </w:r>
                    </w:p>
                    <w:p w14:paraId="1B4A8742" w14:textId="77777777" w:rsidR="002B409D" w:rsidRDefault="002B409D" w:rsidP="000D59B3">
                      <w:pPr>
                        <w:jc w:val="right"/>
                      </w:pPr>
                    </w:p>
                    <w:p w14:paraId="1533BEEE" w14:textId="77777777" w:rsidR="002B409D" w:rsidRPr="000D59B3" w:rsidRDefault="002B409D" w:rsidP="000D59B3">
                      <w:pPr>
                        <w:jc w:val="right"/>
                        <w:rPr>
                          <w:sz w:val="18"/>
                        </w:rPr>
                      </w:pPr>
                      <w:r w:rsidRPr="000D59B3">
                        <w:br/>
                      </w:r>
                      <w:r w:rsidRPr="000D59B3">
                        <w:rPr>
                          <w:sz w:val="18"/>
                        </w:rPr>
                        <w:br/>
                      </w:r>
                    </w:p>
                    <w:p w14:paraId="7D305CAA" w14:textId="77777777" w:rsidR="002B409D" w:rsidRPr="000D59B3" w:rsidRDefault="002B409D">
                      <w:pPr>
                        <w:rPr>
                          <w:sz w:val="18"/>
                        </w:rPr>
                      </w:pPr>
                    </w:p>
                    <w:p w14:paraId="435FEC67" w14:textId="77777777" w:rsidR="002B409D" w:rsidRPr="000D59B3" w:rsidRDefault="002B409D">
                      <w:pPr>
                        <w:rPr>
                          <w:sz w:val="18"/>
                        </w:rPr>
                      </w:pPr>
                    </w:p>
                  </w:txbxContent>
                </v:textbox>
              </v:shape>
            </w:pict>
          </mc:Fallback>
        </mc:AlternateContent>
      </w:r>
      <w:r>
        <w:br w:type="page"/>
      </w:r>
    </w:p>
    <w:p w14:paraId="40FED7DF" w14:textId="77777777" w:rsidR="00D740CB" w:rsidRDefault="00CA5725" w:rsidP="006D5FE3">
      <w:pPr>
        <w:jc w:val="right"/>
        <w:rPr>
          <w:rFonts w:asciiTheme="majorHAnsi" w:hAnsiTheme="majorHAnsi"/>
          <w:b/>
          <w:color w:val="643169" w:themeColor="accent1"/>
          <w:sz w:val="40"/>
          <w:szCs w:val="40"/>
        </w:rPr>
      </w:pPr>
      <w:bookmarkStart w:id="0" w:name="_Toc422231588"/>
      <w:r>
        <w:rPr>
          <w:noProof/>
          <w:lang w:val="en-GB" w:eastAsia="en-GB"/>
        </w:rPr>
        <w:lastRenderedPageBreak/>
        <mc:AlternateContent>
          <mc:Choice Requires="wps">
            <w:drawing>
              <wp:anchor distT="0" distB="0" distL="114300" distR="114300" simplePos="0" relativeHeight="251658243" behindDoc="0" locked="0" layoutInCell="1" allowOverlap="0" wp14:anchorId="20AEF38D" wp14:editId="492D318C">
                <wp:simplePos x="0" y="0"/>
                <wp:positionH relativeFrom="page">
                  <wp:align>right</wp:align>
                </wp:positionH>
                <wp:positionV relativeFrom="paragraph">
                  <wp:posOffset>156210</wp:posOffset>
                </wp:positionV>
                <wp:extent cx="6429375" cy="9417050"/>
                <wp:effectExtent l="0" t="0" r="0" b="0"/>
                <wp:wrapNone/>
                <wp:docPr id="5" name="Text Box 5"/>
                <wp:cNvGraphicFramePr/>
                <a:graphic xmlns:a="http://schemas.openxmlformats.org/drawingml/2006/main">
                  <a:graphicData uri="http://schemas.microsoft.com/office/word/2010/wordprocessingShape">
                    <wps:wsp>
                      <wps:cNvSpPr txBox="1"/>
                      <wps:spPr>
                        <a:xfrm>
                          <a:off x="0" y="0"/>
                          <a:ext cx="6429375" cy="9417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inorHAnsi" w:eastAsiaTheme="minorHAnsi" w:hAnsiTheme="minorHAnsi" w:cstheme="minorBidi"/>
                                <w:b w:val="0"/>
                                <w:bCs w:val="0"/>
                                <w:color w:val="auto"/>
                                <w:sz w:val="22"/>
                                <w:szCs w:val="22"/>
                                <w:lang w:val="en-AU" w:eastAsia="en-US"/>
                              </w:rPr>
                              <w:id w:val="45652338"/>
                              <w:docPartObj>
                                <w:docPartGallery w:val="Table of Contents"/>
                                <w:docPartUnique/>
                              </w:docPartObj>
                            </w:sdtPr>
                            <w:sdtEndPr>
                              <w:rPr>
                                <w:noProof/>
                              </w:rPr>
                            </w:sdtEndPr>
                            <w:sdtContent>
                              <w:p w14:paraId="6B347F6E" w14:textId="0D8D50AA" w:rsidR="00BE0507" w:rsidRDefault="00BE0507">
                                <w:pPr>
                                  <w:pStyle w:val="TOCHeading"/>
                                </w:pPr>
                                <w:r>
                                  <w:t>Contents</w:t>
                                </w:r>
                              </w:p>
                              <w:p w14:paraId="47DDF552" w14:textId="0C1A4C8D" w:rsidR="00BE0507" w:rsidRDefault="00BE0507">
                                <w:pPr>
                                  <w:pStyle w:val="TOC1"/>
                                  <w:tabs>
                                    <w:tab w:val="right" w:leader="dot" w:pos="9016"/>
                                  </w:tabs>
                                  <w:rPr>
                                    <w:rFonts w:asciiTheme="minorHAnsi" w:hAnsiTheme="minorHAnsi"/>
                                    <w:color w:val="auto"/>
                                    <w:kern w:val="2"/>
                                    <w:sz w:val="24"/>
                                    <w:szCs w:val="24"/>
                                    <w:lang w:val="en-AU" w:eastAsia="en-AU"/>
                                    <w14:ligatures w14:val="standardContextual"/>
                                  </w:rPr>
                                </w:pPr>
                                <w:r>
                                  <w:fldChar w:fldCharType="begin"/>
                                </w:r>
                                <w:r>
                                  <w:instrText xml:space="preserve"> TOC \o "1-3" \h \z \u </w:instrText>
                                </w:r>
                                <w:r>
                                  <w:fldChar w:fldCharType="separate"/>
                                </w:r>
                                <w:hyperlink w:anchor="_Toc176521614" w:history="1">
                                  <w:r w:rsidRPr="0092136D">
                                    <w:rPr>
                                      <w:rStyle w:val="Hyperlink"/>
                                    </w:rPr>
                                    <w:t>Overview &amp; background</w:t>
                                  </w:r>
                                  <w:r>
                                    <w:rPr>
                                      <w:webHidden/>
                                    </w:rPr>
                                    <w:tab/>
                                  </w:r>
                                  <w:r>
                                    <w:rPr>
                                      <w:webHidden/>
                                    </w:rPr>
                                    <w:fldChar w:fldCharType="begin"/>
                                  </w:r>
                                  <w:r>
                                    <w:rPr>
                                      <w:webHidden/>
                                    </w:rPr>
                                    <w:instrText xml:space="preserve"> PAGEREF _Toc176521614 \h </w:instrText>
                                  </w:r>
                                  <w:r>
                                    <w:rPr>
                                      <w:webHidden/>
                                    </w:rPr>
                                  </w:r>
                                  <w:r>
                                    <w:rPr>
                                      <w:webHidden/>
                                    </w:rPr>
                                    <w:fldChar w:fldCharType="separate"/>
                                  </w:r>
                                  <w:r w:rsidR="00B43FE7">
                                    <w:rPr>
                                      <w:webHidden/>
                                    </w:rPr>
                                    <w:t>4</w:t>
                                  </w:r>
                                  <w:r>
                                    <w:rPr>
                                      <w:webHidden/>
                                    </w:rPr>
                                    <w:fldChar w:fldCharType="end"/>
                                  </w:r>
                                </w:hyperlink>
                              </w:p>
                              <w:p w14:paraId="29192DB2" w14:textId="4660E8A6" w:rsidR="00BE0507" w:rsidRDefault="00000000">
                                <w:pPr>
                                  <w:pStyle w:val="TOC1"/>
                                  <w:tabs>
                                    <w:tab w:val="right" w:leader="dot" w:pos="9016"/>
                                  </w:tabs>
                                  <w:rPr>
                                    <w:rFonts w:asciiTheme="minorHAnsi" w:hAnsiTheme="minorHAnsi"/>
                                    <w:color w:val="auto"/>
                                    <w:kern w:val="2"/>
                                    <w:sz w:val="24"/>
                                    <w:szCs w:val="24"/>
                                    <w:lang w:val="en-AU" w:eastAsia="en-AU"/>
                                    <w14:ligatures w14:val="standardContextual"/>
                                  </w:rPr>
                                </w:pPr>
                                <w:hyperlink w:anchor="_Toc176521615" w:history="1">
                                  <w:r w:rsidR="00BE0507" w:rsidRPr="0092136D">
                                    <w:rPr>
                                      <w:rStyle w:val="Hyperlink"/>
                                    </w:rPr>
                                    <w:t>CHF Responses to Consultation Questions</w:t>
                                  </w:r>
                                  <w:r w:rsidR="00BE0507">
                                    <w:rPr>
                                      <w:webHidden/>
                                    </w:rPr>
                                    <w:tab/>
                                  </w:r>
                                  <w:r w:rsidR="00BE0507">
                                    <w:rPr>
                                      <w:webHidden/>
                                    </w:rPr>
                                    <w:fldChar w:fldCharType="begin"/>
                                  </w:r>
                                  <w:r w:rsidR="00BE0507">
                                    <w:rPr>
                                      <w:webHidden/>
                                    </w:rPr>
                                    <w:instrText xml:space="preserve"> PAGEREF _Toc176521615 \h </w:instrText>
                                  </w:r>
                                  <w:r w:rsidR="00BE0507">
                                    <w:rPr>
                                      <w:webHidden/>
                                    </w:rPr>
                                  </w:r>
                                  <w:r w:rsidR="00BE0507">
                                    <w:rPr>
                                      <w:webHidden/>
                                    </w:rPr>
                                    <w:fldChar w:fldCharType="separate"/>
                                  </w:r>
                                  <w:r w:rsidR="00B43FE7">
                                    <w:rPr>
                                      <w:webHidden/>
                                    </w:rPr>
                                    <w:t>5</w:t>
                                  </w:r>
                                  <w:r w:rsidR="00BE0507">
                                    <w:rPr>
                                      <w:webHidden/>
                                    </w:rPr>
                                    <w:fldChar w:fldCharType="end"/>
                                  </w:r>
                                </w:hyperlink>
                              </w:p>
                              <w:p w14:paraId="58098BFB" w14:textId="6241B36D" w:rsidR="00BE0507" w:rsidRDefault="00BE0507">
                                <w:r>
                                  <w:rPr>
                                    <w:b/>
                                    <w:bCs/>
                                    <w:noProof/>
                                  </w:rPr>
                                  <w:fldChar w:fldCharType="end"/>
                                </w:r>
                              </w:p>
                            </w:sdtContent>
                          </w:sdt>
                          <w:p w14:paraId="4DE2542D" w14:textId="17114C8F" w:rsidR="002B409D" w:rsidRPr="00885685" w:rsidRDefault="002B409D" w:rsidP="00850C85">
                            <w:pPr>
                              <w:rPr>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AEF38D" id="Text Box 5" o:spid="_x0000_s1028" type="#_x0000_t202" style="position:absolute;left:0;text-align:left;margin-left:455.05pt;margin-top:12.3pt;width:506.25pt;height:741.5pt;z-index:251658243;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" o:allowoverlap="f" filled="f" stroked="f" strokeweight=".5pt">
                <v:textbox>
                  <w:txbxContent>
                    <w:sdt>
                      <w:sdtPr>
                        <w:rPr>
                          <w:rFonts w:asciiTheme="minorHAnsi" w:eastAsiaTheme="minorHAnsi" w:hAnsiTheme="minorHAnsi" w:cstheme="minorBidi"/>
                          <w:b w:val="0"/>
                          <w:bCs w:val="0"/>
                          <w:color w:val="auto"/>
                          <w:sz w:val="22"/>
                          <w:szCs w:val="22"/>
                          <w:lang w:val="en-AU" w:eastAsia="en-US"/>
                        </w:rPr>
                        <w:id w:val="45652338"/>
                        <w:docPartObj>
                          <w:docPartGallery w:val="Table of Contents"/>
                          <w:docPartUnique/>
                        </w:docPartObj>
                      </w:sdtPr>
                      <w:sdtEndPr>
                        <w:rPr>
                          <w:noProof/>
                        </w:rPr>
                      </w:sdtEndPr>
                      <w:sdtContent>
                        <w:p w14:paraId="6B347F6E" w14:textId="0D8D50AA" w:rsidR="00BE0507" w:rsidRDefault="00BE0507">
                          <w:pPr>
                            <w:pStyle w:val="TOCHeading"/>
                          </w:pPr>
                          <w:r>
                            <w:t>Contents</w:t>
                          </w:r>
                        </w:p>
                        <w:p w14:paraId="47DDF552" w14:textId="0C1A4C8D" w:rsidR="00BE0507" w:rsidRDefault="00BE0507">
                          <w:pPr>
                            <w:pStyle w:val="TOC1"/>
                            <w:tabs>
                              <w:tab w:val="right" w:leader="dot" w:pos="9016"/>
                            </w:tabs>
                            <w:rPr>
                              <w:rFonts w:asciiTheme="minorHAnsi" w:hAnsiTheme="minorHAnsi"/>
                              <w:color w:val="auto"/>
                              <w:kern w:val="2"/>
                              <w:sz w:val="24"/>
                              <w:szCs w:val="24"/>
                              <w:lang w:val="en-AU" w:eastAsia="en-AU"/>
                              <w14:ligatures w14:val="standardContextual"/>
                            </w:rPr>
                          </w:pPr>
                          <w:r>
                            <w:fldChar w:fldCharType="begin"/>
                          </w:r>
                          <w:r>
                            <w:instrText xml:space="preserve"> TOC \o "1-3" \h \z \u </w:instrText>
                          </w:r>
                          <w:r>
                            <w:fldChar w:fldCharType="separate"/>
                          </w:r>
                          <w:hyperlink w:anchor="_Toc176521614" w:history="1">
                            <w:r w:rsidRPr="0092136D">
                              <w:rPr>
                                <w:rStyle w:val="Hyperlink"/>
                              </w:rPr>
                              <w:t>Overview &amp; background</w:t>
                            </w:r>
                            <w:r>
                              <w:rPr>
                                <w:webHidden/>
                              </w:rPr>
                              <w:tab/>
                            </w:r>
                            <w:r>
                              <w:rPr>
                                <w:webHidden/>
                              </w:rPr>
                              <w:fldChar w:fldCharType="begin"/>
                            </w:r>
                            <w:r>
                              <w:rPr>
                                <w:webHidden/>
                              </w:rPr>
                              <w:instrText xml:space="preserve"> PAGEREF _Toc176521614 \h </w:instrText>
                            </w:r>
                            <w:r>
                              <w:rPr>
                                <w:webHidden/>
                              </w:rPr>
                            </w:r>
                            <w:r>
                              <w:rPr>
                                <w:webHidden/>
                              </w:rPr>
                              <w:fldChar w:fldCharType="separate"/>
                            </w:r>
                            <w:r w:rsidR="00B43FE7">
                              <w:rPr>
                                <w:webHidden/>
                              </w:rPr>
                              <w:t>4</w:t>
                            </w:r>
                            <w:r>
                              <w:rPr>
                                <w:webHidden/>
                              </w:rPr>
                              <w:fldChar w:fldCharType="end"/>
                            </w:r>
                          </w:hyperlink>
                        </w:p>
                        <w:p w14:paraId="29192DB2" w14:textId="4660E8A6" w:rsidR="00BE0507" w:rsidRDefault="00000000">
                          <w:pPr>
                            <w:pStyle w:val="TOC1"/>
                            <w:tabs>
                              <w:tab w:val="right" w:leader="dot" w:pos="9016"/>
                            </w:tabs>
                            <w:rPr>
                              <w:rFonts w:asciiTheme="minorHAnsi" w:hAnsiTheme="minorHAnsi"/>
                              <w:color w:val="auto"/>
                              <w:kern w:val="2"/>
                              <w:sz w:val="24"/>
                              <w:szCs w:val="24"/>
                              <w:lang w:val="en-AU" w:eastAsia="en-AU"/>
                              <w14:ligatures w14:val="standardContextual"/>
                            </w:rPr>
                          </w:pPr>
                          <w:hyperlink w:anchor="_Toc176521615" w:history="1">
                            <w:r w:rsidR="00BE0507" w:rsidRPr="0092136D">
                              <w:rPr>
                                <w:rStyle w:val="Hyperlink"/>
                              </w:rPr>
                              <w:t>CHF Responses to Consultation Questions</w:t>
                            </w:r>
                            <w:r w:rsidR="00BE0507">
                              <w:rPr>
                                <w:webHidden/>
                              </w:rPr>
                              <w:tab/>
                            </w:r>
                            <w:r w:rsidR="00BE0507">
                              <w:rPr>
                                <w:webHidden/>
                              </w:rPr>
                              <w:fldChar w:fldCharType="begin"/>
                            </w:r>
                            <w:r w:rsidR="00BE0507">
                              <w:rPr>
                                <w:webHidden/>
                              </w:rPr>
                              <w:instrText xml:space="preserve"> PAGEREF _Toc176521615 \h </w:instrText>
                            </w:r>
                            <w:r w:rsidR="00BE0507">
                              <w:rPr>
                                <w:webHidden/>
                              </w:rPr>
                            </w:r>
                            <w:r w:rsidR="00BE0507">
                              <w:rPr>
                                <w:webHidden/>
                              </w:rPr>
                              <w:fldChar w:fldCharType="separate"/>
                            </w:r>
                            <w:r w:rsidR="00B43FE7">
                              <w:rPr>
                                <w:webHidden/>
                              </w:rPr>
                              <w:t>5</w:t>
                            </w:r>
                            <w:r w:rsidR="00BE0507">
                              <w:rPr>
                                <w:webHidden/>
                              </w:rPr>
                              <w:fldChar w:fldCharType="end"/>
                            </w:r>
                          </w:hyperlink>
                        </w:p>
                        <w:p w14:paraId="58098BFB" w14:textId="6241B36D" w:rsidR="00BE0507" w:rsidRDefault="00BE0507">
                          <w:r>
                            <w:rPr>
                              <w:b/>
                              <w:bCs/>
                              <w:noProof/>
                            </w:rPr>
                            <w:fldChar w:fldCharType="end"/>
                          </w:r>
                        </w:p>
                      </w:sdtContent>
                    </w:sdt>
                    <w:p w14:paraId="4DE2542D" w14:textId="17114C8F" w:rsidR="002B409D" w:rsidRPr="00885685" w:rsidRDefault="002B409D" w:rsidP="00850C85">
                      <w:pPr>
                        <w:rPr>
                          <w:sz w:val="16"/>
                        </w:rPr>
                      </w:pPr>
                    </w:p>
                  </w:txbxContent>
                </v:textbox>
                <w10:wrap anchorx="page"/>
              </v:shape>
            </w:pict>
          </mc:Fallback>
        </mc:AlternateContent>
      </w:r>
      <w:r>
        <w:rPr>
          <w:noProof/>
          <w:lang w:val="en-GB" w:eastAsia="en-GB"/>
        </w:rPr>
        <mc:AlternateContent>
          <mc:Choice Requires="wps">
            <w:drawing>
              <wp:anchor distT="0" distB="0" distL="114300" distR="114300" simplePos="0" relativeHeight="251658242" behindDoc="1" locked="0" layoutInCell="1" allowOverlap="1" wp14:anchorId="1B6596EF" wp14:editId="235C1C3A">
                <wp:simplePos x="0" y="0"/>
                <wp:positionH relativeFrom="column">
                  <wp:align>center</wp:align>
                </wp:positionH>
                <wp:positionV relativeFrom="paragraph">
                  <wp:posOffset>0</wp:posOffset>
                </wp:positionV>
                <wp:extent cx="10686415" cy="8104505"/>
                <wp:effectExtent l="0" t="4445" r="0" b="0"/>
                <wp:wrapThrough wrapText="bothSides">
                  <wp:wrapPolygon edited="0">
                    <wp:start x="21609" y="12"/>
                    <wp:lineTo x="46" y="12"/>
                    <wp:lineTo x="46" y="21539"/>
                    <wp:lineTo x="21609" y="21539"/>
                    <wp:lineTo x="21609" y="12"/>
                  </wp:wrapPolygon>
                </wp:wrapThrough>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0686415" cy="8104505"/>
                        </a:xfrm>
                        <a:prstGeom prst="rect">
                          <a:avLst/>
                        </a:prstGeom>
                        <a:solidFill>
                          <a:schemeClr val="tx2"/>
                        </a:solidFill>
                        <a:ln w="9525">
                          <a:noFill/>
                          <a:miter lim="800000"/>
                          <a:headEnd/>
                          <a:tailEnd/>
                        </a:ln>
                      </wps:spPr>
                      <wps:txbx>
                        <w:txbxContent>
                          <w:p w14:paraId="443AF1F4" w14:textId="77777777" w:rsidR="002B409D" w:rsidRPr="00CA5725" w:rsidRDefault="002B409D" w:rsidP="00CA5725">
                            <w:pPr>
                              <w:jc w:val="right"/>
                              <w:rPr>
                                <w:b/>
                                <w:color w:val="FFFFFF" w:themeColor="background2"/>
                                <w:sz w:val="144"/>
                                <w:szCs w:val="144"/>
                              </w:rPr>
                            </w:pPr>
                            <w:r w:rsidRPr="00CA5725">
                              <w:rPr>
                                <w:b/>
                                <w:color w:val="FFFFFF" w:themeColor="background2"/>
                                <w:sz w:val="144"/>
                                <w:szCs w:val="144"/>
                              </w:rPr>
                              <w:t>CONTENTS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6596EF" id="_x0000_s1029" type="#_x0000_t202" style="position:absolute;left:0;text-align:left;margin-left:0;margin-top:0;width:841.45pt;height:638.15pt;rotation:-90;z-index:-25165823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" fillcolor="#e6f3e5 [3215]" stroked="f">
                <v:textbox>
                  <w:txbxContent>
                    <w:p w14:paraId="443AF1F4" w14:textId="77777777" w:rsidR="002B409D" w:rsidRPr="00CA5725" w:rsidRDefault="002B409D" w:rsidP="00CA5725">
                      <w:pPr>
                        <w:jc w:val="right"/>
                        <w:rPr>
                          <w:b/>
                          <w:color w:val="FFFFFF" w:themeColor="background2"/>
                          <w:sz w:val="144"/>
                          <w:szCs w:val="144"/>
                        </w:rPr>
                      </w:pPr>
                      <w:r w:rsidRPr="00CA5725">
                        <w:rPr>
                          <w:b/>
                          <w:color w:val="FFFFFF" w:themeColor="background2"/>
                          <w:sz w:val="144"/>
                          <w:szCs w:val="144"/>
                        </w:rPr>
                        <w:t>CONTENTS</w:t>
                      </w:r>
                    </w:p>
                  </w:txbxContent>
                </v:textbox>
                <w10:wrap type="through"/>
              </v:shape>
            </w:pict>
          </mc:Fallback>
        </mc:AlternateContent>
      </w:r>
      <w:r w:rsidR="00D740CB">
        <w:br w:type="page"/>
      </w:r>
    </w:p>
    <w:p w14:paraId="00166FE5" w14:textId="71459A3E" w:rsidR="00A6369B" w:rsidRDefault="00B30E9D" w:rsidP="009757A0">
      <w:pPr>
        <w:pStyle w:val="Heading1"/>
      </w:pPr>
      <w:bookmarkStart w:id="1" w:name="_Toc52958746"/>
      <w:bookmarkStart w:id="2" w:name="_Toc54616058"/>
      <w:bookmarkStart w:id="3" w:name="_Toc55828166"/>
      <w:bookmarkStart w:id="4" w:name="_Toc55828191"/>
      <w:bookmarkStart w:id="5" w:name="_Toc55828272"/>
      <w:bookmarkStart w:id="6" w:name="_Toc55828328"/>
      <w:bookmarkStart w:id="7" w:name="_Toc55828352"/>
      <w:bookmarkStart w:id="8" w:name="_Toc57631035"/>
      <w:bookmarkStart w:id="9" w:name="_Toc83373582"/>
      <w:bookmarkStart w:id="10" w:name="_Toc89774515"/>
      <w:bookmarkStart w:id="11" w:name="_Toc89774551"/>
      <w:bookmarkStart w:id="12" w:name="_Toc89774587"/>
      <w:bookmarkStart w:id="13" w:name="_Toc89774629"/>
      <w:bookmarkStart w:id="14" w:name="_Toc118632891"/>
      <w:bookmarkStart w:id="15" w:name="_Toc160790412"/>
      <w:bookmarkStart w:id="16" w:name="_Toc176521603"/>
      <w:bookmarkStart w:id="17" w:name="_Toc176521614"/>
      <w:bookmarkStart w:id="18" w:name="_Toc524519842"/>
      <w:bookmarkStart w:id="19" w:name="_Toc524522369"/>
      <w:bookmarkStart w:id="20" w:name="_Toc524690772"/>
      <w:bookmarkStart w:id="21" w:name="_Toc524690980"/>
      <w:bookmarkStart w:id="22" w:name="_Toc524716231"/>
      <w:bookmarkStart w:id="23" w:name="_Toc4597603"/>
      <w:bookmarkStart w:id="24" w:name="_Toc5614934"/>
      <w:bookmarkStart w:id="25" w:name="_Toc6159459"/>
      <w:bookmarkStart w:id="26" w:name="_Toc518025739"/>
      <w:bookmarkStart w:id="27" w:name="_Toc519587566"/>
      <w:bookmarkStart w:id="28" w:name="_Toc519587738"/>
      <w:bookmarkStart w:id="29" w:name="_Toc524358957"/>
      <w:bookmarkStart w:id="30" w:name="_Toc524359268"/>
      <w:bookmarkEnd w:id="0"/>
      <w:r>
        <w:lastRenderedPageBreak/>
        <w:t>Overview</w:t>
      </w:r>
      <w:bookmarkEnd w:id="1"/>
      <w:bookmarkEnd w:id="2"/>
      <w:bookmarkEnd w:id="3"/>
      <w:bookmarkEnd w:id="4"/>
      <w:bookmarkEnd w:id="5"/>
      <w:bookmarkEnd w:id="6"/>
      <w:bookmarkEnd w:id="7"/>
      <w:bookmarkEnd w:id="8"/>
      <w:bookmarkEnd w:id="9"/>
      <w:bookmarkEnd w:id="10"/>
      <w:bookmarkEnd w:id="11"/>
      <w:bookmarkEnd w:id="12"/>
      <w:bookmarkEnd w:id="13"/>
      <w:bookmarkEnd w:id="14"/>
      <w:r w:rsidR="00501177">
        <w:t xml:space="preserve"> &amp; background</w:t>
      </w:r>
      <w:bookmarkEnd w:id="15"/>
      <w:bookmarkEnd w:id="16"/>
      <w:bookmarkEnd w:id="17"/>
    </w:p>
    <w:p w14:paraId="57EAACCE" w14:textId="3C081BED" w:rsidR="00DB2A6C" w:rsidRDefault="00DB2A6C" w:rsidP="00DB2A6C">
      <w:r>
        <w:t>Early intervention is a key element of good healthcare. By identifying and addressing problems early, we aim to avoid more serious impacts later. This principle underpins the Medical Board of Australia’s (the Board) approach to doctors’ health. However, doctors have a reputation as reluctant patients, and the Board is concerned that doctors do not always seek the care they need. This is a particular issue for late career doctors (those aged 70 years and older), given that health challenges escalate with age. There is also strong evidence that there is a decline in performance and patient outcomes with increasing practitioner age, even when the practitioner is highly experienced.</w:t>
      </w:r>
    </w:p>
    <w:p w14:paraId="60F44861" w14:textId="08AB7987" w:rsidR="00DB2A6C" w:rsidRDefault="00EF427D" w:rsidP="00DB2A6C">
      <w:r>
        <w:t>T</w:t>
      </w:r>
      <w:r w:rsidR="00DB2A6C">
        <w:t>he Board seeks feedback from stakeholders on the effectiveness of current requirements for late career doctors to manage their health, whether additional safeguards are needed and whether late career doctors should be required to have regular health checks so they can make informed decisions about their health and practice and manage the related risk to patients.</w:t>
      </w:r>
    </w:p>
    <w:p w14:paraId="1689A082" w14:textId="77777777" w:rsidR="00DB2A6C" w:rsidRDefault="00DB2A6C" w:rsidP="00DB2A6C">
      <w:r>
        <w:t>The Board has reviewed available research, consulted key stakeholders (including jurisdictions, specialist medical colleges, medical associations, professional indemnity insurance providers and consumers), and considered a range of options. It is now consulting on the following options:</w:t>
      </w:r>
    </w:p>
    <w:p w14:paraId="38DF6AF3" w14:textId="585B1268" w:rsidR="00DB2A6C" w:rsidRDefault="00DB2A6C" w:rsidP="00EF427D">
      <w:pPr>
        <w:pStyle w:val="ListParagraph"/>
        <w:numPr>
          <w:ilvl w:val="0"/>
          <w:numId w:val="17"/>
        </w:numPr>
      </w:pPr>
      <w:r>
        <w:t>Option 1</w:t>
      </w:r>
      <w:r w:rsidR="008A1F4C">
        <w:t>-</w:t>
      </w:r>
      <w:r>
        <w:t xml:space="preserve"> Rely on existing guidance (Status quo).</w:t>
      </w:r>
    </w:p>
    <w:p w14:paraId="6E16D04E" w14:textId="0867D4B4" w:rsidR="00DB2A6C" w:rsidRDefault="00DB2A6C" w:rsidP="00EF427D">
      <w:pPr>
        <w:pStyle w:val="ListParagraph"/>
        <w:numPr>
          <w:ilvl w:val="0"/>
          <w:numId w:val="17"/>
        </w:numPr>
      </w:pPr>
      <w:r>
        <w:t>Option 2</w:t>
      </w:r>
      <w:r w:rsidR="00A24144">
        <w:t>-</w:t>
      </w:r>
      <w:r>
        <w:t xml:space="preserve"> Require a detailed health assessment of the ‘fitness to practise’ of doctors aged 70 years and older. These health assessments are undertaken by a specialist occupational and environmental physician and include an independent clinical assessment of the current and future capacity of the doctor to practise in their </w:t>
      </w:r>
      <w:proofErr w:type="gramStart"/>
      <w:r>
        <w:t>particular area</w:t>
      </w:r>
      <w:proofErr w:type="gramEnd"/>
      <w:r>
        <w:t xml:space="preserve"> of medicine.</w:t>
      </w:r>
    </w:p>
    <w:p w14:paraId="7C422CFB" w14:textId="1257AA33" w:rsidR="00DB2A6C" w:rsidRDefault="00DB2A6C" w:rsidP="00EF427D">
      <w:pPr>
        <w:pStyle w:val="ListParagraph"/>
        <w:numPr>
          <w:ilvl w:val="0"/>
          <w:numId w:val="17"/>
        </w:numPr>
      </w:pPr>
      <w:r>
        <w:t>Option 3</w:t>
      </w:r>
      <w:r w:rsidR="00A24144">
        <w:t>-</w:t>
      </w:r>
      <w:r>
        <w:t xml:space="preserve"> Require general health checks for late career doctors. </w:t>
      </w:r>
    </w:p>
    <w:p w14:paraId="11C481B6" w14:textId="77777777" w:rsidR="00DB2A6C" w:rsidRDefault="00DB2A6C" w:rsidP="00DB2A6C">
      <w:r>
        <w:t>The Board recognises that any process that routinely screens older doctors in Australia needs to balance the responsibility to protect patients from harm from undetected poor performance, with the costs and benefits. It must be fair to all doctors, including those who have no performance concerns, and avoid unnecessary loss of workforce</w:t>
      </w:r>
    </w:p>
    <w:p w14:paraId="36D774EF" w14:textId="69610EEC" w:rsidR="00315C27" w:rsidRPr="00D169CD" w:rsidRDefault="00315C27" w:rsidP="000D5559">
      <w:r>
        <w:t>The Consumers Health Forum of Australia (CHF) is the national peak body representing the interests of Australian healthcare consumers and those with an interest in health consumer affairs, including health-based research. O</w:t>
      </w:r>
      <w:r w:rsidR="000115B3">
        <w:t>ur nearly 1</w:t>
      </w:r>
      <w:r>
        <w:t xml:space="preserve">50 members reflect a broad spectrum of organisations including state-based consumer peaks, condition-specific groups, volunteer patient groups, professional associations, Primary Health Networks (PHNs) and the research </w:t>
      </w:r>
      <w:r w:rsidRPr="00D169CD">
        <w:t>community.</w:t>
      </w:r>
    </w:p>
    <w:p w14:paraId="4104F682" w14:textId="13DBA2E7" w:rsidR="00F50338" w:rsidRDefault="00F50338" w:rsidP="000D5559">
      <w:r w:rsidRPr="00D169CD">
        <w:t xml:space="preserve">CHF is pleased to make this submission to the consultation and thanks the </w:t>
      </w:r>
      <w:r w:rsidR="00D169CD" w:rsidRPr="00D169CD">
        <w:t>Board</w:t>
      </w:r>
      <w:r w:rsidRPr="00D169CD">
        <w:t xml:space="preserve"> for the opportunity.</w:t>
      </w:r>
      <w:r>
        <w:t xml:space="preserve"> </w:t>
      </w:r>
    </w:p>
    <w:p w14:paraId="21771B00" w14:textId="3D7D639A" w:rsidR="00B6056C" w:rsidRDefault="002B409D">
      <w:pPr>
        <w:rPr>
          <w:i/>
          <w:iCs/>
        </w:rPr>
      </w:pPr>
      <w:r>
        <w:rPr>
          <w:i/>
          <w:iCs/>
        </w:rPr>
        <w:t>Note that this consultation was administered as an online survey and this document has been adapted from the CHF submission to that survey.</w:t>
      </w:r>
      <w:r w:rsidR="00B6056C">
        <w:rPr>
          <w:i/>
          <w:iCs/>
        </w:rPr>
        <w:br w:type="page"/>
      </w:r>
    </w:p>
    <w:p w14:paraId="0BAC5DC2" w14:textId="414D12E7" w:rsidR="00B45B17" w:rsidRDefault="00B30E9D" w:rsidP="00D740CB">
      <w:pPr>
        <w:pStyle w:val="Heading1"/>
      </w:pPr>
      <w:bookmarkStart w:id="31" w:name="_Toc52958747"/>
      <w:bookmarkStart w:id="32" w:name="_Toc54616059"/>
      <w:bookmarkStart w:id="33" w:name="_Toc55828167"/>
      <w:bookmarkStart w:id="34" w:name="_Toc55828192"/>
      <w:bookmarkStart w:id="35" w:name="_Toc55828273"/>
      <w:bookmarkStart w:id="36" w:name="_Toc55828329"/>
      <w:bookmarkStart w:id="37" w:name="_Toc55828353"/>
      <w:bookmarkStart w:id="38" w:name="_Toc57631036"/>
      <w:bookmarkStart w:id="39" w:name="_Toc83373583"/>
      <w:bookmarkStart w:id="40" w:name="_Toc89774516"/>
      <w:bookmarkStart w:id="41" w:name="_Toc89774552"/>
      <w:bookmarkStart w:id="42" w:name="_Toc89774588"/>
      <w:bookmarkStart w:id="43" w:name="_Toc89774630"/>
      <w:bookmarkStart w:id="44" w:name="_Toc118632892"/>
      <w:bookmarkStart w:id="45" w:name="_Toc160790413"/>
      <w:bookmarkStart w:id="46" w:name="_Toc176521604"/>
      <w:bookmarkStart w:id="47" w:name="_Toc176521615"/>
      <w:bookmarkEnd w:id="18"/>
      <w:bookmarkEnd w:id="19"/>
      <w:bookmarkEnd w:id="20"/>
      <w:bookmarkEnd w:id="21"/>
      <w:bookmarkEnd w:id="22"/>
      <w:bookmarkEnd w:id="23"/>
      <w:bookmarkEnd w:id="24"/>
      <w:bookmarkEnd w:id="25"/>
      <w:r>
        <w:lastRenderedPageBreak/>
        <w:t xml:space="preserve">CHF </w:t>
      </w:r>
      <w:bookmarkEnd w:id="31"/>
      <w:bookmarkEnd w:id="32"/>
      <w:bookmarkEnd w:id="33"/>
      <w:bookmarkEnd w:id="34"/>
      <w:bookmarkEnd w:id="35"/>
      <w:bookmarkEnd w:id="36"/>
      <w:bookmarkEnd w:id="37"/>
      <w:bookmarkEnd w:id="38"/>
      <w:r w:rsidR="008674FA">
        <w:t>Responses</w:t>
      </w:r>
      <w:r w:rsidR="00A05671">
        <w:t xml:space="preserve"> to </w:t>
      </w:r>
      <w:r w:rsidR="008674FA">
        <w:t>Consultation</w:t>
      </w:r>
      <w:r w:rsidR="00A05671">
        <w:t xml:space="preserve"> </w:t>
      </w:r>
      <w:r w:rsidR="008674FA">
        <w:t>Q</w:t>
      </w:r>
      <w:r w:rsidR="00A05671">
        <w:t>uestions</w:t>
      </w:r>
      <w:bookmarkEnd w:id="39"/>
      <w:bookmarkEnd w:id="40"/>
      <w:bookmarkEnd w:id="41"/>
      <w:bookmarkEnd w:id="42"/>
      <w:bookmarkEnd w:id="43"/>
      <w:bookmarkEnd w:id="44"/>
      <w:bookmarkEnd w:id="45"/>
      <w:bookmarkEnd w:id="46"/>
      <w:bookmarkEnd w:id="47"/>
    </w:p>
    <w:p w14:paraId="7599BA96" w14:textId="09B9D352" w:rsidR="000C61E3" w:rsidRDefault="000C7112" w:rsidP="000C61E3">
      <w:pPr>
        <w:pStyle w:val="Heading4"/>
      </w:pPr>
      <w:r>
        <w:t xml:space="preserve">Q1- </w:t>
      </w:r>
      <w:r w:rsidR="000C61E3">
        <w:t xml:space="preserve">Should all registered late career doctors (except those with non-practising registration) be required to have either a health check or fitness to practice assessment? </w:t>
      </w:r>
    </w:p>
    <w:p w14:paraId="762C41C3" w14:textId="5559D857" w:rsidR="00DD7EE2" w:rsidRDefault="000C61E3" w:rsidP="000C61E3">
      <w:pPr>
        <w:pStyle w:val="Heading4"/>
      </w:pPr>
      <w:r>
        <w:t>If not, on what evidence do you base your views?</w:t>
      </w:r>
    </w:p>
    <w:p w14:paraId="541CF6CD" w14:textId="77777777" w:rsidR="00D61E82" w:rsidRPr="00D61E82" w:rsidRDefault="00D61E82" w:rsidP="00D61E82">
      <w:pPr>
        <w:pStyle w:val="Heading4"/>
        <w:rPr>
          <w:rFonts w:asciiTheme="minorHAnsi" w:eastAsiaTheme="minorHAnsi" w:hAnsiTheme="minorHAnsi" w:cstheme="minorBidi"/>
          <w:b w:val="0"/>
          <w:bCs w:val="0"/>
          <w:i w:val="0"/>
          <w:iCs w:val="0"/>
          <w:color w:val="auto"/>
          <w:sz w:val="22"/>
        </w:rPr>
      </w:pPr>
      <w:r w:rsidRPr="00D61E82">
        <w:rPr>
          <w:rFonts w:asciiTheme="minorHAnsi" w:eastAsiaTheme="minorHAnsi" w:hAnsiTheme="minorHAnsi" w:cstheme="minorBidi"/>
          <w:b w:val="0"/>
          <w:bCs w:val="0"/>
          <w:i w:val="0"/>
          <w:iCs w:val="0"/>
          <w:color w:val="auto"/>
          <w:sz w:val="22"/>
        </w:rPr>
        <w:t xml:space="preserve">Yes. </w:t>
      </w:r>
    </w:p>
    <w:p w14:paraId="67FF7E37" w14:textId="77777777" w:rsidR="00D61E82" w:rsidRPr="00D61E82" w:rsidRDefault="00D61E82" w:rsidP="00D61E82">
      <w:pPr>
        <w:pStyle w:val="Heading4"/>
        <w:rPr>
          <w:rFonts w:asciiTheme="minorHAnsi" w:eastAsiaTheme="minorHAnsi" w:hAnsiTheme="minorHAnsi" w:cstheme="minorBidi"/>
          <w:b w:val="0"/>
          <w:bCs w:val="0"/>
          <w:i w:val="0"/>
          <w:iCs w:val="0"/>
          <w:color w:val="auto"/>
          <w:sz w:val="22"/>
        </w:rPr>
      </w:pPr>
      <w:r w:rsidRPr="00D61E82">
        <w:rPr>
          <w:rFonts w:asciiTheme="minorHAnsi" w:eastAsiaTheme="minorHAnsi" w:hAnsiTheme="minorHAnsi" w:cstheme="minorBidi"/>
          <w:b w:val="0"/>
          <w:bCs w:val="0"/>
          <w:i w:val="0"/>
          <w:iCs w:val="0"/>
          <w:color w:val="auto"/>
          <w:sz w:val="22"/>
        </w:rPr>
        <w:t xml:space="preserve">In consultation with our </w:t>
      </w:r>
      <w:proofErr w:type="gramStart"/>
      <w:r w:rsidRPr="00D61E82">
        <w:rPr>
          <w:rFonts w:asciiTheme="minorHAnsi" w:eastAsiaTheme="minorHAnsi" w:hAnsiTheme="minorHAnsi" w:cstheme="minorBidi"/>
          <w:b w:val="0"/>
          <w:bCs w:val="0"/>
          <w:i w:val="0"/>
          <w:iCs w:val="0"/>
          <w:color w:val="auto"/>
          <w:sz w:val="22"/>
        </w:rPr>
        <w:t>Members</w:t>
      </w:r>
      <w:proofErr w:type="gramEnd"/>
      <w:r w:rsidRPr="00D61E82">
        <w:rPr>
          <w:rFonts w:asciiTheme="minorHAnsi" w:eastAsiaTheme="minorHAnsi" w:hAnsiTheme="minorHAnsi" w:cstheme="minorBidi"/>
          <w:b w:val="0"/>
          <w:bCs w:val="0"/>
          <w:i w:val="0"/>
          <w:iCs w:val="0"/>
          <w:color w:val="auto"/>
          <w:sz w:val="22"/>
        </w:rPr>
        <w:t xml:space="preserve"> and through conducting a pulse survey (n=104) via Australia’s Health Panel we found overwhelming support for the suggestion that doctors should be required to have some form of health check to ensure they were capable of providing quality and safe care. Many consumers noted that other professions such as pilots, drivers and judges had age related requirements to ensure there was no risk to performance through health and believed health care providers similarly performed a job that needed a health capacity requirement. </w:t>
      </w:r>
    </w:p>
    <w:p w14:paraId="601B6DB7" w14:textId="77777777" w:rsidR="00D61E82" w:rsidRPr="00D61E82" w:rsidRDefault="00D61E82" w:rsidP="00D61E82">
      <w:pPr>
        <w:pStyle w:val="Heading4"/>
        <w:rPr>
          <w:rFonts w:asciiTheme="minorHAnsi" w:eastAsiaTheme="minorHAnsi" w:hAnsiTheme="minorHAnsi" w:cstheme="minorBidi"/>
          <w:b w:val="0"/>
          <w:bCs w:val="0"/>
          <w:i w:val="0"/>
          <w:iCs w:val="0"/>
          <w:color w:val="auto"/>
          <w:sz w:val="22"/>
        </w:rPr>
      </w:pPr>
      <w:r w:rsidRPr="00D61E82">
        <w:rPr>
          <w:rFonts w:asciiTheme="minorHAnsi" w:eastAsiaTheme="minorHAnsi" w:hAnsiTheme="minorHAnsi" w:cstheme="minorBidi"/>
          <w:b w:val="0"/>
          <w:bCs w:val="0"/>
          <w:i w:val="0"/>
          <w:iCs w:val="0"/>
          <w:color w:val="auto"/>
          <w:sz w:val="22"/>
        </w:rPr>
        <w:t>However consumers do have concerns about the implementation of such checks prematurely fully retiring experienced health providers and thus further worsening the gap between community healthcare needs and workforce capacity, along with future workforce training capacity.</w:t>
      </w:r>
    </w:p>
    <w:p w14:paraId="174CE145" w14:textId="77777777" w:rsidR="00D61E82" w:rsidRPr="00D61E82" w:rsidRDefault="00D61E82" w:rsidP="00D61E82">
      <w:pPr>
        <w:pStyle w:val="Heading4"/>
        <w:rPr>
          <w:rFonts w:asciiTheme="minorHAnsi" w:eastAsiaTheme="minorHAnsi" w:hAnsiTheme="minorHAnsi" w:cstheme="minorBidi"/>
          <w:b w:val="0"/>
          <w:bCs w:val="0"/>
          <w:i w:val="0"/>
          <w:iCs w:val="0"/>
          <w:color w:val="auto"/>
          <w:sz w:val="22"/>
        </w:rPr>
      </w:pPr>
    </w:p>
    <w:p w14:paraId="4D642F6A" w14:textId="77777777" w:rsidR="00D61E82" w:rsidRPr="00D61E82" w:rsidRDefault="00D61E82" w:rsidP="00D61E82">
      <w:pPr>
        <w:pStyle w:val="Heading4"/>
        <w:rPr>
          <w:rFonts w:asciiTheme="minorHAnsi" w:eastAsiaTheme="minorHAnsi" w:hAnsiTheme="minorHAnsi" w:cstheme="minorBidi"/>
          <w:b w:val="0"/>
          <w:bCs w:val="0"/>
          <w:i w:val="0"/>
          <w:iCs w:val="0"/>
          <w:color w:val="auto"/>
          <w:sz w:val="22"/>
        </w:rPr>
      </w:pPr>
    </w:p>
    <w:p w14:paraId="1AE3BDB1" w14:textId="19A432B4" w:rsidR="00DD7EE2" w:rsidRDefault="00C85881" w:rsidP="00DD7EE2">
      <w:pPr>
        <w:pStyle w:val="Heading4"/>
      </w:pPr>
      <w:r>
        <w:t>Q2-</w:t>
      </w:r>
      <w:r w:rsidR="00DD7EE2">
        <w:t xml:space="preserve"> </w:t>
      </w:r>
      <w:r w:rsidR="00376593" w:rsidRPr="00376593">
        <w:t>If a health check or fitness to practise assessment is introduced for late career doctors, should the check commence at 70 years of age or another age?</w:t>
      </w:r>
    </w:p>
    <w:p w14:paraId="5B26949D" w14:textId="0887456F" w:rsidR="002E352F" w:rsidRPr="002E352F" w:rsidRDefault="002E352F" w:rsidP="002E352F">
      <w:pPr>
        <w:pStyle w:val="Heading4"/>
        <w:rPr>
          <w:rFonts w:asciiTheme="minorHAnsi" w:eastAsiaTheme="minorHAnsi" w:hAnsiTheme="minorHAnsi" w:cstheme="minorBidi"/>
          <w:b w:val="0"/>
          <w:bCs w:val="0"/>
          <w:i w:val="0"/>
          <w:iCs w:val="0"/>
          <w:color w:val="auto"/>
          <w:sz w:val="22"/>
        </w:rPr>
      </w:pPr>
      <w:r w:rsidRPr="002E352F">
        <w:rPr>
          <w:rFonts w:asciiTheme="minorHAnsi" w:eastAsiaTheme="minorHAnsi" w:hAnsiTheme="minorHAnsi" w:cstheme="minorBidi"/>
          <w:b w:val="0"/>
          <w:bCs w:val="0"/>
          <w:i w:val="0"/>
          <w:iCs w:val="0"/>
          <w:color w:val="auto"/>
          <w:sz w:val="22"/>
        </w:rPr>
        <w:t>Yes, but potentially earlier.</w:t>
      </w:r>
    </w:p>
    <w:p w14:paraId="5A554774" w14:textId="415DD24F" w:rsidR="002E352F" w:rsidRPr="002E352F" w:rsidRDefault="002E352F" w:rsidP="002E352F">
      <w:pPr>
        <w:pStyle w:val="Heading4"/>
        <w:rPr>
          <w:rFonts w:asciiTheme="minorHAnsi" w:eastAsiaTheme="minorHAnsi" w:hAnsiTheme="minorHAnsi" w:cstheme="minorBidi"/>
          <w:b w:val="0"/>
          <w:bCs w:val="0"/>
          <w:i w:val="0"/>
          <w:iCs w:val="0"/>
          <w:color w:val="auto"/>
          <w:sz w:val="22"/>
        </w:rPr>
      </w:pPr>
      <w:r w:rsidRPr="002E352F">
        <w:rPr>
          <w:rFonts w:asciiTheme="minorHAnsi" w:eastAsiaTheme="minorHAnsi" w:hAnsiTheme="minorHAnsi" w:cstheme="minorBidi"/>
          <w:b w:val="0"/>
          <w:bCs w:val="0"/>
          <w:i w:val="0"/>
          <w:iCs w:val="0"/>
          <w:color w:val="auto"/>
          <w:sz w:val="22"/>
        </w:rPr>
        <w:t xml:space="preserve">In consultation with our </w:t>
      </w:r>
      <w:proofErr w:type="gramStart"/>
      <w:r w:rsidRPr="002E352F">
        <w:rPr>
          <w:rFonts w:asciiTheme="minorHAnsi" w:eastAsiaTheme="minorHAnsi" w:hAnsiTheme="minorHAnsi" w:cstheme="minorBidi"/>
          <w:b w:val="0"/>
          <w:bCs w:val="0"/>
          <w:i w:val="0"/>
          <w:iCs w:val="0"/>
          <w:color w:val="auto"/>
          <w:sz w:val="22"/>
        </w:rPr>
        <w:t>Members</w:t>
      </w:r>
      <w:proofErr w:type="gramEnd"/>
      <w:r w:rsidRPr="002E352F">
        <w:rPr>
          <w:rFonts w:asciiTheme="minorHAnsi" w:eastAsiaTheme="minorHAnsi" w:hAnsiTheme="minorHAnsi" w:cstheme="minorBidi"/>
          <w:b w:val="0"/>
          <w:bCs w:val="0"/>
          <w:i w:val="0"/>
          <w:iCs w:val="0"/>
          <w:color w:val="auto"/>
          <w:sz w:val="22"/>
        </w:rPr>
        <w:t xml:space="preserve"> and through our AHP pulse survey, there was no clear consensus about which age health checks should commence. On one hand the suggested age of 70 was accepted by the plurality of consumers (47%) in our survey as an appropriate age, noting the data in the consultation paper showing doctors above that age were more likely to be subjects of complaints. However a sizeable proportion thought it should be either an age younger than 70 (14%) or at whatever age the doctor starts practicing (26%). </w:t>
      </w:r>
    </w:p>
    <w:p w14:paraId="60410513" w14:textId="3DCAC8B5" w:rsidR="002E352F" w:rsidRDefault="002E352F" w:rsidP="002E352F">
      <w:pPr>
        <w:pStyle w:val="Heading4"/>
        <w:rPr>
          <w:rFonts w:asciiTheme="minorHAnsi" w:eastAsiaTheme="minorHAnsi" w:hAnsiTheme="minorHAnsi" w:cstheme="minorBidi"/>
          <w:b w:val="0"/>
          <w:bCs w:val="0"/>
          <w:i w:val="0"/>
          <w:iCs w:val="0"/>
          <w:color w:val="auto"/>
          <w:sz w:val="22"/>
        </w:rPr>
      </w:pPr>
      <w:r w:rsidRPr="002E352F">
        <w:rPr>
          <w:rFonts w:asciiTheme="minorHAnsi" w:eastAsiaTheme="minorHAnsi" w:hAnsiTheme="minorHAnsi" w:cstheme="minorBidi"/>
          <w:b w:val="0"/>
          <w:bCs w:val="0"/>
          <w:i w:val="0"/>
          <w:iCs w:val="0"/>
          <w:color w:val="auto"/>
          <w:sz w:val="22"/>
        </w:rPr>
        <w:t xml:space="preserve">As elaborated in question 3, we would advocate for a stepped system where at different stages of life/health varying health check requirements are applied to health providers. </w:t>
      </w:r>
    </w:p>
    <w:p w14:paraId="5AEE0556" w14:textId="77777777" w:rsidR="002E352F" w:rsidRPr="002E352F" w:rsidRDefault="002E352F" w:rsidP="002E352F"/>
    <w:p w14:paraId="312772EF" w14:textId="6FA1016F" w:rsidR="00DD7EE2" w:rsidRDefault="00C85881" w:rsidP="002E352F">
      <w:pPr>
        <w:pStyle w:val="Heading4"/>
      </w:pPr>
      <w:r>
        <w:lastRenderedPageBreak/>
        <w:t>Q</w:t>
      </w:r>
      <w:r w:rsidR="00DD7EE2">
        <w:t>3</w:t>
      </w:r>
      <w:r>
        <w:t>-</w:t>
      </w:r>
      <w:r w:rsidR="00DD7EE2">
        <w:t xml:space="preserve"> </w:t>
      </w:r>
      <w:r w:rsidR="00756F7A" w:rsidRPr="00756F7A">
        <w:t xml:space="preserve">Which of the </w:t>
      </w:r>
      <w:r w:rsidR="00756F7A">
        <w:t xml:space="preserve">three </w:t>
      </w:r>
      <w:r w:rsidR="00756F7A" w:rsidRPr="00756F7A">
        <w:t>options do you agree will provide the best model? Which part of each model do you agree/not agree with and on what evidence do you base your views?</w:t>
      </w:r>
    </w:p>
    <w:p w14:paraId="5A24E461" w14:textId="77777777" w:rsidR="00DB0072" w:rsidRDefault="00DB0072" w:rsidP="00DB0072">
      <w:r>
        <w:t xml:space="preserve">In consulting with our </w:t>
      </w:r>
      <w:proofErr w:type="gramStart"/>
      <w:r>
        <w:t>Members</w:t>
      </w:r>
      <w:proofErr w:type="gramEnd"/>
      <w:r>
        <w:t xml:space="preserve"> and consumers, again there was not a clear consensus as to whether Option 2 or Option 3 was the preferred level of health-requirement; nor if the proposed frequency of initially three years was sufficient. </w:t>
      </w:r>
    </w:p>
    <w:p w14:paraId="27302736" w14:textId="68BF7A0C" w:rsidR="00DB0072" w:rsidRDefault="00DB0072" w:rsidP="00DB0072">
      <w:r>
        <w:t>On the nature of the health check requirement, consumers were split in our AHP survey between a general health check (48% support), a robust ‘fitness to practice assessment (57% suppo</w:t>
      </w:r>
      <w:r>
        <w:t>r</w:t>
      </w:r>
      <w:r>
        <w:t>t) and a cognitive assessment (54% support).</w:t>
      </w:r>
    </w:p>
    <w:p w14:paraId="751CE893" w14:textId="77777777" w:rsidR="00DB0072" w:rsidRDefault="00DB0072" w:rsidP="00DB0072">
      <w:r>
        <w:t xml:space="preserve">While on the frequency, 45% thought every three years as the consultation paper suggested was appropriate, but 37% thought that it should be more frequent than that. </w:t>
      </w:r>
    </w:p>
    <w:p w14:paraId="0A5DDC07" w14:textId="77777777" w:rsidR="00DB0072" w:rsidRDefault="00DB0072" w:rsidP="00DB0072">
      <w:r>
        <w:t xml:space="preserve">When reviewing the qualitative responses to the survey and factoring in input from CHF Members, it is clear that a single binary system is not one </w:t>
      </w:r>
      <w:proofErr w:type="gramStart"/>
      <w:r>
        <w:t>consumers</w:t>
      </w:r>
      <w:proofErr w:type="gramEnd"/>
      <w:r>
        <w:t xml:space="preserve"> would support but rather a stepped system. </w:t>
      </w:r>
    </w:p>
    <w:p w14:paraId="0D6E3B18" w14:textId="0E02FDF9" w:rsidR="00DB0072" w:rsidRDefault="00DB0072" w:rsidP="00DB0072">
      <w:r>
        <w:t>Specifically, health providers should start having general health checks every 3-5 years when they begin practicing but if the results of those general health checks indicate potential concerns (due to age or other factors) or some other concerns arise (e.g. a rise in complaints made by consumers); then the nature of the health checks (general vs rigorous), the content of the checks (e.g. including cognitive assessment or not) and their frequency (changing from 5 years to 3 years to one year for example) should change.</w:t>
      </w:r>
    </w:p>
    <w:p w14:paraId="2E7EDBDB" w14:textId="77777777" w:rsidR="00E702D6" w:rsidRDefault="00E702D6" w:rsidP="00DB0072"/>
    <w:p w14:paraId="1BCA62AC" w14:textId="77777777" w:rsidR="001A44FE" w:rsidRDefault="00BB3467" w:rsidP="001A44FE">
      <w:pPr>
        <w:pStyle w:val="Heading4"/>
      </w:pPr>
      <w:r>
        <w:t>Q4-</w:t>
      </w:r>
      <w:r w:rsidR="00DD7EE2">
        <w:t xml:space="preserve"> </w:t>
      </w:r>
      <w:r w:rsidR="001A44FE">
        <w:t>4.</w:t>
      </w:r>
      <w:r w:rsidR="001A44FE">
        <w:tab/>
        <w:t>Should all registered late career doctors (except those with non-practising registration) have a cognitive function screening that establishes a baseline for ongoing cognitive assessment?</w:t>
      </w:r>
    </w:p>
    <w:p w14:paraId="337C1590" w14:textId="08CFD121" w:rsidR="00BB3467" w:rsidRDefault="001A44FE" w:rsidP="001A44FE">
      <w:pPr>
        <w:pStyle w:val="Heading4"/>
      </w:pPr>
      <w:r>
        <w:t>If not, why not? On what evidence do you base your views?</w:t>
      </w:r>
    </w:p>
    <w:p w14:paraId="052F67E5" w14:textId="77777777" w:rsidR="00470539" w:rsidRPr="00470539" w:rsidRDefault="00470539" w:rsidP="00470539">
      <w:pPr>
        <w:pStyle w:val="Heading4"/>
        <w:rPr>
          <w:rFonts w:asciiTheme="minorHAnsi" w:eastAsiaTheme="minorHAnsi" w:hAnsiTheme="minorHAnsi" w:cstheme="minorBidi"/>
          <w:b w:val="0"/>
          <w:bCs w:val="0"/>
          <w:i w:val="0"/>
          <w:iCs w:val="0"/>
          <w:color w:val="auto"/>
          <w:sz w:val="22"/>
        </w:rPr>
      </w:pPr>
      <w:r w:rsidRPr="00470539">
        <w:rPr>
          <w:rFonts w:asciiTheme="minorHAnsi" w:eastAsiaTheme="minorHAnsi" w:hAnsiTheme="minorHAnsi" w:cstheme="minorBidi"/>
          <w:b w:val="0"/>
          <w:bCs w:val="0"/>
          <w:i w:val="0"/>
          <w:iCs w:val="0"/>
          <w:color w:val="auto"/>
          <w:sz w:val="22"/>
        </w:rPr>
        <w:t>Yes and no.</w:t>
      </w:r>
    </w:p>
    <w:p w14:paraId="5F71EC2A" w14:textId="77777777" w:rsidR="00470539" w:rsidRPr="00470539" w:rsidRDefault="00470539" w:rsidP="00470539">
      <w:pPr>
        <w:pStyle w:val="Heading4"/>
        <w:rPr>
          <w:rFonts w:asciiTheme="minorHAnsi" w:eastAsiaTheme="minorHAnsi" w:hAnsiTheme="minorHAnsi" w:cstheme="minorBidi"/>
          <w:b w:val="0"/>
          <w:bCs w:val="0"/>
          <w:i w:val="0"/>
          <w:iCs w:val="0"/>
          <w:color w:val="auto"/>
          <w:sz w:val="22"/>
        </w:rPr>
      </w:pPr>
      <w:r w:rsidRPr="00470539">
        <w:rPr>
          <w:rFonts w:asciiTheme="minorHAnsi" w:eastAsiaTheme="minorHAnsi" w:hAnsiTheme="minorHAnsi" w:cstheme="minorBidi"/>
          <w:b w:val="0"/>
          <w:bCs w:val="0"/>
          <w:i w:val="0"/>
          <w:iCs w:val="0"/>
          <w:color w:val="auto"/>
          <w:sz w:val="22"/>
        </w:rPr>
        <w:t>From discussions with CHF Members and consumers we would recommend that all health providers should undergo cognitive function screening to establish their baseline, so that if there is deterioration due to age or other factors the baseline is present for comparison.</w:t>
      </w:r>
    </w:p>
    <w:p w14:paraId="25027CEE" w14:textId="77777777" w:rsidR="00470539" w:rsidRDefault="00470539" w:rsidP="00470539">
      <w:pPr>
        <w:pStyle w:val="Heading4"/>
        <w:rPr>
          <w:rFonts w:asciiTheme="minorHAnsi" w:eastAsiaTheme="minorHAnsi" w:hAnsiTheme="minorHAnsi" w:cstheme="minorBidi"/>
          <w:b w:val="0"/>
          <w:bCs w:val="0"/>
          <w:i w:val="0"/>
          <w:iCs w:val="0"/>
          <w:color w:val="auto"/>
          <w:sz w:val="22"/>
        </w:rPr>
      </w:pPr>
      <w:r w:rsidRPr="00470539">
        <w:rPr>
          <w:rFonts w:asciiTheme="minorHAnsi" w:eastAsiaTheme="minorHAnsi" w:hAnsiTheme="minorHAnsi" w:cstheme="minorBidi"/>
          <w:b w:val="0"/>
          <w:bCs w:val="0"/>
          <w:i w:val="0"/>
          <w:iCs w:val="0"/>
          <w:color w:val="auto"/>
          <w:sz w:val="22"/>
        </w:rPr>
        <w:t>Then, as noted in the response to Q3, a stepped approach should be taken where if the general health check produces concerning results or some other external factor (e.g. high number of complaints lodged by consumers); further cognitive testing to compare to that baseline either as a one off or as part of regular annual health review should be required.</w:t>
      </w:r>
    </w:p>
    <w:p w14:paraId="4321E059" w14:textId="77777777" w:rsidR="00E702D6" w:rsidRPr="00E702D6" w:rsidRDefault="00E702D6" w:rsidP="00E702D6"/>
    <w:p w14:paraId="2BDB0B0C" w14:textId="2D81D1DD" w:rsidR="00C72122" w:rsidRDefault="00BB3467" w:rsidP="00470539">
      <w:pPr>
        <w:pStyle w:val="Heading4"/>
      </w:pPr>
      <w:r>
        <w:lastRenderedPageBreak/>
        <w:t>Q</w:t>
      </w:r>
      <w:r w:rsidR="00FC4F95">
        <w:t>5</w:t>
      </w:r>
      <w:r>
        <w:t>-</w:t>
      </w:r>
      <w:r w:rsidR="00FC4F95">
        <w:t xml:space="preserve"> </w:t>
      </w:r>
      <w:r w:rsidR="0016040F" w:rsidRPr="0016040F">
        <w:t>Should health checks/fitness to practice assessments be confidential between the late career doctor and their assessing/treating doctor/s and not shared with the Board?</w:t>
      </w:r>
    </w:p>
    <w:p w14:paraId="0003F628" w14:textId="47D4FF7B" w:rsidR="00C72122" w:rsidRDefault="006D1E53" w:rsidP="006D1E53">
      <w:r>
        <w:t xml:space="preserve">From discussion with our </w:t>
      </w:r>
      <w:proofErr w:type="gramStart"/>
      <w:r>
        <w:t>Member</w:t>
      </w:r>
      <w:proofErr w:type="gramEnd"/>
      <w:r>
        <w:t xml:space="preserve"> network and the consumers responding to our AHP survey, we believe that the results of the health check should be confidential between the doctor and the assessing provider; unless the results of the health check reveal any concerns in which case they should be reported to the Board.</w:t>
      </w:r>
    </w:p>
    <w:p w14:paraId="2405A44E" w14:textId="77777777" w:rsidR="006D1E53" w:rsidRDefault="006D1E53" w:rsidP="006D1E53"/>
    <w:p w14:paraId="18F61825" w14:textId="77777777" w:rsidR="00860BA1" w:rsidRPr="00C72122" w:rsidRDefault="00860BA1" w:rsidP="006D1E53"/>
    <w:p w14:paraId="3361FC0E" w14:textId="1A24C41A" w:rsidR="00C72122" w:rsidRDefault="00C72122" w:rsidP="00A759DC">
      <w:pPr>
        <w:pStyle w:val="Heading4"/>
      </w:pPr>
      <w:r>
        <w:t>Q</w:t>
      </w:r>
      <w:r w:rsidR="00FC4F95">
        <w:t>6</w:t>
      </w:r>
      <w:r>
        <w:t>-</w:t>
      </w:r>
      <w:r w:rsidR="00FC4F95">
        <w:t xml:space="preserve"> </w:t>
      </w:r>
      <w:r w:rsidR="00A759DC" w:rsidRPr="00A759DC">
        <w:t>Do you think the Board should have a more active role in the health checks/fitness to practice assessments?</w:t>
      </w:r>
    </w:p>
    <w:p w14:paraId="29E00570" w14:textId="77777777" w:rsidR="00E702D6" w:rsidRDefault="00E702D6" w:rsidP="00E702D6">
      <w:r>
        <w:t xml:space="preserve">Noting that we are not fully aware of what, if any, active roles the Board currently takes in this space we would agree that the Board should be taking an active leadership role to construct and enforce the requirements around ensuring doctors are healthy enough to be able to provide safe and quality healthcare in line with community expectations. </w:t>
      </w:r>
    </w:p>
    <w:p w14:paraId="49297384" w14:textId="56DF9DBF" w:rsidR="00E702D6" w:rsidRDefault="00E702D6" w:rsidP="00E702D6">
      <w:r>
        <w:t>This could involve establishing and enforcing the standards, along with what testing tools are used and what results require further follow up.</w:t>
      </w:r>
    </w:p>
    <w:p w14:paraId="3F674C54" w14:textId="77777777" w:rsidR="00E702D6" w:rsidRDefault="00E702D6" w:rsidP="00E702D6"/>
    <w:p w14:paraId="58095AA0" w14:textId="77777777" w:rsidR="00860BA1" w:rsidRPr="00C72122" w:rsidRDefault="00860BA1" w:rsidP="00E702D6"/>
    <w:p w14:paraId="5F4C4985" w14:textId="230D78B3" w:rsidR="00FC4F95" w:rsidRDefault="00C72122" w:rsidP="00FC4F95">
      <w:pPr>
        <w:pStyle w:val="Heading4"/>
      </w:pPr>
      <w:r>
        <w:t>Q</w:t>
      </w:r>
      <w:r w:rsidR="00FC4F95">
        <w:t>7.</w:t>
      </w:r>
      <w:r w:rsidR="00751955">
        <w:t xml:space="preserve">1- </w:t>
      </w:r>
      <w:r w:rsidR="00751955" w:rsidRPr="00751955">
        <w:t xml:space="preserve">Is the content and structure of the draft Registration standard: health checks for late career doctors helpful, clear, relevant, and workable? </w:t>
      </w:r>
    </w:p>
    <w:p w14:paraId="49393C25" w14:textId="77777777" w:rsidR="000D0437" w:rsidRDefault="000D0437" w:rsidP="00FC4F95">
      <w:pPr>
        <w:pStyle w:val="Heading4"/>
        <w:rPr>
          <w:rFonts w:asciiTheme="minorHAnsi" w:eastAsiaTheme="minorHAnsi" w:hAnsiTheme="minorHAnsi" w:cstheme="minorBidi"/>
          <w:b w:val="0"/>
          <w:bCs w:val="0"/>
          <w:i w:val="0"/>
          <w:iCs w:val="0"/>
          <w:color w:val="auto"/>
          <w:sz w:val="22"/>
        </w:rPr>
      </w:pPr>
      <w:r w:rsidRPr="000D0437">
        <w:rPr>
          <w:rFonts w:asciiTheme="minorHAnsi" w:eastAsiaTheme="minorHAnsi" w:hAnsiTheme="minorHAnsi" w:cstheme="minorBidi"/>
          <w:b w:val="0"/>
          <w:bCs w:val="0"/>
          <w:i w:val="0"/>
          <w:iCs w:val="0"/>
          <w:color w:val="auto"/>
          <w:sz w:val="22"/>
        </w:rPr>
        <w:t xml:space="preserve">N/A- no comment </w:t>
      </w:r>
      <w:proofErr w:type="gramStart"/>
      <w:r w:rsidRPr="000D0437">
        <w:rPr>
          <w:rFonts w:asciiTheme="minorHAnsi" w:eastAsiaTheme="minorHAnsi" w:hAnsiTheme="minorHAnsi" w:cstheme="minorBidi"/>
          <w:b w:val="0"/>
          <w:bCs w:val="0"/>
          <w:i w:val="0"/>
          <w:iCs w:val="0"/>
          <w:color w:val="auto"/>
          <w:sz w:val="22"/>
        </w:rPr>
        <w:t>at this time</w:t>
      </w:r>
      <w:proofErr w:type="gramEnd"/>
      <w:r w:rsidRPr="000D0437">
        <w:rPr>
          <w:rFonts w:asciiTheme="minorHAnsi" w:eastAsiaTheme="minorHAnsi" w:hAnsiTheme="minorHAnsi" w:cstheme="minorBidi"/>
          <w:b w:val="0"/>
          <w:bCs w:val="0"/>
          <w:i w:val="0"/>
          <w:iCs w:val="0"/>
          <w:color w:val="auto"/>
          <w:sz w:val="22"/>
        </w:rPr>
        <w:t>.</w:t>
      </w:r>
    </w:p>
    <w:p w14:paraId="2C8AE527" w14:textId="77777777" w:rsidR="000D0437" w:rsidRDefault="000D0437" w:rsidP="00FC4F95">
      <w:pPr>
        <w:pStyle w:val="Heading4"/>
        <w:rPr>
          <w:rFonts w:asciiTheme="minorHAnsi" w:eastAsiaTheme="minorHAnsi" w:hAnsiTheme="minorHAnsi" w:cstheme="minorBidi"/>
          <w:b w:val="0"/>
          <w:bCs w:val="0"/>
          <w:i w:val="0"/>
          <w:iCs w:val="0"/>
          <w:color w:val="auto"/>
          <w:sz w:val="22"/>
        </w:rPr>
      </w:pPr>
    </w:p>
    <w:p w14:paraId="278D82D0" w14:textId="77777777" w:rsidR="00860BA1" w:rsidRPr="00860BA1" w:rsidRDefault="00860BA1" w:rsidP="00860BA1"/>
    <w:p w14:paraId="59851A53" w14:textId="3D312406" w:rsidR="00C72122" w:rsidRDefault="00C72122" w:rsidP="00FC4F95">
      <w:pPr>
        <w:pStyle w:val="Heading4"/>
      </w:pPr>
      <w:r>
        <w:t>Q</w:t>
      </w:r>
      <w:r w:rsidR="00757CE3">
        <w:t>7.2</w:t>
      </w:r>
      <w:r>
        <w:t>-</w:t>
      </w:r>
      <w:r w:rsidR="00FC4F95">
        <w:t xml:space="preserve"> </w:t>
      </w:r>
      <w:r w:rsidR="00757CE3" w:rsidRPr="00757CE3">
        <w:t xml:space="preserve">Is there anything missing that needs to be added to the draft registration </w:t>
      </w:r>
      <w:proofErr w:type="gramStart"/>
      <w:r w:rsidR="00757CE3" w:rsidRPr="00757CE3">
        <w:t>standard?</w:t>
      </w:r>
      <w:r w:rsidR="00FC4F95">
        <w:t>.</w:t>
      </w:r>
      <w:proofErr w:type="gramEnd"/>
    </w:p>
    <w:p w14:paraId="0EFA7232" w14:textId="77777777" w:rsidR="00757CE3" w:rsidRDefault="00757CE3" w:rsidP="00757CE3">
      <w:pPr>
        <w:pStyle w:val="Heading4"/>
        <w:rPr>
          <w:rFonts w:asciiTheme="minorHAnsi" w:eastAsiaTheme="minorHAnsi" w:hAnsiTheme="minorHAnsi" w:cstheme="minorBidi"/>
          <w:b w:val="0"/>
          <w:bCs w:val="0"/>
          <w:i w:val="0"/>
          <w:iCs w:val="0"/>
          <w:color w:val="auto"/>
          <w:sz w:val="22"/>
        </w:rPr>
      </w:pPr>
      <w:r w:rsidRPr="000D0437">
        <w:rPr>
          <w:rFonts w:asciiTheme="minorHAnsi" w:eastAsiaTheme="minorHAnsi" w:hAnsiTheme="minorHAnsi" w:cstheme="minorBidi"/>
          <w:b w:val="0"/>
          <w:bCs w:val="0"/>
          <w:i w:val="0"/>
          <w:iCs w:val="0"/>
          <w:color w:val="auto"/>
          <w:sz w:val="22"/>
        </w:rPr>
        <w:t xml:space="preserve">N/A- no comment </w:t>
      </w:r>
      <w:proofErr w:type="gramStart"/>
      <w:r w:rsidRPr="000D0437">
        <w:rPr>
          <w:rFonts w:asciiTheme="minorHAnsi" w:eastAsiaTheme="minorHAnsi" w:hAnsiTheme="minorHAnsi" w:cstheme="minorBidi"/>
          <w:b w:val="0"/>
          <w:bCs w:val="0"/>
          <w:i w:val="0"/>
          <w:iCs w:val="0"/>
          <w:color w:val="auto"/>
          <w:sz w:val="22"/>
        </w:rPr>
        <w:t>at this time</w:t>
      </w:r>
      <w:proofErr w:type="gramEnd"/>
      <w:r w:rsidRPr="000D0437">
        <w:rPr>
          <w:rFonts w:asciiTheme="minorHAnsi" w:eastAsiaTheme="minorHAnsi" w:hAnsiTheme="minorHAnsi" w:cstheme="minorBidi"/>
          <w:b w:val="0"/>
          <w:bCs w:val="0"/>
          <w:i w:val="0"/>
          <w:iCs w:val="0"/>
          <w:color w:val="auto"/>
          <w:sz w:val="22"/>
        </w:rPr>
        <w:t>.</w:t>
      </w:r>
    </w:p>
    <w:p w14:paraId="1C4B199D" w14:textId="77777777" w:rsidR="00757CE3" w:rsidRDefault="00757CE3" w:rsidP="00757CE3"/>
    <w:p w14:paraId="3D705F6F" w14:textId="77777777" w:rsidR="00860BA1" w:rsidRDefault="00860BA1" w:rsidP="00FC4F95">
      <w:pPr>
        <w:pStyle w:val="Heading4"/>
      </w:pPr>
    </w:p>
    <w:p w14:paraId="17AC7065" w14:textId="15B50BDA" w:rsidR="00FC4F95" w:rsidRDefault="00C72122" w:rsidP="00FC4F95">
      <w:pPr>
        <w:pStyle w:val="Heading4"/>
      </w:pPr>
      <w:r>
        <w:t>Q</w:t>
      </w:r>
      <w:r w:rsidR="00CA4DA7">
        <w:t>7.3</w:t>
      </w:r>
      <w:r w:rsidR="003E5E41">
        <w:t>-</w:t>
      </w:r>
      <w:r w:rsidR="00FC4F95">
        <w:t xml:space="preserve"> </w:t>
      </w:r>
      <w:r w:rsidR="00CA4DA7" w:rsidRPr="00CA4DA7">
        <w:t>Do you have any other comments on the draft registration standard?</w:t>
      </w:r>
    </w:p>
    <w:p w14:paraId="7F6820E8" w14:textId="10668D63" w:rsidR="00EC6563" w:rsidRPr="00EC6563" w:rsidRDefault="00EC6563" w:rsidP="00EC6563">
      <w:r w:rsidRPr="00EC6563">
        <w:t xml:space="preserve">None, beyond noting that the draft standard would need to be significantly revised </w:t>
      </w:r>
      <w:proofErr w:type="gramStart"/>
      <w:r w:rsidRPr="00EC6563">
        <w:t>in order to</w:t>
      </w:r>
      <w:proofErr w:type="gramEnd"/>
      <w:r w:rsidRPr="00EC6563">
        <w:t xml:space="preserve"> adopt the stepped approach articulated in our responses to previous questions.</w:t>
      </w:r>
    </w:p>
    <w:p w14:paraId="240A796D" w14:textId="77777777" w:rsidR="003E5E41" w:rsidRPr="003E5E41" w:rsidRDefault="003E5E41" w:rsidP="003E5E41"/>
    <w:p w14:paraId="4D6094ED" w14:textId="607C6DA0" w:rsidR="00FC4F95" w:rsidRDefault="003E5E41" w:rsidP="00FC4F95">
      <w:pPr>
        <w:pStyle w:val="Heading4"/>
      </w:pPr>
      <w:r>
        <w:lastRenderedPageBreak/>
        <w:t>Q</w:t>
      </w:r>
      <w:r w:rsidR="002D71CE">
        <w:t xml:space="preserve">8.1- </w:t>
      </w:r>
      <w:r w:rsidR="002D71CE" w:rsidRPr="002D71CE">
        <w:t>Are the proposed supporting documents and resources (Appendix C-1 to C-5) clear and relevant?</w:t>
      </w:r>
      <w:r w:rsidR="00860BA1">
        <w:br/>
      </w:r>
    </w:p>
    <w:p w14:paraId="6F45C0D8" w14:textId="40A8B7DB" w:rsidR="009A4971" w:rsidRDefault="009A4971" w:rsidP="009A4971">
      <w:r w:rsidRPr="009A4971">
        <w:t xml:space="preserve">N/A- this is beyond the capacity and expertise of CHF to provide insight into </w:t>
      </w:r>
      <w:proofErr w:type="gramStart"/>
      <w:r w:rsidRPr="009A4971">
        <w:t>at this time</w:t>
      </w:r>
      <w:proofErr w:type="gramEnd"/>
      <w:r w:rsidRPr="009A4971">
        <w:t>.</w:t>
      </w:r>
    </w:p>
    <w:p w14:paraId="49624D83" w14:textId="77777777" w:rsidR="003E5E41" w:rsidRPr="003E5E41" w:rsidRDefault="003E5E41" w:rsidP="003E5E41"/>
    <w:p w14:paraId="650C2A62" w14:textId="1B34FBEF" w:rsidR="00FC4F95" w:rsidRDefault="003E5E41" w:rsidP="00FC4F95">
      <w:pPr>
        <w:pStyle w:val="Heading4"/>
      </w:pPr>
      <w:r>
        <w:t>Q</w:t>
      </w:r>
      <w:r w:rsidR="008640EC">
        <w:t>8.2</w:t>
      </w:r>
      <w:r>
        <w:t>-</w:t>
      </w:r>
      <w:r w:rsidR="00FC4F95">
        <w:t xml:space="preserve"> </w:t>
      </w:r>
      <w:r w:rsidR="008640EC" w:rsidRPr="008640EC">
        <w:t>What changes would improve them?</w:t>
      </w:r>
    </w:p>
    <w:p w14:paraId="75F19615" w14:textId="55674AC4" w:rsidR="003E5E41" w:rsidRDefault="00860BA1" w:rsidP="003E5E41">
      <w:r>
        <w:br/>
      </w:r>
      <w:r w:rsidRPr="00860BA1">
        <w:t xml:space="preserve">N/A- this is beyond the capacity and expertise of CHF to provide insight into </w:t>
      </w:r>
      <w:proofErr w:type="gramStart"/>
      <w:r w:rsidRPr="00860BA1">
        <w:t>at this time</w:t>
      </w:r>
      <w:proofErr w:type="gramEnd"/>
      <w:r w:rsidRPr="00860BA1">
        <w:t>.</w:t>
      </w:r>
    </w:p>
    <w:p w14:paraId="60FA1B24" w14:textId="77777777" w:rsidR="00860BA1" w:rsidRPr="003E5E41" w:rsidRDefault="00860BA1" w:rsidP="003E5E41"/>
    <w:p w14:paraId="1EC2E07F" w14:textId="7FB85B1C" w:rsidR="00FC4F95" w:rsidRDefault="003E5E41" w:rsidP="00FC4F95">
      <w:pPr>
        <w:pStyle w:val="Heading4"/>
      </w:pPr>
      <w:r>
        <w:t>Q</w:t>
      </w:r>
      <w:r w:rsidR="0003301F">
        <w:t>8.3</w:t>
      </w:r>
      <w:r>
        <w:t>-</w:t>
      </w:r>
      <w:r w:rsidR="00FC4F95">
        <w:t xml:space="preserve"> </w:t>
      </w:r>
      <w:r w:rsidR="0003301F" w:rsidRPr="0003301F">
        <w:t>Is the information required in the medical history (C-1) appropriate?</w:t>
      </w:r>
    </w:p>
    <w:p w14:paraId="3600739C" w14:textId="43C44499" w:rsidR="003E5E41" w:rsidRDefault="00860BA1" w:rsidP="003E5E41">
      <w:r>
        <w:br/>
      </w:r>
      <w:r w:rsidRPr="00860BA1">
        <w:t xml:space="preserve">N/A- this is beyond the capacity and expertise of CHF to provide insight into </w:t>
      </w:r>
      <w:proofErr w:type="gramStart"/>
      <w:r w:rsidRPr="00860BA1">
        <w:t>at this time</w:t>
      </w:r>
      <w:proofErr w:type="gramEnd"/>
      <w:r w:rsidRPr="00860BA1">
        <w:t>.</w:t>
      </w:r>
    </w:p>
    <w:p w14:paraId="1F861DCE" w14:textId="77777777" w:rsidR="00860BA1" w:rsidRPr="003E5E41" w:rsidRDefault="00860BA1" w:rsidP="003E5E41"/>
    <w:p w14:paraId="5803E118" w14:textId="7EE3EB6A" w:rsidR="00860BA1" w:rsidRPr="00860BA1" w:rsidRDefault="003E5E41" w:rsidP="00860BA1">
      <w:pPr>
        <w:pStyle w:val="Heading4"/>
      </w:pPr>
      <w:r>
        <w:t>Q</w:t>
      </w:r>
      <w:r w:rsidR="00120AA6">
        <w:t>8.4</w:t>
      </w:r>
      <w:r>
        <w:t>-</w:t>
      </w:r>
      <w:r w:rsidR="00FC4F95">
        <w:t xml:space="preserve"> </w:t>
      </w:r>
      <w:r w:rsidR="00120AA6" w:rsidRPr="00120AA6">
        <w:t>Are the proposed examinations and tools listed in the examination guide (C-2) appropriate</w:t>
      </w:r>
      <w:r w:rsidR="00FC4F95">
        <w:t>?</w:t>
      </w:r>
      <w:r w:rsidR="00FC4F95" w:rsidRPr="00FC4F95">
        <w:t xml:space="preserve"> </w:t>
      </w:r>
    </w:p>
    <w:p w14:paraId="14995B75" w14:textId="63116EBE" w:rsidR="00860BA1" w:rsidRDefault="00860BA1" w:rsidP="00860BA1">
      <w:r>
        <w:br/>
      </w:r>
      <w:r w:rsidRPr="00860BA1">
        <w:t xml:space="preserve">N/A- this is beyond the capacity and expertise of CHF to provide insight into </w:t>
      </w:r>
      <w:proofErr w:type="gramStart"/>
      <w:r w:rsidRPr="00860BA1">
        <w:t>at this time</w:t>
      </w:r>
      <w:proofErr w:type="gramEnd"/>
      <w:r w:rsidRPr="00860BA1">
        <w:t>.</w:t>
      </w:r>
    </w:p>
    <w:p w14:paraId="765D2F0A" w14:textId="77777777" w:rsidR="00860BA1" w:rsidRPr="00860BA1" w:rsidRDefault="00860BA1" w:rsidP="00860BA1"/>
    <w:p w14:paraId="6F77D766" w14:textId="52BA0F81" w:rsidR="00D117AC" w:rsidRDefault="00D117AC" w:rsidP="002E6DA2">
      <w:pPr>
        <w:pStyle w:val="Heading4"/>
      </w:pPr>
      <w:r>
        <w:t>Q</w:t>
      </w:r>
      <w:r w:rsidR="00461B32">
        <w:t>8.5</w:t>
      </w:r>
      <w:r>
        <w:t>-</w:t>
      </w:r>
      <w:r w:rsidR="00FC4F95">
        <w:t xml:space="preserve"> </w:t>
      </w:r>
      <w:r w:rsidR="00461B32" w:rsidRPr="00461B32">
        <w:t>Are there other resources needed to support the health checks?</w:t>
      </w:r>
      <w:r w:rsidR="002E6DA2">
        <w:t xml:space="preserve"> </w:t>
      </w:r>
    </w:p>
    <w:p w14:paraId="099A17E7" w14:textId="2086810C" w:rsidR="004739B6" w:rsidRDefault="00860BA1" w:rsidP="00422CCA">
      <w:r>
        <w:br/>
      </w:r>
      <w:r w:rsidRPr="00860BA1">
        <w:t xml:space="preserve">N/A- this is beyond the capacity and expertise of CHF to provide insight into </w:t>
      </w:r>
      <w:proofErr w:type="gramStart"/>
      <w:r w:rsidRPr="00860BA1">
        <w:t>at this time</w:t>
      </w:r>
      <w:proofErr w:type="gramEnd"/>
      <w:r w:rsidRPr="00860BA1">
        <w:t>.</w:t>
      </w:r>
    </w:p>
    <w:bookmarkEnd w:id="26"/>
    <w:bookmarkEnd w:id="27"/>
    <w:bookmarkEnd w:id="28"/>
    <w:bookmarkEnd w:id="29"/>
    <w:bookmarkEnd w:id="30"/>
    <w:p w14:paraId="67A8375F" w14:textId="77777777" w:rsidR="00994CB7" w:rsidRDefault="00994CB7" w:rsidP="00994CB7"/>
    <w:p w14:paraId="5DCD1E28" w14:textId="77777777" w:rsidR="00D117AC" w:rsidRDefault="00D117AC" w:rsidP="00994CB7"/>
    <w:p w14:paraId="351C09D7" w14:textId="77777777" w:rsidR="00D117AC" w:rsidRDefault="00D117AC" w:rsidP="00994CB7"/>
    <w:p w14:paraId="44433BAD" w14:textId="77777777" w:rsidR="00D117AC" w:rsidRPr="00644008" w:rsidRDefault="00D117AC" w:rsidP="00994CB7"/>
    <w:sectPr w:rsidR="00D117AC" w:rsidRPr="00644008" w:rsidSect="008C0037">
      <w:pgSz w:w="11906" w:h="16838"/>
      <w:pgMar w:top="1524"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1611B4" w14:textId="77777777" w:rsidR="009211FD" w:rsidRDefault="009211FD" w:rsidP="00D740CB">
      <w:r>
        <w:separator/>
      </w:r>
    </w:p>
  </w:endnote>
  <w:endnote w:type="continuationSeparator" w:id="0">
    <w:p w14:paraId="6228FF69" w14:textId="77777777" w:rsidR="009211FD" w:rsidRDefault="009211FD" w:rsidP="00D740CB">
      <w:r>
        <w:continuationSeparator/>
      </w:r>
    </w:p>
  </w:endnote>
  <w:endnote w:type="continuationNotice" w:id="1">
    <w:p w14:paraId="4A3A0C50" w14:textId="77777777" w:rsidR="009211FD" w:rsidRDefault="009211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Light">
    <w:charset w:val="00"/>
    <w:family w:val="auto"/>
    <w:pitch w:val="variable"/>
    <w:sig w:usb0="E0000AFF" w:usb1="5000217F" w:usb2="00000021" w:usb3="00000000" w:csb0="0000019F" w:csb1="00000000"/>
  </w:font>
  <w:font w:name="Roboto Slab">
    <w:charset w:val="00"/>
    <w:family w:val="auto"/>
    <w:pitch w:val="variable"/>
    <w:sig w:usb0="000004FF" w:usb1="8000405F" w:usb2="00000022"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Medium">
    <w:charset w:val="00"/>
    <w:family w:val="auto"/>
    <w:pitch w:val="variable"/>
    <w:sig w:usb0="E0000AFF" w:usb1="5000217F" w:usb2="00000021" w:usb3="00000000" w:csb0="0000019F" w:csb1="00000000"/>
  </w:font>
  <w:font w:name="Roboto">
    <w:charset w:val="00"/>
    <w:family w:val="auto"/>
    <w:pitch w:val="variable"/>
    <w:sig w:usb0="E0000AFF" w:usb1="5000217F" w:usb2="00000021" w:usb3="00000000" w:csb0="0000019F" w:csb1="00000000"/>
  </w:font>
  <w:font w:name="Roboto Black">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BE1507" w14:textId="0A7994B8" w:rsidR="002B409D" w:rsidRPr="0042503C" w:rsidRDefault="002B409D" w:rsidP="00C025CD">
    <w:pPr>
      <w:pStyle w:val="Footer"/>
      <w:tabs>
        <w:tab w:val="left" w:pos="8148"/>
      </w:tabs>
      <w:rPr>
        <w:rFonts w:asciiTheme="majorHAnsi" w:hAnsiTheme="majorHAnsi"/>
        <w:color w:val="643169" w:themeColor="accent1"/>
        <w:sz w:val="18"/>
        <w:szCs w:val="18"/>
      </w:rPr>
    </w:pPr>
    <w:r w:rsidRPr="0042503C">
      <w:rPr>
        <w:rFonts w:asciiTheme="majorHAnsi" w:hAnsiTheme="majorHAnsi"/>
        <w:b/>
        <w:color w:val="643169" w:themeColor="accent1"/>
        <w:sz w:val="18"/>
        <w:szCs w:val="18"/>
      </w:rPr>
      <w:fldChar w:fldCharType="begin"/>
    </w:r>
    <w:r w:rsidRPr="0042503C">
      <w:rPr>
        <w:rFonts w:asciiTheme="majorHAnsi" w:hAnsiTheme="majorHAnsi"/>
        <w:b/>
        <w:color w:val="643169" w:themeColor="accent1"/>
        <w:sz w:val="18"/>
        <w:szCs w:val="18"/>
      </w:rPr>
      <w:instrText xml:space="preserve"> PAGE   \* MERGEFORMAT </w:instrText>
    </w:r>
    <w:r w:rsidRPr="0042503C">
      <w:rPr>
        <w:rFonts w:asciiTheme="majorHAnsi" w:hAnsiTheme="majorHAnsi"/>
        <w:b/>
        <w:color w:val="643169" w:themeColor="accent1"/>
        <w:sz w:val="18"/>
        <w:szCs w:val="18"/>
      </w:rPr>
      <w:fldChar w:fldCharType="separate"/>
    </w:r>
    <w:r>
      <w:rPr>
        <w:rFonts w:asciiTheme="majorHAnsi" w:hAnsiTheme="majorHAnsi"/>
        <w:b/>
        <w:noProof/>
        <w:color w:val="643169" w:themeColor="accent1"/>
        <w:sz w:val="18"/>
        <w:szCs w:val="18"/>
      </w:rPr>
      <w:t>8</w:t>
    </w:r>
    <w:r w:rsidRPr="0042503C">
      <w:rPr>
        <w:rFonts w:asciiTheme="majorHAnsi" w:hAnsiTheme="majorHAnsi"/>
        <w:b/>
        <w:noProof/>
        <w:color w:val="643169" w:themeColor="accent1"/>
        <w:sz w:val="18"/>
        <w:szCs w:val="18"/>
      </w:rPr>
      <w:fldChar w:fldCharType="end"/>
    </w:r>
    <w:r>
      <w:rPr>
        <w:rFonts w:asciiTheme="majorHAnsi" w:hAnsiTheme="majorHAnsi"/>
        <w:b/>
        <w:noProof/>
        <w:color w:val="643169" w:themeColor="accent1"/>
        <w:sz w:val="18"/>
        <w:szCs w:val="18"/>
      </w:rPr>
      <w:t xml:space="preserve"> </w:t>
    </w:r>
    <w:r w:rsidRPr="0042503C">
      <w:rPr>
        <w:rFonts w:asciiTheme="majorHAnsi" w:hAnsiTheme="majorHAnsi"/>
        <w:noProof/>
        <w:color w:val="643169" w:themeColor="accent1"/>
        <w:sz w:val="18"/>
        <w:szCs w:val="18"/>
      </w:rPr>
      <w:t xml:space="preserve"> Consumers Health Forum of Australia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47928A" w14:textId="4A63703C" w:rsidR="002B409D" w:rsidRPr="00B91114" w:rsidRDefault="00A663FE" w:rsidP="00C025CD">
    <w:pPr>
      <w:pStyle w:val="Footer"/>
      <w:tabs>
        <w:tab w:val="left" w:pos="8148"/>
      </w:tabs>
      <w:jc w:val="right"/>
      <w:rPr>
        <w:rFonts w:asciiTheme="majorHAnsi" w:hAnsiTheme="majorHAnsi"/>
        <w:color w:val="643169" w:themeColor="accent1"/>
        <w:sz w:val="18"/>
        <w:szCs w:val="18"/>
      </w:rPr>
    </w:pPr>
    <w:r w:rsidRPr="00A663FE">
      <w:rPr>
        <w:rFonts w:asciiTheme="majorHAnsi" w:hAnsiTheme="majorHAnsi"/>
        <w:color w:val="643169" w:themeColor="accent1"/>
        <w:sz w:val="18"/>
        <w:szCs w:val="18"/>
      </w:rPr>
      <w:t xml:space="preserve">CHF Submission to </w:t>
    </w:r>
    <w:r w:rsidR="00D750C1" w:rsidRPr="00D750C1">
      <w:rPr>
        <w:rFonts w:asciiTheme="majorHAnsi" w:hAnsiTheme="majorHAnsi"/>
        <w:color w:val="643169" w:themeColor="accent1"/>
        <w:sz w:val="18"/>
        <w:szCs w:val="18"/>
      </w:rPr>
      <w:t>Medical Board of Australia consultation on heath checks for late career doctors</w:t>
    </w:r>
    <w:r w:rsidR="00D750C1">
      <w:rPr>
        <w:rFonts w:asciiTheme="majorHAnsi" w:hAnsiTheme="majorHAnsi"/>
        <w:color w:val="643169" w:themeColor="accent1"/>
        <w:sz w:val="18"/>
        <w:szCs w:val="18"/>
      </w:rPr>
      <w:t xml:space="preserve"> </w:t>
    </w:r>
    <w:r w:rsidR="002B409D" w:rsidRPr="00B91114">
      <w:rPr>
        <w:rFonts w:asciiTheme="majorHAnsi" w:hAnsiTheme="majorHAnsi"/>
        <w:b/>
        <w:color w:val="643169" w:themeColor="accent1"/>
        <w:sz w:val="18"/>
        <w:szCs w:val="18"/>
      </w:rPr>
      <w:fldChar w:fldCharType="begin"/>
    </w:r>
    <w:r w:rsidR="002B409D" w:rsidRPr="00B91114">
      <w:rPr>
        <w:rFonts w:asciiTheme="majorHAnsi" w:hAnsiTheme="majorHAnsi"/>
        <w:b/>
        <w:color w:val="643169" w:themeColor="accent1"/>
        <w:sz w:val="18"/>
        <w:szCs w:val="18"/>
      </w:rPr>
      <w:instrText xml:space="preserve"> PAGE   \* MERGEFORMAT </w:instrText>
    </w:r>
    <w:r w:rsidR="002B409D" w:rsidRPr="00B91114">
      <w:rPr>
        <w:rFonts w:asciiTheme="majorHAnsi" w:hAnsiTheme="majorHAnsi"/>
        <w:b/>
        <w:color w:val="643169" w:themeColor="accent1"/>
        <w:sz w:val="18"/>
        <w:szCs w:val="18"/>
      </w:rPr>
      <w:fldChar w:fldCharType="separate"/>
    </w:r>
    <w:r w:rsidR="002B409D">
      <w:rPr>
        <w:rFonts w:asciiTheme="majorHAnsi" w:hAnsiTheme="majorHAnsi"/>
        <w:b/>
        <w:noProof/>
        <w:color w:val="643169" w:themeColor="accent1"/>
        <w:sz w:val="18"/>
        <w:szCs w:val="18"/>
      </w:rPr>
      <w:t>7</w:t>
    </w:r>
    <w:r w:rsidR="002B409D" w:rsidRPr="00B91114">
      <w:rPr>
        <w:rFonts w:asciiTheme="majorHAnsi" w:hAnsiTheme="majorHAnsi"/>
        <w:b/>
        <w:noProof/>
        <w:color w:val="643169" w:themeColor="accent1"/>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073132" w14:textId="77777777" w:rsidR="000F7BF4" w:rsidRPr="00B91114" w:rsidRDefault="000F7BF4" w:rsidP="000F7BF4">
    <w:pPr>
      <w:pStyle w:val="Footer"/>
      <w:tabs>
        <w:tab w:val="left" w:pos="8148"/>
      </w:tabs>
      <w:jc w:val="right"/>
      <w:rPr>
        <w:rFonts w:asciiTheme="majorHAnsi" w:hAnsiTheme="majorHAnsi"/>
        <w:color w:val="643169" w:themeColor="accent1"/>
        <w:sz w:val="18"/>
        <w:szCs w:val="18"/>
      </w:rPr>
    </w:pPr>
    <w:r w:rsidRPr="00A663FE">
      <w:rPr>
        <w:rFonts w:asciiTheme="majorHAnsi" w:hAnsiTheme="majorHAnsi"/>
        <w:color w:val="643169" w:themeColor="accent1"/>
        <w:sz w:val="18"/>
        <w:szCs w:val="18"/>
      </w:rPr>
      <w:t xml:space="preserve">CHF Submission to </w:t>
    </w:r>
    <w:r w:rsidRPr="000F7BF4">
      <w:rPr>
        <w:rFonts w:asciiTheme="majorHAnsi" w:hAnsiTheme="majorHAnsi"/>
        <w:color w:val="643169" w:themeColor="accent1"/>
        <w:sz w:val="18"/>
        <w:szCs w:val="18"/>
      </w:rPr>
      <w:t xml:space="preserve">TGA Consultation on proposed changes to regulation of assistive </w:t>
    </w:r>
    <w:r>
      <w:rPr>
        <w:rFonts w:asciiTheme="majorHAnsi" w:hAnsiTheme="majorHAnsi"/>
        <w:color w:val="643169" w:themeColor="accent1"/>
        <w:sz w:val="18"/>
        <w:szCs w:val="18"/>
      </w:rPr>
      <w:t>technologies</w:t>
    </w:r>
    <w:r w:rsidRPr="000F7BF4">
      <w:rPr>
        <w:rFonts w:asciiTheme="majorHAnsi" w:hAnsiTheme="majorHAnsi"/>
        <w:color w:val="643169" w:themeColor="accent1"/>
        <w:sz w:val="18"/>
        <w:szCs w:val="18"/>
      </w:rPr>
      <w:t xml:space="preserve"> </w:t>
    </w:r>
    <w:r w:rsidRPr="00B91114">
      <w:rPr>
        <w:rFonts w:asciiTheme="majorHAnsi" w:hAnsiTheme="majorHAnsi"/>
        <w:b/>
        <w:color w:val="643169" w:themeColor="accent1"/>
        <w:sz w:val="18"/>
        <w:szCs w:val="18"/>
      </w:rPr>
      <w:fldChar w:fldCharType="begin"/>
    </w:r>
    <w:r w:rsidRPr="00B91114">
      <w:rPr>
        <w:rFonts w:asciiTheme="majorHAnsi" w:hAnsiTheme="majorHAnsi"/>
        <w:b/>
        <w:color w:val="643169" w:themeColor="accent1"/>
        <w:sz w:val="18"/>
        <w:szCs w:val="18"/>
      </w:rPr>
      <w:instrText xml:space="preserve"> PAGE   \* MERGEFORMAT </w:instrText>
    </w:r>
    <w:r w:rsidRPr="00B91114">
      <w:rPr>
        <w:rFonts w:asciiTheme="majorHAnsi" w:hAnsiTheme="majorHAnsi"/>
        <w:b/>
        <w:color w:val="643169" w:themeColor="accent1"/>
        <w:sz w:val="18"/>
        <w:szCs w:val="18"/>
      </w:rPr>
      <w:fldChar w:fldCharType="separate"/>
    </w:r>
    <w:r>
      <w:rPr>
        <w:rFonts w:asciiTheme="majorHAnsi" w:hAnsiTheme="majorHAnsi"/>
        <w:b/>
        <w:color w:val="643169" w:themeColor="accent1"/>
        <w:sz w:val="18"/>
        <w:szCs w:val="18"/>
      </w:rPr>
      <w:t>7</w:t>
    </w:r>
    <w:r w:rsidRPr="00B91114">
      <w:rPr>
        <w:rFonts w:asciiTheme="majorHAnsi" w:hAnsiTheme="majorHAnsi"/>
        <w:b/>
        <w:noProof/>
        <w:color w:val="643169" w:themeColor="accent1"/>
        <w:sz w:val="18"/>
        <w:szCs w:val="18"/>
      </w:rPr>
      <w:fldChar w:fldCharType="end"/>
    </w:r>
  </w:p>
  <w:p w14:paraId="2A2FB4FC" w14:textId="77777777" w:rsidR="00D117AC" w:rsidRDefault="00D117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B9937C" w14:textId="77777777" w:rsidR="009211FD" w:rsidRDefault="009211FD" w:rsidP="00D740CB">
      <w:r>
        <w:separator/>
      </w:r>
    </w:p>
  </w:footnote>
  <w:footnote w:type="continuationSeparator" w:id="0">
    <w:p w14:paraId="1F4B8A14" w14:textId="77777777" w:rsidR="009211FD" w:rsidRDefault="009211FD" w:rsidP="00D740CB">
      <w:r>
        <w:continuationSeparator/>
      </w:r>
    </w:p>
  </w:footnote>
  <w:footnote w:type="continuationNotice" w:id="1">
    <w:p w14:paraId="12466584" w14:textId="77777777" w:rsidR="009211FD" w:rsidRDefault="009211F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37EA3"/>
    <w:multiLevelType w:val="hybridMultilevel"/>
    <w:tmpl w:val="86165B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5A138C"/>
    <w:multiLevelType w:val="hybridMultilevel"/>
    <w:tmpl w:val="19A07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A43845"/>
    <w:multiLevelType w:val="hybridMultilevel"/>
    <w:tmpl w:val="BED450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A5953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183016EF"/>
    <w:multiLevelType w:val="hybridMultilevel"/>
    <w:tmpl w:val="0622BC1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0D60C8"/>
    <w:multiLevelType w:val="hybridMultilevel"/>
    <w:tmpl w:val="2452D6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F304C88"/>
    <w:multiLevelType w:val="hybridMultilevel"/>
    <w:tmpl w:val="6A1637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00F44C4"/>
    <w:multiLevelType w:val="hybridMultilevel"/>
    <w:tmpl w:val="8BAE1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BF11910"/>
    <w:multiLevelType w:val="hybridMultilevel"/>
    <w:tmpl w:val="8E1EA182"/>
    <w:lvl w:ilvl="0" w:tplc="0C090003">
      <w:start w:val="1"/>
      <w:numFmt w:val="bullet"/>
      <w:lvlText w:val="o"/>
      <w:lvlJc w:val="left"/>
      <w:pPr>
        <w:ind w:left="720" w:hanging="360"/>
      </w:pPr>
      <w:rPr>
        <w:rFonts w:ascii="Courier New" w:hAnsi="Courier New" w:cs="Courier New"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3CA3A13"/>
    <w:multiLevelType w:val="hybridMultilevel"/>
    <w:tmpl w:val="3E1C22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3E40F25"/>
    <w:multiLevelType w:val="hybridMultilevel"/>
    <w:tmpl w:val="3A88C494"/>
    <w:lvl w:ilvl="0" w:tplc="0C090003">
      <w:start w:val="1"/>
      <w:numFmt w:val="bullet"/>
      <w:lvlText w:val="o"/>
      <w:lvlJc w:val="left"/>
      <w:pPr>
        <w:ind w:left="720" w:hanging="360"/>
      </w:pPr>
      <w:rPr>
        <w:rFonts w:ascii="Courier New" w:hAnsi="Courier New" w:cs="Courier New"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4382D6E"/>
    <w:multiLevelType w:val="singleLevel"/>
    <w:tmpl w:val="315ABD1E"/>
    <w:lvl w:ilvl="0">
      <w:numFmt w:val="bullet"/>
      <w:pStyle w:val="ListBullet"/>
      <w:lvlText w:val=""/>
      <w:lvlJc w:val="left"/>
      <w:pPr>
        <w:tabs>
          <w:tab w:val="num" w:pos="340"/>
        </w:tabs>
        <w:ind w:left="340" w:hanging="340"/>
      </w:pPr>
      <w:rPr>
        <w:rFonts w:ascii="Symbol" w:hAnsi="Symbol" w:hint="default"/>
        <w:sz w:val="18"/>
      </w:rPr>
    </w:lvl>
  </w:abstractNum>
  <w:abstractNum w:abstractNumId="12" w15:restartNumberingAfterBreak="0">
    <w:nsid w:val="569F4758"/>
    <w:multiLevelType w:val="hybridMultilevel"/>
    <w:tmpl w:val="A090249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6842080"/>
    <w:multiLevelType w:val="hybridMultilevel"/>
    <w:tmpl w:val="0B4A8BEA"/>
    <w:lvl w:ilvl="0" w:tplc="068EEC62">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D9B2618"/>
    <w:multiLevelType w:val="hybridMultilevel"/>
    <w:tmpl w:val="5676829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E014977"/>
    <w:multiLevelType w:val="hybridMultilevel"/>
    <w:tmpl w:val="95CEA6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EF67749"/>
    <w:multiLevelType w:val="hybridMultilevel"/>
    <w:tmpl w:val="F5B6FEB2"/>
    <w:lvl w:ilvl="0" w:tplc="FFFFFFFF">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073550029">
    <w:abstractNumId w:val="13"/>
  </w:num>
  <w:num w:numId="2" w16cid:durableId="1217358353">
    <w:abstractNumId w:val="11"/>
  </w:num>
  <w:num w:numId="3" w16cid:durableId="1316227654">
    <w:abstractNumId w:val="7"/>
  </w:num>
  <w:num w:numId="4" w16cid:durableId="1479616785">
    <w:abstractNumId w:val="3"/>
  </w:num>
  <w:num w:numId="5" w16cid:durableId="838303267">
    <w:abstractNumId w:val="9"/>
  </w:num>
  <w:num w:numId="6" w16cid:durableId="128089772">
    <w:abstractNumId w:val="12"/>
  </w:num>
  <w:num w:numId="7" w16cid:durableId="1426849951">
    <w:abstractNumId w:val="1"/>
  </w:num>
  <w:num w:numId="8" w16cid:durableId="462694969">
    <w:abstractNumId w:val="15"/>
  </w:num>
  <w:num w:numId="9" w16cid:durableId="896630152">
    <w:abstractNumId w:val="4"/>
  </w:num>
  <w:num w:numId="10" w16cid:durableId="2112777405">
    <w:abstractNumId w:val="14"/>
  </w:num>
  <w:num w:numId="11" w16cid:durableId="1446077158">
    <w:abstractNumId w:val="10"/>
  </w:num>
  <w:num w:numId="12" w16cid:durableId="55864172">
    <w:abstractNumId w:val="8"/>
  </w:num>
  <w:num w:numId="13" w16cid:durableId="244849501">
    <w:abstractNumId w:val="0"/>
  </w:num>
  <w:num w:numId="14" w16cid:durableId="300768462">
    <w:abstractNumId w:val="2"/>
  </w:num>
  <w:num w:numId="15" w16cid:durableId="1436440126">
    <w:abstractNumId w:val="6"/>
  </w:num>
  <w:num w:numId="16" w16cid:durableId="149566520">
    <w:abstractNumId w:val="16"/>
  </w:num>
  <w:num w:numId="17" w16cid:durableId="1816950609">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EE"/>
    <w:rsid w:val="00000AB0"/>
    <w:rsid w:val="00001DBC"/>
    <w:rsid w:val="00002168"/>
    <w:rsid w:val="00002175"/>
    <w:rsid w:val="000023DF"/>
    <w:rsid w:val="00003A4F"/>
    <w:rsid w:val="00003EF8"/>
    <w:rsid w:val="000041A9"/>
    <w:rsid w:val="00004B16"/>
    <w:rsid w:val="00004BA4"/>
    <w:rsid w:val="00005069"/>
    <w:rsid w:val="000053B9"/>
    <w:rsid w:val="0000604B"/>
    <w:rsid w:val="000110B5"/>
    <w:rsid w:val="000115B3"/>
    <w:rsid w:val="00011639"/>
    <w:rsid w:val="00011858"/>
    <w:rsid w:val="00011E1A"/>
    <w:rsid w:val="000120FF"/>
    <w:rsid w:val="000121D3"/>
    <w:rsid w:val="00013C88"/>
    <w:rsid w:val="00015789"/>
    <w:rsid w:val="00015992"/>
    <w:rsid w:val="000163F9"/>
    <w:rsid w:val="000166DD"/>
    <w:rsid w:val="00017562"/>
    <w:rsid w:val="00017A51"/>
    <w:rsid w:val="00017D3D"/>
    <w:rsid w:val="00020182"/>
    <w:rsid w:val="00020B30"/>
    <w:rsid w:val="00020C75"/>
    <w:rsid w:val="00020E1B"/>
    <w:rsid w:val="00020F24"/>
    <w:rsid w:val="00021B41"/>
    <w:rsid w:val="00021C22"/>
    <w:rsid w:val="0002234A"/>
    <w:rsid w:val="000227BB"/>
    <w:rsid w:val="00022CA6"/>
    <w:rsid w:val="0002358F"/>
    <w:rsid w:val="00023C35"/>
    <w:rsid w:val="000240C5"/>
    <w:rsid w:val="00024BC4"/>
    <w:rsid w:val="00025F09"/>
    <w:rsid w:val="00026046"/>
    <w:rsid w:val="0002684B"/>
    <w:rsid w:val="00026DD2"/>
    <w:rsid w:val="000275D5"/>
    <w:rsid w:val="0003000C"/>
    <w:rsid w:val="00030040"/>
    <w:rsid w:val="00030451"/>
    <w:rsid w:val="00030FFA"/>
    <w:rsid w:val="0003155D"/>
    <w:rsid w:val="0003194D"/>
    <w:rsid w:val="000326A7"/>
    <w:rsid w:val="0003301F"/>
    <w:rsid w:val="00034218"/>
    <w:rsid w:val="00034DF4"/>
    <w:rsid w:val="00036CD7"/>
    <w:rsid w:val="00036E00"/>
    <w:rsid w:val="000371EC"/>
    <w:rsid w:val="00037CE0"/>
    <w:rsid w:val="00040233"/>
    <w:rsid w:val="000407CB"/>
    <w:rsid w:val="00041A40"/>
    <w:rsid w:val="00041AA5"/>
    <w:rsid w:val="0004204D"/>
    <w:rsid w:val="0004243B"/>
    <w:rsid w:val="0004260E"/>
    <w:rsid w:val="00042856"/>
    <w:rsid w:val="00042D0B"/>
    <w:rsid w:val="00042E6B"/>
    <w:rsid w:val="00043C8C"/>
    <w:rsid w:val="000447D6"/>
    <w:rsid w:val="00044C4F"/>
    <w:rsid w:val="000450AB"/>
    <w:rsid w:val="00045194"/>
    <w:rsid w:val="00045393"/>
    <w:rsid w:val="00046C9C"/>
    <w:rsid w:val="00047962"/>
    <w:rsid w:val="000503BA"/>
    <w:rsid w:val="000507F3"/>
    <w:rsid w:val="000522B3"/>
    <w:rsid w:val="0005300C"/>
    <w:rsid w:val="00053661"/>
    <w:rsid w:val="0005366C"/>
    <w:rsid w:val="00053913"/>
    <w:rsid w:val="00053FAA"/>
    <w:rsid w:val="000541A7"/>
    <w:rsid w:val="00054240"/>
    <w:rsid w:val="000543FF"/>
    <w:rsid w:val="0005503D"/>
    <w:rsid w:val="00055A85"/>
    <w:rsid w:val="0005642F"/>
    <w:rsid w:val="00056D33"/>
    <w:rsid w:val="00057B13"/>
    <w:rsid w:val="000603F5"/>
    <w:rsid w:val="00060B84"/>
    <w:rsid w:val="00060C8E"/>
    <w:rsid w:val="00060D41"/>
    <w:rsid w:val="00061B1E"/>
    <w:rsid w:val="00062628"/>
    <w:rsid w:val="00063B09"/>
    <w:rsid w:val="0006406A"/>
    <w:rsid w:val="0006442B"/>
    <w:rsid w:val="000644BA"/>
    <w:rsid w:val="00064634"/>
    <w:rsid w:val="00065777"/>
    <w:rsid w:val="00066356"/>
    <w:rsid w:val="00066CEC"/>
    <w:rsid w:val="00067228"/>
    <w:rsid w:val="00067F08"/>
    <w:rsid w:val="0007062A"/>
    <w:rsid w:val="00070700"/>
    <w:rsid w:val="00070A22"/>
    <w:rsid w:val="00070BFE"/>
    <w:rsid w:val="00070C58"/>
    <w:rsid w:val="00070CBC"/>
    <w:rsid w:val="000717E1"/>
    <w:rsid w:val="00071AE7"/>
    <w:rsid w:val="0007250C"/>
    <w:rsid w:val="00072F33"/>
    <w:rsid w:val="00073C3B"/>
    <w:rsid w:val="00074171"/>
    <w:rsid w:val="00074C4B"/>
    <w:rsid w:val="000754DF"/>
    <w:rsid w:val="0007553C"/>
    <w:rsid w:val="0007658C"/>
    <w:rsid w:val="00076777"/>
    <w:rsid w:val="00077419"/>
    <w:rsid w:val="00077965"/>
    <w:rsid w:val="00080842"/>
    <w:rsid w:val="00080DFD"/>
    <w:rsid w:val="00080FB3"/>
    <w:rsid w:val="00081544"/>
    <w:rsid w:val="0008159B"/>
    <w:rsid w:val="0008163A"/>
    <w:rsid w:val="000816B1"/>
    <w:rsid w:val="00081B97"/>
    <w:rsid w:val="000828B2"/>
    <w:rsid w:val="00083202"/>
    <w:rsid w:val="000845F6"/>
    <w:rsid w:val="00084C97"/>
    <w:rsid w:val="0008571E"/>
    <w:rsid w:val="00086415"/>
    <w:rsid w:val="000864A6"/>
    <w:rsid w:val="00086832"/>
    <w:rsid w:val="0008755D"/>
    <w:rsid w:val="00087F48"/>
    <w:rsid w:val="00087FCA"/>
    <w:rsid w:val="00090016"/>
    <w:rsid w:val="000904C8"/>
    <w:rsid w:val="000909CE"/>
    <w:rsid w:val="00091BF4"/>
    <w:rsid w:val="00092EB2"/>
    <w:rsid w:val="000936EC"/>
    <w:rsid w:val="00093DCD"/>
    <w:rsid w:val="00093ECB"/>
    <w:rsid w:val="0009561E"/>
    <w:rsid w:val="00096306"/>
    <w:rsid w:val="00096E0A"/>
    <w:rsid w:val="000A07D3"/>
    <w:rsid w:val="000A2621"/>
    <w:rsid w:val="000A3245"/>
    <w:rsid w:val="000A3A41"/>
    <w:rsid w:val="000A3D36"/>
    <w:rsid w:val="000A3D54"/>
    <w:rsid w:val="000A3DC8"/>
    <w:rsid w:val="000A4449"/>
    <w:rsid w:val="000A4CEC"/>
    <w:rsid w:val="000A5610"/>
    <w:rsid w:val="000A5A7C"/>
    <w:rsid w:val="000A6EC6"/>
    <w:rsid w:val="000A7D25"/>
    <w:rsid w:val="000A7F96"/>
    <w:rsid w:val="000B0642"/>
    <w:rsid w:val="000B0700"/>
    <w:rsid w:val="000B1420"/>
    <w:rsid w:val="000B15F9"/>
    <w:rsid w:val="000B213F"/>
    <w:rsid w:val="000B2A4A"/>
    <w:rsid w:val="000B3BB2"/>
    <w:rsid w:val="000B425A"/>
    <w:rsid w:val="000B4471"/>
    <w:rsid w:val="000B50AD"/>
    <w:rsid w:val="000B5846"/>
    <w:rsid w:val="000B58A2"/>
    <w:rsid w:val="000B5EFB"/>
    <w:rsid w:val="000B7B31"/>
    <w:rsid w:val="000B7BDF"/>
    <w:rsid w:val="000B7EE1"/>
    <w:rsid w:val="000C0249"/>
    <w:rsid w:val="000C0A84"/>
    <w:rsid w:val="000C0ACD"/>
    <w:rsid w:val="000C1326"/>
    <w:rsid w:val="000C205D"/>
    <w:rsid w:val="000C2133"/>
    <w:rsid w:val="000C24C8"/>
    <w:rsid w:val="000C276E"/>
    <w:rsid w:val="000C2855"/>
    <w:rsid w:val="000C2862"/>
    <w:rsid w:val="000C4667"/>
    <w:rsid w:val="000C5043"/>
    <w:rsid w:val="000C5357"/>
    <w:rsid w:val="000C53EA"/>
    <w:rsid w:val="000C61E3"/>
    <w:rsid w:val="000C6511"/>
    <w:rsid w:val="000C699D"/>
    <w:rsid w:val="000C6FF5"/>
    <w:rsid w:val="000C70C2"/>
    <w:rsid w:val="000C7112"/>
    <w:rsid w:val="000C7352"/>
    <w:rsid w:val="000C7C12"/>
    <w:rsid w:val="000D0437"/>
    <w:rsid w:val="000D0B02"/>
    <w:rsid w:val="000D1031"/>
    <w:rsid w:val="000D118B"/>
    <w:rsid w:val="000D1491"/>
    <w:rsid w:val="000D1AC7"/>
    <w:rsid w:val="000D3264"/>
    <w:rsid w:val="000D396E"/>
    <w:rsid w:val="000D4437"/>
    <w:rsid w:val="000D4E32"/>
    <w:rsid w:val="000D5559"/>
    <w:rsid w:val="000D59B3"/>
    <w:rsid w:val="000D5C61"/>
    <w:rsid w:val="000D6113"/>
    <w:rsid w:val="000D611A"/>
    <w:rsid w:val="000D6355"/>
    <w:rsid w:val="000D6917"/>
    <w:rsid w:val="000D7055"/>
    <w:rsid w:val="000E1498"/>
    <w:rsid w:val="000E23A9"/>
    <w:rsid w:val="000E268A"/>
    <w:rsid w:val="000E32FB"/>
    <w:rsid w:val="000E38C6"/>
    <w:rsid w:val="000E40A5"/>
    <w:rsid w:val="000E4125"/>
    <w:rsid w:val="000E424E"/>
    <w:rsid w:val="000E431B"/>
    <w:rsid w:val="000E47F8"/>
    <w:rsid w:val="000E604B"/>
    <w:rsid w:val="000E644E"/>
    <w:rsid w:val="000E6E32"/>
    <w:rsid w:val="000E70DD"/>
    <w:rsid w:val="000E783D"/>
    <w:rsid w:val="000F21E8"/>
    <w:rsid w:val="000F2C45"/>
    <w:rsid w:val="000F2C4C"/>
    <w:rsid w:val="000F2EF6"/>
    <w:rsid w:val="000F3C9A"/>
    <w:rsid w:val="000F403E"/>
    <w:rsid w:val="000F40F2"/>
    <w:rsid w:val="000F4CDB"/>
    <w:rsid w:val="000F562E"/>
    <w:rsid w:val="000F5A07"/>
    <w:rsid w:val="000F5A41"/>
    <w:rsid w:val="000F6179"/>
    <w:rsid w:val="000F6806"/>
    <w:rsid w:val="000F74D9"/>
    <w:rsid w:val="000F7A55"/>
    <w:rsid w:val="000F7BE4"/>
    <w:rsid w:val="000F7BF4"/>
    <w:rsid w:val="0010059A"/>
    <w:rsid w:val="001007EB"/>
    <w:rsid w:val="001007F2"/>
    <w:rsid w:val="00100D56"/>
    <w:rsid w:val="0010164B"/>
    <w:rsid w:val="0010198A"/>
    <w:rsid w:val="00101E65"/>
    <w:rsid w:val="0010304A"/>
    <w:rsid w:val="00104532"/>
    <w:rsid w:val="00104D51"/>
    <w:rsid w:val="001051D0"/>
    <w:rsid w:val="0010527D"/>
    <w:rsid w:val="00105B57"/>
    <w:rsid w:val="001067E7"/>
    <w:rsid w:val="00106931"/>
    <w:rsid w:val="00106AD1"/>
    <w:rsid w:val="001077FF"/>
    <w:rsid w:val="001078AB"/>
    <w:rsid w:val="001106A9"/>
    <w:rsid w:val="001113DC"/>
    <w:rsid w:val="001113F3"/>
    <w:rsid w:val="00111C0D"/>
    <w:rsid w:val="001120E1"/>
    <w:rsid w:val="00112131"/>
    <w:rsid w:val="0011286F"/>
    <w:rsid w:val="00112AC3"/>
    <w:rsid w:val="00112BD9"/>
    <w:rsid w:val="00113279"/>
    <w:rsid w:val="00113A16"/>
    <w:rsid w:val="00113B97"/>
    <w:rsid w:val="00113EE4"/>
    <w:rsid w:val="0011417F"/>
    <w:rsid w:val="00115505"/>
    <w:rsid w:val="0011798E"/>
    <w:rsid w:val="00120905"/>
    <w:rsid w:val="00120AA6"/>
    <w:rsid w:val="00120B2D"/>
    <w:rsid w:val="001212BE"/>
    <w:rsid w:val="00121740"/>
    <w:rsid w:val="0012195B"/>
    <w:rsid w:val="00121CA7"/>
    <w:rsid w:val="001222B6"/>
    <w:rsid w:val="0012239E"/>
    <w:rsid w:val="00123439"/>
    <w:rsid w:val="00123B95"/>
    <w:rsid w:val="00123DE2"/>
    <w:rsid w:val="0012429F"/>
    <w:rsid w:val="001242D4"/>
    <w:rsid w:val="0012442F"/>
    <w:rsid w:val="00124D49"/>
    <w:rsid w:val="00125B7D"/>
    <w:rsid w:val="00125E23"/>
    <w:rsid w:val="001267A5"/>
    <w:rsid w:val="0012689C"/>
    <w:rsid w:val="001268C3"/>
    <w:rsid w:val="0012731B"/>
    <w:rsid w:val="0012756D"/>
    <w:rsid w:val="00127814"/>
    <w:rsid w:val="00127CA0"/>
    <w:rsid w:val="00130812"/>
    <w:rsid w:val="001312E5"/>
    <w:rsid w:val="0013132B"/>
    <w:rsid w:val="0013210B"/>
    <w:rsid w:val="00132E5C"/>
    <w:rsid w:val="001338A9"/>
    <w:rsid w:val="00135B12"/>
    <w:rsid w:val="001362DD"/>
    <w:rsid w:val="00136464"/>
    <w:rsid w:val="0013787E"/>
    <w:rsid w:val="001378B7"/>
    <w:rsid w:val="001378EF"/>
    <w:rsid w:val="00137B31"/>
    <w:rsid w:val="00137E2D"/>
    <w:rsid w:val="0014098C"/>
    <w:rsid w:val="00140A57"/>
    <w:rsid w:val="001410A8"/>
    <w:rsid w:val="00141147"/>
    <w:rsid w:val="001419D4"/>
    <w:rsid w:val="00142205"/>
    <w:rsid w:val="0014274A"/>
    <w:rsid w:val="001428F8"/>
    <w:rsid w:val="001431C5"/>
    <w:rsid w:val="001431EC"/>
    <w:rsid w:val="00143304"/>
    <w:rsid w:val="0014432A"/>
    <w:rsid w:val="00144601"/>
    <w:rsid w:val="0014466E"/>
    <w:rsid w:val="0014477E"/>
    <w:rsid w:val="00145E42"/>
    <w:rsid w:val="0014607D"/>
    <w:rsid w:val="001464BE"/>
    <w:rsid w:val="00147F95"/>
    <w:rsid w:val="00151455"/>
    <w:rsid w:val="00151743"/>
    <w:rsid w:val="00152034"/>
    <w:rsid w:val="00152743"/>
    <w:rsid w:val="0015331A"/>
    <w:rsid w:val="00154F73"/>
    <w:rsid w:val="00155089"/>
    <w:rsid w:val="0015528B"/>
    <w:rsid w:val="00155D80"/>
    <w:rsid w:val="001566D8"/>
    <w:rsid w:val="0015698E"/>
    <w:rsid w:val="00156C65"/>
    <w:rsid w:val="00157110"/>
    <w:rsid w:val="001571AD"/>
    <w:rsid w:val="0015747F"/>
    <w:rsid w:val="0016040F"/>
    <w:rsid w:val="001617D1"/>
    <w:rsid w:val="0016228F"/>
    <w:rsid w:val="00162685"/>
    <w:rsid w:val="00162D6D"/>
    <w:rsid w:val="00163A5A"/>
    <w:rsid w:val="00164E8E"/>
    <w:rsid w:val="0016551B"/>
    <w:rsid w:val="0016568B"/>
    <w:rsid w:val="00166312"/>
    <w:rsid w:val="001666C7"/>
    <w:rsid w:val="00166CCD"/>
    <w:rsid w:val="00167501"/>
    <w:rsid w:val="001717D4"/>
    <w:rsid w:val="0017234C"/>
    <w:rsid w:val="00172A6B"/>
    <w:rsid w:val="00174345"/>
    <w:rsid w:val="00174C89"/>
    <w:rsid w:val="00175965"/>
    <w:rsid w:val="001762A5"/>
    <w:rsid w:val="001773FF"/>
    <w:rsid w:val="00177DD3"/>
    <w:rsid w:val="0018044F"/>
    <w:rsid w:val="00180615"/>
    <w:rsid w:val="00181BA5"/>
    <w:rsid w:val="001827A5"/>
    <w:rsid w:val="00182931"/>
    <w:rsid w:val="00183F8B"/>
    <w:rsid w:val="00184236"/>
    <w:rsid w:val="001846D2"/>
    <w:rsid w:val="0018479E"/>
    <w:rsid w:val="00184E10"/>
    <w:rsid w:val="00185CC5"/>
    <w:rsid w:val="00185F16"/>
    <w:rsid w:val="00186D5A"/>
    <w:rsid w:val="00190DFC"/>
    <w:rsid w:val="001916A1"/>
    <w:rsid w:val="00191C1B"/>
    <w:rsid w:val="001923C3"/>
    <w:rsid w:val="00192F73"/>
    <w:rsid w:val="00193032"/>
    <w:rsid w:val="00193FFA"/>
    <w:rsid w:val="0019401F"/>
    <w:rsid w:val="0019456C"/>
    <w:rsid w:val="001956B3"/>
    <w:rsid w:val="00195D5F"/>
    <w:rsid w:val="00196F63"/>
    <w:rsid w:val="0019793A"/>
    <w:rsid w:val="00197B92"/>
    <w:rsid w:val="001A07C1"/>
    <w:rsid w:val="001A0D8E"/>
    <w:rsid w:val="001A12F4"/>
    <w:rsid w:val="001A12F6"/>
    <w:rsid w:val="001A15FA"/>
    <w:rsid w:val="001A23EB"/>
    <w:rsid w:val="001A27E1"/>
    <w:rsid w:val="001A2CB8"/>
    <w:rsid w:val="001A387F"/>
    <w:rsid w:val="001A44FE"/>
    <w:rsid w:val="001A491E"/>
    <w:rsid w:val="001A4D3F"/>
    <w:rsid w:val="001A4F4C"/>
    <w:rsid w:val="001A524D"/>
    <w:rsid w:val="001A5690"/>
    <w:rsid w:val="001A56DF"/>
    <w:rsid w:val="001A64A9"/>
    <w:rsid w:val="001A65B5"/>
    <w:rsid w:val="001A6649"/>
    <w:rsid w:val="001B0616"/>
    <w:rsid w:val="001B0ED2"/>
    <w:rsid w:val="001B187E"/>
    <w:rsid w:val="001B1957"/>
    <w:rsid w:val="001B1FBA"/>
    <w:rsid w:val="001B23AB"/>
    <w:rsid w:val="001B38AE"/>
    <w:rsid w:val="001B3991"/>
    <w:rsid w:val="001B3E15"/>
    <w:rsid w:val="001B481B"/>
    <w:rsid w:val="001B65E9"/>
    <w:rsid w:val="001B6AE2"/>
    <w:rsid w:val="001B7468"/>
    <w:rsid w:val="001B7B5E"/>
    <w:rsid w:val="001B7BBE"/>
    <w:rsid w:val="001C0FC2"/>
    <w:rsid w:val="001C10E4"/>
    <w:rsid w:val="001C1E39"/>
    <w:rsid w:val="001C2445"/>
    <w:rsid w:val="001C2617"/>
    <w:rsid w:val="001C3BB2"/>
    <w:rsid w:val="001C3FAB"/>
    <w:rsid w:val="001C4509"/>
    <w:rsid w:val="001C4D76"/>
    <w:rsid w:val="001C4E71"/>
    <w:rsid w:val="001C66C4"/>
    <w:rsid w:val="001C7A7D"/>
    <w:rsid w:val="001C7D20"/>
    <w:rsid w:val="001D00CD"/>
    <w:rsid w:val="001D0BA7"/>
    <w:rsid w:val="001D1AE3"/>
    <w:rsid w:val="001D1D3F"/>
    <w:rsid w:val="001D2066"/>
    <w:rsid w:val="001D21C8"/>
    <w:rsid w:val="001D2361"/>
    <w:rsid w:val="001D23C5"/>
    <w:rsid w:val="001D2598"/>
    <w:rsid w:val="001D27D8"/>
    <w:rsid w:val="001D2C5B"/>
    <w:rsid w:val="001D3E55"/>
    <w:rsid w:val="001D4192"/>
    <w:rsid w:val="001D4A12"/>
    <w:rsid w:val="001D5002"/>
    <w:rsid w:val="001D5357"/>
    <w:rsid w:val="001D5B3F"/>
    <w:rsid w:val="001D6131"/>
    <w:rsid w:val="001D61AE"/>
    <w:rsid w:val="001D62B8"/>
    <w:rsid w:val="001D6E97"/>
    <w:rsid w:val="001D75DB"/>
    <w:rsid w:val="001D7758"/>
    <w:rsid w:val="001D7C33"/>
    <w:rsid w:val="001E0B8F"/>
    <w:rsid w:val="001E0FA3"/>
    <w:rsid w:val="001E1750"/>
    <w:rsid w:val="001E1ADD"/>
    <w:rsid w:val="001E1EDB"/>
    <w:rsid w:val="001E2990"/>
    <w:rsid w:val="001E2E63"/>
    <w:rsid w:val="001E3809"/>
    <w:rsid w:val="001E442B"/>
    <w:rsid w:val="001E4817"/>
    <w:rsid w:val="001E481D"/>
    <w:rsid w:val="001E4EFB"/>
    <w:rsid w:val="001E5385"/>
    <w:rsid w:val="001E5666"/>
    <w:rsid w:val="001E5A9E"/>
    <w:rsid w:val="001E6732"/>
    <w:rsid w:val="001E6A7B"/>
    <w:rsid w:val="001E6A94"/>
    <w:rsid w:val="001E6DF6"/>
    <w:rsid w:val="001E6F29"/>
    <w:rsid w:val="001E72AD"/>
    <w:rsid w:val="001E74D1"/>
    <w:rsid w:val="001F00E7"/>
    <w:rsid w:val="001F10ED"/>
    <w:rsid w:val="001F1322"/>
    <w:rsid w:val="001F13DC"/>
    <w:rsid w:val="001F1E98"/>
    <w:rsid w:val="001F1F7D"/>
    <w:rsid w:val="001F22FB"/>
    <w:rsid w:val="001F2A26"/>
    <w:rsid w:val="001F2BA0"/>
    <w:rsid w:val="001F33CA"/>
    <w:rsid w:val="001F4CD4"/>
    <w:rsid w:val="001F51F6"/>
    <w:rsid w:val="001F5CDD"/>
    <w:rsid w:val="001F691D"/>
    <w:rsid w:val="0020055D"/>
    <w:rsid w:val="0020070C"/>
    <w:rsid w:val="002012C6"/>
    <w:rsid w:val="00202182"/>
    <w:rsid w:val="002034A5"/>
    <w:rsid w:val="00204385"/>
    <w:rsid w:val="00204458"/>
    <w:rsid w:val="00204EC0"/>
    <w:rsid w:val="002054B2"/>
    <w:rsid w:val="002054CD"/>
    <w:rsid w:val="002057D2"/>
    <w:rsid w:val="002058C6"/>
    <w:rsid w:val="00205F12"/>
    <w:rsid w:val="002061F4"/>
    <w:rsid w:val="002062A8"/>
    <w:rsid w:val="00206653"/>
    <w:rsid w:val="00206AB7"/>
    <w:rsid w:val="00206E52"/>
    <w:rsid w:val="00207816"/>
    <w:rsid w:val="0020787E"/>
    <w:rsid w:val="00211609"/>
    <w:rsid w:val="002116CE"/>
    <w:rsid w:val="00211A95"/>
    <w:rsid w:val="002121A3"/>
    <w:rsid w:val="002126B5"/>
    <w:rsid w:val="002128B1"/>
    <w:rsid w:val="00213008"/>
    <w:rsid w:val="002132BE"/>
    <w:rsid w:val="00213649"/>
    <w:rsid w:val="00213A63"/>
    <w:rsid w:val="002142B2"/>
    <w:rsid w:val="00214460"/>
    <w:rsid w:val="002147A2"/>
    <w:rsid w:val="0021506A"/>
    <w:rsid w:val="002155A0"/>
    <w:rsid w:val="00215739"/>
    <w:rsid w:val="002161DA"/>
    <w:rsid w:val="0021643F"/>
    <w:rsid w:val="002166E7"/>
    <w:rsid w:val="00216CAB"/>
    <w:rsid w:val="00217334"/>
    <w:rsid w:val="00217E0D"/>
    <w:rsid w:val="00220ABF"/>
    <w:rsid w:val="0022167C"/>
    <w:rsid w:val="00222821"/>
    <w:rsid w:val="00222ABB"/>
    <w:rsid w:val="00222B2B"/>
    <w:rsid w:val="00222DB5"/>
    <w:rsid w:val="00224320"/>
    <w:rsid w:val="002247CD"/>
    <w:rsid w:val="00224EC3"/>
    <w:rsid w:val="0022564D"/>
    <w:rsid w:val="00225BFD"/>
    <w:rsid w:val="00226144"/>
    <w:rsid w:val="0022639A"/>
    <w:rsid w:val="00226F4A"/>
    <w:rsid w:val="00227C1E"/>
    <w:rsid w:val="00230A15"/>
    <w:rsid w:val="00230C82"/>
    <w:rsid w:val="002312BB"/>
    <w:rsid w:val="00231761"/>
    <w:rsid w:val="00231796"/>
    <w:rsid w:val="002317DE"/>
    <w:rsid w:val="00232159"/>
    <w:rsid w:val="00233094"/>
    <w:rsid w:val="002334C8"/>
    <w:rsid w:val="002336C4"/>
    <w:rsid w:val="0023403B"/>
    <w:rsid w:val="00235187"/>
    <w:rsid w:val="002355E9"/>
    <w:rsid w:val="0023595C"/>
    <w:rsid w:val="00235D2F"/>
    <w:rsid w:val="00236009"/>
    <w:rsid w:val="00236710"/>
    <w:rsid w:val="00236D1D"/>
    <w:rsid w:val="00237091"/>
    <w:rsid w:val="002407B8"/>
    <w:rsid w:val="0024088C"/>
    <w:rsid w:val="00240A13"/>
    <w:rsid w:val="0024203B"/>
    <w:rsid w:val="00243E29"/>
    <w:rsid w:val="0024445C"/>
    <w:rsid w:val="00244D3A"/>
    <w:rsid w:val="00244DF0"/>
    <w:rsid w:val="0024580C"/>
    <w:rsid w:val="00245A0E"/>
    <w:rsid w:val="00246340"/>
    <w:rsid w:val="00247806"/>
    <w:rsid w:val="00247CE3"/>
    <w:rsid w:val="0025030E"/>
    <w:rsid w:val="00250D86"/>
    <w:rsid w:val="00251AFC"/>
    <w:rsid w:val="00251EA8"/>
    <w:rsid w:val="002520B8"/>
    <w:rsid w:val="00252153"/>
    <w:rsid w:val="00252156"/>
    <w:rsid w:val="00252B43"/>
    <w:rsid w:val="00253198"/>
    <w:rsid w:val="002549B5"/>
    <w:rsid w:val="00254C0A"/>
    <w:rsid w:val="00255504"/>
    <w:rsid w:val="00255E7C"/>
    <w:rsid w:val="00256036"/>
    <w:rsid w:val="002561E3"/>
    <w:rsid w:val="00256977"/>
    <w:rsid w:val="00256B72"/>
    <w:rsid w:val="00256F5B"/>
    <w:rsid w:val="00257DAF"/>
    <w:rsid w:val="00257E16"/>
    <w:rsid w:val="00260CBD"/>
    <w:rsid w:val="00260D59"/>
    <w:rsid w:val="00261E0C"/>
    <w:rsid w:val="002623C2"/>
    <w:rsid w:val="00262E17"/>
    <w:rsid w:val="002632DE"/>
    <w:rsid w:val="00263D6F"/>
    <w:rsid w:val="00266055"/>
    <w:rsid w:val="00266E72"/>
    <w:rsid w:val="0026767A"/>
    <w:rsid w:val="00267FA8"/>
    <w:rsid w:val="00271E28"/>
    <w:rsid w:val="00272458"/>
    <w:rsid w:val="00273658"/>
    <w:rsid w:val="00273C13"/>
    <w:rsid w:val="00273E6E"/>
    <w:rsid w:val="00274B37"/>
    <w:rsid w:val="00274E3B"/>
    <w:rsid w:val="00275486"/>
    <w:rsid w:val="00275683"/>
    <w:rsid w:val="00275D7D"/>
    <w:rsid w:val="00276A55"/>
    <w:rsid w:val="0027725C"/>
    <w:rsid w:val="002774F6"/>
    <w:rsid w:val="00277BA0"/>
    <w:rsid w:val="00277D30"/>
    <w:rsid w:val="00277D3C"/>
    <w:rsid w:val="00280493"/>
    <w:rsid w:val="00280FD4"/>
    <w:rsid w:val="00281B6F"/>
    <w:rsid w:val="002824A1"/>
    <w:rsid w:val="002830E6"/>
    <w:rsid w:val="002831EB"/>
    <w:rsid w:val="00283E2A"/>
    <w:rsid w:val="002847BC"/>
    <w:rsid w:val="00284C0B"/>
    <w:rsid w:val="002856DA"/>
    <w:rsid w:val="00285C17"/>
    <w:rsid w:val="002862E7"/>
    <w:rsid w:val="00286B7A"/>
    <w:rsid w:val="00290D22"/>
    <w:rsid w:val="00291107"/>
    <w:rsid w:val="0029131F"/>
    <w:rsid w:val="002916EC"/>
    <w:rsid w:val="00291969"/>
    <w:rsid w:val="00292018"/>
    <w:rsid w:val="00292B7A"/>
    <w:rsid w:val="002932C8"/>
    <w:rsid w:val="0029380E"/>
    <w:rsid w:val="002941BA"/>
    <w:rsid w:val="00294831"/>
    <w:rsid w:val="002948EC"/>
    <w:rsid w:val="00294A6D"/>
    <w:rsid w:val="00294B8A"/>
    <w:rsid w:val="00294C03"/>
    <w:rsid w:val="00295CB4"/>
    <w:rsid w:val="00296768"/>
    <w:rsid w:val="00296B20"/>
    <w:rsid w:val="00297252"/>
    <w:rsid w:val="00297DA2"/>
    <w:rsid w:val="002A0383"/>
    <w:rsid w:val="002A099C"/>
    <w:rsid w:val="002A18AC"/>
    <w:rsid w:val="002A2361"/>
    <w:rsid w:val="002A275E"/>
    <w:rsid w:val="002A2DC3"/>
    <w:rsid w:val="002A2F5A"/>
    <w:rsid w:val="002A35BA"/>
    <w:rsid w:val="002A3961"/>
    <w:rsid w:val="002A3DE3"/>
    <w:rsid w:val="002A48BD"/>
    <w:rsid w:val="002A4C53"/>
    <w:rsid w:val="002A5040"/>
    <w:rsid w:val="002A511A"/>
    <w:rsid w:val="002A5233"/>
    <w:rsid w:val="002A5491"/>
    <w:rsid w:val="002A55B2"/>
    <w:rsid w:val="002A5AC3"/>
    <w:rsid w:val="002A5D28"/>
    <w:rsid w:val="002A5F01"/>
    <w:rsid w:val="002A5F3E"/>
    <w:rsid w:val="002A665E"/>
    <w:rsid w:val="002B0F9F"/>
    <w:rsid w:val="002B15C0"/>
    <w:rsid w:val="002B2ADE"/>
    <w:rsid w:val="002B348B"/>
    <w:rsid w:val="002B3741"/>
    <w:rsid w:val="002B409D"/>
    <w:rsid w:val="002B645E"/>
    <w:rsid w:val="002B6547"/>
    <w:rsid w:val="002B6793"/>
    <w:rsid w:val="002B6982"/>
    <w:rsid w:val="002B7121"/>
    <w:rsid w:val="002B7682"/>
    <w:rsid w:val="002B7D21"/>
    <w:rsid w:val="002C23FA"/>
    <w:rsid w:val="002C26AE"/>
    <w:rsid w:val="002C44DF"/>
    <w:rsid w:val="002C45F1"/>
    <w:rsid w:val="002C4FC9"/>
    <w:rsid w:val="002C670B"/>
    <w:rsid w:val="002C6C83"/>
    <w:rsid w:val="002C6E8A"/>
    <w:rsid w:val="002C742A"/>
    <w:rsid w:val="002C78F5"/>
    <w:rsid w:val="002C7E3C"/>
    <w:rsid w:val="002C7EF7"/>
    <w:rsid w:val="002D0037"/>
    <w:rsid w:val="002D05DB"/>
    <w:rsid w:val="002D116E"/>
    <w:rsid w:val="002D1192"/>
    <w:rsid w:val="002D1249"/>
    <w:rsid w:val="002D2458"/>
    <w:rsid w:val="002D2B3F"/>
    <w:rsid w:val="002D3922"/>
    <w:rsid w:val="002D3E7D"/>
    <w:rsid w:val="002D4B6A"/>
    <w:rsid w:val="002D55FD"/>
    <w:rsid w:val="002D68F8"/>
    <w:rsid w:val="002D71CE"/>
    <w:rsid w:val="002D74D6"/>
    <w:rsid w:val="002E0195"/>
    <w:rsid w:val="002E10CB"/>
    <w:rsid w:val="002E2131"/>
    <w:rsid w:val="002E243B"/>
    <w:rsid w:val="002E32AD"/>
    <w:rsid w:val="002E352F"/>
    <w:rsid w:val="002E4623"/>
    <w:rsid w:val="002E57FA"/>
    <w:rsid w:val="002E5F31"/>
    <w:rsid w:val="002E6A1F"/>
    <w:rsid w:val="002E6CF1"/>
    <w:rsid w:val="002E6DA2"/>
    <w:rsid w:val="002E6EF4"/>
    <w:rsid w:val="002E71F1"/>
    <w:rsid w:val="002E7A63"/>
    <w:rsid w:val="002F0B67"/>
    <w:rsid w:val="002F10EB"/>
    <w:rsid w:val="002F15AA"/>
    <w:rsid w:val="002F2101"/>
    <w:rsid w:val="002F2152"/>
    <w:rsid w:val="002F2211"/>
    <w:rsid w:val="002F31A8"/>
    <w:rsid w:val="002F399E"/>
    <w:rsid w:val="002F3F7C"/>
    <w:rsid w:val="002F3F7E"/>
    <w:rsid w:val="002F40B7"/>
    <w:rsid w:val="002F5077"/>
    <w:rsid w:val="002F5293"/>
    <w:rsid w:val="002F5558"/>
    <w:rsid w:val="002F576A"/>
    <w:rsid w:val="002F5E24"/>
    <w:rsid w:val="002F5EBB"/>
    <w:rsid w:val="002F6311"/>
    <w:rsid w:val="002F6765"/>
    <w:rsid w:val="002F7A3F"/>
    <w:rsid w:val="002F7CD7"/>
    <w:rsid w:val="002F7EDC"/>
    <w:rsid w:val="00300193"/>
    <w:rsid w:val="00300DAD"/>
    <w:rsid w:val="003021C1"/>
    <w:rsid w:val="003031E3"/>
    <w:rsid w:val="0030370C"/>
    <w:rsid w:val="003041E1"/>
    <w:rsid w:val="00304C69"/>
    <w:rsid w:val="00305D9A"/>
    <w:rsid w:val="00307646"/>
    <w:rsid w:val="003076A6"/>
    <w:rsid w:val="00310B49"/>
    <w:rsid w:val="00311468"/>
    <w:rsid w:val="00311BC5"/>
    <w:rsid w:val="003120BF"/>
    <w:rsid w:val="00312216"/>
    <w:rsid w:val="00312393"/>
    <w:rsid w:val="00312634"/>
    <w:rsid w:val="00313512"/>
    <w:rsid w:val="003137E3"/>
    <w:rsid w:val="00313EA3"/>
    <w:rsid w:val="003140A7"/>
    <w:rsid w:val="00314D5B"/>
    <w:rsid w:val="00315B78"/>
    <w:rsid w:val="00315C27"/>
    <w:rsid w:val="00315C91"/>
    <w:rsid w:val="00316180"/>
    <w:rsid w:val="003164A7"/>
    <w:rsid w:val="00320058"/>
    <w:rsid w:val="00321BC5"/>
    <w:rsid w:val="00322CBF"/>
    <w:rsid w:val="00322EA4"/>
    <w:rsid w:val="003232A6"/>
    <w:rsid w:val="00323BA0"/>
    <w:rsid w:val="00324099"/>
    <w:rsid w:val="00325868"/>
    <w:rsid w:val="003260C9"/>
    <w:rsid w:val="0032748E"/>
    <w:rsid w:val="00327573"/>
    <w:rsid w:val="003301B2"/>
    <w:rsid w:val="0033037C"/>
    <w:rsid w:val="00330785"/>
    <w:rsid w:val="00330B0B"/>
    <w:rsid w:val="003311AE"/>
    <w:rsid w:val="003314C4"/>
    <w:rsid w:val="0033192E"/>
    <w:rsid w:val="00332098"/>
    <w:rsid w:val="003326B1"/>
    <w:rsid w:val="00336AAB"/>
    <w:rsid w:val="00337552"/>
    <w:rsid w:val="003375C8"/>
    <w:rsid w:val="00337AF1"/>
    <w:rsid w:val="00340B26"/>
    <w:rsid w:val="0034108D"/>
    <w:rsid w:val="00342213"/>
    <w:rsid w:val="0034242C"/>
    <w:rsid w:val="0034270A"/>
    <w:rsid w:val="003434A4"/>
    <w:rsid w:val="003435F6"/>
    <w:rsid w:val="00343C96"/>
    <w:rsid w:val="0034407F"/>
    <w:rsid w:val="003440AF"/>
    <w:rsid w:val="003442AA"/>
    <w:rsid w:val="00344CB1"/>
    <w:rsid w:val="00344D48"/>
    <w:rsid w:val="00344FE2"/>
    <w:rsid w:val="0034545D"/>
    <w:rsid w:val="00345800"/>
    <w:rsid w:val="00346285"/>
    <w:rsid w:val="003470E0"/>
    <w:rsid w:val="00347228"/>
    <w:rsid w:val="00350111"/>
    <w:rsid w:val="00350F63"/>
    <w:rsid w:val="00351DC0"/>
    <w:rsid w:val="00353315"/>
    <w:rsid w:val="00353DE8"/>
    <w:rsid w:val="00354F20"/>
    <w:rsid w:val="0035513D"/>
    <w:rsid w:val="003556F8"/>
    <w:rsid w:val="00355F9F"/>
    <w:rsid w:val="003560A8"/>
    <w:rsid w:val="00356358"/>
    <w:rsid w:val="003564AA"/>
    <w:rsid w:val="00356722"/>
    <w:rsid w:val="00356AEB"/>
    <w:rsid w:val="00356D2A"/>
    <w:rsid w:val="00357F5C"/>
    <w:rsid w:val="0036003F"/>
    <w:rsid w:val="003600D8"/>
    <w:rsid w:val="00360D8B"/>
    <w:rsid w:val="00361090"/>
    <w:rsid w:val="00361897"/>
    <w:rsid w:val="00361D11"/>
    <w:rsid w:val="00362667"/>
    <w:rsid w:val="003635C1"/>
    <w:rsid w:val="00363B63"/>
    <w:rsid w:val="00363FC0"/>
    <w:rsid w:val="003642A9"/>
    <w:rsid w:val="003643A8"/>
    <w:rsid w:val="00364F86"/>
    <w:rsid w:val="0036579E"/>
    <w:rsid w:val="00367036"/>
    <w:rsid w:val="0036711A"/>
    <w:rsid w:val="003672E1"/>
    <w:rsid w:val="003675A8"/>
    <w:rsid w:val="0036772D"/>
    <w:rsid w:val="00367F7F"/>
    <w:rsid w:val="00371FAB"/>
    <w:rsid w:val="003720A7"/>
    <w:rsid w:val="003730EB"/>
    <w:rsid w:val="00373925"/>
    <w:rsid w:val="00373D85"/>
    <w:rsid w:val="00374352"/>
    <w:rsid w:val="00374B42"/>
    <w:rsid w:val="00374E36"/>
    <w:rsid w:val="0037545E"/>
    <w:rsid w:val="00375629"/>
    <w:rsid w:val="00376593"/>
    <w:rsid w:val="00377836"/>
    <w:rsid w:val="00377D2C"/>
    <w:rsid w:val="0038051D"/>
    <w:rsid w:val="0038060C"/>
    <w:rsid w:val="00380638"/>
    <w:rsid w:val="003806F3"/>
    <w:rsid w:val="00380A30"/>
    <w:rsid w:val="00380AFF"/>
    <w:rsid w:val="00381253"/>
    <w:rsid w:val="0038134B"/>
    <w:rsid w:val="0038190C"/>
    <w:rsid w:val="00381AB5"/>
    <w:rsid w:val="00381C78"/>
    <w:rsid w:val="00381DD0"/>
    <w:rsid w:val="00381EEF"/>
    <w:rsid w:val="0038201F"/>
    <w:rsid w:val="00382779"/>
    <w:rsid w:val="003829BA"/>
    <w:rsid w:val="00383369"/>
    <w:rsid w:val="003834DF"/>
    <w:rsid w:val="00383787"/>
    <w:rsid w:val="00384525"/>
    <w:rsid w:val="00384B97"/>
    <w:rsid w:val="003857E9"/>
    <w:rsid w:val="00386B14"/>
    <w:rsid w:val="0038700A"/>
    <w:rsid w:val="0038724F"/>
    <w:rsid w:val="003872B2"/>
    <w:rsid w:val="00387A98"/>
    <w:rsid w:val="00390166"/>
    <w:rsid w:val="00390456"/>
    <w:rsid w:val="00390571"/>
    <w:rsid w:val="00391681"/>
    <w:rsid w:val="003918C7"/>
    <w:rsid w:val="003918FE"/>
    <w:rsid w:val="00391D2A"/>
    <w:rsid w:val="003921D9"/>
    <w:rsid w:val="00392BB3"/>
    <w:rsid w:val="003930DD"/>
    <w:rsid w:val="00394505"/>
    <w:rsid w:val="003955B5"/>
    <w:rsid w:val="003955CB"/>
    <w:rsid w:val="0039576F"/>
    <w:rsid w:val="00395954"/>
    <w:rsid w:val="00395C61"/>
    <w:rsid w:val="00396033"/>
    <w:rsid w:val="00396437"/>
    <w:rsid w:val="00396900"/>
    <w:rsid w:val="00396B05"/>
    <w:rsid w:val="00397C10"/>
    <w:rsid w:val="003A094D"/>
    <w:rsid w:val="003A09FF"/>
    <w:rsid w:val="003A1F6C"/>
    <w:rsid w:val="003A244B"/>
    <w:rsid w:val="003A2725"/>
    <w:rsid w:val="003A27B4"/>
    <w:rsid w:val="003A2C9D"/>
    <w:rsid w:val="003A2CB4"/>
    <w:rsid w:val="003A371B"/>
    <w:rsid w:val="003A39A6"/>
    <w:rsid w:val="003A3D26"/>
    <w:rsid w:val="003A43DF"/>
    <w:rsid w:val="003A52B3"/>
    <w:rsid w:val="003A57F8"/>
    <w:rsid w:val="003A5874"/>
    <w:rsid w:val="003A5DD3"/>
    <w:rsid w:val="003A5F23"/>
    <w:rsid w:val="003A64EA"/>
    <w:rsid w:val="003A6A8B"/>
    <w:rsid w:val="003A6DE6"/>
    <w:rsid w:val="003A70E9"/>
    <w:rsid w:val="003B0FBE"/>
    <w:rsid w:val="003B1D16"/>
    <w:rsid w:val="003B2182"/>
    <w:rsid w:val="003B26BA"/>
    <w:rsid w:val="003B351C"/>
    <w:rsid w:val="003B4490"/>
    <w:rsid w:val="003B4614"/>
    <w:rsid w:val="003B55B1"/>
    <w:rsid w:val="003B5B54"/>
    <w:rsid w:val="003B78FE"/>
    <w:rsid w:val="003B7958"/>
    <w:rsid w:val="003B7C25"/>
    <w:rsid w:val="003C0C0B"/>
    <w:rsid w:val="003C14F2"/>
    <w:rsid w:val="003C1BE6"/>
    <w:rsid w:val="003C2125"/>
    <w:rsid w:val="003C248E"/>
    <w:rsid w:val="003C3869"/>
    <w:rsid w:val="003C4939"/>
    <w:rsid w:val="003C4A5A"/>
    <w:rsid w:val="003C4E1A"/>
    <w:rsid w:val="003C6177"/>
    <w:rsid w:val="003C6450"/>
    <w:rsid w:val="003C6D42"/>
    <w:rsid w:val="003C7B76"/>
    <w:rsid w:val="003C7C9C"/>
    <w:rsid w:val="003C7CD7"/>
    <w:rsid w:val="003D03E2"/>
    <w:rsid w:val="003D0438"/>
    <w:rsid w:val="003D05BB"/>
    <w:rsid w:val="003D09D3"/>
    <w:rsid w:val="003D0FC6"/>
    <w:rsid w:val="003D1319"/>
    <w:rsid w:val="003D247F"/>
    <w:rsid w:val="003D29E7"/>
    <w:rsid w:val="003D37DB"/>
    <w:rsid w:val="003D3FB4"/>
    <w:rsid w:val="003D44A2"/>
    <w:rsid w:val="003D472A"/>
    <w:rsid w:val="003D51FB"/>
    <w:rsid w:val="003D532A"/>
    <w:rsid w:val="003D6592"/>
    <w:rsid w:val="003D7202"/>
    <w:rsid w:val="003E0EEE"/>
    <w:rsid w:val="003E11CE"/>
    <w:rsid w:val="003E240C"/>
    <w:rsid w:val="003E27C2"/>
    <w:rsid w:val="003E291B"/>
    <w:rsid w:val="003E3422"/>
    <w:rsid w:val="003E43DA"/>
    <w:rsid w:val="003E447D"/>
    <w:rsid w:val="003E4A1E"/>
    <w:rsid w:val="003E51F0"/>
    <w:rsid w:val="003E5B80"/>
    <w:rsid w:val="003E5E41"/>
    <w:rsid w:val="003E5F85"/>
    <w:rsid w:val="003E6018"/>
    <w:rsid w:val="003E640F"/>
    <w:rsid w:val="003E7E60"/>
    <w:rsid w:val="003F08A8"/>
    <w:rsid w:val="003F0CEE"/>
    <w:rsid w:val="003F0CF6"/>
    <w:rsid w:val="003F1328"/>
    <w:rsid w:val="003F1831"/>
    <w:rsid w:val="003F2555"/>
    <w:rsid w:val="003F2DDF"/>
    <w:rsid w:val="003F2EF0"/>
    <w:rsid w:val="003F3493"/>
    <w:rsid w:val="003F3549"/>
    <w:rsid w:val="003F484E"/>
    <w:rsid w:val="003F4F9C"/>
    <w:rsid w:val="003F54A4"/>
    <w:rsid w:val="003F59A9"/>
    <w:rsid w:val="003F5F15"/>
    <w:rsid w:val="003F715B"/>
    <w:rsid w:val="003F769F"/>
    <w:rsid w:val="003F7CF4"/>
    <w:rsid w:val="004002FB"/>
    <w:rsid w:val="004004EF"/>
    <w:rsid w:val="0040066F"/>
    <w:rsid w:val="00400A17"/>
    <w:rsid w:val="00401346"/>
    <w:rsid w:val="0040215A"/>
    <w:rsid w:val="00402DD6"/>
    <w:rsid w:val="00402E12"/>
    <w:rsid w:val="00403949"/>
    <w:rsid w:val="00404AA0"/>
    <w:rsid w:val="00404C73"/>
    <w:rsid w:val="0040605B"/>
    <w:rsid w:val="0040630E"/>
    <w:rsid w:val="004066BB"/>
    <w:rsid w:val="004072F3"/>
    <w:rsid w:val="00407776"/>
    <w:rsid w:val="00410CE0"/>
    <w:rsid w:val="004133C6"/>
    <w:rsid w:val="004139D5"/>
    <w:rsid w:val="00413D7F"/>
    <w:rsid w:val="00414A89"/>
    <w:rsid w:val="004158DD"/>
    <w:rsid w:val="00415FDA"/>
    <w:rsid w:val="00416546"/>
    <w:rsid w:val="00416593"/>
    <w:rsid w:val="004168A6"/>
    <w:rsid w:val="00416E64"/>
    <w:rsid w:val="00416EF1"/>
    <w:rsid w:val="004179AB"/>
    <w:rsid w:val="00420034"/>
    <w:rsid w:val="00420490"/>
    <w:rsid w:val="0042075B"/>
    <w:rsid w:val="00421E4D"/>
    <w:rsid w:val="00422001"/>
    <w:rsid w:val="004227D8"/>
    <w:rsid w:val="00422CCA"/>
    <w:rsid w:val="00422F84"/>
    <w:rsid w:val="00423C4E"/>
    <w:rsid w:val="0042503C"/>
    <w:rsid w:val="00425104"/>
    <w:rsid w:val="00426AFC"/>
    <w:rsid w:val="00427750"/>
    <w:rsid w:val="00427F66"/>
    <w:rsid w:val="00431E78"/>
    <w:rsid w:val="00432C8B"/>
    <w:rsid w:val="00433236"/>
    <w:rsid w:val="0043336F"/>
    <w:rsid w:val="00434958"/>
    <w:rsid w:val="00434CCD"/>
    <w:rsid w:val="00435725"/>
    <w:rsid w:val="0043635A"/>
    <w:rsid w:val="004364E8"/>
    <w:rsid w:val="00436E98"/>
    <w:rsid w:val="00437760"/>
    <w:rsid w:val="00440264"/>
    <w:rsid w:val="0044038B"/>
    <w:rsid w:val="004430A3"/>
    <w:rsid w:val="00443C1D"/>
    <w:rsid w:val="00443C4B"/>
    <w:rsid w:val="004445F2"/>
    <w:rsid w:val="0044487D"/>
    <w:rsid w:val="00444DCE"/>
    <w:rsid w:val="00445102"/>
    <w:rsid w:val="004459A6"/>
    <w:rsid w:val="00446198"/>
    <w:rsid w:val="00446844"/>
    <w:rsid w:val="0044689B"/>
    <w:rsid w:val="00446E8F"/>
    <w:rsid w:val="00447A90"/>
    <w:rsid w:val="00447D15"/>
    <w:rsid w:val="00450F00"/>
    <w:rsid w:val="004516A9"/>
    <w:rsid w:val="00451964"/>
    <w:rsid w:val="00452631"/>
    <w:rsid w:val="00452696"/>
    <w:rsid w:val="00453736"/>
    <w:rsid w:val="00453930"/>
    <w:rsid w:val="00453B0D"/>
    <w:rsid w:val="00453E7D"/>
    <w:rsid w:val="00454612"/>
    <w:rsid w:val="00455246"/>
    <w:rsid w:val="004568B3"/>
    <w:rsid w:val="0045720A"/>
    <w:rsid w:val="0045747C"/>
    <w:rsid w:val="00460343"/>
    <w:rsid w:val="00461227"/>
    <w:rsid w:val="004615BE"/>
    <w:rsid w:val="00461850"/>
    <w:rsid w:val="00461904"/>
    <w:rsid w:val="0046192D"/>
    <w:rsid w:val="00461B32"/>
    <w:rsid w:val="00462177"/>
    <w:rsid w:val="00462F02"/>
    <w:rsid w:val="0046377F"/>
    <w:rsid w:val="00463B36"/>
    <w:rsid w:val="004643D8"/>
    <w:rsid w:val="00464894"/>
    <w:rsid w:val="00464A25"/>
    <w:rsid w:val="004665BA"/>
    <w:rsid w:val="00466A00"/>
    <w:rsid w:val="00467520"/>
    <w:rsid w:val="0046773C"/>
    <w:rsid w:val="00470539"/>
    <w:rsid w:val="00470B32"/>
    <w:rsid w:val="00471045"/>
    <w:rsid w:val="0047139D"/>
    <w:rsid w:val="00471EE3"/>
    <w:rsid w:val="00472139"/>
    <w:rsid w:val="00472EAB"/>
    <w:rsid w:val="00473088"/>
    <w:rsid w:val="00473870"/>
    <w:rsid w:val="004739B6"/>
    <w:rsid w:val="00473A62"/>
    <w:rsid w:val="00473BAD"/>
    <w:rsid w:val="004753DB"/>
    <w:rsid w:val="00475531"/>
    <w:rsid w:val="004758C8"/>
    <w:rsid w:val="00476082"/>
    <w:rsid w:val="004771F6"/>
    <w:rsid w:val="0047720B"/>
    <w:rsid w:val="00480FF4"/>
    <w:rsid w:val="004810B7"/>
    <w:rsid w:val="004816C3"/>
    <w:rsid w:val="0048183B"/>
    <w:rsid w:val="00482428"/>
    <w:rsid w:val="00482A77"/>
    <w:rsid w:val="0048344C"/>
    <w:rsid w:val="00483A0F"/>
    <w:rsid w:val="004845DF"/>
    <w:rsid w:val="00484CCF"/>
    <w:rsid w:val="00485290"/>
    <w:rsid w:val="0048533E"/>
    <w:rsid w:val="004853C7"/>
    <w:rsid w:val="004856E6"/>
    <w:rsid w:val="004857EB"/>
    <w:rsid w:val="00485AEC"/>
    <w:rsid w:val="00485E18"/>
    <w:rsid w:val="00485FA6"/>
    <w:rsid w:val="004866A3"/>
    <w:rsid w:val="00486B3F"/>
    <w:rsid w:val="00487061"/>
    <w:rsid w:val="004875FF"/>
    <w:rsid w:val="0048786C"/>
    <w:rsid w:val="00487C7F"/>
    <w:rsid w:val="00490038"/>
    <w:rsid w:val="004919DC"/>
    <w:rsid w:val="004923CC"/>
    <w:rsid w:val="0049306B"/>
    <w:rsid w:val="00493693"/>
    <w:rsid w:val="0049395B"/>
    <w:rsid w:val="004946C7"/>
    <w:rsid w:val="0049488A"/>
    <w:rsid w:val="004A0305"/>
    <w:rsid w:val="004A0685"/>
    <w:rsid w:val="004A0828"/>
    <w:rsid w:val="004A11E7"/>
    <w:rsid w:val="004A1386"/>
    <w:rsid w:val="004A178C"/>
    <w:rsid w:val="004A1837"/>
    <w:rsid w:val="004A1910"/>
    <w:rsid w:val="004A23C3"/>
    <w:rsid w:val="004A2DC0"/>
    <w:rsid w:val="004A2EBB"/>
    <w:rsid w:val="004A375A"/>
    <w:rsid w:val="004A3F94"/>
    <w:rsid w:val="004A4196"/>
    <w:rsid w:val="004A4BD3"/>
    <w:rsid w:val="004A4EF2"/>
    <w:rsid w:val="004A5815"/>
    <w:rsid w:val="004A5AB4"/>
    <w:rsid w:val="004A6EA8"/>
    <w:rsid w:val="004A7061"/>
    <w:rsid w:val="004B0F7A"/>
    <w:rsid w:val="004B1421"/>
    <w:rsid w:val="004B1AE0"/>
    <w:rsid w:val="004B2203"/>
    <w:rsid w:val="004B2720"/>
    <w:rsid w:val="004B3766"/>
    <w:rsid w:val="004B3C30"/>
    <w:rsid w:val="004B3CB5"/>
    <w:rsid w:val="004B3CC1"/>
    <w:rsid w:val="004B3FBD"/>
    <w:rsid w:val="004B45E6"/>
    <w:rsid w:val="004B580C"/>
    <w:rsid w:val="004B5E2B"/>
    <w:rsid w:val="004B6002"/>
    <w:rsid w:val="004B6E76"/>
    <w:rsid w:val="004B793B"/>
    <w:rsid w:val="004B79A1"/>
    <w:rsid w:val="004B7F4D"/>
    <w:rsid w:val="004C0177"/>
    <w:rsid w:val="004C0B87"/>
    <w:rsid w:val="004C298F"/>
    <w:rsid w:val="004C2AE0"/>
    <w:rsid w:val="004C2F87"/>
    <w:rsid w:val="004C4F6B"/>
    <w:rsid w:val="004C549F"/>
    <w:rsid w:val="004C58A2"/>
    <w:rsid w:val="004C5B4C"/>
    <w:rsid w:val="004C6012"/>
    <w:rsid w:val="004C63F5"/>
    <w:rsid w:val="004C6F8C"/>
    <w:rsid w:val="004C708E"/>
    <w:rsid w:val="004D001A"/>
    <w:rsid w:val="004D0256"/>
    <w:rsid w:val="004D0AEA"/>
    <w:rsid w:val="004D1153"/>
    <w:rsid w:val="004D2722"/>
    <w:rsid w:val="004D28E3"/>
    <w:rsid w:val="004D2F74"/>
    <w:rsid w:val="004D45D2"/>
    <w:rsid w:val="004D4DC1"/>
    <w:rsid w:val="004D4E57"/>
    <w:rsid w:val="004D65D5"/>
    <w:rsid w:val="004D7211"/>
    <w:rsid w:val="004D773E"/>
    <w:rsid w:val="004D7E5E"/>
    <w:rsid w:val="004E0203"/>
    <w:rsid w:val="004E0B5E"/>
    <w:rsid w:val="004E1FF5"/>
    <w:rsid w:val="004E21B3"/>
    <w:rsid w:val="004E23A6"/>
    <w:rsid w:val="004E3729"/>
    <w:rsid w:val="004E377A"/>
    <w:rsid w:val="004E44D7"/>
    <w:rsid w:val="004E61CE"/>
    <w:rsid w:val="004E62ED"/>
    <w:rsid w:val="004E6636"/>
    <w:rsid w:val="004E6925"/>
    <w:rsid w:val="004E6AB1"/>
    <w:rsid w:val="004E77B9"/>
    <w:rsid w:val="004F072C"/>
    <w:rsid w:val="004F0FAD"/>
    <w:rsid w:val="004F170E"/>
    <w:rsid w:val="004F274B"/>
    <w:rsid w:val="004F3013"/>
    <w:rsid w:val="004F37B1"/>
    <w:rsid w:val="004F48D8"/>
    <w:rsid w:val="004F4EAB"/>
    <w:rsid w:val="004F5127"/>
    <w:rsid w:val="004F56F7"/>
    <w:rsid w:val="004F57BF"/>
    <w:rsid w:val="004F5954"/>
    <w:rsid w:val="004F5E34"/>
    <w:rsid w:val="004F6CB9"/>
    <w:rsid w:val="004F7A8B"/>
    <w:rsid w:val="005001BB"/>
    <w:rsid w:val="00501177"/>
    <w:rsid w:val="00501DE3"/>
    <w:rsid w:val="00502F8E"/>
    <w:rsid w:val="005030E2"/>
    <w:rsid w:val="0050476A"/>
    <w:rsid w:val="00504D69"/>
    <w:rsid w:val="005058F5"/>
    <w:rsid w:val="00506CD9"/>
    <w:rsid w:val="00506FFF"/>
    <w:rsid w:val="005072D8"/>
    <w:rsid w:val="0050755E"/>
    <w:rsid w:val="005076C5"/>
    <w:rsid w:val="00507882"/>
    <w:rsid w:val="00507AF4"/>
    <w:rsid w:val="00507FD4"/>
    <w:rsid w:val="00510AD4"/>
    <w:rsid w:val="005115E3"/>
    <w:rsid w:val="00511635"/>
    <w:rsid w:val="005120AF"/>
    <w:rsid w:val="005121E6"/>
    <w:rsid w:val="00513032"/>
    <w:rsid w:val="005131DC"/>
    <w:rsid w:val="0051326D"/>
    <w:rsid w:val="005132E9"/>
    <w:rsid w:val="005145CB"/>
    <w:rsid w:val="00515897"/>
    <w:rsid w:val="005164D9"/>
    <w:rsid w:val="00520256"/>
    <w:rsid w:val="0052041B"/>
    <w:rsid w:val="005204D1"/>
    <w:rsid w:val="00520585"/>
    <w:rsid w:val="00520A35"/>
    <w:rsid w:val="00521006"/>
    <w:rsid w:val="005212B3"/>
    <w:rsid w:val="005235CD"/>
    <w:rsid w:val="005254FF"/>
    <w:rsid w:val="005255BC"/>
    <w:rsid w:val="005264EE"/>
    <w:rsid w:val="00526771"/>
    <w:rsid w:val="00527004"/>
    <w:rsid w:val="005275A9"/>
    <w:rsid w:val="005301D8"/>
    <w:rsid w:val="0053086A"/>
    <w:rsid w:val="00530D86"/>
    <w:rsid w:val="00532102"/>
    <w:rsid w:val="005325F8"/>
    <w:rsid w:val="0053293C"/>
    <w:rsid w:val="00532C9D"/>
    <w:rsid w:val="00532FA9"/>
    <w:rsid w:val="00533128"/>
    <w:rsid w:val="00533A00"/>
    <w:rsid w:val="005340D2"/>
    <w:rsid w:val="005358A2"/>
    <w:rsid w:val="00535A72"/>
    <w:rsid w:val="00535EE7"/>
    <w:rsid w:val="00536695"/>
    <w:rsid w:val="005367FD"/>
    <w:rsid w:val="00536AD7"/>
    <w:rsid w:val="00537F5F"/>
    <w:rsid w:val="00537FC6"/>
    <w:rsid w:val="00540218"/>
    <w:rsid w:val="0054040C"/>
    <w:rsid w:val="005404CB"/>
    <w:rsid w:val="00540C0D"/>
    <w:rsid w:val="00541144"/>
    <w:rsid w:val="005414C9"/>
    <w:rsid w:val="0054166C"/>
    <w:rsid w:val="00541804"/>
    <w:rsid w:val="005419B3"/>
    <w:rsid w:val="00541C26"/>
    <w:rsid w:val="0054212E"/>
    <w:rsid w:val="00542D9D"/>
    <w:rsid w:val="00542F41"/>
    <w:rsid w:val="00543766"/>
    <w:rsid w:val="00543CCE"/>
    <w:rsid w:val="005447BD"/>
    <w:rsid w:val="00544A18"/>
    <w:rsid w:val="00544F78"/>
    <w:rsid w:val="0054511E"/>
    <w:rsid w:val="00545580"/>
    <w:rsid w:val="0054634F"/>
    <w:rsid w:val="00550145"/>
    <w:rsid w:val="00552B47"/>
    <w:rsid w:val="0055397A"/>
    <w:rsid w:val="00553CF2"/>
    <w:rsid w:val="00553E16"/>
    <w:rsid w:val="005540D0"/>
    <w:rsid w:val="00554735"/>
    <w:rsid w:val="00555715"/>
    <w:rsid w:val="005559C8"/>
    <w:rsid w:val="005559ED"/>
    <w:rsid w:val="00555A4A"/>
    <w:rsid w:val="00555F4B"/>
    <w:rsid w:val="00556083"/>
    <w:rsid w:val="00556236"/>
    <w:rsid w:val="00556332"/>
    <w:rsid w:val="005567BE"/>
    <w:rsid w:val="00557879"/>
    <w:rsid w:val="00560A27"/>
    <w:rsid w:val="00560BC1"/>
    <w:rsid w:val="00560CA3"/>
    <w:rsid w:val="00560D6F"/>
    <w:rsid w:val="005619B3"/>
    <w:rsid w:val="005625F4"/>
    <w:rsid w:val="00562812"/>
    <w:rsid w:val="005634DA"/>
    <w:rsid w:val="005637A8"/>
    <w:rsid w:val="00563F83"/>
    <w:rsid w:val="005640ED"/>
    <w:rsid w:val="00564962"/>
    <w:rsid w:val="00566963"/>
    <w:rsid w:val="00566EDD"/>
    <w:rsid w:val="005673B5"/>
    <w:rsid w:val="005678CA"/>
    <w:rsid w:val="00567B50"/>
    <w:rsid w:val="00567C5F"/>
    <w:rsid w:val="00567F73"/>
    <w:rsid w:val="0057035C"/>
    <w:rsid w:val="005705F1"/>
    <w:rsid w:val="005707CB"/>
    <w:rsid w:val="00571BD6"/>
    <w:rsid w:val="0057234D"/>
    <w:rsid w:val="005728DB"/>
    <w:rsid w:val="00572B48"/>
    <w:rsid w:val="0057338D"/>
    <w:rsid w:val="00573594"/>
    <w:rsid w:val="00573997"/>
    <w:rsid w:val="00573EF4"/>
    <w:rsid w:val="00575FD7"/>
    <w:rsid w:val="00576414"/>
    <w:rsid w:val="00580221"/>
    <w:rsid w:val="0058059A"/>
    <w:rsid w:val="00581CCF"/>
    <w:rsid w:val="00581F24"/>
    <w:rsid w:val="00582084"/>
    <w:rsid w:val="00582704"/>
    <w:rsid w:val="0058378E"/>
    <w:rsid w:val="00583A82"/>
    <w:rsid w:val="00583E4C"/>
    <w:rsid w:val="0058423B"/>
    <w:rsid w:val="00584678"/>
    <w:rsid w:val="005851C1"/>
    <w:rsid w:val="00586039"/>
    <w:rsid w:val="00586449"/>
    <w:rsid w:val="00586A72"/>
    <w:rsid w:val="00587C73"/>
    <w:rsid w:val="00587D2C"/>
    <w:rsid w:val="005900A2"/>
    <w:rsid w:val="00590DB9"/>
    <w:rsid w:val="0059109E"/>
    <w:rsid w:val="005913DA"/>
    <w:rsid w:val="00591417"/>
    <w:rsid w:val="00592ED1"/>
    <w:rsid w:val="00592FD9"/>
    <w:rsid w:val="0059320B"/>
    <w:rsid w:val="00593937"/>
    <w:rsid w:val="00595202"/>
    <w:rsid w:val="005964E2"/>
    <w:rsid w:val="00596600"/>
    <w:rsid w:val="00596662"/>
    <w:rsid w:val="00597AC3"/>
    <w:rsid w:val="005A07D7"/>
    <w:rsid w:val="005A09F1"/>
    <w:rsid w:val="005A0C5B"/>
    <w:rsid w:val="005A1B23"/>
    <w:rsid w:val="005A2E81"/>
    <w:rsid w:val="005A320A"/>
    <w:rsid w:val="005A3768"/>
    <w:rsid w:val="005A37ED"/>
    <w:rsid w:val="005A3AF4"/>
    <w:rsid w:val="005A474B"/>
    <w:rsid w:val="005A54D0"/>
    <w:rsid w:val="005A69D7"/>
    <w:rsid w:val="005A746D"/>
    <w:rsid w:val="005A7C07"/>
    <w:rsid w:val="005A7FD1"/>
    <w:rsid w:val="005B02DA"/>
    <w:rsid w:val="005B0EF8"/>
    <w:rsid w:val="005B13AB"/>
    <w:rsid w:val="005B1B3E"/>
    <w:rsid w:val="005B1D2E"/>
    <w:rsid w:val="005B2AC5"/>
    <w:rsid w:val="005B2EE8"/>
    <w:rsid w:val="005B3254"/>
    <w:rsid w:val="005B359F"/>
    <w:rsid w:val="005B54D5"/>
    <w:rsid w:val="005B5B51"/>
    <w:rsid w:val="005B5FEE"/>
    <w:rsid w:val="005B6380"/>
    <w:rsid w:val="005B6422"/>
    <w:rsid w:val="005B6FA8"/>
    <w:rsid w:val="005B71C5"/>
    <w:rsid w:val="005B7B24"/>
    <w:rsid w:val="005B7CC6"/>
    <w:rsid w:val="005C078B"/>
    <w:rsid w:val="005C1137"/>
    <w:rsid w:val="005C12AF"/>
    <w:rsid w:val="005C13F4"/>
    <w:rsid w:val="005C29C1"/>
    <w:rsid w:val="005C3B0A"/>
    <w:rsid w:val="005C3C10"/>
    <w:rsid w:val="005C406E"/>
    <w:rsid w:val="005C4496"/>
    <w:rsid w:val="005C44FD"/>
    <w:rsid w:val="005C4810"/>
    <w:rsid w:val="005C4899"/>
    <w:rsid w:val="005C4C79"/>
    <w:rsid w:val="005C51E9"/>
    <w:rsid w:val="005C5A85"/>
    <w:rsid w:val="005C6808"/>
    <w:rsid w:val="005C6912"/>
    <w:rsid w:val="005C6F0D"/>
    <w:rsid w:val="005C70EA"/>
    <w:rsid w:val="005C71D4"/>
    <w:rsid w:val="005C720A"/>
    <w:rsid w:val="005C73AF"/>
    <w:rsid w:val="005C7655"/>
    <w:rsid w:val="005C7C2C"/>
    <w:rsid w:val="005C7D21"/>
    <w:rsid w:val="005C7EBC"/>
    <w:rsid w:val="005C7F8F"/>
    <w:rsid w:val="005D088A"/>
    <w:rsid w:val="005D13FD"/>
    <w:rsid w:val="005D1B11"/>
    <w:rsid w:val="005D2053"/>
    <w:rsid w:val="005D20B8"/>
    <w:rsid w:val="005D2188"/>
    <w:rsid w:val="005D34E4"/>
    <w:rsid w:val="005D3B55"/>
    <w:rsid w:val="005D3E79"/>
    <w:rsid w:val="005D52B8"/>
    <w:rsid w:val="005D5ED1"/>
    <w:rsid w:val="005D67EF"/>
    <w:rsid w:val="005D6866"/>
    <w:rsid w:val="005D6FAE"/>
    <w:rsid w:val="005D7C46"/>
    <w:rsid w:val="005D7C74"/>
    <w:rsid w:val="005E016A"/>
    <w:rsid w:val="005E037A"/>
    <w:rsid w:val="005E084A"/>
    <w:rsid w:val="005E0DEC"/>
    <w:rsid w:val="005E111B"/>
    <w:rsid w:val="005E1195"/>
    <w:rsid w:val="005E1270"/>
    <w:rsid w:val="005E1B8B"/>
    <w:rsid w:val="005E1C40"/>
    <w:rsid w:val="005E1CA6"/>
    <w:rsid w:val="005E334D"/>
    <w:rsid w:val="005E4C2B"/>
    <w:rsid w:val="005E74A5"/>
    <w:rsid w:val="005E75CC"/>
    <w:rsid w:val="005E7C96"/>
    <w:rsid w:val="005E7D31"/>
    <w:rsid w:val="005E7D39"/>
    <w:rsid w:val="005F0432"/>
    <w:rsid w:val="005F0C64"/>
    <w:rsid w:val="005F171B"/>
    <w:rsid w:val="005F190B"/>
    <w:rsid w:val="005F3869"/>
    <w:rsid w:val="005F40B3"/>
    <w:rsid w:val="005F41C6"/>
    <w:rsid w:val="005F4426"/>
    <w:rsid w:val="005F4983"/>
    <w:rsid w:val="005F57B9"/>
    <w:rsid w:val="005F5DDB"/>
    <w:rsid w:val="005F5FEE"/>
    <w:rsid w:val="005F657C"/>
    <w:rsid w:val="005F659D"/>
    <w:rsid w:val="005F6CF2"/>
    <w:rsid w:val="005F6E5D"/>
    <w:rsid w:val="005F71B9"/>
    <w:rsid w:val="005F77EF"/>
    <w:rsid w:val="00600167"/>
    <w:rsid w:val="00600237"/>
    <w:rsid w:val="0060058E"/>
    <w:rsid w:val="00600634"/>
    <w:rsid w:val="00600CF4"/>
    <w:rsid w:val="00600F64"/>
    <w:rsid w:val="006017B4"/>
    <w:rsid w:val="006023FD"/>
    <w:rsid w:val="006024AA"/>
    <w:rsid w:val="00602839"/>
    <w:rsid w:val="006028DD"/>
    <w:rsid w:val="00604316"/>
    <w:rsid w:val="0060552E"/>
    <w:rsid w:val="00605570"/>
    <w:rsid w:val="00605629"/>
    <w:rsid w:val="00606040"/>
    <w:rsid w:val="006062F1"/>
    <w:rsid w:val="006066D8"/>
    <w:rsid w:val="006069A1"/>
    <w:rsid w:val="00606CDF"/>
    <w:rsid w:val="00606FA9"/>
    <w:rsid w:val="00607A75"/>
    <w:rsid w:val="00607BC6"/>
    <w:rsid w:val="00610287"/>
    <w:rsid w:val="00610D59"/>
    <w:rsid w:val="00610E95"/>
    <w:rsid w:val="00611568"/>
    <w:rsid w:val="006115E1"/>
    <w:rsid w:val="0061180E"/>
    <w:rsid w:val="00612A4B"/>
    <w:rsid w:val="0061361C"/>
    <w:rsid w:val="006136E6"/>
    <w:rsid w:val="0061401D"/>
    <w:rsid w:val="00614A87"/>
    <w:rsid w:val="00614B4F"/>
    <w:rsid w:val="00614C49"/>
    <w:rsid w:val="0061555E"/>
    <w:rsid w:val="006155D7"/>
    <w:rsid w:val="00616560"/>
    <w:rsid w:val="0061661D"/>
    <w:rsid w:val="006169F9"/>
    <w:rsid w:val="00616DDB"/>
    <w:rsid w:val="006170EE"/>
    <w:rsid w:val="0061796E"/>
    <w:rsid w:val="00617CFE"/>
    <w:rsid w:val="0062049A"/>
    <w:rsid w:val="006208B8"/>
    <w:rsid w:val="00620CFA"/>
    <w:rsid w:val="006219BF"/>
    <w:rsid w:val="00622579"/>
    <w:rsid w:val="006228AF"/>
    <w:rsid w:val="006228C6"/>
    <w:rsid w:val="006239B9"/>
    <w:rsid w:val="00624FF8"/>
    <w:rsid w:val="006250D1"/>
    <w:rsid w:val="0062572D"/>
    <w:rsid w:val="00625937"/>
    <w:rsid w:val="00626673"/>
    <w:rsid w:val="006267BB"/>
    <w:rsid w:val="006269AD"/>
    <w:rsid w:val="00626B1D"/>
    <w:rsid w:val="00627282"/>
    <w:rsid w:val="00627694"/>
    <w:rsid w:val="00627CBF"/>
    <w:rsid w:val="006324F2"/>
    <w:rsid w:val="006330D6"/>
    <w:rsid w:val="006335A3"/>
    <w:rsid w:val="006338E9"/>
    <w:rsid w:val="00633C21"/>
    <w:rsid w:val="006351A1"/>
    <w:rsid w:val="0063572F"/>
    <w:rsid w:val="006358BB"/>
    <w:rsid w:val="00635AEF"/>
    <w:rsid w:val="006367EE"/>
    <w:rsid w:val="006371D8"/>
    <w:rsid w:val="00637352"/>
    <w:rsid w:val="00637909"/>
    <w:rsid w:val="006379F4"/>
    <w:rsid w:val="00637CDA"/>
    <w:rsid w:val="00640C9F"/>
    <w:rsid w:val="00640F9F"/>
    <w:rsid w:val="00641083"/>
    <w:rsid w:val="0064110E"/>
    <w:rsid w:val="00641471"/>
    <w:rsid w:val="00641B52"/>
    <w:rsid w:val="00642255"/>
    <w:rsid w:val="006434A6"/>
    <w:rsid w:val="00643C78"/>
    <w:rsid w:val="00644008"/>
    <w:rsid w:val="00644A58"/>
    <w:rsid w:val="00645388"/>
    <w:rsid w:val="0064591C"/>
    <w:rsid w:val="006462FB"/>
    <w:rsid w:val="00646715"/>
    <w:rsid w:val="006471F8"/>
    <w:rsid w:val="006475CB"/>
    <w:rsid w:val="0064798D"/>
    <w:rsid w:val="00647EE7"/>
    <w:rsid w:val="00650C30"/>
    <w:rsid w:val="00651EAE"/>
    <w:rsid w:val="00653FA2"/>
    <w:rsid w:val="00655D05"/>
    <w:rsid w:val="00656029"/>
    <w:rsid w:val="006577F5"/>
    <w:rsid w:val="006602F1"/>
    <w:rsid w:val="00660794"/>
    <w:rsid w:val="00661146"/>
    <w:rsid w:val="00663918"/>
    <w:rsid w:val="00663F7B"/>
    <w:rsid w:val="00664244"/>
    <w:rsid w:val="00664324"/>
    <w:rsid w:val="0066594B"/>
    <w:rsid w:val="00665AD8"/>
    <w:rsid w:val="00665B3D"/>
    <w:rsid w:val="00665F78"/>
    <w:rsid w:val="006672AF"/>
    <w:rsid w:val="00667B4F"/>
    <w:rsid w:val="00667C93"/>
    <w:rsid w:val="00670DAC"/>
    <w:rsid w:val="006719BA"/>
    <w:rsid w:val="006726C1"/>
    <w:rsid w:val="00672EBD"/>
    <w:rsid w:val="0067362A"/>
    <w:rsid w:val="00674361"/>
    <w:rsid w:val="00674813"/>
    <w:rsid w:val="00674E63"/>
    <w:rsid w:val="00675879"/>
    <w:rsid w:val="00675992"/>
    <w:rsid w:val="0067618D"/>
    <w:rsid w:val="00677360"/>
    <w:rsid w:val="00683599"/>
    <w:rsid w:val="006838CB"/>
    <w:rsid w:val="006840CD"/>
    <w:rsid w:val="00685652"/>
    <w:rsid w:val="006857A7"/>
    <w:rsid w:val="00686746"/>
    <w:rsid w:val="00686855"/>
    <w:rsid w:val="0068706E"/>
    <w:rsid w:val="0068751E"/>
    <w:rsid w:val="00687814"/>
    <w:rsid w:val="00687FDC"/>
    <w:rsid w:val="006903CB"/>
    <w:rsid w:val="0069133F"/>
    <w:rsid w:val="006916EA"/>
    <w:rsid w:val="0069175E"/>
    <w:rsid w:val="00691B18"/>
    <w:rsid w:val="006921DB"/>
    <w:rsid w:val="00692200"/>
    <w:rsid w:val="006923B6"/>
    <w:rsid w:val="00692866"/>
    <w:rsid w:val="006933C6"/>
    <w:rsid w:val="00693855"/>
    <w:rsid w:val="00693B95"/>
    <w:rsid w:val="00693CD3"/>
    <w:rsid w:val="00694BF2"/>
    <w:rsid w:val="00695163"/>
    <w:rsid w:val="006954C5"/>
    <w:rsid w:val="00695AA3"/>
    <w:rsid w:val="006960CF"/>
    <w:rsid w:val="0069625B"/>
    <w:rsid w:val="006970F8"/>
    <w:rsid w:val="006973B9"/>
    <w:rsid w:val="00697470"/>
    <w:rsid w:val="00697744"/>
    <w:rsid w:val="00697CB0"/>
    <w:rsid w:val="006A1FEA"/>
    <w:rsid w:val="006A270C"/>
    <w:rsid w:val="006A340F"/>
    <w:rsid w:val="006A39E5"/>
    <w:rsid w:val="006A406B"/>
    <w:rsid w:val="006A45E7"/>
    <w:rsid w:val="006A4D66"/>
    <w:rsid w:val="006A4DBF"/>
    <w:rsid w:val="006A58DA"/>
    <w:rsid w:val="006A5DDB"/>
    <w:rsid w:val="006A6274"/>
    <w:rsid w:val="006A62CE"/>
    <w:rsid w:val="006A645D"/>
    <w:rsid w:val="006A689D"/>
    <w:rsid w:val="006A6F52"/>
    <w:rsid w:val="006A7965"/>
    <w:rsid w:val="006B03C4"/>
    <w:rsid w:val="006B0E64"/>
    <w:rsid w:val="006B1A3B"/>
    <w:rsid w:val="006B2279"/>
    <w:rsid w:val="006B409E"/>
    <w:rsid w:val="006B4936"/>
    <w:rsid w:val="006B4E5B"/>
    <w:rsid w:val="006B5A5E"/>
    <w:rsid w:val="006B6042"/>
    <w:rsid w:val="006B6082"/>
    <w:rsid w:val="006B639D"/>
    <w:rsid w:val="006B6679"/>
    <w:rsid w:val="006B6A2B"/>
    <w:rsid w:val="006B77CD"/>
    <w:rsid w:val="006B7E62"/>
    <w:rsid w:val="006B7F93"/>
    <w:rsid w:val="006C0564"/>
    <w:rsid w:val="006C078E"/>
    <w:rsid w:val="006C0AB1"/>
    <w:rsid w:val="006C0CBF"/>
    <w:rsid w:val="006C1106"/>
    <w:rsid w:val="006C1933"/>
    <w:rsid w:val="006C2835"/>
    <w:rsid w:val="006C3AEE"/>
    <w:rsid w:val="006C3FA8"/>
    <w:rsid w:val="006C41D1"/>
    <w:rsid w:val="006C43F8"/>
    <w:rsid w:val="006C4B57"/>
    <w:rsid w:val="006C500B"/>
    <w:rsid w:val="006C5EF9"/>
    <w:rsid w:val="006C604B"/>
    <w:rsid w:val="006C67D7"/>
    <w:rsid w:val="006C6E46"/>
    <w:rsid w:val="006C7847"/>
    <w:rsid w:val="006D0012"/>
    <w:rsid w:val="006D0DC6"/>
    <w:rsid w:val="006D17FF"/>
    <w:rsid w:val="006D1D85"/>
    <w:rsid w:val="006D1E53"/>
    <w:rsid w:val="006D1F48"/>
    <w:rsid w:val="006D31D2"/>
    <w:rsid w:val="006D397B"/>
    <w:rsid w:val="006D3A77"/>
    <w:rsid w:val="006D3C92"/>
    <w:rsid w:val="006D485C"/>
    <w:rsid w:val="006D5445"/>
    <w:rsid w:val="006D5FE3"/>
    <w:rsid w:val="006D6126"/>
    <w:rsid w:val="006D6B5F"/>
    <w:rsid w:val="006D6D2C"/>
    <w:rsid w:val="006D6F05"/>
    <w:rsid w:val="006D716A"/>
    <w:rsid w:val="006D7C7C"/>
    <w:rsid w:val="006E04F2"/>
    <w:rsid w:val="006E07E5"/>
    <w:rsid w:val="006E0F41"/>
    <w:rsid w:val="006E0FC0"/>
    <w:rsid w:val="006E162C"/>
    <w:rsid w:val="006E2115"/>
    <w:rsid w:val="006E23C7"/>
    <w:rsid w:val="006E3ACE"/>
    <w:rsid w:val="006E3CC2"/>
    <w:rsid w:val="006E45FA"/>
    <w:rsid w:val="006E496B"/>
    <w:rsid w:val="006E4E8C"/>
    <w:rsid w:val="006E5933"/>
    <w:rsid w:val="006E5AD9"/>
    <w:rsid w:val="006E621E"/>
    <w:rsid w:val="006E63C1"/>
    <w:rsid w:val="006E69F6"/>
    <w:rsid w:val="006E6FC5"/>
    <w:rsid w:val="006E7B64"/>
    <w:rsid w:val="006E7DD6"/>
    <w:rsid w:val="006E7E54"/>
    <w:rsid w:val="006F0478"/>
    <w:rsid w:val="006F05DE"/>
    <w:rsid w:val="006F0606"/>
    <w:rsid w:val="006F1F87"/>
    <w:rsid w:val="006F28CB"/>
    <w:rsid w:val="006F2A00"/>
    <w:rsid w:val="006F3213"/>
    <w:rsid w:val="006F396E"/>
    <w:rsid w:val="006F3A9A"/>
    <w:rsid w:val="006F4675"/>
    <w:rsid w:val="006F5089"/>
    <w:rsid w:val="006F5CAE"/>
    <w:rsid w:val="006F7640"/>
    <w:rsid w:val="006F7E95"/>
    <w:rsid w:val="006F7F12"/>
    <w:rsid w:val="007009C6"/>
    <w:rsid w:val="00700A7C"/>
    <w:rsid w:val="00701F3B"/>
    <w:rsid w:val="00702625"/>
    <w:rsid w:val="0070319B"/>
    <w:rsid w:val="00704B9E"/>
    <w:rsid w:val="0070531F"/>
    <w:rsid w:val="00705739"/>
    <w:rsid w:val="007076AC"/>
    <w:rsid w:val="007076F3"/>
    <w:rsid w:val="00707902"/>
    <w:rsid w:val="00710A26"/>
    <w:rsid w:val="00710CE3"/>
    <w:rsid w:val="00710F12"/>
    <w:rsid w:val="0071141E"/>
    <w:rsid w:val="00711798"/>
    <w:rsid w:val="00711C84"/>
    <w:rsid w:val="00711F38"/>
    <w:rsid w:val="0071259E"/>
    <w:rsid w:val="00713BBC"/>
    <w:rsid w:val="00714387"/>
    <w:rsid w:val="0071485A"/>
    <w:rsid w:val="00714D93"/>
    <w:rsid w:val="00715586"/>
    <w:rsid w:val="00715C60"/>
    <w:rsid w:val="00717635"/>
    <w:rsid w:val="0072006E"/>
    <w:rsid w:val="00721E11"/>
    <w:rsid w:val="0072208B"/>
    <w:rsid w:val="007220B8"/>
    <w:rsid w:val="00722DF7"/>
    <w:rsid w:val="00723560"/>
    <w:rsid w:val="0072356A"/>
    <w:rsid w:val="007237AF"/>
    <w:rsid w:val="00723973"/>
    <w:rsid w:val="00724A71"/>
    <w:rsid w:val="00724EA2"/>
    <w:rsid w:val="00725D26"/>
    <w:rsid w:val="00725DE9"/>
    <w:rsid w:val="007274FF"/>
    <w:rsid w:val="00727E82"/>
    <w:rsid w:val="00727ECC"/>
    <w:rsid w:val="00730665"/>
    <w:rsid w:val="0073072E"/>
    <w:rsid w:val="00730E88"/>
    <w:rsid w:val="007315DA"/>
    <w:rsid w:val="00731BC5"/>
    <w:rsid w:val="00732BD7"/>
    <w:rsid w:val="0073315E"/>
    <w:rsid w:val="007336C4"/>
    <w:rsid w:val="00734537"/>
    <w:rsid w:val="0073529E"/>
    <w:rsid w:val="0073625A"/>
    <w:rsid w:val="00736CE9"/>
    <w:rsid w:val="007373EB"/>
    <w:rsid w:val="007374DF"/>
    <w:rsid w:val="00737743"/>
    <w:rsid w:val="00740BA1"/>
    <w:rsid w:val="00740D33"/>
    <w:rsid w:val="00741017"/>
    <w:rsid w:val="007416E1"/>
    <w:rsid w:val="0074176F"/>
    <w:rsid w:val="00741DB0"/>
    <w:rsid w:val="00741FD4"/>
    <w:rsid w:val="007424B5"/>
    <w:rsid w:val="00742A39"/>
    <w:rsid w:val="00742FDE"/>
    <w:rsid w:val="00743374"/>
    <w:rsid w:val="0074358A"/>
    <w:rsid w:val="007437D6"/>
    <w:rsid w:val="00743E9D"/>
    <w:rsid w:val="0074411F"/>
    <w:rsid w:val="0074527C"/>
    <w:rsid w:val="00745680"/>
    <w:rsid w:val="00745ED3"/>
    <w:rsid w:val="00746A4F"/>
    <w:rsid w:val="00746DA3"/>
    <w:rsid w:val="00747A9A"/>
    <w:rsid w:val="00747C36"/>
    <w:rsid w:val="00747EDF"/>
    <w:rsid w:val="00750882"/>
    <w:rsid w:val="00751955"/>
    <w:rsid w:val="00751EA5"/>
    <w:rsid w:val="0075275E"/>
    <w:rsid w:val="00752877"/>
    <w:rsid w:val="00752D10"/>
    <w:rsid w:val="007531AC"/>
    <w:rsid w:val="00753F3C"/>
    <w:rsid w:val="007546FF"/>
    <w:rsid w:val="00754CEC"/>
    <w:rsid w:val="00755416"/>
    <w:rsid w:val="00755DA1"/>
    <w:rsid w:val="00756548"/>
    <w:rsid w:val="00756A34"/>
    <w:rsid w:val="00756E18"/>
    <w:rsid w:val="00756F7A"/>
    <w:rsid w:val="00757CE3"/>
    <w:rsid w:val="0076008E"/>
    <w:rsid w:val="007606D3"/>
    <w:rsid w:val="00761188"/>
    <w:rsid w:val="0076237A"/>
    <w:rsid w:val="007624A1"/>
    <w:rsid w:val="007624D6"/>
    <w:rsid w:val="0076267D"/>
    <w:rsid w:val="007636BF"/>
    <w:rsid w:val="007638D7"/>
    <w:rsid w:val="00763997"/>
    <w:rsid w:val="00764D7F"/>
    <w:rsid w:val="007657BC"/>
    <w:rsid w:val="0076694E"/>
    <w:rsid w:val="00767616"/>
    <w:rsid w:val="00767F60"/>
    <w:rsid w:val="00770D18"/>
    <w:rsid w:val="007726E6"/>
    <w:rsid w:val="007728DA"/>
    <w:rsid w:val="00773BDD"/>
    <w:rsid w:val="007761CF"/>
    <w:rsid w:val="00776825"/>
    <w:rsid w:val="007769F2"/>
    <w:rsid w:val="00776A97"/>
    <w:rsid w:val="00777142"/>
    <w:rsid w:val="00777C41"/>
    <w:rsid w:val="00777C7D"/>
    <w:rsid w:val="00780332"/>
    <w:rsid w:val="00784485"/>
    <w:rsid w:val="00784A8F"/>
    <w:rsid w:val="00784D12"/>
    <w:rsid w:val="00785329"/>
    <w:rsid w:val="0078548C"/>
    <w:rsid w:val="007858BA"/>
    <w:rsid w:val="00785C80"/>
    <w:rsid w:val="007868FF"/>
    <w:rsid w:val="0078740D"/>
    <w:rsid w:val="00787653"/>
    <w:rsid w:val="007904BB"/>
    <w:rsid w:val="00792349"/>
    <w:rsid w:val="00792EA6"/>
    <w:rsid w:val="00793521"/>
    <w:rsid w:val="00793BC1"/>
    <w:rsid w:val="00793E22"/>
    <w:rsid w:val="0079464C"/>
    <w:rsid w:val="007952E2"/>
    <w:rsid w:val="007954A6"/>
    <w:rsid w:val="0079558F"/>
    <w:rsid w:val="00795E3B"/>
    <w:rsid w:val="00795EDF"/>
    <w:rsid w:val="007967E9"/>
    <w:rsid w:val="00796837"/>
    <w:rsid w:val="0079688D"/>
    <w:rsid w:val="007973BE"/>
    <w:rsid w:val="00797D7D"/>
    <w:rsid w:val="007A0833"/>
    <w:rsid w:val="007A0D17"/>
    <w:rsid w:val="007A12A5"/>
    <w:rsid w:val="007A146F"/>
    <w:rsid w:val="007A1813"/>
    <w:rsid w:val="007A1AA0"/>
    <w:rsid w:val="007A1FF2"/>
    <w:rsid w:val="007A2682"/>
    <w:rsid w:val="007A29F7"/>
    <w:rsid w:val="007A30A8"/>
    <w:rsid w:val="007A4016"/>
    <w:rsid w:val="007A4D13"/>
    <w:rsid w:val="007A52E8"/>
    <w:rsid w:val="007A598E"/>
    <w:rsid w:val="007A6AE6"/>
    <w:rsid w:val="007A7261"/>
    <w:rsid w:val="007A7649"/>
    <w:rsid w:val="007A76D1"/>
    <w:rsid w:val="007A7C6B"/>
    <w:rsid w:val="007A7D5C"/>
    <w:rsid w:val="007B058C"/>
    <w:rsid w:val="007B0E5B"/>
    <w:rsid w:val="007B218D"/>
    <w:rsid w:val="007B2817"/>
    <w:rsid w:val="007B3586"/>
    <w:rsid w:val="007B3A7A"/>
    <w:rsid w:val="007B4040"/>
    <w:rsid w:val="007B43E0"/>
    <w:rsid w:val="007B4A52"/>
    <w:rsid w:val="007B549B"/>
    <w:rsid w:val="007B5A2A"/>
    <w:rsid w:val="007B67A3"/>
    <w:rsid w:val="007B69D1"/>
    <w:rsid w:val="007B712A"/>
    <w:rsid w:val="007B75DD"/>
    <w:rsid w:val="007B7F1A"/>
    <w:rsid w:val="007C0C2E"/>
    <w:rsid w:val="007C21DA"/>
    <w:rsid w:val="007C295B"/>
    <w:rsid w:val="007C33DD"/>
    <w:rsid w:val="007C3A3C"/>
    <w:rsid w:val="007C3D24"/>
    <w:rsid w:val="007C3D93"/>
    <w:rsid w:val="007C4449"/>
    <w:rsid w:val="007C5000"/>
    <w:rsid w:val="007C5523"/>
    <w:rsid w:val="007C64DD"/>
    <w:rsid w:val="007C6EB6"/>
    <w:rsid w:val="007C703F"/>
    <w:rsid w:val="007C75F7"/>
    <w:rsid w:val="007D00AD"/>
    <w:rsid w:val="007D13EF"/>
    <w:rsid w:val="007D1CDC"/>
    <w:rsid w:val="007D2382"/>
    <w:rsid w:val="007D23BB"/>
    <w:rsid w:val="007D2B90"/>
    <w:rsid w:val="007D2FB8"/>
    <w:rsid w:val="007D3CEF"/>
    <w:rsid w:val="007D40F2"/>
    <w:rsid w:val="007D54A1"/>
    <w:rsid w:val="007D6082"/>
    <w:rsid w:val="007D6CA4"/>
    <w:rsid w:val="007D799C"/>
    <w:rsid w:val="007E0C20"/>
    <w:rsid w:val="007E0E99"/>
    <w:rsid w:val="007E0F95"/>
    <w:rsid w:val="007E1984"/>
    <w:rsid w:val="007E2390"/>
    <w:rsid w:val="007E3386"/>
    <w:rsid w:val="007E39F8"/>
    <w:rsid w:val="007E3DA1"/>
    <w:rsid w:val="007E4BAE"/>
    <w:rsid w:val="007E4EBB"/>
    <w:rsid w:val="007E5775"/>
    <w:rsid w:val="007E6780"/>
    <w:rsid w:val="007E76FA"/>
    <w:rsid w:val="007E77FA"/>
    <w:rsid w:val="007E78EC"/>
    <w:rsid w:val="007E79DB"/>
    <w:rsid w:val="007E7AE4"/>
    <w:rsid w:val="007F0FEA"/>
    <w:rsid w:val="007F10FA"/>
    <w:rsid w:val="007F1D04"/>
    <w:rsid w:val="007F2551"/>
    <w:rsid w:val="007F25DB"/>
    <w:rsid w:val="007F2DD3"/>
    <w:rsid w:val="007F314D"/>
    <w:rsid w:val="007F374F"/>
    <w:rsid w:val="007F3DA2"/>
    <w:rsid w:val="007F49EB"/>
    <w:rsid w:val="007F51C4"/>
    <w:rsid w:val="007F5BA7"/>
    <w:rsid w:val="007F5FBB"/>
    <w:rsid w:val="007F62CB"/>
    <w:rsid w:val="007F693A"/>
    <w:rsid w:val="007F6E94"/>
    <w:rsid w:val="007F72E6"/>
    <w:rsid w:val="007F7568"/>
    <w:rsid w:val="007F7A0C"/>
    <w:rsid w:val="007F7E72"/>
    <w:rsid w:val="007F7F6E"/>
    <w:rsid w:val="00802011"/>
    <w:rsid w:val="008024B5"/>
    <w:rsid w:val="008026FD"/>
    <w:rsid w:val="00805049"/>
    <w:rsid w:val="00805A43"/>
    <w:rsid w:val="00805AE8"/>
    <w:rsid w:val="00805B03"/>
    <w:rsid w:val="0080676F"/>
    <w:rsid w:val="00806ADC"/>
    <w:rsid w:val="00806AEC"/>
    <w:rsid w:val="00807097"/>
    <w:rsid w:val="00807729"/>
    <w:rsid w:val="00807805"/>
    <w:rsid w:val="00807E4E"/>
    <w:rsid w:val="0081058D"/>
    <w:rsid w:val="008107C0"/>
    <w:rsid w:val="00811454"/>
    <w:rsid w:val="00811B55"/>
    <w:rsid w:val="00811E91"/>
    <w:rsid w:val="0081206E"/>
    <w:rsid w:val="00812446"/>
    <w:rsid w:val="00812878"/>
    <w:rsid w:val="00813797"/>
    <w:rsid w:val="00814AA4"/>
    <w:rsid w:val="00816957"/>
    <w:rsid w:val="00816FD6"/>
    <w:rsid w:val="008178A5"/>
    <w:rsid w:val="008179DC"/>
    <w:rsid w:val="00817A63"/>
    <w:rsid w:val="00820074"/>
    <w:rsid w:val="00820452"/>
    <w:rsid w:val="008207BC"/>
    <w:rsid w:val="008208FE"/>
    <w:rsid w:val="00821A25"/>
    <w:rsid w:val="008234CA"/>
    <w:rsid w:val="00823721"/>
    <w:rsid w:val="00824125"/>
    <w:rsid w:val="0082464A"/>
    <w:rsid w:val="00824688"/>
    <w:rsid w:val="00824846"/>
    <w:rsid w:val="00824B4C"/>
    <w:rsid w:val="0082579F"/>
    <w:rsid w:val="008257DC"/>
    <w:rsid w:val="00825F88"/>
    <w:rsid w:val="00826597"/>
    <w:rsid w:val="0082707F"/>
    <w:rsid w:val="0083063C"/>
    <w:rsid w:val="0083083B"/>
    <w:rsid w:val="00830CB7"/>
    <w:rsid w:val="00830F0C"/>
    <w:rsid w:val="00831646"/>
    <w:rsid w:val="00831ADB"/>
    <w:rsid w:val="00831F4A"/>
    <w:rsid w:val="008324A7"/>
    <w:rsid w:val="00832B16"/>
    <w:rsid w:val="00832E90"/>
    <w:rsid w:val="008334B0"/>
    <w:rsid w:val="008338E4"/>
    <w:rsid w:val="00835482"/>
    <w:rsid w:val="008356CB"/>
    <w:rsid w:val="00835B27"/>
    <w:rsid w:val="00836376"/>
    <w:rsid w:val="0083765E"/>
    <w:rsid w:val="00837896"/>
    <w:rsid w:val="008405E6"/>
    <w:rsid w:val="00840744"/>
    <w:rsid w:val="008410E7"/>
    <w:rsid w:val="008420D5"/>
    <w:rsid w:val="008421E3"/>
    <w:rsid w:val="008423D4"/>
    <w:rsid w:val="0084273F"/>
    <w:rsid w:val="00843016"/>
    <w:rsid w:val="00844444"/>
    <w:rsid w:val="00844A0D"/>
    <w:rsid w:val="00845390"/>
    <w:rsid w:val="008454AA"/>
    <w:rsid w:val="00845950"/>
    <w:rsid w:val="00845A73"/>
    <w:rsid w:val="00846184"/>
    <w:rsid w:val="008461A7"/>
    <w:rsid w:val="008468DF"/>
    <w:rsid w:val="00846C3F"/>
    <w:rsid w:val="00847D99"/>
    <w:rsid w:val="00847FA9"/>
    <w:rsid w:val="00850AF6"/>
    <w:rsid w:val="00850C05"/>
    <w:rsid w:val="00850C85"/>
    <w:rsid w:val="00850D88"/>
    <w:rsid w:val="0085127D"/>
    <w:rsid w:val="008517E4"/>
    <w:rsid w:val="00851AD7"/>
    <w:rsid w:val="00852B98"/>
    <w:rsid w:val="00855AE9"/>
    <w:rsid w:val="00855F1E"/>
    <w:rsid w:val="00857A25"/>
    <w:rsid w:val="008605AA"/>
    <w:rsid w:val="00860BA1"/>
    <w:rsid w:val="008617DA"/>
    <w:rsid w:val="00861A77"/>
    <w:rsid w:val="00862A04"/>
    <w:rsid w:val="008630D9"/>
    <w:rsid w:val="0086343A"/>
    <w:rsid w:val="008637C4"/>
    <w:rsid w:val="00863E73"/>
    <w:rsid w:val="008640EC"/>
    <w:rsid w:val="0086502B"/>
    <w:rsid w:val="008655CB"/>
    <w:rsid w:val="0086637D"/>
    <w:rsid w:val="008668D6"/>
    <w:rsid w:val="008674FA"/>
    <w:rsid w:val="00867549"/>
    <w:rsid w:val="0086774E"/>
    <w:rsid w:val="00870213"/>
    <w:rsid w:val="0087079D"/>
    <w:rsid w:val="008710BF"/>
    <w:rsid w:val="00871B58"/>
    <w:rsid w:val="00871E93"/>
    <w:rsid w:val="008727DF"/>
    <w:rsid w:val="0087307D"/>
    <w:rsid w:val="008739C6"/>
    <w:rsid w:val="00873C31"/>
    <w:rsid w:val="00874087"/>
    <w:rsid w:val="0087489B"/>
    <w:rsid w:val="00875152"/>
    <w:rsid w:val="0087688E"/>
    <w:rsid w:val="0088060F"/>
    <w:rsid w:val="00881003"/>
    <w:rsid w:val="0088144B"/>
    <w:rsid w:val="00881812"/>
    <w:rsid w:val="00881C87"/>
    <w:rsid w:val="00882484"/>
    <w:rsid w:val="0088306A"/>
    <w:rsid w:val="008833B7"/>
    <w:rsid w:val="00883652"/>
    <w:rsid w:val="00883C44"/>
    <w:rsid w:val="00884AEF"/>
    <w:rsid w:val="00884D20"/>
    <w:rsid w:val="00885685"/>
    <w:rsid w:val="008863AD"/>
    <w:rsid w:val="00886738"/>
    <w:rsid w:val="00886D28"/>
    <w:rsid w:val="0088703B"/>
    <w:rsid w:val="0089005C"/>
    <w:rsid w:val="00890309"/>
    <w:rsid w:val="00890B0B"/>
    <w:rsid w:val="008914A1"/>
    <w:rsid w:val="00892493"/>
    <w:rsid w:val="00892C7D"/>
    <w:rsid w:val="0089316B"/>
    <w:rsid w:val="0089367C"/>
    <w:rsid w:val="0089455C"/>
    <w:rsid w:val="00894829"/>
    <w:rsid w:val="0089482C"/>
    <w:rsid w:val="008948DC"/>
    <w:rsid w:val="00894974"/>
    <w:rsid w:val="00894E7E"/>
    <w:rsid w:val="0089745A"/>
    <w:rsid w:val="008A037E"/>
    <w:rsid w:val="008A06C7"/>
    <w:rsid w:val="008A0A79"/>
    <w:rsid w:val="008A116B"/>
    <w:rsid w:val="008A159E"/>
    <w:rsid w:val="008A16D1"/>
    <w:rsid w:val="008A1E34"/>
    <w:rsid w:val="008A1F13"/>
    <w:rsid w:val="008A1F4C"/>
    <w:rsid w:val="008A26F3"/>
    <w:rsid w:val="008A2ABF"/>
    <w:rsid w:val="008A2BDD"/>
    <w:rsid w:val="008A2C5F"/>
    <w:rsid w:val="008A33A1"/>
    <w:rsid w:val="008A4FDC"/>
    <w:rsid w:val="008A55CA"/>
    <w:rsid w:val="008A5709"/>
    <w:rsid w:val="008A5D3B"/>
    <w:rsid w:val="008A6687"/>
    <w:rsid w:val="008A6AC8"/>
    <w:rsid w:val="008A6EFD"/>
    <w:rsid w:val="008A719F"/>
    <w:rsid w:val="008A75DE"/>
    <w:rsid w:val="008A7954"/>
    <w:rsid w:val="008B0EB9"/>
    <w:rsid w:val="008B1B91"/>
    <w:rsid w:val="008B2563"/>
    <w:rsid w:val="008B25F0"/>
    <w:rsid w:val="008B3902"/>
    <w:rsid w:val="008B3BC9"/>
    <w:rsid w:val="008B47D6"/>
    <w:rsid w:val="008B4B9A"/>
    <w:rsid w:val="008B593D"/>
    <w:rsid w:val="008B5993"/>
    <w:rsid w:val="008B5C01"/>
    <w:rsid w:val="008B5D2F"/>
    <w:rsid w:val="008B7692"/>
    <w:rsid w:val="008B7C3F"/>
    <w:rsid w:val="008B7F29"/>
    <w:rsid w:val="008C0037"/>
    <w:rsid w:val="008C02F9"/>
    <w:rsid w:val="008C1484"/>
    <w:rsid w:val="008C176D"/>
    <w:rsid w:val="008C1861"/>
    <w:rsid w:val="008C2087"/>
    <w:rsid w:val="008C35A1"/>
    <w:rsid w:val="008C3A44"/>
    <w:rsid w:val="008C44D3"/>
    <w:rsid w:val="008C4765"/>
    <w:rsid w:val="008C55CD"/>
    <w:rsid w:val="008C6407"/>
    <w:rsid w:val="008C68B4"/>
    <w:rsid w:val="008C68E6"/>
    <w:rsid w:val="008C739F"/>
    <w:rsid w:val="008D0324"/>
    <w:rsid w:val="008D058E"/>
    <w:rsid w:val="008D05E1"/>
    <w:rsid w:val="008D0AEB"/>
    <w:rsid w:val="008D0B43"/>
    <w:rsid w:val="008D0E1B"/>
    <w:rsid w:val="008D1008"/>
    <w:rsid w:val="008D1020"/>
    <w:rsid w:val="008D114E"/>
    <w:rsid w:val="008D164E"/>
    <w:rsid w:val="008D1CB5"/>
    <w:rsid w:val="008D1EE9"/>
    <w:rsid w:val="008D2261"/>
    <w:rsid w:val="008D35CD"/>
    <w:rsid w:val="008D3E04"/>
    <w:rsid w:val="008D473A"/>
    <w:rsid w:val="008D4787"/>
    <w:rsid w:val="008D4D56"/>
    <w:rsid w:val="008D5563"/>
    <w:rsid w:val="008D5D35"/>
    <w:rsid w:val="008D693D"/>
    <w:rsid w:val="008D6CF4"/>
    <w:rsid w:val="008D6EEE"/>
    <w:rsid w:val="008D76B8"/>
    <w:rsid w:val="008E0521"/>
    <w:rsid w:val="008E082B"/>
    <w:rsid w:val="008E0CC2"/>
    <w:rsid w:val="008E13BE"/>
    <w:rsid w:val="008E1455"/>
    <w:rsid w:val="008E150E"/>
    <w:rsid w:val="008E1F5A"/>
    <w:rsid w:val="008E2226"/>
    <w:rsid w:val="008E3B72"/>
    <w:rsid w:val="008E6464"/>
    <w:rsid w:val="008E76C1"/>
    <w:rsid w:val="008E76E6"/>
    <w:rsid w:val="008E78B4"/>
    <w:rsid w:val="008E7E96"/>
    <w:rsid w:val="008F0175"/>
    <w:rsid w:val="008F0AEB"/>
    <w:rsid w:val="008F0F31"/>
    <w:rsid w:val="008F10AE"/>
    <w:rsid w:val="008F1245"/>
    <w:rsid w:val="008F14B0"/>
    <w:rsid w:val="008F1762"/>
    <w:rsid w:val="008F17FB"/>
    <w:rsid w:val="008F22C1"/>
    <w:rsid w:val="008F2A44"/>
    <w:rsid w:val="008F37B6"/>
    <w:rsid w:val="008F50E1"/>
    <w:rsid w:val="008F5E06"/>
    <w:rsid w:val="008F5F5B"/>
    <w:rsid w:val="008F5FF1"/>
    <w:rsid w:val="008F660C"/>
    <w:rsid w:val="008F69A5"/>
    <w:rsid w:val="008F6B22"/>
    <w:rsid w:val="008F6DBB"/>
    <w:rsid w:val="008F756D"/>
    <w:rsid w:val="008F7A18"/>
    <w:rsid w:val="00900595"/>
    <w:rsid w:val="00900D51"/>
    <w:rsid w:val="00900EDB"/>
    <w:rsid w:val="0090220F"/>
    <w:rsid w:val="00902837"/>
    <w:rsid w:val="0090420B"/>
    <w:rsid w:val="00904318"/>
    <w:rsid w:val="00904A46"/>
    <w:rsid w:val="00904E2E"/>
    <w:rsid w:val="00904EAC"/>
    <w:rsid w:val="00905972"/>
    <w:rsid w:val="00905F87"/>
    <w:rsid w:val="00906774"/>
    <w:rsid w:val="00907755"/>
    <w:rsid w:val="00907D99"/>
    <w:rsid w:val="0091023C"/>
    <w:rsid w:val="00911249"/>
    <w:rsid w:val="00911270"/>
    <w:rsid w:val="009114C5"/>
    <w:rsid w:val="00911E8B"/>
    <w:rsid w:val="00911EB9"/>
    <w:rsid w:val="009133B6"/>
    <w:rsid w:val="009134F5"/>
    <w:rsid w:val="0091370D"/>
    <w:rsid w:val="00913C2F"/>
    <w:rsid w:val="00913FE2"/>
    <w:rsid w:val="00915034"/>
    <w:rsid w:val="0091505E"/>
    <w:rsid w:val="00915C3B"/>
    <w:rsid w:val="00916347"/>
    <w:rsid w:val="00916856"/>
    <w:rsid w:val="00916CD5"/>
    <w:rsid w:val="009175A5"/>
    <w:rsid w:val="009201C2"/>
    <w:rsid w:val="00920F01"/>
    <w:rsid w:val="009211FD"/>
    <w:rsid w:val="009213FD"/>
    <w:rsid w:val="00922E00"/>
    <w:rsid w:val="0092358C"/>
    <w:rsid w:val="00923A63"/>
    <w:rsid w:val="00923E62"/>
    <w:rsid w:val="00923FC8"/>
    <w:rsid w:val="009240E4"/>
    <w:rsid w:val="00924176"/>
    <w:rsid w:val="00925313"/>
    <w:rsid w:val="0092533C"/>
    <w:rsid w:val="0092659D"/>
    <w:rsid w:val="009270D3"/>
    <w:rsid w:val="0092778A"/>
    <w:rsid w:val="00931037"/>
    <w:rsid w:val="00931A1E"/>
    <w:rsid w:val="00931EAB"/>
    <w:rsid w:val="0093311F"/>
    <w:rsid w:val="0093376B"/>
    <w:rsid w:val="009344E9"/>
    <w:rsid w:val="009352C3"/>
    <w:rsid w:val="00935CAC"/>
    <w:rsid w:val="00935CB6"/>
    <w:rsid w:val="0093615D"/>
    <w:rsid w:val="009361BF"/>
    <w:rsid w:val="00936272"/>
    <w:rsid w:val="009362BF"/>
    <w:rsid w:val="009366EF"/>
    <w:rsid w:val="009369D2"/>
    <w:rsid w:val="00937053"/>
    <w:rsid w:val="0093777B"/>
    <w:rsid w:val="00937954"/>
    <w:rsid w:val="00937E7D"/>
    <w:rsid w:val="00940DC8"/>
    <w:rsid w:val="00941509"/>
    <w:rsid w:val="0094169C"/>
    <w:rsid w:val="00941BAF"/>
    <w:rsid w:val="0094217F"/>
    <w:rsid w:val="00942B36"/>
    <w:rsid w:val="00942D09"/>
    <w:rsid w:val="00942F97"/>
    <w:rsid w:val="00943014"/>
    <w:rsid w:val="009430B2"/>
    <w:rsid w:val="009434AC"/>
    <w:rsid w:val="00943566"/>
    <w:rsid w:val="00944E53"/>
    <w:rsid w:val="00944FBF"/>
    <w:rsid w:val="00945C07"/>
    <w:rsid w:val="00946556"/>
    <w:rsid w:val="00946940"/>
    <w:rsid w:val="0094738C"/>
    <w:rsid w:val="009474D5"/>
    <w:rsid w:val="00947A2A"/>
    <w:rsid w:val="00950474"/>
    <w:rsid w:val="00950BE1"/>
    <w:rsid w:val="00950EC9"/>
    <w:rsid w:val="009524AB"/>
    <w:rsid w:val="0095313E"/>
    <w:rsid w:val="009531D4"/>
    <w:rsid w:val="00953223"/>
    <w:rsid w:val="00954293"/>
    <w:rsid w:val="0095458A"/>
    <w:rsid w:val="009547BC"/>
    <w:rsid w:val="0095489A"/>
    <w:rsid w:val="0095498C"/>
    <w:rsid w:val="00954A87"/>
    <w:rsid w:val="00954B07"/>
    <w:rsid w:val="0095524F"/>
    <w:rsid w:val="0095530A"/>
    <w:rsid w:val="00956311"/>
    <w:rsid w:val="00960862"/>
    <w:rsid w:val="0096100A"/>
    <w:rsid w:val="00961813"/>
    <w:rsid w:val="009618DA"/>
    <w:rsid w:val="00961974"/>
    <w:rsid w:val="00962253"/>
    <w:rsid w:val="00962973"/>
    <w:rsid w:val="009632BF"/>
    <w:rsid w:val="00964509"/>
    <w:rsid w:val="009649D9"/>
    <w:rsid w:val="00964CD1"/>
    <w:rsid w:val="00964EBB"/>
    <w:rsid w:val="00964ED7"/>
    <w:rsid w:val="00965A54"/>
    <w:rsid w:val="009664F6"/>
    <w:rsid w:val="00966DE6"/>
    <w:rsid w:val="009670EE"/>
    <w:rsid w:val="0096798A"/>
    <w:rsid w:val="0097062F"/>
    <w:rsid w:val="00970B35"/>
    <w:rsid w:val="0097218B"/>
    <w:rsid w:val="00973BA5"/>
    <w:rsid w:val="009740DD"/>
    <w:rsid w:val="00974BAC"/>
    <w:rsid w:val="00974D43"/>
    <w:rsid w:val="00974D4A"/>
    <w:rsid w:val="00975749"/>
    <w:rsid w:val="009757A0"/>
    <w:rsid w:val="0097589A"/>
    <w:rsid w:val="00975A25"/>
    <w:rsid w:val="00976326"/>
    <w:rsid w:val="009779F4"/>
    <w:rsid w:val="00977DA4"/>
    <w:rsid w:val="00980283"/>
    <w:rsid w:val="00980DD4"/>
    <w:rsid w:val="00980FD7"/>
    <w:rsid w:val="0098201A"/>
    <w:rsid w:val="00982026"/>
    <w:rsid w:val="009827F3"/>
    <w:rsid w:val="009829F8"/>
    <w:rsid w:val="00983642"/>
    <w:rsid w:val="009840A9"/>
    <w:rsid w:val="0098429A"/>
    <w:rsid w:val="009842BD"/>
    <w:rsid w:val="0098498D"/>
    <w:rsid w:val="00985B9F"/>
    <w:rsid w:val="00986B10"/>
    <w:rsid w:val="00987578"/>
    <w:rsid w:val="00987D81"/>
    <w:rsid w:val="0099021E"/>
    <w:rsid w:val="009903C2"/>
    <w:rsid w:val="00990E3C"/>
    <w:rsid w:val="009918BB"/>
    <w:rsid w:val="00991EFF"/>
    <w:rsid w:val="0099297F"/>
    <w:rsid w:val="009930D9"/>
    <w:rsid w:val="0099341B"/>
    <w:rsid w:val="00993F26"/>
    <w:rsid w:val="00994CB7"/>
    <w:rsid w:val="00994CD4"/>
    <w:rsid w:val="00996009"/>
    <w:rsid w:val="00996D37"/>
    <w:rsid w:val="009970A8"/>
    <w:rsid w:val="00997FF2"/>
    <w:rsid w:val="009A0379"/>
    <w:rsid w:val="009A10D2"/>
    <w:rsid w:val="009A14DD"/>
    <w:rsid w:val="009A1D64"/>
    <w:rsid w:val="009A29D3"/>
    <w:rsid w:val="009A2FD0"/>
    <w:rsid w:val="009A36D8"/>
    <w:rsid w:val="009A3914"/>
    <w:rsid w:val="009A3B64"/>
    <w:rsid w:val="009A3E17"/>
    <w:rsid w:val="009A4659"/>
    <w:rsid w:val="009A4971"/>
    <w:rsid w:val="009A62D7"/>
    <w:rsid w:val="009A6963"/>
    <w:rsid w:val="009A6B7B"/>
    <w:rsid w:val="009B0097"/>
    <w:rsid w:val="009B084C"/>
    <w:rsid w:val="009B08DF"/>
    <w:rsid w:val="009B1E59"/>
    <w:rsid w:val="009B2113"/>
    <w:rsid w:val="009B2375"/>
    <w:rsid w:val="009B397A"/>
    <w:rsid w:val="009B3C4A"/>
    <w:rsid w:val="009B416A"/>
    <w:rsid w:val="009B49AA"/>
    <w:rsid w:val="009B5999"/>
    <w:rsid w:val="009B5D0D"/>
    <w:rsid w:val="009B670F"/>
    <w:rsid w:val="009B6D73"/>
    <w:rsid w:val="009B6FF5"/>
    <w:rsid w:val="009B732D"/>
    <w:rsid w:val="009C017B"/>
    <w:rsid w:val="009C1492"/>
    <w:rsid w:val="009C21A9"/>
    <w:rsid w:val="009C2383"/>
    <w:rsid w:val="009C2552"/>
    <w:rsid w:val="009C327C"/>
    <w:rsid w:val="009C5A07"/>
    <w:rsid w:val="009C5F3A"/>
    <w:rsid w:val="009C5FB0"/>
    <w:rsid w:val="009C70BD"/>
    <w:rsid w:val="009D0269"/>
    <w:rsid w:val="009D05D5"/>
    <w:rsid w:val="009D093B"/>
    <w:rsid w:val="009D2CA0"/>
    <w:rsid w:val="009D30DE"/>
    <w:rsid w:val="009D3DB6"/>
    <w:rsid w:val="009D3E21"/>
    <w:rsid w:val="009D499E"/>
    <w:rsid w:val="009D49A9"/>
    <w:rsid w:val="009D4E0A"/>
    <w:rsid w:val="009D4F6A"/>
    <w:rsid w:val="009D52D6"/>
    <w:rsid w:val="009D57FE"/>
    <w:rsid w:val="009D5E9C"/>
    <w:rsid w:val="009D675A"/>
    <w:rsid w:val="009D6A0A"/>
    <w:rsid w:val="009D6FA8"/>
    <w:rsid w:val="009D70A1"/>
    <w:rsid w:val="009E03DC"/>
    <w:rsid w:val="009E072F"/>
    <w:rsid w:val="009E0CAC"/>
    <w:rsid w:val="009E0DA9"/>
    <w:rsid w:val="009E10A3"/>
    <w:rsid w:val="009E17FA"/>
    <w:rsid w:val="009E36E8"/>
    <w:rsid w:val="009E3B62"/>
    <w:rsid w:val="009E41F3"/>
    <w:rsid w:val="009E4456"/>
    <w:rsid w:val="009E485B"/>
    <w:rsid w:val="009E57BB"/>
    <w:rsid w:val="009E65D7"/>
    <w:rsid w:val="009E6A1D"/>
    <w:rsid w:val="009F1426"/>
    <w:rsid w:val="009F2024"/>
    <w:rsid w:val="009F21A0"/>
    <w:rsid w:val="009F25A3"/>
    <w:rsid w:val="009F25A6"/>
    <w:rsid w:val="009F2B8B"/>
    <w:rsid w:val="009F35CF"/>
    <w:rsid w:val="009F47C4"/>
    <w:rsid w:val="009F498E"/>
    <w:rsid w:val="009F4D63"/>
    <w:rsid w:val="009F4FDE"/>
    <w:rsid w:val="009F5661"/>
    <w:rsid w:val="009F5F81"/>
    <w:rsid w:val="009F6737"/>
    <w:rsid w:val="009F6CEA"/>
    <w:rsid w:val="009F7941"/>
    <w:rsid w:val="009F7B93"/>
    <w:rsid w:val="00A00F82"/>
    <w:rsid w:val="00A02A5E"/>
    <w:rsid w:val="00A0316C"/>
    <w:rsid w:val="00A03BAF"/>
    <w:rsid w:val="00A03C4C"/>
    <w:rsid w:val="00A043AB"/>
    <w:rsid w:val="00A048C1"/>
    <w:rsid w:val="00A051A0"/>
    <w:rsid w:val="00A05671"/>
    <w:rsid w:val="00A07D63"/>
    <w:rsid w:val="00A115D3"/>
    <w:rsid w:val="00A11950"/>
    <w:rsid w:val="00A11E90"/>
    <w:rsid w:val="00A1368B"/>
    <w:rsid w:val="00A13857"/>
    <w:rsid w:val="00A146E3"/>
    <w:rsid w:val="00A151D5"/>
    <w:rsid w:val="00A15DA4"/>
    <w:rsid w:val="00A16309"/>
    <w:rsid w:val="00A17189"/>
    <w:rsid w:val="00A17B22"/>
    <w:rsid w:val="00A20C26"/>
    <w:rsid w:val="00A20C41"/>
    <w:rsid w:val="00A210E3"/>
    <w:rsid w:val="00A22949"/>
    <w:rsid w:val="00A23712"/>
    <w:rsid w:val="00A23C57"/>
    <w:rsid w:val="00A23D10"/>
    <w:rsid w:val="00A24144"/>
    <w:rsid w:val="00A251F3"/>
    <w:rsid w:val="00A25744"/>
    <w:rsid w:val="00A262B5"/>
    <w:rsid w:val="00A265EE"/>
    <w:rsid w:val="00A26D92"/>
    <w:rsid w:val="00A27596"/>
    <w:rsid w:val="00A27CD8"/>
    <w:rsid w:val="00A30AC0"/>
    <w:rsid w:val="00A319CB"/>
    <w:rsid w:val="00A32F8C"/>
    <w:rsid w:val="00A33C41"/>
    <w:rsid w:val="00A34365"/>
    <w:rsid w:val="00A360C3"/>
    <w:rsid w:val="00A36980"/>
    <w:rsid w:val="00A37B0F"/>
    <w:rsid w:val="00A37CE7"/>
    <w:rsid w:val="00A40088"/>
    <w:rsid w:val="00A405A0"/>
    <w:rsid w:val="00A418A9"/>
    <w:rsid w:val="00A41F68"/>
    <w:rsid w:val="00A428D6"/>
    <w:rsid w:val="00A42B9A"/>
    <w:rsid w:val="00A43258"/>
    <w:rsid w:val="00A4376E"/>
    <w:rsid w:val="00A43A4E"/>
    <w:rsid w:val="00A43B3B"/>
    <w:rsid w:val="00A43EF5"/>
    <w:rsid w:val="00A44BE0"/>
    <w:rsid w:val="00A45339"/>
    <w:rsid w:val="00A4568D"/>
    <w:rsid w:val="00A459AE"/>
    <w:rsid w:val="00A4608E"/>
    <w:rsid w:val="00A464B5"/>
    <w:rsid w:val="00A46DF7"/>
    <w:rsid w:val="00A47DF2"/>
    <w:rsid w:val="00A505F0"/>
    <w:rsid w:val="00A51CC7"/>
    <w:rsid w:val="00A51D1A"/>
    <w:rsid w:val="00A51DD1"/>
    <w:rsid w:val="00A525F7"/>
    <w:rsid w:val="00A52DA4"/>
    <w:rsid w:val="00A53904"/>
    <w:rsid w:val="00A542E0"/>
    <w:rsid w:val="00A545F1"/>
    <w:rsid w:val="00A54FE1"/>
    <w:rsid w:val="00A557BB"/>
    <w:rsid w:val="00A55FDB"/>
    <w:rsid w:val="00A56D39"/>
    <w:rsid w:val="00A57F14"/>
    <w:rsid w:val="00A61371"/>
    <w:rsid w:val="00A626B9"/>
    <w:rsid w:val="00A62821"/>
    <w:rsid w:val="00A62B9C"/>
    <w:rsid w:val="00A6369B"/>
    <w:rsid w:val="00A637BE"/>
    <w:rsid w:val="00A65BF7"/>
    <w:rsid w:val="00A663FE"/>
    <w:rsid w:val="00A66BDE"/>
    <w:rsid w:val="00A70600"/>
    <w:rsid w:val="00A70EEB"/>
    <w:rsid w:val="00A70F64"/>
    <w:rsid w:val="00A71473"/>
    <w:rsid w:val="00A71938"/>
    <w:rsid w:val="00A71EAB"/>
    <w:rsid w:val="00A72964"/>
    <w:rsid w:val="00A72C92"/>
    <w:rsid w:val="00A72F6D"/>
    <w:rsid w:val="00A73F3D"/>
    <w:rsid w:val="00A7405A"/>
    <w:rsid w:val="00A74249"/>
    <w:rsid w:val="00A74BCC"/>
    <w:rsid w:val="00A74F4B"/>
    <w:rsid w:val="00A759DC"/>
    <w:rsid w:val="00A75C47"/>
    <w:rsid w:val="00A764AB"/>
    <w:rsid w:val="00A76708"/>
    <w:rsid w:val="00A76D93"/>
    <w:rsid w:val="00A7765B"/>
    <w:rsid w:val="00A80771"/>
    <w:rsid w:val="00A807EC"/>
    <w:rsid w:val="00A8231F"/>
    <w:rsid w:val="00A83A82"/>
    <w:rsid w:val="00A840D0"/>
    <w:rsid w:val="00A8535F"/>
    <w:rsid w:val="00A86063"/>
    <w:rsid w:val="00A865DB"/>
    <w:rsid w:val="00A8694C"/>
    <w:rsid w:val="00A8696B"/>
    <w:rsid w:val="00A8712B"/>
    <w:rsid w:val="00A876C0"/>
    <w:rsid w:val="00A8778B"/>
    <w:rsid w:val="00A87D03"/>
    <w:rsid w:val="00A87D08"/>
    <w:rsid w:val="00A87F40"/>
    <w:rsid w:val="00A906C3"/>
    <w:rsid w:val="00A90752"/>
    <w:rsid w:val="00A910DC"/>
    <w:rsid w:val="00A91522"/>
    <w:rsid w:val="00A92B61"/>
    <w:rsid w:val="00A94283"/>
    <w:rsid w:val="00A96258"/>
    <w:rsid w:val="00A9635A"/>
    <w:rsid w:val="00A96901"/>
    <w:rsid w:val="00A9746D"/>
    <w:rsid w:val="00A97632"/>
    <w:rsid w:val="00AA0180"/>
    <w:rsid w:val="00AA0A95"/>
    <w:rsid w:val="00AA1261"/>
    <w:rsid w:val="00AA2C5A"/>
    <w:rsid w:val="00AA4C7D"/>
    <w:rsid w:val="00AA5000"/>
    <w:rsid w:val="00AA6924"/>
    <w:rsid w:val="00AA6BD8"/>
    <w:rsid w:val="00AA727A"/>
    <w:rsid w:val="00AA7656"/>
    <w:rsid w:val="00AB0571"/>
    <w:rsid w:val="00AB228B"/>
    <w:rsid w:val="00AB2BA3"/>
    <w:rsid w:val="00AB33D6"/>
    <w:rsid w:val="00AB3A96"/>
    <w:rsid w:val="00AB460C"/>
    <w:rsid w:val="00AB51AA"/>
    <w:rsid w:val="00AB64CD"/>
    <w:rsid w:val="00AB662D"/>
    <w:rsid w:val="00AB6A5C"/>
    <w:rsid w:val="00AB71B7"/>
    <w:rsid w:val="00AC053A"/>
    <w:rsid w:val="00AC0B4C"/>
    <w:rsid w:val="00AC10ED"/>
    <w:rsid w:val="00AC1979"/>
    <w:rsid w:val="00AC233E"/>
    <w:rsid w:val="00AC2F36"/>
    <w:rsid w:val="00AC3422"/>
    <w:rsid w:val="00AC449A"/>
    <w:rsid w:val="00AC4565"/>
    <w:rsid w:val="00AC4A2D"/>
    <w:rsid w:val="00AC4CEB"/>
    <w:rsid w:val="00AC4FC3"/>
    <w:rsid w:val="00AC58FE"/>
    <w:rsid w:val="00AC6A24"/>
    <w:rsid w:val="00AC70EE"/>
    <w:rsid w:val="00AC71A4"/>
    <w:rsid w:val="00AC74DD"/>
    <w:rsid w:val="00AC76FC"/>
    <w:rsid w:val="00AD0AEC"/>
    <w:rsid w:val="00AD0FF4"/>
    <w:rsid w:val="00AD1085"/>
    <w:rsid w:val="00AD15E9"/>
    <w:rsid w:val="00AD1A03"/>
    <w:rsid w:val="00AD1BE6"/>
    <w:rsid w:val="00AD210E"/>
    <w:rsid w:val="00AD2117"/>
    <w:rsid w:val="00AD39E9"/>
    <w:rsid w:val="00AD493A"/>
    <w:rsid w:val="00AD59C5"/>
    <w:rsid w:val="00AD59FD"/>
    <w:rsid w:val="00AD7230"/>
    <w:rsid w:val="00AD72CF"/>
    <w:rsid w:val="00AD78DA"/>
    <w:rsid w:val="00AD7A94"/>
    <w:rsid w:val="00AD7B34"/>
    <w:rsid w:val="00AE0369"/>
    <w:rsid w:val="00AE0818"/>
    <w:rsid w:val="00AE123A"/>
    <w:rsid w:val="00AE13D7"/>
    <w:rsid w:val="00AE43E3"/>
    <w:rsid w:val="00AE4D18"/>
    <w:rsid w:val="00AE543E"/>
    <w:rsid w:val="00AE76D2"/>
    <w:rsid w:val="00AE7768"/>
    <w:rsid w:val="00AF0987"/>
    <w:rsid w:val="00AF0AF8"/>
    <w:rsid w:val="00AF12E2"/>
    <w:rsid w:val="00AF229D"/>
    <w:rsid w:val="00AF276A"/>
    <w:rsid w:val="00AF330E"/>
    <w:rsid w:val="00AF3A6B"/>
    <w:rsid w:val="00AF4396"/>
    <w:rsid w:val="00AF4522"/>
    <w:rsid w:val="00AF48B3"/>
    <w:rsid w:val="00AF4BA9"/>
    <w:rsid w:val="00AF5EA6"/>
    <w:rsid w:val="00AF60D8"/>
    <w:rsid w:val="00AF6474"/>
    <w:rsid w:val="00AF7CD8"/>
    <w:rsid w:val="00B00B79"/>
    <w:rsid w:val="00B00CA2"/>
    <w:rsid w:val="00B01021"/>
    <w:rsid w:val="00B01821"/>
    <w:rsid w:val="00B029ED"/>
    <w:rsid w:val="00B032B1"/>
    <w:rsid w:val="00B034F4"/>
    <w:rsid w:val="00B03C25"/>
    <w:rsid w:val="00B04E25"/>
    <w:rsid w:val="00B04E56"/>
    <w:rsid w:val="00B04F5E"/>
    <w:rsid w:val="00B0520B"/>
    <w:rsid w:val="00B05835"/>
    <w:rsid w:val="00B05CCA"/>
    <w:rsid w:val="00B05E4C"/>
    <w:rsid w:val="00B05F7C"/>
    <w:rsid w:val="00B06676"/>
    <w:rsid w:val="00B06DF8"/>
    <w:rsid w:val="00B0753C"/>
    <w:rsid w:val="00B0762D"/>
    <w:rsid w:val="00B07AA1"/>
    <w:rsid w:val="00B100B2"/>
    <w:rsid w:val="00B12C2C"/>
    <w:rsid w:val="00B1314A"/>
    <w:rsid w:val="00B133DA"/>
    <w:rsid w:val="00B13A8D"/>
    <w:rsid w:val="00B13BC8"/>
    <w:rsid w:val="00B15E1A"/>
    <w:rsid w:val="00B165E1"/>
    <w:rsid w:val="00B1690E"/>
    <w:rsid w:val="00B17ED2"/>
    <w:rsid w:val="00B2085D"/>
    <w:rsid w:val="00B2177F"/>
    <w:rsid w:val="00B2181B"/>
    <w:rsid w:val="00B2202F"/>
    <w:rsid w:val="00B2244C"/>
    <w:rsid w:val="00B227B8"/>
    <w:rsid w:val="00B22949"/>
    <w:rsid w:val="00B229A2"/>
    <w:rsid w:val="00B22EBB"/>
    <w:rsid w:val="00B230C8"/>
    <w:rsid w:val="00B230CD"/>
    <w:rsid w:val="00B23C1D"/>
    <w:rsid w:val="00B23E2A"/>
    <w:rsid w:val="00B24E83"/>
    <w:rsid w:val="00B25AF7"/>
    <w:rsid w:val="00B25FB7"/>
    <w:rsid w:val="00B266B0"/>
    <w:rsid w:val="00B26BC1"/>
    <w:rsid w:val="00B26EF2"/>
    <w:rsid w:val="00B27125"/>
    <w:rsid w:val="00B309BD"/>
    <w:rsid w:val="00B30E3F"/>
    <w:rsid w:val="00B30E9D"/>
    <w:rsid w:val="00B31B78"/>
    <w:rsid w:val="00B31C80"/>
    <w:rsid w:val="00B32A24"/>
    <w:rsid w:val="00B32F69"/>
    <w:rsid w:val="00B3413F"/>
    <w:rsid w:val="00B35D5F"/>
    <w:rsid w:val="00B3629E"/>
    <w:rsid w:val="00B3632A"/>
    <w:rsid w:val="00B367D0"/>
    <w:rsid w:val="00B36D16"/>
    <w:rsid w:val="00B37131"/>
    <w:rsid w:val="00B37669"/>
    <w:rsid w:val="00B37A98"/>
    <w:rsid w:val="00B412AE"/>
    <w:rsid w:val="00B41A94"/>
    <w:rsid w:val="00B41C7E"/>
    <w:rsid w:val="00B4238B"/>
    <w:rsid w:val="00B427EF"/>
    <w:rsid w:val="00B4287A"/>
    <w:rsid w:val="00B42B34"/>
    <w:rsid w:val="00B42B3F"/>
    <w:rsid w:val="00B42C88"/>
    <w:rsid w:val="00B42E4D"/>
    <w:rsid w:val="00B4309F"/>
    <w:rsid w:val="00B43FE7"/>
    <w:rsid w:val="00B44842"/>
    <w:rsid w:val="00B45B17"/>
    <w:rsid w:val="00B464DA"/>
    <w:rsid w:val="00B4682D"/>
    <w:rsid w:val="00B46DCE"/>
    <w:rsid w:val="00B4738E"/>
    <w:rsid w:val="00B512BE"/>
    <w:rsid w:val="00B512E0"/>
    <w:rsid w:val="00B519D5"/>
    <w:rsid w:val="00B51B2F"/>
    <w:rsid w:val="00B51D03"/>
    <w:rsid w:val="00B5216E"/>
    <w:rsid w:val="00B52863"/>
    <w:rsid w:val="00B52A01"/>
    <w:rsid w:val="00B53240"/>
    <w:rsid w:val="00B5380B"/>
    <w:rsid w:val="00B53B62"/>
    <w:rsid w:val="00B53BB1"/>
    <w:rsid w:val="00B53E7C"/>
    <w:rsid w:val="00B53EC3"/>
    <w:rsid w:val="00B5449C"/>
    <w:rsid w:val="00B5459E"/>
    <w:rsid w:val="00B552EF"/>
    <w:rsid w:val="00B56598"/>
    <w:rsid w:val="00B569C1"/>
    <w:rsid w:val="00B56A3C"/>
    <w:rsid w:val="00B570A1"/>
    <w:rsid w:val="00B57CA1"/>
    <w:rsid w:val="00B57E08"/>
    <w:rsid w:val="00B6056C"/>
    <w:rsid w:val="00B607B4"/>
    <w:rsid w:val="00B61E40"/>
    <w:rsid w:val="00B6308A"/>
    <w:rsid w:val="00B635B3"/>
    <w:rsid w:val="00B63B86"/>
    <w:rsid w:val="00B63DEF"/>
    <w:rsid w:val="00B6431B"/>
    <w:rsid w:val="00B64524"/>
    <w:rsid w:val="00B646D8"/>
    <w:rsid w:val="00B65378"/>
    <w:rsid w:val="00B65759"/>
    <w:rsid w:val="00B65772"/>
    <w:rsid w:val="00B659B4"/>
    <w:rsid w:val="00B65DA3"/>
    <w:rsid w:val="00B663FE"/>
    <w:rsid w:val="00B6676C"/>
    <w:rsid w:val="00B669E7"/>
    <w:rsid w:val="00B679B3"/>
    <w:rsid w:val="00B705DE"/>
    <w:rsid w:val="00B7065C"/>
    <w:rsid w:val="00B708C5"/>
    <w:rsid w:val="00B70BD2"/>
    <w:rsid w:val="00B70D0A"/>
    <w:rsid w:val="00B71469"/>
    <w:rsid w:val="00B72554"/>
    <w:rsid w:val="00B72AFF"/>
    <w:rsid w:val="00B7362D"/>
    <w:rsid w:val="00B73FA5"/>
    <w:rsid w:val="00B74F07"/>
    <w:rsid w:val="00B75331"/>
    <w:rsid w:val="00B754AA"/>
    <w:rsid w:val="00B754C2"/>
    <w:rsid w:val="00B75762"/>
    <w:rsid w:val="00B764BA"/>
    <w:rsid w:val="00B77298"/>
    <w:rsid w:val="00B77B07"/>
    <w:rsid w:val="00B77D58"/>
    <w:rsid w:val="00B80512"/>
    <w:rsid w:val="00B80BEF"/>
    <w:rsid w:val="00B80BF1"/>
    <w:rsid w:val="00B8229B"/>
    <w:rsid w:val="00B82471"/>
    <w:rsid w:val="00B82C29"/>
    <w:rsid w:val="00B83253"/>
    <w:rsid w:val="00B8349E"/>
    <w:rsid w:val="00B83CF3"/>
    <w:rsid w:val="00B84074"/>
    <w:rsid w:val="00B84A98"/>
    <w:rsid w:val="00B84B31"/>
    <w:rsid w:val="00B85581"/>
    <w:rsid w:val="00B85973"/>
    <w:rsid w:val="00B8613D"/>
    <w:rsid w:val="00B90309"/>
    <w:rsid w:val="00B91114"/>
    <w:rsid w:val="00B91D25"/>
    <w:rsid w:val="00B92468"/>
    <w:rsid w:val="00B927D0"/>
    <w:rsid w:val="00B9292A"/>
    <w:rsid w:val="00B929E4"/>
    <w:rsid w:val="00B93010"/>
    <w:rsid w:val="00B93B79"/>
    <w:rsid w:val="00B93F99"/>
    <w:rsid w:val="00B94897"/>
    <w:rsid w:val="00B965B7"/>
    <w:rsid w:val="00B96869"/>
    <w:rsid w:val="00B9708B"/>
    <w:rsid w:val="00B972D3"/>
    <w:rsid w:val="00B973E2"/>
    <w:rsid w:val="00B97E5E"/>
    <w:rsid w:val="00BA0EF5"/>
    <w:rsid w:val="00BA13F9"/>
    <w:rsid w:val="00BA1414"/>
    <w:rsid w:val="00BA28BE"/>
    <w:rsid w:val="00BA30BC"/>
    <w:rsid w:val="00BA397B"/>
    <w:rsid w:val="00BA3A39"/>
    <w:rsid w:val="00BA4093"/>
    <w:rsid w:val="00BA4597"/>
    <w:rsid w:val="00BA4942"/>
    <w:rsid w:val="00BA54E2"/>
    <w:rsid w:val="00BA59C1"/>
    <w:rsid w:val="00BA61F3"/>
    <w:rsid w:val="00BA64E0"/>
    <w:rsid w:val="00BA701D"/>
    <w:rsid w:val="00BA71ED"/>
    <w:rsid w:val="00BA7F04"/>
    <w:rsid w:val="00BB02EC"/>
    <w:rsid w:val="00BB056D"/>
    <w:rsid w:val="00BB0C3B"/>
    <w:rsid w:val="00BB2433"/>
    <w:rsid w:val="00BB31D6"/>
    <w:rsid w:val="00BB3467"/>
    <w:rsid w:val="00BB4074"/>
    <w:rsid w:val="00BB4452"/>
    <w:rsid w:val="00BB4772"/>
    <w:rsid w:val="00BB4CAD"/>
    <w:rsid w:val="00BB4E6E"/>
    <w:rsid w:val="00BB5FB4"/>
    <w:rsid w:val="00BB5FD0"/>
    <w:rsid w:val="00BB63AF"/>
    <w:rsid w:val="00BB6855"/>
    <w:rsid w:val="00BB716C"/>
    <w:rsid w:val="00BC0B18"/>
    <w:rsid w:val="00BC12A6"/>
    <w:rsid w:val="00BC12E7"/>
    <w:rsid w:val="00BC132F"/>
    <w:rsid w:val="00BC15C2"/>
    <w:rsid w:val="00BC1BF5"/>
    <w:rsid w:val="00BC3983"/>
    <w:rsid w:val="00BC3B9F"/>
    <w:rsid w:val="00BC3EEC"/>
    <w:rsid w:val="00BC462F"/>
    <w:rsid w:val="00BC5760"/>
    <w:rsid w:val="00BC57A2"/>
    <w:rsid w:val="00BC5C4B"/>
    <w:rsid w:val="00BC5F9C"/>
    <w:rsid w:val="00BC61F0"/>
    <w:rsid w:val="00BC6D55"/>
    <w:rsid w:val="00BC782E"/>
    <w:rsid w:val="00BC79F8"/>
    <w:rsid w:val="00BC7BC4"/>
    <w:rsid w:val="00BD0537"/>
    <w:rsid w:val="00BD08DE"/>
    <w:rsid w:val="00BD227D"/>
    <w:rsid w:val="00BD2520"/>
    <w:rsid w:val="00BD3A57"/>
    <w:rsid w:val="00BD54A3"/>
    <w:rsid w:val="00BD5F90"/>
    <w:rsid w:val="00BD628F"/>
    <w:rsid w:val="00BD69C3"/>
    <w:rsid w:val="00BD6C83"/>
    <w:rsid w:val="00BD75E2"/>
    <w:rsid w:val="00BD7A8F"/>
    <w:rsid w:val="00BE0507"/>
    <w:rsid w:val="00BE0666"/>
    <w:rsid w:val="00BE066C"/>
    <w:rsid w:val="00BE0C5F"/>
    <w:rsid w:val="00BE1531"/>
    <w:rsid w:val="00BE1701"/>
    <w:rsid w:val="00BE1E5F"/>
    <w:rsid w:val="00BE224E"/>
    <w:rsid w:val="00BE2F17"/>
    <w:rsid w:val="00BE3E1A"/>
    <w:rsid w:val="00BE5102"/>
    <w:rsid w:val="00BE55D7"/>
    <w:rsid w:val="00BE64AF"/>
    <w:rsid w:val="00BE6A5C"/>
    <w:rsid w:val="00BE7AC3"/>
    <w:rsid w:val="00BE7DED"/>
    <w:rsid w:val="00BF0FE9"/>
    <w:rsid w:val="00BF14B3"/>
    <w:rsid w:val="00BF1E1F"/>
    <w:rsid w:val="00BF2243"/>
    <w:rsid w:val="00BF276C"/>
    <w:rsid w:val="00BF2EAC"/>
    <w:rsid w:val="00BF2F80"/>
    <w:rsid w:val="00BF4A64"/>
    <w:rsid w:val="00BF5705"/>
    <w:rsid w:val="00BF57C7"/>
    <w:rsid w:val="00BF5CFF"/>
    <w:rsid w:val="00BF69D3"/>
    <w:rsid w:val="00BF72AA"/>
    <w:rsid w:val="00BF7C00"/>
    <w:rsid w:val="00BF7E94"/>
    <w:rsid w:val="00C00D3B"/>
    <w:rsid w:val="00C01FF0"/>
    <w:rsid w:val="00C025CD"/>
    <w:rsid w:val="00C02F43"/>
    <w:rsid w:val="00C03757"/>
    <w:rsid w:val="00C03A76"/>
    <w:rsid w:val="00C03F56"/>
    <w:rsid w:val="00C040C9"/>
    <w:rsid w:val="00C0498C"/>
    <w:rsid w:val="00C04B6F"/>
    <w:rsid w:val="00C053BE"/>
    <w:rsid w:val="00C0619E"/>
    <w:rsid w:val="00C06348"/>
    <w:rsid w:val="00C06F5E"/>
    <w:rsid w:val="00C0733A"/>
    <w:rsid w:val="00C0774E"/>
    <w:rsid w:val="00C105D4"/>
    <w:rsid w:val="00C10980"/>
    <w:rsid w:val="00C10B2F"/>
    <w:rsid w:val="00C111E4"/>
    <w:rsid w:val="00C115D5"/>
    <w:rsid w:val="00C115FC"/>
    <w:rsid w:val="00C11835"/>
    <w:rsid w:val="00C12F55"/>
    <w:rsid w:val="00C13D16"/>
    <w:rsid w:val="00C15418"/>
    <w:rsid w:val="00C15A79"/>
    <w:rsid w:val="00C1690D"/>
    <w:rsid w:val="00C16CB2"/>
    <w:rsid w:val="00C16D08"/>
    <w:rsid w:val="00C17499"/>
    <w:rsid w:val="00C17EB8"/>
    <w:rsid w:val="00C20F2F"/>
    <w:rsid w:val="00C21491"/>
    <w:rsid w:val="00C22108"/>
    <w:rsid w:val="00C22211"/>
    <w:rsid w:val="00C241BE"/>
    <w:rsid w:val="00C24B61"/>
    <w:rsid w:val="00C26357"/>
    <w:rsid w:val="00C264C5"/>
    <w:rsid w:val="00C26724"/>
    <w:rsid w:val="00C26872"/>
    <w:rsid w:val="00C2688C"/>
    <w:rsid w:val="00C26C28"/>
    <w:rsid w:val="00C26E5A"/>
    <w:rsid w:val="00C273BC"/>
    <w:rsid w:val="00C27AF3"/>
    <w:rsid w:val="00C27D9D"/>
    <w:rsid w:val="00C30084"/>
    <w:rsid w:val="00C30099"/>
    <w:rsid w:val="00C3098A"/>
    <w:rsid w:val="00C312D6"/>
    <w:rsid w:val="00C317ED"/>
    <w:rsid w:val="00C31BEA"/>
    <w:rsid w:val="00C31EA4"/>
    <w:rsid w:val="00C32131"/>
    <w:rsid w:val="00C329DC"/>
    <w:rsid w:val="00C32B43"/>
    <w:rsid w:val="00C34F0E"/>
    <w:rsid w:val="00C354FC"/>
    <w:rsid w:val="00C356E4"/>
    <w:rsid w:val="00C35AEC"/>
    <w:rsid w:val="00C35E6D"/>
    <w:rsid w:val="00C363FB"/>
    <w:rsid w:val="00C36A3D"/>
    <w:rsid w:val="00C378FE"/>
    <w:rsid w:val="00C37975"/>
    <w:rsid w:val="00C37AB4"/>
    <w:rsid w:val="00C40AEB"/>
    <w:rsid w:val="00C41768"/>
    <w:rsid w:val="00C4255E"/>
    <w:rsid w:val="00C4431F"/>
    <w:rsid w:val="00C44D3B"/>
    <w:rsid w:val="00C45003"/>
    <w:rsid w:val="00C45544"/>
    <w:rsid w:val="00C45EFF"/>
    <w:rsid w:val="00C46386"/>
    <w:rsid w:val="00C46C81"/>
    <w:rsid w:val="00C46F2F"/>
    <w:rsid w:val="00C47A0B"/>
    <w:rsid w:val="00C50074"/>
    <w:rsid w:val="00C50831"/>
    <w:rsid w:val="00C50B49"/>
    <w:rsid w:val="00C50E04"/>
    <w:rsid w:val="00C517B1"/>
    <w:rsid w:val="00C525BC"/>
    <w:rsid w:val="00C528C4"/>
    <w:rsid w:val="00C52D6A"/>
    <w:rsid w:val="00C531CE"/>
    <w:rsid w:val="00C539CE"/>
    <w:rsid w:val="00C53E0A"/>
    <w:rsid w:val="00C53E31"/>
    <w:rsid w:val="00C54370"/>
    <w:rsid w:val="00C54F96"/>
    <w:rsid w:val="00C55518"/>
    <w:rsid w:val="00C55751"/>
    <w:rsid w:val="00C56D23"/>
    <w:rsid w:val="00C5729F"/>
    <w:rsid w:val="00C57318"/>
    <w:rsid w:val="00C5749F"/>
    <w:rsid w:val="00C575B4"/>
    <w:rsid w:val="00C60CD3"/>
    <w:rsid w:val="00C616F3"/>
    <w:rsid w:val="00C62352"/>
    <w:rsid w:val="00C6276E"/>
    <w:rsid w:val="00C62AE3"/>
    <w:rsid w:val="00C63C37"/>
    <w:rsid w:val="00C63F98"/>
    <w:rsid w:val="00C6534F"/>
    <w:rsid w:val="00C65370"/>
    <w:rsid w:val="00C65AA0"/>
    <w:rsid w:val="00C65B35"/>
    <w:rsid w:val="00C65B9E"/>
    <w:rsid w:val="00C65F0E"/>
    <w:rsid w:val="00C65FFA"/>
    <w:rsid w:val="00C700D4"/>
    <w:rsid w:val="00C710D6"/>
    <w:rsid w:val="00C71C28"/>
    <w:rsid w:val="00C72122"/>
    <w:rsid w:val="00C725D0"/>
    <w:rsid w:val="00C73505"/>
    <w:rsid w:val="00C750F5"/>
    <w:rsid w:val="00C75122"/>
    <w:rsid w:val="00C75384"/>
    <w:rsid w:val="00C75970"/>
    <w:rsid w:val="00C75AAF"/>
    <w:rsid w:val="00C7682F"/>
    <w:rsid w:val="00C77B09"/>
    <w:rsid w:val="00C80015"/>
    <w:rsid w:val="00C80C05"/>
    <w:rsid w:val="00C80D9C"/>
    <w:rsid w:val="00C814FF"/>
    <w:rsid w:val="00C818A9"/>
    <w:rsid w:val="00C819C1"/>
    <w:rsid w:val="00C81B23"/>
    <w:rsid w:val="00C8253A"/>
    <w:rsid w:val="00C82645"/>
    <w:rsid w:val="00C82795"/>
    <w:rsid w:val="00C830FA"/>
    <w:rsid w:val="00C842D8"/>
    <w:rsid w:val="00C84D44"/>
    <w:rsid w:val="00C850DE"/>
    <w:rsid w:val="00C8538E"/>
    <w:rsid w:val="00C85881"/>
    <w:rsid w:val="00C86952"/>
    <w:rsid w:val="00C86E5E"/>
    <w:rsid w:val="00C87592"/>
    <w:rsid w:val="00C877D8"/>
    <w:rsid w:val="00C91852"/>
    <w:rsid w:val="00C92549"/>
    <w:rsid w:val="00C92A68"/>
    <w:rsid w:val="00C92D80"/>
    <w:rsid w:val="00C92F25"/>
    <w:rsid w:val="00C94016"/>
    <w:rsid w:val="00C94145"/>
    <w:rsid w:val="00C9418E"/>
    <w:rsid w:val="00C941FA"/>
    <w:rsid w:val="00C95C7A"/>
    <w:rsid w:val="00C9662A"/>
    <w:rsid w:val="00C96800"/>
    <w:rsid w:val="00C97616"/>
    <w:rsid w:val="00CA01BA"/>
    <w:rsid w:val="00CA0272"/>
    <w:rsid w:val="00CA0D05"/>
    <w:rsid w:val="00CA1719"/>
    <w:rsid w:val="00CA2C82"/>
    <w:rsid w:val="00CA2E65"/>
    <w:rsid w:val="00CA420D"/>
    <w:rsid w:val="00CA4442"/>
    <w:rsid w:val="00CA4D3E"/>
    <w:rsid w:val="00CA4DA7"/>
    <w:rsid w:val="00CA4F9E"/>
    <w:rsid w:val="00CA5725"/>
    <w:rsid w:val="00CA59E0"/>
    <w:rsid w:val="00CA68EE"/>
    <w:rsid w:val="00CA6C8E"/>
    <w:rsid w:val="00CA7D63"/>
    <w:rsid w:val="00CA7FE0"/>
    <w:rsid w:val="00CB13C2"/>
    <w:rsid w:val="00CB2181"/>
    <w:rsid w:val="00CB2784"/>
    <w:rsid w:val="00CB2B24"/>
    <w:rsid w:val="00CB30CA"/>
    <w:rsid w:val="00CB319C"/>
    <w:rsid w:val="00CB39E6"/>
    <w:rsid w:val="00CB5181"/>
    <w:rsid w:val="00CB63AF"/>
    <w:rsid w:val="00CB682D"/>
    <w:rsid w:val="00CB69E7"/>
    <w:rsid w:val="00CB6A8A"/>
    <w:rsid w:val="00CB6BDB"/>
    <w:rsid w:val="00CB6D86"/>
    <w:rsid w:val="00CB71E8"/>
    <w:rsid w:val="00CC00DF"/>
    <w:rsid w:val="00CC098A"/>
    <w:rsid w:val="00CC11E8"/>
    <w:rsid w:val="00CC1CF2"/>
    <w:rsid w:val="00CC237E"/>
    <w:rsid w:val="00CC2C18"/>
    <w:rsid w:val="00CC3D25"/>
    <w:rsid w:val="00CC4150"/>
    <w:rsid w:val="00CC4772"/>
    <w:rsid w:val="00CC5727"/>
    <w:rsid w:val="00CC5A1A"/>
    <w:rsid w:val="00CC63AD"/>
    <w:rsid w:val="00CC6795"/>
    <w:rsid w:val="00CC6CCF"/>
    <w:rsid w:val="00CC763E"/>
    <w:rsid w:val="00CC78FD"/>
    <w:rsid w:val="00CC7C15"/>
    <w:rsid w:val="00CC7D58"/>
    <w:rsid w:val="00CD24FB"/>
    <w:rsid w:val="00CD2E5E"/>
    <w:rsid w:val="00CD3073"/>
    <w:rsid w:val="00CD30F8"/>
    <w:rsid w:val="00CD34AA"/>
    <w:rsid w:val="00CD3CF0"/>
    <w:rsid w:val="00CD43B0"/>
    <w:rsid w:val="00CD52EE"/>
    <w:rsid w:val="00CD5869"/>
    <w:rsid w:val="00CD6154"/>
    <w:rsid w:val="00CD6D78"/>
    <w:rsid w:val="00CD7104"/>
    <w:rsid w:val="00CD7209"/>
    <w:rsid w:val="00CD7432"/>
    <w:rsid w:val="00CD78A3"/>
    <w:rsid w:val="00CE0D3E"/>
    <w:rsid w:val="00CE0FA4"/>
    <w:rsid w:val="00CE5C2C"/>
    <w:rsid w:val="00CE5C89"/>
    <w:rsid w:val="00CE5D37"/>
    <w:rsid w:val="00CE6A0D"/>
    <w:rsid w:val="00CE76E5"/>
    <w:rsid w:val="00CE7738"/>
    <w:rsid w:val="00CE7A45"/>
    <w:rsid w:val="00CF0503"/>
    <w:rsid w:val="00CF0FBA"/>
    <w:rsid w:val="00CF1B11"/>
    <w:rsid w:val="00CF2A1B"/>
    <w:rsid w:val="00CF2C65"/>
    <w:rsid w:val="00CF331D"/>
    <w:rsid w:val="00CF392C"/>
    <w:rsid w:val="00CF4399"/>
    <w:rsid w:val="00CF506B"/>
    <w:rsid w:val="00CF59ED"/>
    <w:rsid w:val="00CF6016"/>
    <w:rsid w:val="00CF6E34"/>
    <w:rsid w:val="00CF7397"/>
    <w:rsid w:val="00CF7778"/>
    <w:rsid w:val="00CF78E2"/>
    <w:rsid w:val="00CF793B"/>
    <w:rsid w:val="00CF7A6B"/>
    <w:rsid w:val="00CF7CDD"/>
    <w:rsid w:val="00D01057"/>
    <w:rsid w:val="00D019DE"/>
    <w:rsid w:val="00D01D50"/>
    <w:rsid w:val="00D020A4"/>
    <w:rsid w:val="00D0280B"/>
    <w:rsid w:val="00D028BF"/>
    <w:rsid w:val="00D029DC"/>
    <w:rsid w:val="00D031D0"/>
    <w:rsid w:val="00D03310"/>
    <w:rsid w:val="00D03A3A"/>
    <w:rsid w:val="00D03B62"/>
    <w:rsid w:val="00D03B90"/>
    <w:rsid w:val="00D03C36"/>
    <w:rsid w:val="00D04614"/>
    <w:rsid w:val="00D05653"/>
    <w:rsid w:val="00D060EC"/>
    <w:rsid w:val="00D07449"/>
    <w:rsid w:val="00D076CB"/>
    <w:rsid w:val="00D10100"/>
    <w:rsid w:val="00D10A78"/>
    <w:rsid w:val="00D10E87"/>
    <w:rsid w:val="00D10FC4"/>
    <w:rsid w:val="00D112A8"/>
    <w:rsid w:val="00D117AC"/>
    <w:rsid w:val="00D11861"/>
    <w:rsid w:val="00D11C87"/>
    <w:rsid w:val="00D11D72"/>
    <w:rsid w:val="00D11D96"/>
    <w:rsid w:val="00D11FBB"/>
    <w:rsid w:val="00D1239F"/>
    <w:rsid w:val="00D12EB9"/>
    <w:rsid w:val="00D13A9F"/>
    <w:rsid w:val="00D1469B"/>
    <w:rsid w:val="00D14888"/>
    <w:rsid w:val="00D158A3"/>
    <w:rsid w:val="00D1595D"/>
    <w:rsid w:val="00D169CD"/>
    <w:rsid w:val="00D177AE"/>
    <w:rsid w:val="00D20192"/>
    <w:rsid w:val="00D20C1A"/>
    <w:rsid w:val="00D20C73"/>
    <w:rsid w:val="00D2239F"/>
    <w:rsid w:val="00D22845"/>
    <w:rsid w:val="00D22B63"/>
    <w:rsid w:val="00D22EB7"/>
    <w:rsid w:val="00D22FA4"/>
    <w:rsid w:val="00D23A9E"/>
    <w:rsid w:val="00D25688"/>
    <w:rsid w:val="00D26543"/>
    <w:rsid w:val="00D2672A"/>
    <w:rsid w:val="00D26F2E"/>
    <w:rsid w:val="00D273C8"/>
    <w:rsid w:val="00D27534"/>
    <w:rsid w:val="00D27C60"/>
    <w:rsid w:val="00D27F43"/>
    <w:rsid w:val="00D30364"/>
    <w:rsid w:val="00D303D0"/>
    <w:rsid w:val="00D30475"/>
    <w:rsid w:val="00D3060F"/>
    <w:rsid w:val="00D3061E"/>
    <w:rsid w:val="00D30811"/>
    <w:rsid w:val="00D30CFE"/>
    <w:rsid w:val="00D30F22"/>
    <w:rsid w:val="00D31090"/>
    <w:rsid w:val="00D34763"/>
    <w:rsid w:val="00D349F9"/>
    <w:rsid w:val="00D34FAC"/>
    <w:rsid w:val="00D3545E"/>
    <w:rsid w:val="00D35AB9"/>
    <w:rsid w:val="00D35FC7"/>
    <w:rsid w:val="00D40039"/>
    <w:rsid w:val="00D41481"/>
    <w:rsid w:val="00D414A1"/>
    <w:rsid w:val="00D41592"/>
    <w:rsid w:val="00D4163F"/>
    <w:rsid w:val="00D419A4"/>
    <w:rsid w:val="00D422E0"/>
    <w:rsid w:val="00D42A4F"/>
    <w:rsid w:val="00D42E52"/>
    <w:rsid w:val="00D439EF"/>
    <w:rsid w:val="00D457A2"/>
    <w:rsid w:val="00D45F21"/>
    <w:rsid w:val="00D47447"/>
    <w:rsid w:val="00D47DE8"/>
    <w:rsid w:val="00D50BBB"/>
    <w:rsid w:val="00D50D0B"/>
    <w:rsid w:val="00D51109"/>
    <w:rsid w:val="00D512EA"/>
    <w:rsid w:val="00D51382"/>
    <w:rsid w:val="00D52235"/>
    <w:rsid w:val="00D530B3"/>
    <w:rsid w:val="00D53342"/>
    <w:rsid w:val="00D53FD6"/>
    <w:rsid w:val="00D54108"/>
    <w:rsid w:val="00D54748"/>
    <w:rsid w:val="00D55190"/>
    <w:rsid w:val="00D555FF"/>
    <w:rsid w:val="00D55903"/>
    <w:rsid w:val="00D55C24"/>
    <w:rsid w:val="00D55FD5"/>
    <w:rsid w:val="00D56C46"/>
    <w:rsid w:val="00D5743B"/>
    <w:rsid w:val="00D57F5E"/>
    <w:rsid w:val="00D603BE"/>
    <w:rsid w:val="00D6181D"/>
    <w:rsid w:val="00D61E82"/>
    <w:rsid w:val="00D6253B"/>
    <w:rsid w:val="00D62A1F"/>
    <w:rsid w:val="00D63AEB"/>
    <w:rsid w:val="00D63B51"/>
    <w:rsid w:val="00D63ECC"/>
    <w:rsid w:val="00D65358"/>
    <w:rsid w:val="00D65771"/>
    <w:rsid w:val="00D65C17"/>
    <w:rsid w:val="00D65D54"/>
    <w:rsid w:val="00D6670F"/>
    <w:rsid w:val="00D67E7D"/>
    <w:rsid w:val="00D700B6"/>
    <w:rsid w:val="00D708F9"/>
    <w:rsid w:val="00D71590"/>
    <w:rsid w:val="00D72FC3"/>
    <w:rsid w:val="00D7340E"/>
    <w:rsid w:val="00D735AC"/>
    <w:rsid w:val="00D73E74"/>
    <w:rsid w:val="00D740CB"/>
    <w:rsid w:val="00D740D3"/>
    <w:rsid w:val="00D745B9"/>
    <w:rsid w:val="00D74920"/>
    <w:rsid w:val="00D750C1"/>
    <w:rsid w:val="00D75736"/>
    <w:rsid w:val="00D75ED3"/>
    <w:rsid w:val="00D7659B"/>
    <w:rsid w:val="00D76992"/>
    <w:rsid w:val="00D77DEB"/>
    <w:rsid w:val="00D811D3"/>
    <w:rsid w:val="00D817C8"/>
    <w:rsid w:val="00D81D4D"/>
    <w:rsid w:val="00D82272"/>
    <w:rsid w:val="00D82584"/>
    <w:rsid w:val="00D82A5E"/>
    <w:rsid w:val="00D82C7B"/>
    <w:rsid w:val="00D83815"/>
    <w:rsid w:val="00D838AE"/>
    <w:rsid w:val="00D84065"/>
    <w:rsid w:val="00D8496E"/>
    <w:rsid w:val="00D85724"/>
    <w:rsid w:val="00D85EE9"/>
    <w:rsid w:val="00D86460"/>
    <w:rsid w:val="00D8646B"/>
    <w:rsid w:val="00D87214"/>
    <w:rsid w:val="00D90453"/>
    <w:rsid w:val="00D907C8"/>
    <w:rsid w:val="00D909E6"/>
    <w:rsid w:val="00D91671"/>
    <w:rsid w:val="00D9176F"/>
    <w:rsid w:val="00D9253C"/>
    <w:rsid w:val="00D9283A"/>
    <w:rsid w:val="00D92ADC"/>
    <w:rsid w:val="00D930BC"/>
    <w:rsid w:val="00D930D2"/>
    <w:rsid w:val="00D9382D"/>
    <w:rsid w:val="00D93BCA"/>
    <w:rsid w:val="00D93D4F"/>
    <w:rsid w:val="00D96900"/>
    <w:rsid w:val="00D96A18"/>
    <w:rsid w:val="00D96BFC"/>
    <w:rsid w:val="00D970B8"/>
    <w:rsid w:val="00D97E2F"/>
    <w:rsid w:val="00DA01C9"/>
    <w:rsid w:val="00DA02C3"/>
    <w:rsid w:val="00DA0363"/>
    <w:rsid w:val="00DA0F3D"/>
    <w:rsid w:val="00DA1663"/>
    <w:rsid w:val="00DA2F58"/>
    <w:rsid w:val="00DA36F5"/>
    <w:rsid w:val="00DA3742"/>
    <w:rsid w:val="00DA38FB"/>
    <w:rsid w:val="00DA48F2"/>
    <w:rsid w:val="00DA5C54"/>
    <w:rsid w:val="00DA63DC"/>
    <w:rsid w:val="00DA64AB"/>
    <w:rsid w:val="00DA78DE"/>
    <w:rsid w:val="00DA7BE6"/>
    <w:rsid w:val="00DB0001"/>
    <w:rsid w:val="00DB0072"/>
    <w:rsid w:val="00DB02B4"/>
    <w:rsid w:val="00DB1680"/>
    <w:rsid w:val="00DB1AAF"/>
    <w:rsid w:val="00DB268A"/>
    <w:rsid w:val="00DB2A6C"/>
    <w:rsid w:val="00DB2B2D"/>
    <w:rsid w:val="00DB3B79"/>
    <w:rsid w:val="00DB4016"/>
    <w:rsid w:val="00DB4984"/>
    <w:rsid w:val="00DB5072"/>
    <w:rsid w:val="00DB5AD1"/>
    <w:rsid w:val="00DB5B28"/>
    <w:rsid w:val="00DB725C"/>
    <w:rsid w:val="00DB729A"/>
    <w:rsid w:val="00DB7536"/>
    <w:rsid w:val="00DC01A1"/>
    <w:rsid w:val="00DC04F4"/>
    <w:rsid w:val="00DC131F"/>
    <w:rsid w:val="00DC1A15"/>
    <w:rsid w:val="00DC2404"/>
    <w:rsid w:val="00DC281B"/>
    <w:rsid w:val="00DC28C1"/>
    <w:rsid w:val="00DC43F9"/>
    <w:rsid w:val="00DC539B"/>
    <w:rsid w:val="00DC5C9A"/>
    <w:rsid w:val="00DC73D8"/>
    <w:rsid w:val="00DC784D"/>
    <w:rsid w:val="00DC7B4C"/>
    <w:rsid w:val="00DC7C4F"/>
    <w:rsid w:val="00DD0B49"/>
    <w:rsid w:val="00DD0E43"/>
    <w:rsid w:val="00DD125D"/>
    <w:rsid w:val="00DD24E0"/>
    <w:rsid w:val="00DD2A19"/>
    <w:rsid w:val="00DD2B83"/>
    <w:rsid w:val="00DD30F3"/>
    <w:rsid w:val="00DD324B"/>
    <w:rsid w:val="00DD3C99"/>
    <w:rsid w:val="00DD3ED1"/>
    <w:rsid w:val="00DD4224"/>
    <w:rsid w:val="00DD494C"/>
    <w:rsid w:val="00DD5CBC"/>
    <w:rsid w:val="00DD67C2"/>
    <w:rsid w:val="00DD772C"/>
    <w:rsid w:val="00DD7BB0"/>
    <w:rsid w:val="00DD7EE2"/>
    <w:rsid w:val="00DE0592"/>
    <w:rsid w:val="00DE1031"/>
    <w:rsid w:val="00DE146D"/>
    <w:rsid w:val="00DE1D5D"/>
    <w:rsid w:val="00DE2083"/>
    <w:rsid w:val="00DE2487"/>
    <w:rsid w:val="00DE2B1C"/>
    <w:rsid w:val="00DE3869"/>
    <w:rsid w:val="00DE400B"/>
    <w:rsid w:val="00DE56C5"/>
    <w:rsid w:val="00DE5F75"/>
    <w:rsid w:val="00DE70BF"/>
    <w:rsid w:val="00DE7163"/>
    <w:rsid w:val="00DE7185"/>
    <w:rsid w:val="00DE7603"/>
    <w:rsid w:val="00DF025D"/>
    <w:rsid w:val="00DF0B69"/>
    <w:rsid w:val="00DF0C03"/>
    <w:rsid w:val="00DF0F17"/>
    <w:rsid w:val="00DF11C3"/>
    <w:rsid w:val="00DF13B5"/>
    <w:rsid w:val="00DF200F"/>
    <w:rsid w:val="00DF2072"/>
    <w:rsid w:val="00DF2BB1"/>
    <w:rsid w:val="00DF2D44"/>
    <w:rsid w:val="00DF3171"/>
    <w:rsid w:val="00DF3A3E"/>
    <w:rsid w:val="00DF3F57"/>
    <w:rsid w:val="00DF3F59"/>
    <w:rsid w:val="00DF4391"/>
    <w:rsid w:val="00DF43B3"/>
    <w:rsid w:val="00DF4A72"/>
    <w:rsid w:val="00DF4D1A"/>
    <w:rsid w:val="00DF5271"/>
    <w:rsid w:val="00DF65ED"/>
    <w:rsid w:val="00DF6DF7"/>
    <w:rsid w:val="00DF768F"/>
    <w:rsid w:val="00DF78C6"/>
    <w:rsid w:val="00E00CC6"/>
    <w:rsid w:val="00E00FFD"/>
    <w:rsid w:val="00E0121D"/>
    <w:rsid w:val="00E025E9"/>
    <w:rsid w:val="00E02920"/>
    <w:rsid w:val="00E04546"/>
    <w:rsid w:val="00E055E9"/>
    <w:rsid w:val="00E05606"/>
    <w:rsid w:val="00E05622"/>
    <w:rsid w:val="00E06068"/>
    <w:rsid w:val="00E064D0"/>
    <w:rsid w:val="00E06F49"/>
    <w:rsid w:val="00E1050D"/>
    <w:rsid w:val="00E10654"/>
    <w:rsid w:val="00E10B5F"/>
    <w:rsid w:val="00E10D23"/>
    <w:rsid w:val="00E11312"/>
    <w:rsid w:val="00E12243"/>
    <w:rsid w:val="00E12844"/>
    <w:rsid w:val="00E136CF"/>
    <w:rsid w:val="00E141B1"/>
    <w:rsid w:val="00E14347"/>
    <w:rsid w:val="00E145BD"/>
    <w:rsid w:val="00E1578F"/>
    <w:rsid w:val="00E1587A"/>
    <w:rsid w:val="00E165D3"/>
    <w:rsid w:val="00E178F4"/>
    <w:rsid w:val="00E17E58"/>
    <w:rsid w:val="00E20338"/>
    <w:rsid w:val="00E20709"/>
    <w:rsid w:val="00E21116"/>
    <w:rsid w:val="00E21202"/>
    <w:rsid w:val="00E21390"/>
    <w:rsid w:val="00E21585"/>
    <w:rsid w:val="00E2195F"/>
    <w:rsid w:val="00E22064"/>
    <w:rsid w:val="00E2248F"/>
    <w:rsid w:val="00E23B07"/>
    <w:rsid w:val="00E246D3"/>
    <w:rsid w:val="00E258AB"/>
    <w:rsid w:val="00E25A32"/>
    <w:rsid w:val="00E25B6C"/>
    <w:rsid w:val="00E25D15"/>
    <w:rsid w:val="00E25FB2"/>
    <w:rsid w:val="00E269E9"/>
    <w:rsid w:val="00E27026"/>
    <w:rsid w:val="00E2736D"/>
    <w:rsid w:val="00E27766"/>
    <w:rsid w:val="00E27BAE"/>
    <w:rsid w:val="00E27C8D"/>
    <w:rsid w:val="00E30184"/>
    <w:rsid w:val="00E306ED"/>
    <w:rsid w:val="00E3148C"/>
    <w:rsid w:val="00E33B86"/>
    <w:rsid w:val="00E33E95"/>
    <w:rsid w:val="00E35CAE"/>
    <w:rsid w:val="00E35CE6"/>
    <w:rsid w:val="00E378B9"/>
    <w:rsid w:val="00E37B18"/>
    <w:rsid w:val="00E40710"/>
    <w:rsid w:val="00E40930"/>
    <w:rsid w:val="00E41615"/>
    <w:rsid w:val="00E41873"/>
    <w:rsid w:val="00E42508"/>
    <w:rsid w:val="00E4261D"/>
    <w:rsid w:val="00E42ABE"/>
    <w:rsid w:val="00E43080"/>
    <w:rsid w:val="00E44038"/>
    <w:rsid w:val="00E446EB"/>
    <w:rsid w:val="00E449CF"/>
    <w:rsid w:val="00E44B2A"/>
    <w:rsid w:val="00E47087"/>
    <w:rsid w:val="00E470C5"/>
    <w:rsid w:val="00E47232"/>
    <w:rsid w:val="00E5015A"/>
    <w:rsid w:val="00E50165"/>
    <w:rsid w:val="00E5021B"/>
    <w:rsid w:val="00E5033C"/>
    <w:rsid w:val="00E50E5F"/>
    <w:rsid w:val="00E5125E"/>
    <w:rsid w:val="00E51BDC"/>
    <w:rsid w:val="00E51CDF"/>
    <w:rsid w:val="00E51F78"/>
    <w:rsid w:val="00E52627"/>
    <w:rsid w:val="00E5268E"/>
    <w:rsid w:val="00E55774"/>
    <w:rsid w:val="00E55A63"/>
    <w:rsid w:val="00E560DB"/>
    <w:rsid w:val="00E561E7"/>
    <w:rsid w:val="00E56467"/>
    <w:rsid w:val="00E56567"/>
    <w:rsid w:val="00E57697"/>
    <w:rsid w:val="00E577A3"/>
    <w:rsid w:val="00E57992"/>
    <w:rsid w:val="00E57C46"/>
    <w:rsid w:val="00E6072C"/>
    <w:rsid w:val="00E60B65"/>
    <w:rsid w:val="00E6271E"/>
    <w:rsid w:val="00E638CF"/>
    <w:rsid w:val="00E64257"/>
    <w:rsid w:val="00E65E43"/>
    <w:rsid w:val="00E66237"/>
    <w:rsid w:val="00E663DC"/>
    <w:rsid w:val="00E6669E"/>
    <w:rsid w:val="00E6678E"/>
    <w:rsid w:val="00E66A68"/>
    <w:rsid w:val="00E6737A"/>
    <w:rsid w:val="00E702D6"/>
    <w:rsid w:val="00E70627"/>
    <w:rsid w:val="00E71FCD"/>
    <w:rsid w:val="00E721C6"/>
    <w:rsid w:val="00E72359"/>
    <w:rsid w:val="00E72E4B"/>
    <w:rsid w:val="00E72FC2"/>
    <w:rsid w:val="00E731EE"/>
    <w:rsid w:val="00E7352A"/>
    <w:rsid w:val="00E7458C"/>
    <w:rsid w:val="00E74A6D"/>
    <w:rsid w:val="00E7512A"/>
    <w:rsid w:val="00E76475"/>
    <w:rsid w:val="00E7665C"/>
    <w:rsid w:val="00E76C03"/>
    <w:rsid w:val="00E76D01"/>
    <w:rsid w:val="00E76FB5"/>
    <w:rsid w:val="00E77137"/>
    <w:rsid w:val="00E778AE"/>
    <w:rsid w:val="00E805A6"/>
    <w:rsid w:val="00E80900"/>
    <w:rsid w:val="00E8203F"/>
    <w:rsid w:val="00E82FEB"/>
    <w:rsid w:val="00E8342D"/>
    <w:rsid w:val="00E83B00"/>
    <w:rsid w:val="00E83D69"/>
    <w:rsid w:val="00E8408C"/>
    <w:rsid w:val="00E847A7"/>
    <w:rsid w:val="00E8511E"/>
    <w:rsid w:val="00E86ADD"/>
    <w:rsid w:val="00E86AF0"/>
    <w:rsid w:val="00E86E72"/>
    <w:rsid w:val="00E8765D"/>
    <w:rsid w:val="00E87D5B"/>
    <w:rsid w:val="00E902DE"/>
    <w:rsid w:val="00E9046A"/>
    <w:rsid w:val="00E9084B"/>
    <w:rsid w:val="00E91232"/>
    <w:rsid w:val="00E9128A"/>
    <w:rsid w:val="00E9174A"/>
    <w:rsid w:val="00E91B08"/>
    <w:rsid w:val="00E932EF"/>
    <w:rsid w:val="00E94E1C"/>
    <w:rsid w:val="00E95CD2"/>
    <w:rsid w:val="00E960DB"/>
    <w:rsid w:val="00E97226"/>
    <w:rsid w:val="00E97683"/>
    <w:rsid w:val="00E979E4"/>
    <w:rsid w:val="00EA019B"/>
    <w:rsid w:val="00EA17AA"/>
    <w:rsid w:val="00EA2339"/>
    <w:rsid w:val="00EA27E1"/>
    <w:rsid w:val="00EA29DA"/>
    <w:rsid w:val="00EA2A3F"/>
    <w:rsid w:val="00EA36D7"/>
    <w:rsid w:val="00EA3A32"/>
    <w:rsid w:val="00EA40EF"/>
    <w:rsid w:val="00EA41C0"/>
    <w:rsid w:val="00EA4C6F"/>
    <w:rsid w:val="00EA5C90"/>
    <w:rsid w:val="00EA6441"/>
    <w:rsid w:val="00EA67A9"/>
    <w:rsid w:val="00EA6ABA"/>
    <w:rsid w:val="00EA6C60"/>
    <w:rsid w:val="00EA7021"/>
    <w:rsid w:val="00EA729D"/>
    <w:rsid w:val="00EA741F"/>
    <w:rsid w:val="00EA74FA"/>
    <w:rsid w:val="00EA75CE"/>
    <w:rsid w:val="00EB022B"/>
    <w:rsid w:val="00EB0EB4"/>
    <w:rsid w:val="00EB1150"/>
    <w:rsid w:val="00EB1C8F"/>
    <w:rsid w:val="00EB1D3B"/>
    <w:rsid w:val="00EB1EAA"/>
    <w:rsid w:val="00EB2792"/>
    <w:rsid w:val="00EB2A67"/>
    <w:rsid w:val="00EB2EB2"/>
    <w:rsid w:val="00EB3BBE"/>
    <w:rsid w:val="00EB4248"/>
    <w:rsid w:val="00EB4D63"/>
    <w:rsid w:val="00EB50A1"/>
    <w:rsid w:val="00EB5572"/>
    <w:rsid w:val="00EB5676"/>
    <w:rsid w:val="00EB58C6"/>
    <w:rsid w:val="00EB5D2C"/>
    <w:rsid w:val="00EB6772"/>
    <w:rsid w:val="00EB716A"/>
    <w:rsid w:val="00EB782A"/>
    <w:rsid w:val="00EC066E"/>
    <w:rsid w:val="00EC0788"/>
    <w:rsid w:val="00EC0EC6"/>
    <w:rsid w:val="00EC1786"/>
    <w:rsid w:val="00EC1B56"/>
    <w:rsid w:val="00EC2AC7"/>
    <w:rsid w:val="00EC3301"/>
    <w:rsid w:val="00EC3880"/>
    <w:rsid w:val="00EC39AC"/>
    <w:rsid w:val="00EC3FD6"/>
    <w:rsid w:val="00EC5849"/>
    <w:rsid w:val="00EC5A57"/>
    <w:rsid w:val="00EC603F"/>
    <w:rsid w:val="00EC6563"/>
    <w:rsid w:val="00EC75F5"/>
    <w:rsid w:val="00EC7838"/>
    <w:rsid w:val="00ED00FC"/>
    <w:rsid w:val="00ED01FC"/>
    <w:rsid w:val="00ED0338"/>
    <w:rsid w:val="00ED0449"/>
    <w:rsid w:val="00ED07F2"/>
    <w:rsid w:val="00ED0B8F"/>
    <w:rsid w:val="00ED0DCA"/>
    <w:rsid w:val="00ED0FFC"/>
    <w:rsid w:val="00ED18D5"/>
    <w:rsid w:val="00ED2DE2"/>
    <w:rsid w:val="00ED3217"/>
    <w:rsid w:val="00ED38F2"/>
    <w:rsid w:val="00ED3E82"/>
    <w:rsid w:val="00ED4341"/>
    <w:rsid w:val="00ED46B0"/>
    <w:rsid w:val="00ED52B0"/>
    <w:rsid w:val="00ED53F0"/>
    <w:rsid w:val="00ED60F4"/>
    <w:rsid w:val="00ED7FDD"/>
    <w:rsid w:val="00EE1DD7"/>
    <w:rsid w:val="00EE1E5D"/>
    <w:rsid w:val="00EE2C54"/>
    <w:rsid w:val="00EE343D"/>
    <w:rsid w:val="00EE36D4"/>
    <w:rsid w:val="00EE3A2E"/>
    <w:rsid w:val="00EE3D69"/>
    <w:rsid w:val="00EE3D9D"/>
    <w:rsid w:val="00EE3EE4"/>
    <w:rsid w:val="00EE43B3"/>
    <w:rsid w:val="00EE45ED"/>
    <w:rsid w:val="00EE4679"/>
    <w:rsid w:val="00EE4B5F"/>
    <w:rsid w:val="00EE4C26"/>
    <w:rsid w:val="00EE5000"/>
    <w:rsid w:val="00EE60B9"/>
    <w:rsid w:val="00EE6AEC"/>
    <w:rsid w:val="00EE7D23"/>
    <w:rsid w:val="00EE7F83"/>
    <w:rsid w:val="00EF0282"/>
    <w:rsid w:val="00EF038A"/>
    <w:rsid w:val="00EF0E88"/>
    <w:rsid w:val="00EF24B1"/>
    <w:rsid w:val="00EF2679"/>
    <w:rsid w:val="00EF2891"/>
    <w:rsid w:val="00EF3DEE"/>
    <w:rsid w:val="00EF3EFE"/>
    <w:rsid w:val="00EF427D"/>
    <w:rsid w:val="00EF4DC0"/>
    <w:rsid w:val="00EF4EDD"/>
    <w:rsid w:val="00EF5246"/>
    <w:rsid w:val="00EF5E0F"/>
    <w:rsid w:val="00EF6184"/>
    <w:rsid w:val="00EF6620"/>
    <w:rsid w:val="00EF66AE"/>
    <w:rsid w:val="00EF7510"/>
    <w:rsid w:val="00EF7F22"/>
    <w:rsid w:val="00F00AEE"/>
    <w:rsid w:val="00F0104A"/>
    <w:rsid w:val="00F0143C"/>
    <w:rsid w:val="00F0151C"/>
    <w:rsid w:val="00F01553"/>
    <w:rsid w:val="00F0164C"/>
    <w:rsid w:val="00F02854"/>
    <w:rsid w:val="00F02AE7"/>
    <w:rsid w:val="00F02E35"/>
    <w:rsid w:val="00F036C0"/>
    <w:rsid w:val="00F03BC5"/>
    <w:rsid w:val="00F03DD3"/>
    <w:rsid w:val="00F043DB"/>
    <w:rsid w:val="00F045CA"/>
    <w:rsid w:val="00F058DB"/>
    <w:rsid w:val="00F05EA9"/>
    <w:rsid w:val="00F06326"/>
    <w:rsid w:val="00F069A8"/>
    <w:rsid w:val="00F104C8"/>
    <w:rsid w:val="00F118C4"/>
    <w:rsid w:val="00F125A8"/>
    <w:rsid w:val="00F127E5"/>
    <w:rsid w:val="00F129A0"/>
    <w:rsid w:val="00F12DB6"/>
    <w:rsid w:val="00F131F6"/>
    <w:rsid w:val="00F14768"/>
    <w:rsid w:val="00F14846"/>
    <w:rsid w:val="00F1556C"/>
    <w:rsid w:val="00F15E64"/>
    <w:rsid w:val="00F1635A"/>
    <w:rsid w:val="00F168B9"/>
    <w:rsid w:val="00F16BF0"/>
    <w:rsid w:val="00F17BD6"/>
    <w:rsid w:val="00F17E7C"/>
    <w:rsid w:val="00F2001A"/>
    <w:rsid w:val="00F2115A"/>
    <w:rsid w:val="00F21456"/>
    <w:rsid w:val="00F22066"/>
    <w:rsid w:val="00F2263F"/>
    <w:rsid w:val="00F22A11"/>
    <w:rsid w:val="00F23165"/>
    <w:rsid w:val="00F23BB3"/>
    <w:rsid w:val="00F23F99"/>
    <w:rsid w:val="00F249B5"/>
    <w:rsid w:val="00F24C98"/>
    <w:rsid w:val="00F2640F"/>
    <w:rsid w:val="00F26942"/>
    <w:rsid w:val="00F26B89"/>
    <w:rsid w:val="00F26E1A"/>
    <w:rsid w:val="00F26F8D"/>
    <w:rsid w:val="00F31A4A"/>
    <w:rsid w:val="00F32C26"/>
    <w:rsid w:val="00F33ADB"/>
    <w:rsid w:val="00F3428B"/>
    <w:rsid w:val="00F356E3"/>
    <w:rsid w:val="00F35B8A"/>
    <w:rsid w:val="00F36316"/>
    <w:rsid w:val="00F36F32"/>
    <w:rsid w:val="00F37FDF"/>
    <w:rsid w:val="00F409F1"/>
    <w:rsid w:val="00F40B20"/>
    <w:rsid w:val="00F40EEE"/>
    <w:rsid w:val="00F4111D"/>
    <w:rsid w:val="00F41487"/>
    <w:rsid w:val="00F4234A"/>
    <w:rsid w:val="00F4289E"/>
    <w:rsid w:val="00F42FF9"/>
    <w:rsid w:val="00F43816"/>
    <w:rsid w:val="00F44B3D"/>
    <w:rsid w:val="00F45673"/>
    <w:rsid w:val="00F46292"/>
    <w:rsid w:val="00F4661A"/>
    <w:rsid w:val="00F47B65"/>
    <w:rsid w:val="00F50338"/>
    <w:rsid w:val="00F508C3"/>
    <w:rsid w:val="00F5159C"/>
    <w:rsid w:val="00F5169E"/>
    <w:rsid w:val="00F51FDD"/>
    <w:rsid w:val="00F5264B"/>
    <w:rsid w:val="00F527BF"/>
    <w:rsid w:val="00F529F2"/>
    <w:rsid w:val="00F52A9A"/>
    <w:rsid w:val="00F530A7"/>
    <w:rsid w:val="00F531F1"/>
    <w:rsid w:val="00F53ED8"/>
    <w:rsid w:val="00F54598"/>
    <w:rsid w:val="00F54736"/>
    <w:rsid w:val="00F54A61"/>
    <w:rsid w:val="00F54D8E"/>
    <w:rsid w:val="00F550B8"/>
    <w:rsid w:val="00F55C76"/>
    <w:rsid w:val="00F55F7F"/>
    <w:rsid w:val="00F5619F"/>
    <w:rsid w:val="00F56287"/>
    <w:rsid w:val="00F565E7"/>
    <w:rsid w:val="00F56B47"/>
    <w:rsid w:val="00F604DF"/>
    <w:rsid w:val="00F604FD"/>
    <w:rsid w:val="00F6067A"/>
    <w:rsid w:val="00F60724"/>
    <w:rsid w:val="00F61439"/>
    <w:rsid w:val="00F614BA"/>
    <w:rsid w:val="00F614E8"/>
    <w:rsid w:val="00F617E9"/>
    <w:rsid w:val="00F62C6E"/>
    <w:rsid w:val="00F63DD6"/>
    <w:rsid w:val="00F64108"/>
    <w:rsid w:val="00F642F3"/>
    <w:rsid w:val="00F64FEB"/>
    <w:rsid w:val="00F652A1"/>
    <w:rsid w:val="00F6651F"/>
    <w:rsid w:val="00F665C1"/>
    <w:rsid w:val="00F6662D"/>
    <w:rsid w:val="00F66738"/>
    <w:rsid w:val="00F67310"/>
    <w:rsid w:val="00F6791C"/>
    <w:rsid w:val="00F67D69"/>
    <w:rsid w:val="00F7071C"/>
    <w:rsid w:val="00F715FA"/>
    <w:rsid w:val="00F7189D"/>
    <w:rsid w:val="00F72238"/>
    <w:rsid w:val="00F72540"/>
    <w:rsid w:val="00F72F6D"/>
    <w:rsid w:val="00F73067"/>
    <w:rsid w:val="00F73F6E"/>
    <w:rsid w:val="00F75292"/>
    <w:rsid w:val="00F752C6"/>
    <w:rsid w:val="00F75459"/>
    <w:rsid w:val="00F75921"/>
    <w:rsid w:val="00F75F43"/>
    <w:rsid w:val="00F76152"/>
    <w:rsid w:val="00F7654C"/>
    <w:rsid w:val="00F80654"/>
    <w:rsid w:val="00F81181"/>
    <w:rsid w:val="00F819A3"/>
    <w:rsid w:val="00F8205C"/>
    <w:rsid w:val="00F820B0"/>
    <w:rsid w:val="00F826A1"/>
    <w:rsid w:val="00F841AD"/>
    <w:rsid w:val="00F84573"/>
    <w:rsid w:val="00F84938"/>
    <w:rsid w:val="00F85073"/>
    <w:rsid w:val="00F857A8"/>
    <w:rsid w:val="00F863ED"/>
    <w:rsid w:val="00F877D2"/>
    <w:rsid w:val="00F955FF"/>
    <w:rsid w:val="00F96C2F"/>
    <w:rsid w:val="00F96EA6"/>
    <w:rsid w:val="00F971DF"/>
    <w:rsid w:val="00F974C8"/>
    <w:rsid w:val="00FA0101"/>
    <w:rsid w:val="00FA015B"/>
    <w:rsid w:val="00FA0193"/>
    <w:rsid w:val="00FA04C9"/>
    <w:rsid w:val="00FA12F1"/>
    <w:rsid w:val="00FA1617"/>
    <w:rsid w:val="00FA21D0"/>
    <w:rsid w:val="00FA2597"/>
    <w:rsid w:val="00FA25E4"/>
    <w:rsid w:val="00FA2951"/>
    <w:rsid w:val="00FA30E5"/>
    <w:rsid w:val="00FA322D"/>
    <w:rsid w:val="00FA36C6"/>
    <w:rsid w:val="00FA3C2D"/>
    <w:rsid w:val="00FA3C7F"/>
    <w:rsid w:val="00FA3E43"/>
    <w:rsid w:val="00FA4961"/>
    <w:rsid w:val="00FA5D4D"/>
    <w:rsid w:val="00FA61AD"/>
    <w:rsid w:val="00FA6D20"/>
    <w:rsid w:val="00FA74BF"/>
    <w:rsid w:val="00FB0898"/>
    <w:rsid w:val="00FB1312"/>
    <w:rsid w:val="00FB2C8C"/>
    <w:rsid w:val="00FB3079"/>
    <w:rsid w:val="00FB3E91"/>
    <w:rsid w:val="00FB3EE9"/>
    <w:rsid w:val="00FB470C"/>
    <w:rsid w:val="00FB472D"/>
    <w:rsid w:val="00FB492A"/>
    <w:rsid w:val="00FB59EE"/>
    <w:rsid w:val="00FB621F"/>
    <w:rsid w:val="00FB6575"/>
    <w:rsid w:val="00FB6712"/>
    <w:rsid w:val="00FB6CCF"/>
    <w:rsid w:val="00FB726A"/>
    <w:rsid w:val="00FB7D08"/>
    <w:rsid w:val="00FC248E"/>
    <w:rsid w:val="00FC2BEB"/>
    <w:rsid w:val="00FC2E25"/>
    <w:rsid w:val="00FC45FD"/>
    <w:rsid w:val="00FC4615"/>
    <w:rsid w:val="00FC4ABF"/>
    <w:rsid w:val="00FC4F95"/>
    <w:rsid w:val="00FC549D"/>
    <w:rsid w:val="00FC5E36"/>
    <w:rsid w:val="00FC648C"/>
    <w:rsid w:val="00FC64F4"/>
    <w:rsid w:val="00FC68A6"/>
    <w:rsid w:val="00FC739B"/>
    <w:rsid w:val="00FC7E23"/>
    <w:rsid w:val="00FD056B"/>
    <w:rsid w:val="00FD0BA5"/>
    <w:rsid w:val="00FD111C"/>
    <w:rsid w:val="00FD1A3A"/>
    <w:rsid w:val="00FD1EF5"/>
    <w:rsid w:val="00FD2D13"/>
    <w:rsid w:val="00FD2FDE"/>
    <w:rsid w:val="00FD3144"/>
    <w:rsid w:val="00FD4A3D"/>
    <w:rsid w:val="00FD4E13"/>
    <w:rsid w:val="00FD4F2E"/>
    <w:rsid w:val="00FD5047"/>
    <w:rsid w:val="00FD5070"/>
    <w:rsid w:val="00FD5882"/>
    <w:rsid w:val="00FD59AE"/>
    <w:rsid w:val="00FD5CE7"/>
    <w:rsid w:val="00FD63B4"/>
    <w:rsid w:val="00FE0050"/>
    <w:rsid w:val="00FE0EAA"/>
    <w:rsid w:val="00FE147C"/>
    <w:rsid w:val="00FE21C0"/>
    <w:rsid w:val="00FE28E6"/>
    <w:rsid w:val="00FE2C8E"/>
    <w:rsid w:val="00FE2D91"/>
    <w:rsid w:val="00FE3021"/>
    <w:rsid w:val="00FE31D9"/>
    <w:rsid w:val="00FE3ACE"/>
    <w:rsid w:val="00FE4C3E"/>
    <w:rsid w:val="00FE4C52"/>
    <w:rsid w:val="00FE4D1C"/>
    <w:rsid w:val="00FE5BFE"/>
    <w:rsid w:val="00FE5D2E"/>
    <w:rsid w:val="00FE6026"/>
    <w:rsid w:val="00FE66B5"/>
    <w:rsid w:val="00FE6DB9"/>
    <w:rsid w:val="00FE6F82"/>
    <w:rsid w:val="00FE700B"/>
    <w:rsid w:val="00FE7395"/>
    <w:rsid w:val="00FE7E1C"/>
    <w:rsid w:val="00FF08BD"/>
    <w:rsid w:val="00FF0E17"/>
    <w:rsid w:val="00FF13B7"/>
    <w:rsid w:val="00FF17BB"/>
    <w:rsid w:val="00FF22F9"/>
    <w:rsid w:val="00FF2362"/>
    <w:rsid w:val="00FF2FB0"/>
    <w:rsid w:val="00FF3918"/>
    <w:rsid w:val="00FF589C"/>
    <w:rsid w:val="00FF5ABE"/>
    <w:rsid w:val="16B90849"/>
    <w:rsid w:val="17F06407"/>
    <w:rsid w:val="39F4D64F"/>
    <w:rsid w:val="51EB600D"/>
    <w:rsid w:val="61E702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738D80"/>
  <w15:docId w15:val="{4706028F-ACA8-4F0D-9844-11973F0BA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267D"/>
  </w:style>
  <w:style w:type="paragraph" w:styleId="Heading1">
    <w:name w:val="heading 1"/>
    <w:basedOn w:val="Normal"/>
    <w:next w:val="Normal"/>
    <w:link w:val="Heading1Char"/>
    <w:uiPriority w:val="9"/>
    <w:qFormat/>
    <w:rsid w:val="0073315E"/>
    <w:pPr>
      <w:pBdr>
        <w:bottom w:val="single" w:sz="12" w:space="1" w:color="65B85D" w:themeColor="accent6"/>
      </w:pBdr>
      <w:outlineLvl w:val="0"/>
    </w:pPr>
    <w:rPr>
      <w:rFonts w:asciiTheme="majorHAnsi" w:hAnsiTheme="majorHAnsi"/>
      <w:b/>
      <w:color w:val="643169" w:themeColor="accent1"/>
      <w:sz w:val="40"/>
      <w:szCs w:val="40"/>
    </w:rPr>
  </w:style>
  <w:style w:type="paragraph" w:styleId="Heading2">
    <w:name w:val="heading 2"/>
    <w:basedOn w:val="Normal"/>
    <w:next w:val="Normal"/>
    <w:link w:val="Heading2Char"/>
    <w:uiPriority w:val="9"/>
    <w:unhideWhenUsed/>
    <w:qFormat/>
    <w:rsid w:val="0005503D"/>
    <w:pPr>
      <w:outlineLvl w:val="1"/>
    </w:pPr>
    <w:rPr>
      <w:rFonts w:ascii="Roboto Slab" w:hAnsi="Roboto Slab"/>
      <w:b/>
      <w:color w:val="643169" w:themeColor="accent1"/>
      <w:sz w:val="32"/>
    </w:rPr>
  </w:style>
  <w:style w:type="paragraph" w:styleId="Heading3">
    <w:name w:val="heading 3"/>
    <w:basedOn w:val="Normal"/>
    <w:next w:val="Normal"/>
    <w:link w:val="Heading3Char"/>
    <w:uiPriority w:val="9"/>
    <w:unhideWhenUsed/>
    <w:qFormat/>
    <w:rsid w:val="0073315E"/>
    <w:pPr>
      <w:outlineLvl w:val="2"/>
    </w:pPr>
    <w:rPr>
      <w:i/>
      <w:color w:val="643169" w:themeColor="accent1"/>
      <w:sz w:val="28"/>
    </w:rPr>
  </w:style>
  <w:style w:type="paragraph" w:styleId="Heading4">
    <w:name w:val="heading 4"/>
    <w:basedOn w:val="Normal"/>
    <w:next w:val="Normal"/>
    <w:link w:val="Heading4Char"/>
    <w:uiPriority w:val="9"/>
    <w:unhideWhenUsed/>
    <w:qFormat/>
    <w:rsid w:val="00A72C92"/>
    <w:pPr>
      <w:keepNext/>
      <w:keepLines/>
      <w:spacing w:before="200" w:after="0"/>
      <w:outlineLvl w:val="3"/>
    </w:pPr>
    <w:rPr>
      <w:rFonts w:asciiTheme="majorHAnsi" w:eastAsiaTheme="majorEastAsia" w:hAnsiTheme="majorHAnsi" w:cstheme="majorBidi"/>
      <w:b/>
      <w:bCs/>
      <w:i/>
      <w:iCs/>
      <w:color w:val="643169" w:themeColor="accent1"/>
      <w:sz w:val="24"/>
    </w:rPr>
  </w:style>
  <w:style w:type="paragraph" w:styleId="Heading5">
    <w:name w:val="heading 5"/>
    <w:basedOn w:val="Normal"/>
    <w:next w:val="Normal"/>
    <w:link w:val="Heading5Char"/>
    <w:uiPriority w:val="9"/>
    <w:unhideWhenUsed/>
    <w:qFormat/>
    <w:rsid w:val="00AC2F36"/>
    <w:pPr>
      <w:keepNext/>
      <w:keepLines/>
      <w:spacing w:before="40" w:after="0"/>
      <w:outlineLvl w:val="4"/>
    </w:pPr>
    <w:rPr>
      <w:rFonts w:asciiTheme="majorHAnsi" w:eastAsiaTheme="majorEastAsia" w:hAnsiTheme="majorHAnsi" w:cstheme="majorBidi"/>
      <w:color w:val="4A244E" w:themeColor="accent1" w:themeShade="BF"/>
    </w:rPr>
  </w:style>
  <w:style w:type="paragraph" w:styleId="Heading6">
    <w:name w:val="heading 6"/>
    <w:basedOn w:val="Normal"/>
    <w:next w:val="Normal"/>
    <w:link w:val="Heading6Char"/>
    <w:uiPriority w:val="9"/>
    <w:unhideWhenUsed/>
    <w:qFormat/>
    <w:rsid w:val="00363FC0"/>
    <w:pPr>
      <w:keepNext/>
      <w:keepLines/>
      <w:spacing w:before="40" w:after="0"/>
      <w:outlineLvl w:val="5"/>
    </w:pPr>
    <w:rPr>
      <w:rFonts w:asciiTheme="majorHAnsi" w:eastAsiaTheme="majorEastAsia" w:hAnsiTheme="majorHAnsi" w:cstheme="majorBidi"/>
      <w:color w:val="311834" w:themeColor="accent1" w:themeShade="7F"/>
    </w:rPr>
  </w:style>
  <w:style w:type="paragraph" w:styleId="Heading7">
    <w:name w:val="heading 7"/>
    <w:basedOn w:val="Normal"/>
    <w:next w:val="Normal"/>
    <w:link w:val="Heading7Char"/>
    <w:uiPriority w:val="9"/>
    <w:unhideWhenUsed/>
    <w:qFormat/>
    <w:rsid w:val="00363FC0"/>
    <w:pPr>
      <w:keepNext/>
      <w:keepLines/>
      <w:spacing w:before="40" w:after="0"/>
      <w:outlineLvl w:val="6"/>
    </w:pPr>
    <w:rPr>
      <w:rFonts w:asciiTheme="majorHAnsi" w:eastAsiaTheme="majorEastAsia" w:hAnsiTheme="majorHAnsi" w:cstheme="majorBidi"/>
      <w:i/>
      <w:iCs/>
      <w:color w:val="311834"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97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2973"/>
  </w:style>
  <w:style w:type="paragraph" w:styleId="Footer">
    <w:name w:val="footer"/>
    <w:link w:val="FooterChar"/>
    <w:uiPriority w:val="99"/>
    <w:unhideWhenUsed/>
    <w:rsid w:val="007331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315E"/>
  </w:style>
  <w:style w:type="paragraph" w:styleId="BalloonText">
    <w:name w:val="Balloon Text"/>
    <w:basedOn w:val="Normal"/>
    <w:link w:val="BalloonTextChar"/>
    <w:uiPriority w:val="99"/>
    <w:semiHidden/>
    <w:unhideWhenUsed/>
    <w:rsid w:val="009629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973"/>
    <w:rPr>
      <w:rFonts w:ascii="Tahoma" w:hAnsi="Tahoma" w:cs="Tahoma"/>
      <w:sz w:val="16"/>
      <w:szCs w:val="16"/>
    </w:rPr>
  </w:style>
  <w:style w:type="table" w:styleId="TableGrid">
    <w:name w:val="Table Grid"/>
    <w:basedOn w:val="TableNormal"/>
    <w:uiPriority w:val="59"/>
    <w:rsid w:val="009415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41509"/>
    <w:rPr>
      <w:color w:val="643169" w:themeColor="hyperlink"/>
      <w:u w:val="single"/>
    </w:rPr>
  </w:style>
  <w:style w:type="paragraph" w:customStyle="1" w:styleId="Style1">
    <w:name w:val="Style1"/>
    <w:basedOn w:val="Heading3"/>
    <w:link w:val="Style1Char"/>
    <w:qFormat/>
    <w:rsid w:val="00A94283"/>
    <w:pPr>
      <w:jc w:val="center"/>
    </w:pPr>
    <w:rPr>
      <w:rFonts w:ascii="Roboto Slab" w:hAnsi="Roboto Slab"/>
      <w:b/>
    </w:rPr>
  </w:style>
  <w:style w:type="paragraph" w:customStyle="1" w:styleId="Tagline">
    <w:name w:val="Tagline"/>
    <w:link w:val="TaglineChar"/>
    <w:autoRedefine/>
    <w:qFormat/>
    <w:rsid w:val="0073315E"/>
    <w:pPr>
      <w:spacing w:after="0" w:line="240" w:lineRule="auto"/>
    </w:pPr>
    <w:rPr>
      <w:rFonts w:asciiTheme="majorHAnsi" w:eastAsiaTheme="majorEastAsia" w:hAnsiTheme="majorHAnsi" w:cstheme="majorBidi"/>
      <w:bCs/>
      <w:iCs/>
      <w:color w:val="62366E"/>
      <w:sz w:val="36"/>
      <w:szCs w:val="36"/>
    </w:rPr>
  </w:style>
  <w:style w:type="character" w:customStyle="1" w:styleId="Heading3Char">
    <w:name w:val="Heading 3 Char"/>
    <w:basedOn w:val="DefaultParagraphFont"/>
    <w:link w:val="Heading3"/>
    <w:uiPriority w:val="9"/>
    <w:rsid w:val="0073315E"/>
    <w:rPr>
      <w:i/>
      <w:color w:val="643169" w:themeColor="accent1"/>
      <w:sz w:val="28"/>
    </w:rPr>
  </w:style>
  <w:style w:type="paragraph" w:customStyle="1" w:styleId="FooterText">
    <w:name w:val="Footer Text"/>
    <w:basedOn w:val="Footer"/>
    <w:link w:val="FooterTextChar"/>
    <w:qFormat/>
    <w:rsid w:val="0073315E"/>
    <w:rPr>
      <w:sz w:val="18"/>
      <w:szCs w:val="18"/>
    </w:rPr>
  </w:style>
  <w:style w:type="character" w:customStyle="1" w:styleId="Style1Char">
    <w:name w:val="Style1 Char"/>
    <w:basedOn w:val="Heading3Char"/>
    <w:link w:val="Style1"/>
    <w:rsid w:val="00A94283"/>
    <w:rPr>
      <w:rFonts w:ascii="Roboto Slab" w:hAnsi="Roboto Slab"/>
      <w:b/>
      <w:i/>
      <w:color w:val="643169" w:themeColor="accent1"/>
      <w:sz w:val="28"/>
    </w:rPr>
  </w:style>
  <w:style w:type="character" w:customStyle="1" w:styleId="TaglineChar">
    <w:name w:val="Tagline Char"/>
    <w:basedOn w:val="Style1Char"/>
    <w:link w:val="Tagline"/>
    <w:rsid w:val="0073315E"/>
    <w:rPr>
      <w:rFonts w:asciiTheme="majorHAnsi" w:eastAsiaTheme="majorEastAsia" w:hAnsiTheme="majorHAnsi" w:cstheme="majorBidi"/>
      <w:b w:val="0"/>
      <w:bCs/>
      <w:i w:val="0"/>
      <w:iCs/>
      <w:color w:val="62366E"/>
      <w:sz w:val="36"/>
      <w:szCs w:val="36"/>
    </w:rPr>
  </w:style>
  <w:style w:type="paragraph" w:styleId="Title">
    <w:name w:val="Title"/>
    <w:basedOn w:val="Normal"/>
    <w:next w:val="Normal"/>
    <w:link w:val="TitleChar"/>
    <w:autoRedefine/>
    <w:uiPriority w:val="10"/>
    <w:qFormat/>
    <w:rsid w:val="0073315E"/>
    <w:pPr>
      <w:pBdr>
        <w:bottom w:val="single" w:sz="18" w:space="1" w:color="65B85D" w:themeColor="accent6"/>
      </w:pBdr>
    </w:pPr>
    <w:rPr>
      <w:rFonts w:asciiTheme="majorHAnsi" w:hAnsiTheme="majorHAnsi"/>
      <w:color w:val="643169" w:themeColor="accent1"/>
      <w:sz w:val="72"/>
    </w:rPr>
  </w:style>
  <w:style w:type="character" w:customStyle="1" w:styleId="FooterTextChar">
    <w:name w:val="Footer Text Char"/>
    <w:basedOn w:val="FooterChar"/>
    <w:link w:val="FooterText"/>
    <w:rsid w:val="0073315E"/>
    <w:rPr>
      <w:sz w:val="18"/>
      <w:szCs w:val="18"/>
    </w:rPr>
  </w:style>
  <w:style w:type="character" w:customStyle="1" w:styleId="TitleChar">
    <w:name w:val="Title Char"/>
    <w:basedOn w:val="DefaultParagraphFont"/>
    <w:link w:val="Title"/>
    <w:uiPriority w:val="10"/>
    <w:rsid w:val="0073315E"/>
    <w:rPr>
      <w:rFonts w:asciiTheme="majorHAnsi" w:hAnsiTheme="majorHAnsi"/>
      <w:color w:val="643169" w:themeColor="accent1"/>
      <w:sz w:val="72"/>
    </w:rPr>
  </w:style>
  <w:style w:type="character" w:customStyle="1" w:styleId="Heading1Char">
    <w:name w:val="Heading 1 Char"/>
    <w:basedOn w:val="DefaultParagraphFont"/>
    <w:link w:val="Heading1"/>
    <w:uiPriority w:val="9"/>
    <w:rsid w:val="0073315E"/>
    <w:rPr>
      <w:rFonts w:asciiTheme="majorHAnsi" w:hAnsiTheme="majorHAnsi"/>
      <w:b/>
      <w:color w:val="643169" w:themeColor="accent1"/>
      <w:sz w:val="40"/>
      <w:szCs w:val="40"/>
    </w:rPr>
  </w:style>
  <w:style w:type="paragraph" w:styleId="IntenseQuote">
    <w:name w:val="Intense Quote"/>
    <w:basedOn w:val="Normal"/>
    <w:next w:val="Normal"/>
    <w:link w:val="IntenseQuoteChar"/>
    <w:uiPriority w:val="30"/>
    <w:qFormat/>
    <w:rsid w:val="0073315E"/>
    <w:pPr>
      <w:jc w:val="center"/>
    </w:pPr>
    <w:rPr>
      <w:rFonts w:ascii="Roboto Slab" w:hAnsi="Roboto Slab"/>
      <w:i/>
      <w:color w:val="643169" w:themeColor="accent1"/>
      <w:sz w:val="28"/>
    </w:rPr>
  </w:style>
  <w:style w:type="character" w:customStyle="1" w:styleId="IntenseQuoteChar">
    <w:name w:val="Intense Quote Char"/>
    <w:basedOn w:val="DefaultParagraphFont"/>
    <w:link w:val="IntenseQuote"/>
    <w:uiPriority w:val="30"/>
    <w:rsid w:val="0073315E"/>
    <w:rPr>
      <w:rFonts w:ascii="Roboto Slab" w:hAnsi="Roboto Slab"/>
      <w:i/>
      <w:color w:val="643169" w:themeColor="accent1"/>
      <w:sz w:val="28"/>
    </w:rPr>
  </w:style>
  <w:style w:type="character" w:customStyle="1" w:styleId="Heading2Char">
    <w:name w:val="Heading 2 Char"/>
    <w:basedOn w:val="DefaultParagraphFont"/>
    <w:link w:val="Heading2"/>
    <w:uiPriority w:val="9"/>
    <w:rsid w:val="0005503D"/>
    <w:rPr>
      <w:rFonts w:ascii="Roboto Slab" w:hAnsi="Roboto Slab"/>
      <w:b/>
      <w:color w:val="643169" w:themeColor="accent1"/>
      <w:sz w:val="32"/>
    </w:rPr>
  </w:style>
  <w:style w:type="character" w:customStyle="1" w:styleId="Heading4Char">
    <w:name w:val="Heading 4 Char"/>
    <w:basedOn w:val="DefaultParagraphFont"/>
    <w:link w:val="Heading4"/>
    <w:uiPriority w:val="9"/>
    <w:rsid w:val="00A72C92"/>
    <w:rPr>
      <w:rFonts w:asciiTheme="majorHAnsi" w:eastAsiaTheme="majorEastAsia" w:hAnsiTheme="majorHAnsi" w:cstheme="majorBidi"/>
      <w:b/>
      <w:bCs/>
      <w:i/>
      <w:iCs/>
      <w:color w:val="643169" w:themeColor="accent1"/>
      <w:sz w:val="24"/>
    </w:rPr>
  </w:style>
  <w:style w:type="paragraph" w:styleId="PlainText">
    <w:name w:val="Plain Text"/>
    <w:basedOn w:val="Normal"/>
    <w:link w:val="PlainTextChar"/>
    <w:uiPriority w:val="99"/>
    <w:unhideWhenUsed/>
    <w:rsid w:val="0073315E"/>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rsid w:val="0073315E"/>
    <w:rPr>
      <w:rFonts w:ascii="Calibri" w:hAnsi="Calibri" w:cs="Consolas"/>
      <w:szCs w:val="21"/>
    </w:rPr>
  </w:style>
  <w:style w:type="character" w:customStyle="1" w:styleId="ListParagraphChar">
    <w:name w:val="List Paragraph Char"/>
    <w:aliases w:val="List Paragraph1 Char,Recommendation Char,Body text Char,Bullet Point Char,Bullet point Char,Bullet- First level Char,Figure_name Char,L Char,List NUmber Char,List Paragraph Number Char,List Paragraph11 Char,List Paragraph111 Char"/>
    <w:basedOn w:val="DefaultParagraphFont"/>
    <w:link w:val="ListParagraph"/>
    <w:uiPriority w:val="34"/>
    <w:qFormat/>
    <w:locked/>
    <w:rsid w:val="00D740CB"/>
    <w:rPr>
      <w:lang w:val="en" w:eastAsia="en-AU"/>
    </w:rPr>
  </w:style>
  <w:style w:type="paragraph" w:styleId="ListParagraph">
    <w:name w:val="List Paragraph"/>
    <w:aliases w:val="List Paragraph1,Recommendation,Body text,Bullet Point,Bullet point,Bullet- First level,Figure_name,L,List NUmber,List Paragraph Number,List Paragraph11,List Paragraph111,Listenabsatz1,NAST Quote,Numbered Indented Text,lp1,standard lewis,列"/>
    <w:basedOn w:val="Normal"/>
    <w:link w:val="ListParagraphChar"/>
    <w:uiPriority w:val="34"/>
    <w:qFormat/>
    <w:rsid w:val="00D740CB"/>
    <w:pPr>
      <w:numPr>
        <w:numId w:val="1"/>
      </w:numPr>
      <w:spacing w:after="160" w:line="259" w:lineRule="auto"/>
      <w:ind w:left="1134" w:hanging="567"/>
      <w:contextualSpacing/>
    </w:pPr>
    <w:rPr>
      <w:lang w:val="en" w:eastAsia="en-AU"/>
    </w:rPr>
  </w:style>
  <w:style w:type="character" w:styleId="Strong">
    <w:name w:val="Strong"/>
    <w:basedOn w:val="DefaultParagraphFont"/>
    <w:uiPriority w:val="22"/>
    <w:qFormat/>
    <w:rsid w:val="00AC6A24"/>
    <w:rPr>
      <w:rFonts w:ascii="Roboto Medium" w:hAnsi="Roboto Medium"/>
      <w:bCs/>
    </w:rPr>
  </w:style>
  <w:style w:type="paragraph" w:customStyle="1" w:styleId="MediaReleaseHeader">
    <w:name w:val="Media Release Header"/>
    <w:basedOn w:val="Heading1"/>
    <w:link w:val="MediaReleaseHeaderChar"/>
    <w:qFormat/>
    <w:rsid w:val="0073315E"/>
    <w:pPr>
      <w:spacing w:before="80" w:after="0"/>
      <w:ind w:left="-709"/>
      <w:jc w:val="right"/>
    </w:pPr>
    <w:rPr>
      <w:noProof/>
      <w:sz w:val="64"/>
      <w:szCs w:val="64"/>
      <w:lang w:eastAsia="en-AU"/>
    </w:rPr>
  </w:style>
  <w:style w:type="character" w:customStyle="1" w:styleId="MediaReleaseHeaderChar">
    <w:name w:val="Media Release Header Char"/>
    <w:basedOn w:val="Heading1Char"/>
    <w:link w:val="MediaReleaseHeader"/>
    <w:rsid w:val="0073315E"/>
    <w:rPr>
      <w:rFonts w:asciiTheme="majorHAnsi" w:hAnsiTheme="majorHAnsi"/>
      <w:b/>
      <w:noProof/>
      <w:color w:val="643169" w:themeColor="accent1"/>
      <w:sz w:val="64"/>
      <w:szCs w:val="64"/>
      <w:lang w:eastAsia="en-AU"/>
    </w:rPr>
  </w:style>
  <w:style w:type="paragraph" w:customStyle="1" w:styleId="Tagline2">
    <w:name w:val="Tagline2"/>
    <w:basedOn w:val="Tagline"/>
    <w:link w:val="Tagline2Char"/>
    <w:qFormat/>
    <w:rsid w:val="0073315E"/>
    <w:pPr>
      <w:ind w:left="1134"/>
    </w:pPr>
  </w:style>
  <w:style w:type="character" w:customStyle="1" w:styleId="Tagline2Char">
    <w:name w:val="Tagline2 Char"/>
    <w:basedOn w:val="TaglineChar"/>
    <w:link w:val="Tagline2"/>
    <w:rsid w:val="0073315E"/>
    <w:rPr>
      <w:rFonts w:asciiTheme="majorHAnsi" w:eastAsiaTheme="majorEastAsia" w:hAnsiTheme="majorHAnsi" w:cstheme="majorBidi"/>
      <w:b w:val="0"/>
      <w:bCs/>
      <w:i w:val="0"/>
      <w:iCs/>
      <w:color w:val="62366E"/>
      <w:sz w:val="36"/>
      <w:szCs w:val="36"/>
    </w:rPr>
  </w:style>
  <w:style w:type="table" w:customStyle="1" w:styleId="GridTable1Light-Accent61">
    <w:name w:val="Grid Table 1 Light - Accent 61"/>
    <w:basedOn w:val="TableNormal"/>
    <w:uiPriority w:val="46"/>
    <w:rsid w:val="00473A62"/>
    <w:pPr>
      <w:spacing w:after="0" w:line="240" w:lineRule="auto"/>
    </w:pPr>
    <w:rPr>
      <w:rFonts w:eastAsiaTheme="minorEastAsia"/>
    </w:rPr>
    <w:tblPr>
      <w:tblStyleRowBandSize w:val="1"/>
      <w:tblStyleColBandSize w:val="1"/>
      <w:tblBorders>
        <w:top w:val="single" w:sz="4" w:space="0" w:color="C1E2BE" w:themeColor="accent6" w:themeTint="66"/>
        <w:left w:val="single" w:sz="4" w:space="0" w:color="C1E2BE" w:themeColor="accent6" w:themeTint="66"/>
        <w:bottom w:val="single" w:sz="4" w:space="0" w:color="C1E2BE" w:themeColor="accent6" w:themeTint="66"/>
        <w:right w:val="single" w:sz="4" w:space="0" w:color="C1E2BE" w:themeColor="accent6" w:themeTint="66"/>
        <w:insideH w:val="single" w:sz="4" w:space="0" w:color="C1E2BE" w:themeColor="accent6" w:themeTint="66"/>
        <w:insideV w:val="single" w:sz="4" w:space="0" w:color="C1E2BE" w:themeColor="accent6" w:themeTint="66"/>
      </w:tblBorders>
    </w:tblPr>
    <w:tblStylePr w:type="firstRow">
      <w:rPr>
        <w:b/>
        <w:bCs/>
      </w:rPr>
      <w:tblPr/>
      <w:tcPr>
        <w:tcBorders>
          <w:bottom w:val="single" w:sz="12" w:space="0" w:color="A2D49D" w:themeColor="accent6" w:themeTint="99"/>
        </w:tcBorders>
      </w:tcPr>
    </w:tblStylePr>
    <w:tblStylePr w:type="lastRow">
      <w:rPr>
        <w:b/>
        <w:bCs/>
      </w:rPr>
      <w:tblPr/>
      <w:tcPr>
        <w:tcBorders>
          <w:top w:val="double" w:sz="2" w:space="0" w:color="A2D49D" w:themeColor="accent6" w:themeTint="99"/>
        </w:tcBorders>
      </w:tcPr>
    </w:tblStylePr>
    <w:tblStylePr w:type="firstCol">
      <w:rPr>
        <w:b/>
        <w:bCs/>
      </w:rPr>
    </w:tblStylePr>
    <w:tblStylePr w:type="lastCol">
      <w:rPr>
        <w:b/>
        <w:bCs/>
      </w:rPr>
    </w:tblStylePr>
  </w:style>
  <w:style w:type="paragraph" w:customStyle="1" w:styleId="msolistparagraph0">
    <w:name w:val="msolistparagraph"/>
    <w:basedOn w:val="Normal"/>
    <w:rsid w:val="00473A62"/>
    <w:pPr>
      <w:spacing w:after="0" w:line="240" w:lineRule="auto"/>
      <w:ind w:left="720"/>
    </w:pPr>
    <w:rPr>
      <w:rFonts w:ascii="Calibri" w:eastAsia="Calibri" w:hAnsi="Calibri" w:cs="Times New Roman"/>
      <w:lang w:val="en-US"/>
    </w:rPr>
  </w:style>
  <w:style w:type="paragraph" w:styleId="TOCHeading">
    <w:name w:val="TOC Heading"/>
    <w:basedOn w:val="Heading1"/>
    <w:next w:val="Normal"/>
    <w:uiPriority w:val="39"/>
    <w:unhideWhenUsed/>
    <w:qFormat/>
    <w:rsid w:val="006D5FE3"/>
    <w:pPr>
      <w:keepNext/>
      <w:keepLines/>
      <w:pBdr>
        <w:bottom w:val="none" w:sz="0" w:space="0" w:color="auto"/>
      </w:pBdr>
      <w:spacing w:before="480" w:after="0"/>
      <w:outlineLvl w:val="9"/>
    </w:pPr>
    <w:rPr>
      <w:rFonts w:eastAsiaTheme="majorEastAsia" w:cstheme="majorBidi"/>
      <w:bCs/>
      <w:color w:val="4A244E" w:themeColor="accent1" w:themeShade="BF"/>
      <w:sz w:val="28"/>
      <w:szCs w:val="28"/>
      <w:lang w:val="en-US" w:eastAsia="ja-JP"/>
    </w:rPr>
  </w:style>
  <w:style w:type="paragraph" w:styleId="TOC2">
    <w:name w:val="toc 2"/>
    <w:basedOn w:val="Normal"/>
    <w:next w:val="Normal"/>
    <w:autoRedefine/>
    <w:uiPriority w:val="39"/>
    <w:unhideWhenUsed/>
    <w:qFormat/>
    <w:rsid w:val="004F57BF"/>
    <w:pPr>
      <w:tabs>
        <w:tab w:val="left" w:pos="660"/>
        <w:tab w:val="right" w:leader="dot" w:pos="9016"/>
      </w:tabs>
      <w:spacing w:after="100"/>
      <w:ind w:left="220" w:right="1432"/>
    </w:pPr>
    <w:rPr>
      <w:rFonts w:eastAsiaTheme="minorEastAsia"/>
      <w:lang w:val="en-US" w:eastAsia="ja-JP"/>
    </w:rPr>
  </w:style>
  <w:style w:type="paragraph" w:styleId="TOC1">
    <w:name w:val="toc 1"/>
    <w:basedOn w:val="Normal"/>
    <w:next w:val="Normal"/>
    <w:autoRedefine/>
    <w:uiPriority w:val="39"/>
    <w:unhideWhenUsed/>
    <w:qFormat/>
    <w:rsid w:val="00C025CD"/>
    <w:pPr>
      <w:spacing w:after="100"/>
      <w:ind w:right="1213"/>
    </w:pPr>
    <w:rPr>
      <w:rFonts w:asciiTheme="majorHAnsi" w:eastAsiaTheme="minorEastAsia" w:hAnsiTheme="majorHAnsi"/>
      <w:noProof/>
      <w:color w:val="8B508E" w:themeColor="background1"/>
      <w:sz w:val="28"/>
      <w:szCs w:val="28"/>
      <w:lang w:val="en-US" w:eastAsia="ja-JP"/>
    </w:rPr>
  </w:style>
  <w:style w:type="paragraph" w:styleId="TOC3">
    <w:name w:val="toc 3"/>
    <w:basedOn w:val="Normal"/>
    <w:next w:val="Normal"/>
    <w:autoRedefine/>
    <w:uiPriority w:val="39"/>
    <w:unhideWhenUsed/>
    <w:qFormat/>
    <w:rsid w:val="00C025CD"/>
    <w:pPr>
      <w:spacing w:after="100"/>
      <w:ind w:left="440" w:right="1213"/>
    </w:pPr>
    <w:rPr>
      <w:rFonts w:eastAsiaTheme="minorEastAsia"/>
      <w:noProof/>
      <w:lang w:val="en-US" w:eastAsia="ja-JP"/>
    </w:rPr>
  </w:style>
  <w:style w:type="paragraph" w:styleId="FootnoteText">
    <w:name w:val="footnote text"/>
    <w:basedOn w:val="Normal"/>
    <w:link w:val="FootnoteTextChar"/>
    <w:uiPriority w:val="99"/>
    <w:unhideWhenUsed/>
    <w:rsid w:val="00157110"/>
    <w:pPr>
      <w:spacing w:after="0" w:line="240" w:lineRule="auto"/>
    </w:pPr>
    <w:rPr>
      <w:sz w:val="20"/>
      <w:szCs w:val="20"/>
    </w:rPr>
  </w:style>
  <w:style w:type="character" w:customStyle="1" w:styleId="FootnoteTextChar">
    <w:name w:val="Footnote Text Char"/>
    <w:basedOn w:val="DefaultParagraphFont"/>
    <w:link w:val="FootnoteText"/>
    <w:uiPriority w:val="99"/>
    <w:rsid w:val="00157110"/>
    <w:rPr>
      <w:sz w:val="20"/>
      <w:szCs w:val="20"/>
    </w:rPr>
  </w:style>
  <w:style w:type="character" w:styleId="FootnoteReference">
    <w:name w:val="footnote reference"/>
    <w:basedOn w:val="DefaultParagraphFont"/>
    <w:uiPriority w:val="99"/>
    <w:unhideWhenUsed/>
    <w:rsid w:val="00157110"/>
    <w:rPr>
      <w:vertAlign w:val="superscript"/>
    </w:rPr>
  </w:style>
  <w:style w:type="character" w:styleId="CommentReference">
    <w:name w:val="annotation reference"/>
    <w:basedOn w:val="DefaultParagraphFont"/>
    <w:uiPriority w:val="99"/>
    <w:semiHidden/>
    <w:unhideWhenUsed/>
    <w:rsid w:val="006D7C7C"/>
    <w:rPr>
      <w:sz w:val="16"/>
      <w:szCs w:val="16"/>
    </w:rPr>
  </w:style>
  <w:style w:type="paragraph" w:styleId="CommentText">
    <w:name w:val="annotation text"/>
    <w:basedOn w:val="Normal"/>
    <w:link w:val="CommentTextChar"/>
    <w:uiPriority w:val="99"/>
    <w:unhideWhenUsed/>
    <w:rsid w:val="006D7C7C"/>
    <w:pPr>
      <w:spacing w:after="0" w:line="240" w:lineRule="auto"/>
    </w:pPr>
    <w:rPr>
      <w:rFonts w:ascii="Calibri" w:hAnsi="Calibri" w:cs="Calibri"/>
      <w:sz w:val="20"/>
      <w:szCs w:val="20"/>
      <w:lang w:val="en-US"/>
    </w:rPr>
  </w:style>
  <w:style w:type="character" w:customStyle="1" w:styleId="CommentTextChar">
    <w:name w:val="Comment Text Char"/>
    <w:basedOn w:val="DefaultParagraphFont"/>
    <w:link w:val="CommentText"/>
    <w:uiPriority w:val="99"/>
    <w:rsid w:val="006D7C7C"/>
    <w:rPr>
      <w:rFonts w:ascii="Calibri" w:hAnsi="Calibri" w:cs="Calibri"/>
      <w:sz w:val="20"/>
      <w:szCs w:val="20"/>
      <w:lang w:val="en-US"/>
    </w:rPr>
  </w:style>
  <w:style w:type="character" w:styleId="FollowedHyperlink">
    <w:name w:val="FollowedHyperlink"/>
    <w:basedOn w:val="DefaultParagraphFont"/>
    <w:uiPriority w:val="99"/>
    <w:semiHidden/>
    <w:unhideWhenUsed/>
    <w:rsid w:val="00330785"/>
    <w:rPr>
      <w:color w:val="8B508E" w:themeColor="followedHyperlink"/>
      <w:u w:val="single"/>
    </w:rPr>
  </w:style>
  <w:style w:type="character" w:styleId="UnresolvedMention">
    <w:name w:val="Unresolved Mention"/>
    <w:basedOn w:val="DefaultParagraphFont"/>
    <w:uiPriority w:val="99"/>
    <w:semiHidden/>
    <w:unhideWhenUsed/>
    <w:rsid w:val="003E0EEE"/>
    <w:rPr>
      <w:color w:val="605E5C"/>
      <w:shd w:val="clear" w:color="auto" w:fill="E1DFDD"/>
    </w:rPr>
  </w:style>
  <w:style w:type="paragraph" w:customStyle="1" w:styleId="Recommendationleftborder">
    <w:name w:val="Recommendation left border"/>
    <w:basedOn w:val="Normal"/>
    <w:link w:val="RecommendationleftborderChar"/>
    <w:qFormat/>
    <w:rsid w:val="004C5B4C"/>
    <w:pPr>
      <w:pBdr>
        <w:left w:val="single" w:sz="24" w:space="4" w:color="65B85D" w:themeColor="accent6"/>
      </w:pBdr>
    </w:pPr>
    <w:rPr>
      <w:rFonts w:ascii="Roboto" w:hAnsi="Roboto"/>
      <w:sz w:val="24"/>
    </w:rPr>
  </w:style>
  <w:style w:type="paragraph" w:customStyle="1" w:styleId="Reccomendationheading">
    <w:name w:val="Reccomendation heading"/>
    <w:basedOn w:val="Normal"/>
    <w:link w:val="ReccomendationheadingChar"/>
    <w:qFormat/>
    <w:rsid w:val="00977DA4"/>
    <w:pPr>
      <w:spacing w:after="0"/>
    </w:pPr>
    <w:rPr>
      <w:rFonts w:ascii="Roboto Black" w:hAnsi="Roboto Black"/>
      <w:sz w:val="28"/>
    </w:rPr>
  </w:style>
  <w:style w:type="character" w:customStyle="1" w:styleId="RecommendationleftborderChar">
    <w:name w:val="Recommendation left border Char"/>
    <w:basedOn w:val="DefaultParagraphFont"/>
    <w:link w:val="Recommendationleftborder"/>
    <w:rsid w:val="005C7C2C"/>
    <w:rPr>
      <w:rFonts w:ascii="Roboto" w:hAnsi="Roboto"/>
      <w:sz w:val="24"/>
    </w:rPr>
  </w:style>
  <w:style w:type="paragraph" w:styleId="CommentSubject">
    <w:name w:val="annotation subject"/>
    <w:basedOn w:val="CommentText"/>
    <w:next w:val="CommentText"/>
    <w:link w:val="CommentSubjectChar"/>
    <w:uiPriority w:val="99"/>
    <w:semiHidden/>
    <w:unhideWhenUsed/>
    <w:rsid w:val="008F6DBB"/>
    <w:pPr>
      <w:spacing w:after="200"/>
    </w:pPr>
    <w:rPr>
      <w:rFonts w:asciiTheme="minorHAnsi" w:hAnsiTheme="minorHAnsi" w:cstheme="minorBidi"/>
      <w:b/>
      <w:bCs/>
      <w:lang w:val="en-AU"/>
    </w:rPr>
  </w:style>
  <w:style w:type="character" w:customStyle="1" w:styleId="ReccomendationheadingChar">
    <w:name w:val="Reccomendation heading Char"/>
    <w:basedOn w:val="DefaultParagraphFont"/>
    <w:link w:val="Reccomendationheading"/>
    <w:rsid w:val="00977DA4"/>
    <w:rPr>
      <w:rFonts w:ascii="Roboto Black" w:hAnsi="Roboto Black"/>
      <w:sz w:val="28"/>
    </w:rPr>
  </w:style>
  <w:style w:type="character" w:customStyle="1" w:styleId="CommentSubjectChar">
    <w:name w:val="Comment Subject Char"/>
    <w:basedOn w:val="CommentTextChar"/>
    <w:link w:val="CommentSubject"/>
    <w:uiPriority w:val="99"/>
    <w:semiHidden/>
    <w:rsid w:val="008F6DBB"/>
    <w:rPr>
      <w:rFonts w:ascii="Calibri" w:hAnsi="Calibri" w:cs="Calibri"/>
      <w:b/>
      <w:bCs/>
      <w:sz w:val="20"/>
      <w:szCs w:val="20"/>
      <w:lang w:val="en-US"/>
    </w:rPr>
  </w:style>
  <w:style w:type="character" w:customStyle="1" w:styleId="selectable">
    <w:name w:val="selectable"/>
    <w:basedOn w:val="DefaultParagraphFont"/>
    <w:rsid w:val="00D603BE"/>
  </w:style>
  <w:style w:type="character" w:styleId="Emphasis">
    <w:name w:val="Emphasis"/>
    <w:basedOn w:val="DefaultParagraphFont"/>
    <w:uiPriority w:val="20"/>
    <w:qFormat/>
    <w:rsid w:val="001E6732"/>
    <w:rPr>
      <w:i/>
      <w:iCs/>
    </w:rPr>
  </w:style>
  <w:style w:type="paragraph" w:styleId="ListBullet">
    <w:name w:val="List Bullet"/>
    <w:basedOn w:val="BodyText"/>
    <w:rsid w:val="00591417"/>
    <w:pPr>
      <w:numPr>
        <w:numId w:val="2"/>
      </w:numPr>
      <w:tabs>
        <w:tab w:val="clear" w:pos="340"/>
      </w:tabs>
      <w:spacing w:before="120" w:after="0" w:line="300" w:lineRule="atLeast"/>
      <w:ind w:left="1080" w:hanging="720"/>
      <w:jc w:val="both"/>
    </w:pPr>
    <w:rPr>
      <w:rFonts w:ascii="Times New Roman" w:eastAsia="Times New Roman" w:hAnsi="Times New Roman" w:cs="Times New Roman"/>
      <w:sz w:val="24"/>
      <w:szCs w:val="20"/>
      <w:lang w:eastAsia="en-AU"/>
    </w:rPr>
  </w:style>
  <w:style w:type="paragraph" w:customStyle="1" w:styleId="InformationRequestBullet">
    <w:name w:val="Information Request Bullet"/>
    <w:basedOn w:val="ListBullet"/>
    <w:next w:val="BodyText"/>
    <w:rsid w:val="00591417"/>
    <w:pPr>
      <w:spacing w:before="80" w:line="280" w:lineRule="atLeast"/>
    </w:pPr>
    <w:rPr>
      <w:rFonts w:ascii="Arial" w:hAnsi="Arial"/>
      <w:i/>
      <w:sz w:val="22"/>
    </w:rPr>
  </w:style>
  <w:style w:type="paragraph" w:customStyle="1" w:styleId="InformationRequestTitle">
    <w:name w:val="Information Request Title"/>
    <w:basedOn w:val="Normal"/>
    <w:next w:val="Normal"/>
    <w:rsid w:val="00591417"/>
    <w:pPr>
      <w:keepNext/>
      <w:keepLines/>
      <w:spacing w:before="240" w:after="0" w:line="280" w:lineRule="atLeast"/>
      <w:jc w:val="both"/>
    </w:pPr>
    <w:rPr>
      <w:rFonts w:ascii="Arial" w:eastAsia="Times New Roman" w:hAnsi="Arial" w:cs="Times New Roman"/>
      <w:i/>
      <w:caps/>
      <w:sz w:val="18"/>
      <w:szCs w:val="20"/>
      <w:lang w:eastAsia="en-AU"/>
    </w:rPr>
  </w:style>
  <w:style w:type="paragraph" w:styleId="BodyText">
    <w:name w:val="Body Text"/>
    <w:basedOn w:val="Normal"/>
    <w:link w:val="BodyTextChar"/>
    <w:uiPriority w:val="99"/>
    <w:semiHidden/>
    <w:unhideWhenUsed/>
    <w:rsid w:val="00591417"/>
    <w:pPr>
      <w:spacing w:after="120"/>
    </w:pPr>
  </w:style>
  <w:style w:type="character" w:customStyle="1" w:styleId="BodyTextChar">
    <w:name w:val="Body Text Char"/>
    <w:basedOn w:val="DefaultParagraphFont"/>
    <w:link w:val="BodyText"/>
    <w:uiPriority w:val="99"/>
    <w:semiHidden/>
    <w:rsid w:val="00591417"/>
  </w:style>
  <w:style w:type="paragraph" w:customStyle="1" w:styleId="InformationRequest">
    <w:name w:val="Information Request"/>
    <w:basedOn w:val="Normal"/>
    <w:next w:val="BodyText"/>
    <w:rsid w:val="00A87F40"/>
    <w:pPr>
      <w:keepLines/>
      <w:spacing w:before="120" w:after="0" w:line="280" w:lineRule="atLeast"/>
      <w:jc w:val="both"/>
    </w:pPr>
    <w:rPr>
      <w:rFonts w:ascii="Arial" w:eastAsia="Times New Roman" w:hAnsi="Arial" w:cs="Times New Roman"/>
      <w:i/>
      <w:szCs w:val="20"/>
      <w:lang w:eastAsia="en-AU"/>
    </w:rPr>
  </w:style>
  <w:style w:type="paragraph" w:customStyle="1" w:styleId="RespondentQuotes">
    <w:name w:val="Respondent Quotes"/>
    <w:basedOn w:val="Normal"/>
    <w:link w:val="RespondentQuotesChar"/>
    <w:autoRedefine/>
    <w:qFormat/>
    <w:rsid w:val="00F7654C"/>
    <w:pPr>
      <w:pBdr>
        <w:top w:val="single" w:sz="18" w:space="18" w:color="65B85D" w:themeColor="accent2"/>
        <w:left w:val="single" w:sz="18" w:space="31" w:color="65B85D" w:themeColor="accent2"/>
        <w:bottom w:val="single" w:sz="18" w:space="18" w:color="65B85D" w:themeColor="accent2"/>
        <w:right w:val="single" w:sz="18" w:space="31" w:color="65B85D" w:themeColor="accent2"/>
      </w:pBdr>
      <w:shd w:val="clear" w:color="auto" w:fill="FAFCFA"/>
      <w:jc w:val="center"/>
    </w:pPr>
  </w:style>
  <w:style w:type="character" w:customStyle="1" w:styleId="RespondentQuotesChar">
    <w:name w:val="Respondent Quotes Char"/>
    <w:basedOn w:val="DefaultParagraphFont"/>
    <w:link w:val="RespondentQuotes"/>
    <w:rsid w:val="00F7654C"/>
    <w:rPr>
      <w:shd w:val="clear" w:color="auto" w:fill="FAFCFA"/>
    </w:rPr>
  </w:style>
  <w:style w:type="paragraph" w:styleId="Caption">
    <w:name w:val="caption"/>
    <w:basedOn w:val="Normal"/>
    <w:next w:val="Normal"/>
    <w:uiPriority w:val="35"/>
    <w:unhideWhenUsed/>
    <w:qFormat/>
    <w:rsid w:val="00B2202F"/>
    <w:pPr>
      <w:spacing w:line="240" w:lineRule="auto"/>
    </w:pPr>
    <w:rPr>
      <w:i/>
      <w:iCs/>
      <w:color w:val="643169" w:themeColor="accent1"/>
      <w:sz w:val="18"/>
      <w:szCs w:val="18"/>
    </w:rPr>
  </w:style>
  <w:style w:type="character" w:customStyle="1" w:styleId="Heading5Char">
    <w:name w:val="Heading 5 Char"/>
    <w:basedOn w:val="DefaultParagraphFont"/>
    <w:link w:val="Heading5"/>
    <w:uiPriority w:val="9"/>
    <w:rsid w:val="00AC2F36"/>
    <w:rPr>
      <w:rFonts w:asciiTheme="majorHAnsi" w:eastAsiaTheme="majorEastAsia" w:hAnsiTheme="majorHAnsi" w:cstheme="majorBidi"/>
      <w:color w:val="4A244E" w:themeColor="accent1" w:themeShade="BF"/>
    </w:rPr>
  </w:style>
  <w:style w:type="paragraph" w:styleId="Revision">
    <w:name w:val="Revision"/>
    <w:hidden/>
    <w:uiPriority w:val="99"/>
    <w:semiHidden/>
    <w:rsid w:val="00DD30F3"/>
    <w:pPr>
      <w:spacing w:after="0" w:line="240" w:lineRule="auto"/>
    </w:pPr>
  </w:style>
  <w:style w:type="paragraph" w:styleId="NormalWeb">
    <w:name w:val="Normal (Web)"/>
    <w:basedOn w:val="Normal"/>
    <w:uiPriority w:val="99"/>
    <w:semiHidden/>
    <w:unhideWhenUsed/>
    <w:rsid w:val="00336AAB"/>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tab1">
    <w:name w:val="tab1"/>
    <w:basedOn w:val="Normal"/>
    <w:rsid w:val="00336AAB"/>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TOAHeading">
    <w:name w:val="toa heading"/>
    <w:basedOn w:val="Normal"/>
    <w:next w:val="Normal"/>
    <w:uiPriority w:val="99"/>
    <w:semiHidden/>
    <w:unhideWhenUsed/>
    <w:rsid w:val="00F614BA"/>
    <w:pPr>
      <w:spacing w:before="120"/>
    </w:pPr>
    <w:rPr>
      <w:rFonts w:asciiTheme="majorHAnsi" w:eastAsiaTheme="majorEastAsia" w:hAnsiTheme="majorHAnsi" w:cstheme="majorBidi"/>
      <w:b/>
      <w:bCs/>
      <w:sz w:val="24"/>
      <w:szCs w:val="24"/>
    </w:rPr>
  </w:style>
  <w:style w:type="paragraph" w:styleId="TableofAuthorities">
    <w:name w:val="table of authorities"/>
    <w:basedOn w:val="Normal"/>
    <w:next w:val="Normal"/>
    <w:uiPriority w:val="99"/>
    <w:semiHidden/>
    <w:unhideWhenUsed/>
    <w:rsid w:val="00F614BA"/>
    <w:pPr>
      <w:spacing w:after="0"/>
      <w:ind w:left="220" w:hanging="220"/>
    </w:pPr>
  </w:style>
  <w:style w:type="character" w:customStyle="1" w:styleId="cs-radio-input-wrapper">
    <w:name w:val="cs-radio-input-wrapper"/>
    <w:basedOn w:val="DefaultParagraphFont"/>
    <w:rsid w:val="00E97226"/>
  </w:style>
  <w:style w:type="character" w:customStyle="1" w:styleId="cs-checkbox-input-wrapper">
    <w:name w:val="cs-checkbox-input-wrapper"/>
    <w:basedOn w:val="DefaultParagraphFont"/>
    <w:rsid w:val="00E97226"/>
  </w:style>
  <w:style w:type="paragraph" w:styleId="z-TopofForm">
    <w:name w:val="HTML Top of Form"/>
    <w:basedOn w:val="Normal"/>
    <w:next w:val="Normal"/>
    <w:link w:val="z-TopofFormChar"/>
    <w:hidden/>
    <w:uiPriority w:val="99"/>
    <w:semiHidden/>
    <w:unhideWhenUsed/>
    <w:rsid w:val="00E97226"/>
    <w:pPr>
      <w:pBdr>
        <w:bottom w:val="single" w:sz="6" w:space="1" w:color="auto"/>
      </w:pBdr>
      <w:spacing w:after="0" w:line="259" w:lineRule="auto"/>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E9722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E97226"/>
    <w:pPr>
      <w:pBdr>
        <w:top w:val="single" w:sz="6" w:space="1" w:color="auto"/>
      </w:pBdr>
      <w:spacing w:after="0" w:line="259" w:lineRule="auto"/>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E97226"/>
    <w:rPr>
      <w:rFonts w:ascii="Arial" w:hAnsi="Arial" w:cs="Arial"/>
      <w:vanish/>
      <w:sz w:val="16"/>
      <w:szCs w:val="16"/>
    </w:rPr>
  </w:style>
  <w:style w:type="character" w:customStyle="1" w:styleId="Heading6Char">
    <w:name w:val="Heading 6 Char"/>
    <w:basedOn w:val="DefaultParagraphFont"/>
    <w:link w:val="Heading6"/>
    <w:uiPriority w:val="9"/>
    <w:rsid w:val="00363FC0"/>
    <w:rPr>
      <w:rFonts w:asciiTheme="majorHAnsi" w:eastAsiaTheme="majorEastAsia" w:hAnsiTheme="majorHAnsi" w:cstheme="majorBidi"/>
      <w:color w:val="311834" w:themeColor="accent1" w:themeShade="7F"/>
    </w:rPr>
  </w:style>
  <w:style w:type="character" w:customStyle="1" w:styleId="Heading7Char">
    <w:name w:val="Heading 7 Char"/>
    <w:basedOn w:val="DefaultParagraphFont"/>
    <w:link w:val="Heading7"/>
    <w:uiPriority w:val="9"/>
    <w:rsid w:val="00363FC0"/>
    <w:rPr>
      <w:rFonts w:asciiTheme="majorHAnsi" w:eastAsiaTheme="majorEastAsia" w:hAnsiTheme="majorHAnsi" w:cstheme="majorBidi"/>
      <w:i/>
      <w:iCs/>
      <w:color w:val="311834" w:themeColor="accent1" w:themeShade="7F"/>
    </w:rPr>
  </w:style>
  <w:style w:type="character" w:customStyle="1" w:styleId="markedcontent">
    <w:name w:val="markedcontent"/>
    <w:basedOn w:val="DefaultParagraphFont"/>
    <w:rsid w:val="00C264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117487">
      <w:bodyDiv w:val="1"/>
      <w:marLeft w:val="0"/>
      <w:marRight w:val="0"/>
      <w:marTop w:val="0"/>
      <w:marBottom w:val="0"/>
      <w:divBdr>
        <w:top w:val="none" w:sz="0" w:space="0" w:color="auto"/>
        <w:left w:val="none" w:sz="0" w:space="0" w:color="auto"/>
        <w:bottom w:val="none" w:sz="0" w:space="0" w:color="auto"/>
        <w:right w:val="none" w:sz="0" w:space="0" w:color="auto"/>
      </w:divBdr>
      <w:divsChild>
        <w:div w:id="139732406">
          <w:marLeft w:val="0"/>
          <w:marRight w:val="0"/>
          <w:marTop w:val="0"/>
          <w:marBottom w:val="0"/>
          <w:divBdr>
            <w:top w:val="none" w:sz="0" w:space="0" w:color="auto"/>
            <w:left w:val="none" w:sz="0" w:space="0" w:color="auto"/>
            <w:bottom w:val="none" w:sz="0" w:space="0" w:color="auto"/>
            <w:right w:val="none" w:sz="0" w:space="0" w:color="auto"/>
          </w:divBdr>
        </w:div>
        <w:div w:id="1046444718">
          <w:marLeft w:val="0"/>
          <w:marRight w:val="0"/>
          <w:marTop w:val="0"/>
          <w:marBottom w:val="0"/>
          <w:divBdr>
            <w:top w:val="none" w:sz="0" w:space="0" w:color="auto"/>
            <w:left w:val="none" w:sz="0" w:space="0" w:color="auto"/>
            <w:bottom w:val="none" w:sz="0" w:space="0" w:color="auto"/>
            <w:right w:val="none" w:sz="0" w:space="0" w:color="auto"/>
          </w:divBdr>
        </w:div>
        <w:div w:id="99036433">
          <w:marLeft w:val="0"/>
          <w:marRight w:val="0"/>
          <w:marTop w:val="0"/>
          <w:marBottom w:val="0"/>
          <w:divBdr>
            <w:top w:val="none" w:sz="0" w:space="0" w:color="auto"/>
            <w:left w:val="none" w:sz="0" w:space="0" w:color="auto"/>
            <w:bottom w:val="none" w:sz="0" w:space="0" w:color="auto"/>
            <w:right w:val="none" w:sz="0" w:space="0" w:color="auto"/>
          </w:divBdr>
        </w:div>
        <w:div w:id="2117017939">
          <w:marLeft w:val="0"/>
          <w:marRight w:val="0"/>
          <w:marTop w:val="0"/>
          <w:marBottom w:val="0"/>
          <w:divBdr>
            <w:top w:val="none" w:sz="0" w:space="0" w:color="auto"/>
            <w:left w:val="none" w:sz="0" w:space="0" w:color="auto"/>
            <w:bottom w:val="none" w:sz="0" w:space="0" w:color="auto"/>
            <w:right w:val="none" w:sz="0" w:space="0" w:color="auto"/>
          </w:divBdr>
        </w:div>
        <w:div w:id="1828127095">
          <w:marLeft w:val="0"/>
          <w:marRight w:val="0"/>
          <w:marTop w:val="0"/>
          <w:marBottom w:val="0"/>
          <w:divBdr>
            <w:top w:val="none" w:sz="0" w:space="0" w:color="auto"/>
            <w:left w:val="none" w:sz="0" w:space="0" w:color="auto"/>
            <w:bottom w:val="none" w:sz="0" w:space="0" w:color="auto"/>
            <w:right w:val="none" w:sz="0" w:space="0" w:color="auto"/>
          </w:divBdr>
        </w:div>
        <w:div w:id="806049858">
          <w:marLeft w:val="0"/>
          <w:marRight w:val="0"/>
          <w:marTop w:val="0"/>
          <w:marBottom w:val="0"/>
          <w:divBdr>
            <w:top w:val="none" w:sz="0" w:space="0" w:color="auto"/>
            <w:left w:val="none" w:sz="0" w:space="0" w:color="auto"/>
            <w:bottom w:val="none" w:sz="0" w:space="0" w:color="auto"/>
            <w:right w:val="none" w:sz="0" w:space="0" w:color="auto"/>
          </w:divBdr>
        </w:div>
      </w:divsChild>
    </w:div>
    <w:div w:id="254559937">
      <w:bodyDiv w:val="1"/>
      <w:marLeft w:val="0"/>
      <w:marRight w:val="0"/>
      <w:marTop w:val="0"/>
      <w:marBottom w:val="0"/>
      <w:divBdr>
        <w:top w:val="none" w:sz="0" w:space="0" w:color="auto"/>
        <w:left w:val="none" w:sz="0" w:space="0" w:color="auto"/>
        <w:bottom w:val="none" w:sz="0" w:space="0" w:color="auto"/>
        <w:right w:val="none" w:sz="0" w:space="0" w:color="auto"/>
      </w:divBdr>
    </w:div>
    <w:div w:id="312762295">
      <w:bodyDiv w:val="1"/>
      <w:marLeft w:val="0"/>
      <w:marRight w:val="0"/>
      <w:marTop w:val="0"/>
      <w:marBottom w:val="0"/>
      <w:divBdr>
        <w:top w:val="none" w:sz="0" w:space="0" w:color="auto"/>
        <w:left w:val="none" w:sz="0" w:space="0" w:color="auto"/>
        <w:bottom w:val="none" w:sz="0" w:space="0" w:color="auto"/>
        <w:right w:val="none" w:sz="0" w:space="0" w:color="auto"/>
      </w:divBdr>
    </w:div>
    <w:div w:id="355547343">
      <w:bodyDiv w:val="1"/>
      <w:marLeft w:val="0"/>
      <w:marRight w:val="0"/>
      <w:marTop w:val="0"/>
      <w:marBottom w:val="0"/>
      <w:divBdr>
        <w:top w:val="none" w:sz="0" w:space="0" w:color="auto"/>
        <w:left w:val="none" w:sz="0" w:space="0" w:color="auto"/>
        <w:bottom w:val="none" w:sz="0" w:space="0" w:color="auto"/>
        <w:right w:val="none" w:sz="0" w:space="0" w:color="auto"/>
      </w:divBdr>
      <w:divsChild>
        <w:div w:id="500433500">
          <w:marLeft w:val="0"/>
          <w:marRight w:val="0"/>
          <w:marTop w:val="0"/>
          <w:marBottom w:val="0"/>
          <w:divBdr>
            <w:top w:val="none" w:sz="0" w:space="0" w:color="auto"/>
            <w:left w:val="none" w:sz="0" w:space="0" w:color="auto"/>
            <w:bottom w:val="none" w:sz="0" w:space="0" w:color="auto"/>
            <w:right w:val="none" w:sz="0" w:space="0" w:color="auto"/>
          </w:divBdr>
          <w:divsChild>
            <w:div w:id="1610048239">
              <w:marLeft w:val="0"/>
              <w:marRight w:val="0"/>
              <w:marTop w:val="0"/>
              <w:marBottom w:val="0"/>
              <w:divBdr>
                <w:top w:val="none" w:sz="0" w:space="0" w:color="auto"/>
                <w:left w:val="none" w:sz="0" w:space="0" w:color="auto"/>
                <w:bottom w:val="none" w:sz="0" w:space="0" w:color="auto"/>
                <w:right w:val="none" w:sz="0" w:space="0" w:color="auto"/>
              </w:divBdr>
              <w:divsChild>
                <w:div w:id="1355378846">
                  <w:marLeft w:val="0"/>
                  <w:marRight w:val="0"/>
                  <w:marTop w:val="0"/>
                  <w:marBottom w:val="0"/>
                  <w:divBdr>
                    <w:top w:val="none" w:sz="0" w:space="0" w:color="auto"/>
                    <w:left w:val="none" w:sz="0" w:space="0" w:color="auto"/>
                    <w:bottom w:val="none" w:sz="0" w:space="0" w:color="auto"/>
                    <w:right w:val="none" w:sz="0" w:space="0" w:color="auto"/>
                  </w:divBdr>
                </w:div>
                <w:div w:id="191573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01693">
          <w:marLeft w:val="0"/>
          <w:marRight w:val="0"/>
          <w:marTop w:val="0"/>
          <w:marBottom w:val="0"/>
          <w:divBdr>
            <w:top w:val="none" w:sz="0" w:space="0" w:color="auto"/>
            <w:left w:val="none" w:sz="0" w:space="0" w:color="auto"/>
            <w:bottom w:val="none" w:sz="0" w:space="0" w:color="auto"/>
            <w:right w:val="none" w:sz="0" w:space="0" w:color="auto"/>
          </w:divBdr>
        </w:div>
        <w:div w:id="1008675204">
          <w:marLeft w:val="0"/>
          <w:marRight w:val="0"/>
          <w:marTop w:val="0"/>
          <w:marBottom w:val="0"/>
          <w:divBdr>
            <w:top w:val="none" w:sz="0" w:space="0" w:color="auto"/>
            <w:left w:val="none" w:sz="0" w:space="0" w:color="auto"/>
            <w:bottom w:val="none" w:sz="0" w:space="0" w:color="auto"/>
            <w:right w:val="none" w:sz="0" w:space="0" w:color="auto"/>
          </w:divBdr>
          <w:divsChild>
            <w:div w:id="777797133">
              <w:marLeft w:val="0"/>
              <w:marRight w:val="0"/>
              <w:marTop w:val="0"/>
              <w:marBottom w:val="0"/>
              <w:divBdr>
                <w:top w:val="none" w:sz="0" w:space="0" w:color="auto"/>
                <w:left w:val="none" w:sz="0" w:space="0" w:color="auto"/>
                <w:bottom w:val="none" w:sz="0" w:space="0" w:color="auto"/>
                <w:right w:val="none" w:sz="0" w:space="0" w:color="auto"/>
              </w:divBdr>
            </w:div>
            <w:div w:id="1303583294">
              <w:marLeft w:val="0"/>
              <w:marRight w:val="0"/>
              <w:marTop w:val="0"/>
              <w:marBottom w:val="0"/>
              <w:divBdr>
                <w:top w:val="none" w:sz="0" w:space="0" w:color="auto"/>
                <w:left w:val="none" w:sz="0" w:space="0" w:color="auto"/>
                <w:bottom w:val="none" w:sz="0" w:space="0" w:color="auto"/>
                <w:right w:val="none" w:sz="0" w:space="0" w:color="auto"/>
              </w:divBdr>
              <w:divsChild>
                <w:div w:id="185564677">
                  <w:marLeft w:val="0"/>
                  <w:marRight w:val="0"/>
                  <w:marTop w:val="0"/>
                  <w:marBottom w:val="0"/>
                  <w:divBdr>
                    <w:top w:val="none" w:sz="0" w:space="0" w:color="auto"/>
                    <w:left w:val="none" w:sz="0" w:space="0" w:color="auto"/>
                    <w:bottom w:val="none" w:sz="0" w:space="0" w:color="auto"/>
                    <w:right w:val="none" w:sz="0" w:space="0" w:color="auto"/>
                  </w:divBdr>
                </w:div>
                <w:div w:id="778375781">
                  <w:marLeft w:val="0"/>
                  <w:marRight w:val="0"/>
                  <w:marTop w:val="0"/>
                  <w:marBottom w:val="0"/>
                  <w:divBdr>
                    <w:top w:val="none" w:sz="0" w:space="0" w:color="auto"/>
                    <w:left w:val="none" w:sz="0" w:space="0" w:color="auto"/>
                    <w:bottom w:val="none" w:sz="0" w:space="0" w:color="auto"/>
                    <w:right w:val="none" w:sz="0" w:space="0" w:color="auto"/>
                  </w:divBdr>
                </w:div>
                <w:div w:id="793251427">
                  <w:marLeft w:val="0"/>
                  <w:marRight w:val="0"/>
                  <w:marTop w:val="0"/>
                  <w:marBottom w:val="0"/>
                  <w:divBdr>
                    <w:top w:val="none" w:sz="0" w:space="0" w:color="auto"/>
                    <w:left w:val="none" w:sz="0" w:space="0" w:color="auto"/>
                    <w:bottom w:val="none" w:sz="0" w:space="0" w:color="auto"/>
                    <w:right w:val="none" w:sz="0" w:space="0" w:color="auto"/>
                  </w:divBdr>
                </w:div>
                <w:div w:id="173273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344126">
          <w:marLeft w:val="0"/>
          <w:marRight w:val="0"/>
          <w:marTop w:val="0"/>
          <w:marBottom w:val="0"/>
          <w:divBdr>
            <w:top w:val="none" w:sz="0" w:space="0" w:color="auto"/>
            <w:left w:val="none" w:sz="0" w:space="0" w:color="auto"/>
            <w:bottom w:val="none" w:sz="0" w:space="0" w:color="auto"/>
            <w:right w:val="none" w:sz="0" w:space="0" w:color="auto"/>
          </w:divBdr>
          <w:divsChild>
            <w:div w:id="1348948443">
              <w:marLeft w:val="0"/>
              <w:marRight w:val="0"/>
              <w:marTop w:val="0"/>
              <w:marBottom w:val="0"/>
              <w:divBdr>
                <w:top w:val="none" w:sz="0" w:space="0" w:color="auto"/>
                <w:left w:val="none" w:sz="0" w:space="0" w:color="auto"/>
                <w:bottom w:val="none" w:sz="0" w:space="0" w:color="auto"/>
                <w:right w:val="none" w:sz="0" w:space="0" w:color="auto"/>
              </w:divBdr>
            </w:div>
          </w:divsChild>
        </w:div>
        <w:div w:id="888802606">
          <w:marLeft w:val="0"/>
          <w:marRight w:val="0"/>
          <w:marTop w:val="0"/>
          <w:marBottom w:val="0"/>
          <w:divBdr>
            <w:top w:val="none" w:sz="0" w:space="0" w:color="auto"/>
            <w:left w:val="none" w:sz="0" w:space="0" w:color="auto"/>
            <w:bottom w:val="none" w:sz="0" w:space="0" w:color="auto"/>
            <w:right w:val="none" w:sz="0" w:space="0" w:color="auto"/>
          </w:divBdr>
        </w:div>
        <w:div w:id="1024208686">
          <w:marLeft w:val="0"/>
          <w:marRight w:val="0"/>
          <w:marTop w:val="0"/>
          <w:marBottom w:val="0"/>
          <w:divBdr>
            <w:top w:val="none" w:sz="0" w:space="0" w:color="auto"/>
            <w:left w:val="none" w:sz="0" w:space="0" w:color="auto"/>
            <w:bottom w:val="none" w:sz="0" w:space="0" w:color="auto"/>
            <w:right w:val="none" w:sz="0" w:space="0" w:color="auto"/>
          </w:divBdr>
          <w:divsChild>
            <w:div w:id="402485544">
              <w:marLeft w:val="0"/>
              <w:marRight w:val="0"/>
              <w:marTop w:val="0"/>
              <w:marBottom w:val="0"/>
              <w:divBdr>
                <w:top w:val="none" w:sz="0" w:space="0" w:color="auto"/>
                <w:left w:val="none" w:sz="0" w:space="0" w:color="auto"/>
                <w:bottom w:val="none" w:sz="0" w:space="0" w:color="auto"/>
                <w:right w:val="none" w:sz="0" w:space="0" w:color="auto"/>
              </w:divBdr>
            </w:div>
            <w:div w:id="607389134">
              <w:marLeft w:val="0"/>
              <w:marRight w:val="0"/>
              <w:marTop w:val="0"/>
              <w:marBottom w:val="0"/>
              <w:divBdr>
                <w:top w:val="none" w:sz="0" w:space="0" w:color="auto"/>
                <w:left w:val="none" w:sz="0" w:space="0" w:color="auto"/>
                <w:bottom w:val="none" w:sz="0" w:space="0" w:color="auto"/>
                <w:right w:val="none" w:sz="0" w:space="0" w:color="auto"/>
              </w:divBdr>
            </w:div>
            <w:div w:id="1282032295">
              <w:marLeft w:val="0"/>
              <w:marRight w:val="0"/>
              <w:marTop w:val="0"/>
              <w:marBottom w:val="0"/>
              <w:divBdr>
                <w:top w:val="none" w:sz="0" w:space="0" w:color="auto"/>
                <w:left w:val="none" w:sz="0" w:space="0" w:color="auto"/>
                <w:bottom w:val="none" w:sz="0" w:space="0" w:color="auto"/>
                <w:right w:val="none" w:sz="0" w:space="0" w:color="auto"/>
              </w:divBdr>
            </w:div>
            <w:div w:id="722364742">
              <w:marLeft w:val="0"/>
              <w:marRight w:val="0"/>
              <w:marTop w:val="0"/>
              <w:marBottom w:val="0"/>
              <w:divBdr>
                <w:top w:val="none" w:sz="0" w:space="0" w:color="auto"/>
                <w:left w:val="none" w:sz="0" w:space="0" w:color="auto"/>
                <w:bottom w:val="none" w:sz="0" w:space="0" w:color="auto"/>
                <w:right w:val="none" w:sz="0" w:space="0" w:color="auto"/>
              </w:divBdr>
            </w:div>
            <w:div w:id="1423528632">
              <w:marLeft w:val="0"/>
              <w:marRight w:val="0"/>
              <w:marTop w:val="0"/>
              <w:marBottom w:val="0"/>
              <w:divBdr>
                <w:top w:val="none" w:sz="0" w:space="0" w:color="auto"/>
                <w:left w:val="none" w:sz="0" w:space="0" w:color="auto"/>
                <w:bottom w:val="none" w:sz="0" w:space="0" w:color="auto"/>
                <w:right w:val="none" w:sz="0" w:space="0" w:color="auto"/>
              </w:divBdr>
            </w:div>
            <w:div w:id="251204939">
              <w:marLeft w:val="0"/>
              <w:marRight w:val="0"/>
              <w:marTop w:val="0"/>
              <w:marBottom w:val="0"/>
              <w:divBdr>
                <w:top w:val="none" w:sz="0" w:space="0" w:color="auto"/>
                <w:left w:val="none" w:sz="0" w:space="0" w:color="auto"/>
                <w:bottom w:val="none" w:sz="0" w:space="0" w:color="auto"/>
                <w:right w:val="none" w:sz="0" w:space="0" w:color="auto"/>
              </w:divBdr>
            </w:div>
            <w:div w:id="1579630904">
              <w:marLeft w:val="0"/>
              <w:marRight w:val="0"/>
              <w:marTop w:val="0"/>
              <w:marBottom w:val="0"/>
              <w:divBdr>
                <w:top w:val="none" w:sz="0" w:space="0" w:color="auto"/>
                <w:left w:val="none" w:sz="0" w:space="0" w:color="auto"/>
                <w:bottom w:val="none" w:sz="0" w:space="0" w:color="auto"/>
                <w:right w:val="none" w:sz="0" w:space="0" w:color="auto"/>
              </w:divBdr>
            </w:div>
            <w:div w:id="640235619">
              <w:marLeft w:val="0"/>
              <w:marRight w:val="0"/>
              <w:marTop w:val="0"/>
              <w:marBottom w:val="0"/>
              <w:divBdr>
                <w:top w:val="none" w:sz="0" w:space="0" w:color="auto"/>
                <w:left w:val="none" w:sz="0" w:space="0" w:color="auto"/>
                <w:bottom w:val="none" w:sz="0" w:space="0" w:color="auto"/>
                <w:right w:val="none" w:sz="0" w:space="0" w:color="auto"/>
              </w:divBdr>
            </w:div>
            <w:div w:id="1202547266">
              <w:marLeft w:val="0"/>
              <w:marRight w:val="0"/>
              <w:marTop w:val="0"/>
              <w:marBottom w:val="0"/>
              <w:divBdr>
                <w:top w:val="none" w:sz="0" w:space="0" w:color="auto"/>
                <w:left w:val="none" w:sz="0" w:space="0" w:color="auto"/>
                <w:bottom w:val="none" w:sz="0" w:space="0" w:color="auto"/>
                <w:right w:val="none" w:sz="0" w:space="0" w:color="auto"/>
              </w:divBdr>
            </w:div>
            <w:div w:id="389350792">
              <w:marLeft w:val="0"/>
              <w:marRight w:val="0"/>
              <w:marTop w:val="0"/>
              <w:marBottom w:val="0"/>
              <w:divBdr>
                <w:top w:val="none" w:sz="0" w:space="0" w:color="auto"/>
                <w:left w:val="none" w:sz="0" w:space="0" w:color="auto"/>
                <w:bottom w:val="none" w:sz="0" w:space="0" w:color="auto"/>
                <w:right w:val="none" w:sz="0" w:space="0" w:color="auto"/>
              </w:divBdr>
            </w:div>
            <w:div w:id="1171792055">
              <w:marLeft w:val="0"/>
              <w:marRight w:val="0"/>
              <w:marTop w:val="0"/>
              <w:marBottom w:val="0"/>
              <w:divBdr>
                <w:top w:val="none" w:sz="0" w:space="0" w:color="auto"/>
                <w:left w:val="none" w:sz="0" w:space="0" w:color="auto"/>
                <w:bottom w:val="none" w:sz="0" w:space="0" w:color="auto"/>
                <w:right w:val="none" w:sz="0" w:space="0" w:color="auto"/>
              </w:divBdr>
            </w:div>
            <w:div w:id="714156736">
              <w:marLeft w:val="0"/>
              <w:marRight w:val="0"/>
              <w:marTop w:val="0"/>
              <w:marBottom w:val="0"/>
              <w:divBdr>
                <w:top w:val="none" w:sz="0" w:space="0" w:color="auto"/>
                <w:left w:val="none" w:sz="0" w:space="0" w:color="auto"/>
                <w:bottom w:val="none" w:sz="0" w:space="0" w:color="auto"/>
                <w:right w:val="none" w:sz="0" w:space="0" w:color="auto"/>
              </w:divBdr>
            </w:div>
            <w:div w:id="525026180">
              <w:marLeft w:val="0"/>
              <w:marRight w:val="0"/>
              <w:marTop w:val="0"/>
              <w:marBottom w:val="0"/>
              <w:divBdr>
                <w:top w:val="none" w:sz="0" w:space="0" w:color="auto"/>
                <w:left w:val="none" w:sz="0" w:space="0" w:color="auto"/>
                <w:bottom w:val="none" w:sz="0" w:space="0" w:color="auto"/>
                <w:right w:val="none" w:sz="0" w:space="0" w:color="auto"/>
              </w:divBdr>
            </w:div>
            <w:div w:id="810441494">
              <w:marLeft w:val="0"/>
              <w:marRight w:val="0"/>
              <w:marTop w:val="0"/>
              <w:marBottom w:val="0"/>
              <w:divBdr>
                <w:top w:val="none" w:sz="0" w:space="0" w:color="auto"/>
                <w:left w:val="none" w:sz="0" w:space="0" w:color="auto"/>
                <w:bottom w:val="none" w:sz="0" w:space="0" w:color="auto"/>
                <w:right w:val="none" w:sz="0" w:space="0" w:color="auto"/>
              </w:divBdr>
            </w:div>
            <w:div w:id="208150823">
              <w:marLeft w:val="0"/>
              <w:marRight w:val="0"/>
              <w:marTop w:val="0"/>
              <w:marBottom w:val="0"/>
              <w:divBdr>
                <w:top w:val="none" w:sz="0" w:space="0" w:color="auto"/>
                <w:left w:val="none" w:sz="0" w:space="0" w:color="auto"/>
                <w:bottom w:val="none" w:sz="0" w:space="0" w:color="auto"/>
                <w:right w:val="none" w:sz="0" w:space="0" w:color="auto"/>
              </w:divBdr>
            </w:div>
            <w:div w:id="1802532243">
              <w:marLeft w:val="0"/>
              <w:marRight w:val="0"/>
              <w:marTop w:val="0"/>
              <w:marBottom w:val="0"/>
              <w:divBdr>
                <w:top w:val="none" w:sz="0" w:space="0" w:color="auto"/>
                <w:left w:val="none" w:sz="0" w:space="0" w:color="auto"/>
                <w:bottom w:val="none" w:sz="0" w:space="0" w:color="auto"/>
                <w:right w:val="none" w:sz="0" w:space="0" w:color="auto"/>
              </w:divBdr>
            </w:div>
            <w:div w:id="719597610">
              <w:marLeft w:val="0"/>
              <w:marRight w:val="0"/>
              <w:marTop w:val="0"/>
              <w:marBottom w:val="0"/>
              <w:divBdr>
                <w:top w:val="none" w:sz="0" w:space="0" w:color="auto"/>
                <w:left w:val="none" w:sz="0" w:space="0" w:color="auto"/>
                <w:bottom w:val="none" w:sz="0" w:space="0" w:color="auto"/>
                <w:right w:val="none" w:sz="0" w:space="0" w:color="auto"/>
              </w:divBdr>
            </w:div>
            <w:div w:id="1129856973">
              <w:marLeft w:val="0"/>
              <w:marRight w:val="0"/>
              <w:marTop w:val="0"/>
              <w:marBottom w:val="0"/>
              <w:divBdr>
                <w:top w:val="none" w:sz="0" w:space="0" w:color="auto"/>
                <w:left w:val="none" w:sz="0" w:space="0" w:color="auto"/>
                <w:bottom w:val="none" w:sz="0" w:space="0" w:color="auto"/>
                <w:right w:val="none" w:sz="0" w:space="0" w:color="auto"/>
              </w:divBdr>
            </w:div>
            <w:div w:id="982463893">
              <w:marLeft w:val="0"/>
              <w:marRight w:val="0"/>
              <w:marTop w:val="0"/>
              <w:marBottom w:val="0"/>
              <w:divBdr>
                <w:top w:val="none" w:sz="0" w:space="0" w:color="auto"/>
                <w:left w:val="none" w:sz="0" w:space="0" w:color="auto"/>
                <w:bottom w:val="none" w:sz="0" w:space="0" w:color="auto"/>
                <w:right w:val="none" w:sz="0" w:space="0" w:color="auto"/>
              </w:divBdr>
            </w:div>
            <w:div w:id="1026323509">
              <w:marLeft w:val="0"/>
              <w:marRight w:val="0"/>
              <w:marTop w:val="0"/>
              <w:marBottom w:val="0"/>
              <w:divBdr>
                <w:top w:val="none" w:sz="0" w:space="0" w:color="auto"/>
                <w:left w:val="none" w:sz="0" w:space="0" w:color="auto"/>
                <w:bottom w:val="none" w:sz="0" w:space="0" w:color="auto"/>
                <w:right w:val="none" w:sz="0" w:space="0" w:color="auto"/>
              </w:divBdr>
            </w:div>
            <w:div w:id="1125659487">
              <w:marLeft w:val="0"/>
              <w:marRight w:val="0"/>
              <w:marTop w:val="0"/>
              <w:marBottom w:val="0"/>
              <w:divBdr>
                <w:top w:val="none" w:sz="0" w:space="0" w:color="auto"/>
                <w:left w:val="none" w:sz="0" w:space="0" w:color="auto"/>
                <w:bottom w:val="none" w:sz="0" w:space="0" w:color="auto"/>
                <w:right w:val="none" w:sz="0" w:space="0" w:color="auto"/>
              </w:divBdr>
            </w:div>
            <w:div w:id="166608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165979">
      <w:bodyDiv w:val="1"/>
      <w:marLeft w:val="0"/>
      <w:marRight w:val="0"/>
      <w:marTop w:val="0"/>
      <w:marBottom w:val="0"/>
      <w:divBdr>
        <w:top w:val="none" w:sz="0" w:space="0" w:color="auto"/>
        <w:left w:val="none" w:sz="0" w:space="0" w:color="auto"/>
        <w:bottom w:val="none" w:sz="0" w:space="0" w:color="auto"/>
        <w:right w:val="none" w:sz="0" w:space="0" w:color="auto"/>
      </w:divBdr>
      <w:divsChild>
        <w:div w:id="2078161711">
          <w:marLeft w:val="0"/>
          <w:marRight w:val="0"/>
          <w:marTop w:val="0"/>
          <w:marBottom w:val="0"/>
          <w:divBdr>
            <w:top w:val="none" w:sz="0" w:space="0" w:color="auto"/>
            <w:left w:val="none" w:sz="0" w:space="0" w:color="auto"/>
            <w:bottom w:val="none" w:sz="0" w:space="0" w:color="auto"/>
            <w:right w:val="none" w:sz="0" w:space="0" w:color="auto"/>
          </w:divBdr>
        </w:div>
        <w:div w:id="40204921">
          <w:marLeft w:val="0"/>
          <w:marRight w:val="0"/>
          <w:marTop w:val="0"/>
          <w:marBottom w:val="0"/>
          <w:divBdr>
            <w:top w:val="none" w:sz="0" w:space="0" w:color="auto"/>
            <w:left w:val="none" w:sz="0" w:space="0" w:color="auto"/>
            <w:bottom w:val="none" w:sz="0" w:space="0" w:color="auto"/>
            <w:right w:val="none" w:sz="0" w:space="0" w:color="auto"/>
          </w:divBdr>
        </w:div>
      </w:divsChild>
    </w:div>
    <w:div w:id="570116733">
      <w:bodyDiv w:val="1"/>
      <w:marLeft w:val="0"/>
      <w:marRight w:val="0"/>
      <w:marTop w:val="0"/>
      <w:marBottom w:val="0"/>
      <w:divBdr>
        <w:top w:val="none" w:sz="0" w:space="0" w:color="auto"/>
        <w:left w:val="none" w:sz="0" w:space="0" w:color="auto"/>
        <w:bottom w:val="none" w:sz="0" w:space="0" w:color="auto"/>
        <w:right w:val="none" w:sz="0" w:space="0" w:color="auto"/>
      </w:divBdr>
    </w:div>
    <w:div w:id="664280718">
      <w:bodyDiv w:val="1"/>
      <w:marLeft w:val="0"/>
      <w:marRight w:val="0"/>
      <w:marTop w:val="0"/>
      <w:marBottom w:val="0"/>
      <w:divBdr>
        <w:top w:val="none" w:sz="0" w:space="0" w:color="auto"/>
        <w:left w:val="none" w:sz="0" w:space="0" w:color="auto"/>
        <w:bottom w:val="none" w:sz="0" w:space="0" w:color="auto"/>
        <w:right w:val="none" w:sz="0" w:space="0" w:color="auto"/>
      </w:divBdr>
    </w:div>
    <w:div w:id="724453335">
      <w:bodyDiv w:val="1"/>
      <w:marLeft w:val="0"/>
      <w:marRight w:val="0"/>
      <w:marTop w:val="0"/>
      <w:marBottom w:val="0"/>
      <w:divBdr>
        <w:top w:val="none" w:sz="0" w:space="0" w:color="auto"/>
        <w:left w:val="none" w:sz="0" w:space="0" w:color="auto"/>
        <w:bottom w:val="none" w:sz="0" w:space="0" w:color="auto"/>
        <w:right w:val="none" w:sz="0" w:space="0" w:color="auto"/>
      </w:divBdr>
      <w:divsChild>
        <w:div w:id="333460148">
          <w:marLeft w:val="0"/>
          <w:marRight w:val="0"/>
          <w:marTop w:val="0"/>
          <w:marBottom w:val="0"/>
          <w:divBdr>
            <w:top w:val="none" w:sz="0" w:space="0" w:color="auto"/>
            <w:left w:val="none" w:sz="0" w:space="0" w:color="auto"/>
            <w:bottom w:val="none" w:sz="0" w:space="0" w:color="auto"/>
            <w:right w:val="none" w:sz="0" w:space="0" w:color="auto"/>
          </w:divBdr>
        </w:div>
        <w:div w:id="1025059235">
          <w:marLeft w:val="0"/>
          <w:marRight w:val="0"/>
          <w:marTop w:val="0"/>
          <w:marBottom w:val="0"/>
          <w:divBdr>
            <w:top w:val="none" w:sz="0" w:space="0" w:color="auto"/>
            <w:left w:val="none" w:sz="0" w:space="0" w:color="auto"/>
            <w:bottom w:val="none" w:sz="0" w:space="0" w:color="auto"/>
            <w:right w:val="none" w:sz="0" w:space="0" w:color="auto"/>
          </w:divBdr>
        </w:div>
        <w:div w:id="1912230961">
          <w:marLeft w:val="0"/>
          <w:marRight w:val="0"/>
          <w:marTop w:val="0"/>
          <w:marBottom w:val="0"/>
          <w:divBdr>
            <w:top w:val="none" w:sz="0" w:space="0" w:color="auto"/>
            <w:left w:val="none" w:sz="0" w:space="0" w:color="auto"/>
            <w:bottom w:val="none" w:sz="0" w:space="0" w:color="auto"/>
            <w:right w:val="none" w:sz="0" w:space="0" w:color="auto"/>
          </w:divBdr>
        </w:div>
        <w:div w:id="1938294924">
          <w:marLeft w:val="0"/>
          <w:marRight w:val="0"/>
          <w:marTop w:val="0"/>
          <w:marBottom w:val="0"/>
          <w:divBdr>
            <w:top w:val="none" w:sz="0" w:space="0" w:color="auto"/>
            <w:left w:val="none" w:sz="0" w:space="0" w:color="auto"/>
            <w:bottom w:val="none" w:sz="0" w:space="0" w:color="auto"/>
            <w:right w:val="none" w:sz="0" w:space="0" w:color="auto"/>
          </w:divBdr>
        </w:div>
        <w:div w:id="1855264022">
          <w:marLeft w:val="0"/>
          <w:marRight w:val="0"/>
          <w:marTop w:val="0"/>
          <w:marBottom w:val="0"/>
          <w:divBdr>
            <w:top w:val="none" w:sz="0" w:space="0" w:color="auto"/>
            <w:left w:val="none" w:sz="0" w:space="0" w:color="auto"/>
            <w:bottom w:val="none" w:sz="0" w:space="0" w:color="auto"/>
            <w:right w:val="none" w:sz="0" w:space="0" w:color="auto"/>
          </w:divBdr>
        </w:div>
        <w:div w:id="2129931467">
          <w:marLeft w:val="0"/>
          <w:marRight w:val="0"/>
          <w:marTop w:val="0"/>
          <w:marBottom w:val="0"/>
          <w:divBdr>
            <w:top w:val="none" w:sz="0" w:space="0" w:color="auto"/>
            <w:left w:val="none" w:sz="0" w:space="0" w:color="auto"/>
            <w:bottom w:val="none" w:sz="0" w:space="0" w:color="auto"/>
            <w:right w:val="none" w:sz="0" w:space="0" w:color="auto"/>
          </w:divBdr>
        </w:div>
        <w:div w:id="268895337">
          <w:marLeft w:val="0"/>
          <w:marRight w:val="0"/>
          <w:marTop w:val="0"/>
          <w:marBottom w:val="0"/>
          <w:divBdr>
            <w:top w:val="none" w:sz="0" w:space="0" w:color="auto"/>
            <w:left w:val="none" w:sz="0" w:space="0" w:color="auto"/>
            <w:bottom w:val="none" w:sz="0" w:space="0" w:color="auto"/>
            <w:right w:val="none" w:sz="0" w:space="0" w:color="auto"/>
          </w:divBdr>
        </w:div>
        <w:div w:id="997735794">
          <w:marLeft w:val="0"/>
          <w:marRight w:val="0"/>
          <w:marTop w:val="0"/>
          <w:marBottom w:val="0"/>
          <w:divBdr>
            <w:top w:val="none" w:sz="0" w:space="0" w:color="auto"/>
            <w:left w:val="none" w:sz="0" w:space="0" w:color="auto"/>
            <w:bottom w:val="none" w:sz="0" w:space="0" w:color="auto"/>
            <w:right w:val="none" w:sz="0" w:space="0" w:color="auto"/>
          </w:divBdr>
        </w:div>
        <w:div w:id="1635717483">
          <w:marLeft w:val="0"/>
          <w:marRight w:val="0"/>
          <w:marTop w:val="0"/>
          <w:marBottom w:val="0"/>
          <w:divBdr>
            <w:top w:val="none" w:sz="0" w:space="0" w:color="auto"/>
            <w:left w:val="none" w:sz="0" w:space="0" w:color="auto"/>
            <w:bottom w:val="none" w:sz="0" w:space="0" w:color="auto"/>
            <w:right w:val="none" w:sz="0" w:space="0" w:color="auto"/>
          </w:divBdr>
        </w:div>
        <w:div w:id="1197737660">
          <w:marLeft w:val="0"/>
          <w:marRight w:val="0"/>
          <w:marTop w:val="0"/>
          <w:marBottom w:val="0"/>
          <w:divBdr>
            <w:top w:val="none" w:sz="0" w:space="0" w:color="auto"/>
            <w:left w:val="none" w:sz="0" w:space="0" w:color="auto"/>
            <w:bottom w:val="none" w:sz="0" w:space="0" w:color="auto"/>
            <w:right w:val="none" w:sz="0" w:space="0" w:color="auto"/>
          </w:divBdr>
        </w:div>
        <w:div w:id="1425422859">
          <w:marLeft w:val="0"/>
          <w:marRight w:val="0"/>
          <w:marTop w:val="0"/>
          <w:marBottom w:val="0"/>
          <w:divBdr>
            <w:top w:val="none" w:sz="0" w:space="0" w:color="auto"/>
            <w:left w:val="none" w:sz="0" w:space="0" w:color="auto"/>
            <w:bottom w:val="none" w:sz="0" w:space="0" w:color="auto"/>
            <w:right w:val="none" w:sz="0" w:space="0" w:color="auto"/>
          </w:divBdr>
        </w:div>
        <w:div w:id="1114907787">
          <w:marLeft w:val="0"/>
          <w:marRight w:val="0"/>
          <w:marTop w:val="0"/>
          <w:marBottom w:val="0"/>
          <w:divBdr>
            <w:top w:val="none" w:sz="0" w:space="0" w:color="auto"/>
            <w:left w:val="none" w:sz="0" w:space="0" w:color="auto"/>
            <w:bottom w:val="none" w:sz="0" w:space="0" w:color="auto"/>
            <w:right w:val="none" w:sz="0" w:space="0" w:color="auto"/>
          </w:divBdr>
        </w:div>
        <w:div w:id="2110739374">
          <w:marLeft w:val="0"/>
          <w:marRight w:val="0"/>
          <w:marTop w:val="0"/>
          <w:marBottom w:val="0"/>
          <w:divBdr>
            <w:top w:val="none" w:sz="0" w:space="0" w:color="auto"/>
            <w:left w:val="none" w:sz="0" w:space="0" w:color="auto"/>
            <w:bottom w:val="none" w:sz="0" w:space="0" w:color="auto"/>
            <w:right w:val="none" w:sz="0" w:space="0" w:color="auto"/>
          </w:divBdr>
        </w:div>
        <w:div w:id="1270360183">
          <w:marLeft w:val="0"/>
          <w:marRight w:val="0"/>
          <w:marTop w:val="0"/>
          <w:marBottom w:val="0"/>
          <w:divBdr>
            <w:top w:val="none" w:sz="0" w:space="0" w:color="auto"/>
            <w:left w:val="none" w:sz="0" w:space="0" w:color="auto"/>
            <w:bottom w:val="none" w:sz="0" w:space="0" w:color="auto"/>
            <w:right w:val="none" w:sz="0" w:space="0" w:color="auto"/>
          </w:divBdr>
        </w:div>
        <w:div w:id="2043240114">
          <w:marLeft w:val="0"/>
          <w:marRight w:val="0"/>
          <w:marTop w:val="0"/>
          <w:marBottom w:val="0"/>
          <w:divBdr>
            <w:top w:val="none" w:sz="0" w:space="0" w:color="auto"/>
            <w:left w:val="none" w:sz="0" w:space="0" w:color="auto"/>
            <w:bottom w:val="none" w:sz="0" w:space="0" w:color="auto"/>
            <w:right w:val="none" w:sz="0" w:space="0" w:color="auto"/>
          </w:divBdr>
        </w:div>
        <w:div w:id="1977030840">
          <w:marLeft w:val="0"/>
          <w:marRight w:val="0"/>
          <w:marTop w:val="0"/>
          <w:marBottom w:val="0"/>
          <w:divBdr>
            <w:top w:val="none" w:sz="0" w:space="0" w:color="auto"/>
            <w:left w:val="none" w:sz="0" w:space="0" w:color="auto"/>
            <w:bottom w:val="none" w:sz="0" w:space="0" w:color="auto"/>
            <w:right w:val="none" w:sz="0" w:space="0" w:color="auto"/>
          </w:divBdr>
        </w:div>
        <w:div w:id="1360593110">
          <w:marLeft w:val="0"/>
          <w:marRight w:val="0"/>
          <w:marTop w:val="0"/>
          <w:marBottom w:val="0"/>
          <w:divBdr>
            <w:top w:val="none" w:sz="0" w:space="0" w:color="auto"/>
            <w:left w:val="none" w:sz="0" w:space="0" w:color="auto"/>
            <w:bottom w:val="none" w:sz="0" w:space="0" w:color="auto"/>
            <w:right w:val="none" w:sz="0" w:space="0" w:color="auto"/>
          </w:divBdr>
        </w:div>
        <w:div w:id="568615563">
          <w:marLeft w:val="0"/>
          <w:marRight w:val="0"/>
          <w:marTop w:val="0"/>
          <w:marBottom w:val="0"/>
          <w:divBdr>
            <w:top w:val="none" w:sz="0" w:space="0" w:color="auto"/>
            <w:left w:val="none" w:sz="0" w:space="0" w:color="auto"/>
            <w:bottom w:val="none" w:sz="0" w:space="0" w:color="auto"/>
            <w:right w:val="none" w:sz="0" w:space="0" w:color="auto"/>
          </w:divBdr>
        </w:div>
        <w:div w:id="604995247">
          <w:marLeft w:val="0"/>
          <w:marRight w:val="0"/>
          <w:marTop w:val="0"/>
          <w:marBottom w:val="0"/>
          <w:divBdr>
            <w:top w:val="none" w:sz="0" w:space="0" w:color="auto"/>
            <w:left w:val="none" w:sz="0" w:space="0" w:color="auto"/>
            <w:bottom w:val="none" w:sz="0" w:space="0" w:color="auto"/>
            <w:right w:val="none" w:sz="0" w:space="0" w:color="auto"/>
          </w:divBdr>
        </w:div>
        <w:div w:id="1004674945">
          <w:marLeft w:val="0"/>
          <w:marRight w:val="0"/>
          <w:marTop w:val="0"/>
          <w:marBottom w:val="0"/>
          <w:divBdr>
            <w:top w:val="none" w:sz="0" w:space="0" w:color="auto"/>
            <w:left w:val="none" w:sz="0" w:space="0" w:color="auto"/>
            <w:bottom w:val="none" w:sz="0" w:space="0" w:color="auto"/>
            <w:right w:val="none" w:sz="0" w:space="0" w:color="auto"/>
          </w:divBdr>
        </w:div>
        <w:div w:id="370762716">
          <w:marLeft w:val="0"/>
          <w:marRight w:val="0"/>
          <w:marTop w:val="0"/>
          <w:marBottom w:val="0"/>
          <w:divBdr>
            <w:top w:val="none" w:sz="0" w:space="0" w:color="auto"/>
            <w:left w:val="none" w:sz="0" w:space="0" w:color="auto"/>
            <w:bottom w:val="none" w:sz="0" w:space="0" w:color="auto"/>
            <w:right w:val="none" w:sz="0" w:space="0" w:color="auto"/>
          </w:divBdr>
        </w:div>
        <w:div w:id="249507200">
          <w:marLeft w:val="0"/>
          <w:marRight w:val="0"/>
          <w:marTop w:val="0"/>
          <w:marBottom w:val="0"/>
          <w:divBdr>
            <w:top w:val="none" w:sz="0" w:space="0" w:color="auto"/>
            <w:left w:val="none" w:sz="0" w:space="0" w:color="auto"/>
            <w:bottom w:val="none" w:sz="0" w:space="0" w:color="auto"/>
            <w:right w:val="none" w:sz="0" w:space="0" w:color="auto"/>
          </w:divBdr>
        </w:div>
        <w:div w:id="293413291">
          <w:marLeft w:val="0"/>
          <w:marRight w:val="0"/>
          <w:marTop w:val="0"/>
          <w:marBottom w:val="0"/>
          <w:divBdr>
            <w:top w:val="none" w:sz="0" w:space="0" w:color="auto"/>
            <w:left w:val="none" w:sz="0" w:space="0" w:color="auto"/>
            <w:bottom w:val="none" w:sz="0" w:space="0" w:color="auto"/>
            <w:right w:val="none" w:sz="0" w:space="0" w:color="auto"/>
          </w:divBdr>
        </w:div>
        <w:div w:id="476726769">
          <w:marLeft w:val="0"/>
          <w:marRight w:val="0"/>
          <w:marTop w:val="0"/>
          <w:marBottom w:val="0"/>
          <w:divBdr>
            <w:top w:val="none" w:sz="0" w:space="0" w:color="auto"/>
            <w:left w:val="none" w:sz="0" w:space="0" w:color="auto"/>
            <w:bottom w:val="none" w:sz="0" w:space="0" w:color="auto"/>
            <w:right w:val="none" w:sz="0" w:space="0" w:color="auto"/>
          </w:divBdr>
        </w:div>
        <w:div w:id="1159888190">
          <w:marLeft w:val="0"/>
          <w:marRight w:val="0"/>
          <w:marTop w:val="0"/>
          <w:marBottom w:val="0"/>
          <w:divBdr>
            <w:top w:val="none" w:sz="0" w:space="0" w:color="auto"/>
            <w:left w:val="none" w:sz="0" w:space="0" w:color="auto"/>
            <w:bottom w:val="none" w:sz="0" w:space="0" w:color="auto"/>
            <w:right w:val="none" w:sz="0" w:space="0" w:color="auto"/>
          </w:divBdr>
        </w:div>
        <w:div w:id="1941912143">
          <w:marLeft w:val="0"/>
          <w:marRight w:val="0"/>
          <w:marTop w:val="0"/>
          <w:marBottom w:val="0"/>
          <w:divBdr>
            <w:top w:val="none" w:sz="0" w:space="0" w:color="auto"/>
            <w:left w:val="none" w:sz="0" w:space="0" w:color="auto"/>
            <w:bottom w:val="none" w:sz="0" w:space="0" w:color="auto"/>
            <w:right w:val="none" w:sz="0" w:space="0" w:color="auto"/>
          </w:divBdr>
        </w:div>
        <w:div w:id="1958294193">
          <w:marLeft w:val="0"/>
          <w:marRight w:val="0"/>
          <w:marTop w:val="0"/>
          <w:marBottom w:val="0"/>
          <w:divBdr>
            <w:top w:val="none" w:sz="0" w:space="0" w:color="auto"/>
            <w:left w:val="none" w:sz="0" w:space="0" w:color="auto"/>
            <w:bottom w:val="none" w:sz="0" w:space="0" w:color="auto"/>
            <w:right w:val="none" w:sz="0" w:space="0" w:color="auto"/>
          </w:divBdr>
        </w:div>
        <w:div w:id="1513758937">
          <w:marLeft w:val="0"/>
          <w:marRight w:val="0"/>
          <w:marTop w:val="0"/>
          <w:marBottom w:val="0"/>
          <w:divBdr>
            <w:top w:val="none" w:sz="0" w:space="0" w:color="auto"/>
            <w:left w:val="none" w:sz="0" w:space="0" w:color="auto"/>
            <w:bottom w:val="none" w:sz="0" w:space="0" w:color="auto"/>
            <w:right w:val="none" w:sz="0" w:space="0" w:color="auto"/>
          </w:divBdr>
        </w:div>
      </w:divsChild>
    </w:div>
    <w:div w:id="725687182">
      <w:bodyDiv w:val="1"/>
      <w:marLeft w:val="0"/>
      <w:marRight w:val="0"/>
      <w:marTop w:val="0"/>
      <w:marBottom w:val="0"/>
      <w:divBdr>
        <w:top w:val="none" w:sz="0" w:space="0" w:color="auto"/>
        <w:left w:val="none" w:sz="0" w:space="0" w:color="auto"/>
        <w:bottom w:val="none" w:sz="0" w:space="0" w:color="auto"/>
        <w:right w:val="none" w:sz="0" w:space="0" w:color="auto"/>
      </w:divBdr>
    </w:div>
    <w:div w:id="845824031">
      <w:bodyDiv w:val="1"/>
      <w:marLeft w:val="0"/>
      <w:marRight w:val="0"/>
      <w:marTop w:val="0"/>
      <w:marBottom w:val="0"/>
      <w:divBdr>
        <w:top w:val="none" w:sz="0" w:space="0" w:color="auto"/>
        <w:left w:val="none" w:sz="0" w:space="0" w:color="auto"/>
        <w:bottom w:val="none" w:sz="0" w:space="0" w:color="auto"/>
        <w:right w:val="none" w:sz="0" w:space="0" w:color="auto"/>
      </w:divBdr>
    </w:div>
    <w:div w:id="869992083">
      <w:bodyDiv w:val="1"/>
      <w:marLeft w:val="0"/>
      <w:marRight w:val="0"/>
      <w:marTop w:val="0"/>
      <w:marBottom w:val="0"/>
      <w:divBdr>
        <w:top w:val="none" w:sz="0" w:space="0" w:color="auto"/>
        <w:left w:val="none" w:sz="0" w:space="0" w:color="auto"/>
        <w:bottom w:val="none" w:sz="0" w:space="0" w:color="auto"/>
        <w:right w:val="none" w:sz="0" w:space="0" w:color="auto"/>
      </w:divBdr>
    </w:div>
    <w:div w:id="872111950">
      <w:bodyDiv w:val="1"/>
      <w:marLeft w:val="0"/>
      <w:marRight w:val="0"/>
      <w:marTop w:val="0"/>
      <w:marBottom w:val="0"/>
      <w:divBdr>
        <w:top w:val="none" w:sz="0" w:space="0" w:color="auto"/>
        <w:left w:val="none" w:sz="0" w:space="0" w:color="auto"/>
        <w:bottom w:val="none" w:sz="0" w:space="0" w:color="auto"/>
        <w:right w:val="none" w:sz="0" w:space="0" w:color="auto"/>
      </w:divBdr>
    </w:div>
    <w:div w:id="918293480">
      <w:bodyDiv w:val="1"/>
      <w:marLeft w:val="0"/>
      <w:marRight w:val="0"/>
      <w:marTop w:val="0"/>
      <w:marBottom w:val="0"/>
      <w:divBdr>
        <w:top w:val="none" w:sz="0" w:space="0" w:color="auto"/>
        <w:left w:val="none" w:sz="0" w:space="0" w:color="auto"/>
        <w:bottom w:val="none" w:sz="0" w:space="0" w:color="auto"/>
        <w:right w:val="none" w:sz="0" w:space="0" w:color="auto"/>
      </w:divBdr>
      <w:divsChild>
        <w:div w:id="445081283">
          <w:marLeft w:val="0"/>
          <w:marRight w:val="0"/>
          <w:marTop w:val="0"/>
          <w:marBottom w:val="0"/>
          <w:divBdr>
            <w:top w:val="none" w:sz="0" w:space="0" w:color="auto"/>
            <w:left w:val="none" w:sz="0" w:space="0" w:color="auto"/>
            <w:bottom w:val="none" w:sz="0" w:space="0" w:color="auto"/>
            <w:right w:val="none" w:sz="0" w:space="0" w:color="auto"/>
          </w:divBdr>
        </w:div>
        <w:div w:id="1521167464">
          <w:marLeft w:val="0"/>
          <w:marRight w:val="0"/>
          <w:marTop w:val="0"/>
          <w:marBottom w:val="0"/>
          <w:divBdr>
            <w:top w:val="none" w:sz="0" w:space="0" w:color="auto"/>
            <w:left w:val="none" w:sz="0" w:space="0" w:color="auto"/>
            <w:bottom w:val="none" w:sz="0" w:space="0" w:color="auto"/>
            <w:right w:val="none" w:sz="0" w:space="0" w:color="auto"/>
          </w:divBdr>
        </w:div>
      </w:divsChild>
    </w:div>
    <w:div w:id="952632288">
      <w:bodyDiv w:val="1"/>
      <w:marLeft w:val="0"/>
      <w:marRight w:val="0"/>
      <w:marTop w:val="0"/>
      <w:marBottom w:val="0"/>
      <w:divBdr>
        <w:top w:val="none" w:sz="0" w:space="0" w:color="auto"/>
        <w:left w:val="none" w:sz="0" w:space="0" w:color="auto"/>
        <w:bottom w:val="none" w:sz="0" w:space="0" w:color="auto"/>
        <w:right w:val="none" w:sz="0" w:space="0" w:color="auto"/>
      </w:divBdr>
    </w:div>
    <w:div w:id="1006059450">
      <w:bodyDiv w:val="1"/>
      <w:marLeft w:val="0"/>
      <w:marRight w:val="0"/>
      <w:marTop w:val="0"/>
      <w:marBottom w:val="0"/>
      <w:divBdr>
        <w:top w:val="none" w:sz="0" w:space="0" w:color="auto"/>
        <w:left w:val="none" w:sz="0" w:space="0" w:color="auto"/>
        <w:bottom w:val="none" w:sz="0" w:space="0" w:color="auto"/>
        <w:right w:val="none" w:sz="0" w:space="0" w:color="auto"/>
      </w:divBdr>
    </w:div>
    <w:div w:id="1008098235">
      <w:bodyDiv w:val="1"/>
      <w:marLeft w:val="0"/>
      <w:marRight w:val="0"/>
      <w:marTop w:val="0"/>
      <w:marBottom w:val="0"/>
      <w:divBdr>
        <w:top w:val="none" w:sz="0" w:space="0" w:color="auto"/>
        <w:left w:val="none" w:sz="0" w:space="0" w:color="auto"/>
        <w:bottom w:val="none" w:sz="0" w:space="0" w:color="auto"/>
        <w:right w:val="none" w:sz="0" w:space="0" w:color="auto"/>
      </w:divBdr>
      <w:divsChild>
        <w:div w:id="1420521332">
          <w:marLeft w:val="0"/>
          <w:marRight w:val="0"/>
          <w:marTop w:val="0"/>
          <w:marBottom w:val="0"/>
          <w:divBdr>
            <w:top w:val="none" w:sz="0" w:space="0" w:color="auto"/>
            <w:left w:val="none" w:sz="0" w:space="0" w:color="auto"/>
            <w:bottom w:val="none" w:sz="0" w:space="0" w:color="auto"/>
            <w:right w:val="none" w:sz="0" w:space="0" w:color="auto"/>
          </w:divBdr>
        </w:div>
        <w:div w:id="1324697929">
          <w:marLeft w:val="0"/>
          <w:marRight w:val="0"/>
          <w:marTop w:val="0"/>
          <w:marBottom w:val="0"/>
          <w:divBdr>
            <w:top w:val="none" w:sz="0" w:space="0" w:color="auto"/>
            <w:left w:val="none" w:sz="0" w:space="0" w:color="auto"/>
            <w:bottom w:val="none" w:sz="0" w:space="0" w:color="auto"/>
            <w:right w:val="none" w:sz="0" w:space="0" w:color="auto"/>
          </w:divBdr>
        </w:div>
        <w:div w:id="57897985">
          <w:marLeft w:val="0"/>
          <w:marRight w:val="0"/>
          <w:marTop w:val="0"/>
          <w:marBottom w:val="0"/>
          <w:divBdr>
            <w:top w:val="none" w:sz="0" w:space="0" w:color="auto"/>
            <w:left w:val="none" w:sz="0" w:space="0" w:color="auto"/>
            <w:bottom w:val="none" w:sz="0" w:space="0" w:color="auto"/>
            <w:right w:val="none" w:sz="0" w:space="0" w:color="auto"/>
          </w:divBdr>
        </w:div>
        <w:div w:id="2073503487">
          <w:marLeft w:val="0"/>
          <w:marRight w:val="0"/>
          <w:marTop w:val="0"/>
          <w:marBottom w:val="0"/>
          <w:divBdr>
            <w:top w:val="none" w:sz="0" w:space="0" w:color="auto"/>
            <w:left w:val="none" w:sz="0" w:space="0" w:color="auto"/>
            <w:bottom w:val="none" w:sz="0" w:space="0" w:color="auto"/>
            <w:right w:val="none" w:sz="0" w:space="0" w:color="auto"/>
          </w:divBdr>
        </w:div>
        <w:div w:id="408694272">
          <w:marLeft w:val="0"/>
          <w:marRight w:val="0"/>
          <w:marTop w:val="0"/>
          <w:marBottom w:val="0"/>
          <w:divBdr>
            <w:top w:val="none" w:sz="0" w:space="0" w:color="auto"/>
            <w:left w:val="none" w:sz="0" w:space="0" w:color="auto"/>
            <w:bottom w:val="none" w:sz="0" w:space="0" w:color="auto"/>
            <w:right w:val="none" w:sz="0" w:space="0" w:color="auto"/>
          </w:divBdr>
        </w:div>
        <w:div w:id="1225603919">
          <w:marLeft w:val="0"/>
          <w:marRight w:val="0"/>
          <w:marTop w:val="0"/>
          <w:marBottom w:val="0"/>
          <w:divBdr>
            <w:top w:val="none" w:sz="0" w:space="0" w:color="auto"/>
            <w:left w:val="none" w:sz="0" w:space="0" w:color="auto"/>
            <w:bottom w:val="none" w:sz="0" w:space="0" w:color="auto"/>
            <w:right w:val="none" w:sz="0" w:space="0" w:color="auto"/>
          </w:divBdr>
        </w:div>
        <w:div w:id="1866096558">
          <w:marLeft w:val="0"/>
          <w:marRight w:val="0"/>
          <w:marTop w:val="0"/>
          <w:marBottom w:val="0"/>
          <w:divBdr>
            <w:top w:val="none" w:sz="0" w:space="0" w:color="auto"/>
            <w:left w:val="none" w:sz="0" w:space="0" w:color="auto"/>
            <w:bottom w:val="none" w:sz="0" w:space="0" w:color="auto"/>
            <w:right w:val="none" w:sz="0" w:space="0" w:color="auto"/>
          </w:divBdr>
        </w:div>
        <w:div w:id="1257400719">
          <w:marLeft w:val="0"/>
          <w:marRight w:val="0"/>
          <w:marTop w:val="0"/>
          <w:marBottom w:val="0"/>
          <w:divBdr>
            <w:top w:val="none" w:sz="0" w:space="0" w:color="auto"/>
            <w:left w:val="none" w:sz="0" w:space="0" w:color="auto"/>
            <w:bottom w:val="none" w:sz="0" w:space="0" w:color="auto"/>
            <w:right w:val="none" w:sz="0" w:space="0" w:color="auto"/>
          </w:divBdr>
        </w:div>
      </w:divsChild>
    </w:div>
    <w:div w:id="1019744327">
      <w:bodyDiv w:val="1"/>
      <w:marLeft w:val="0"/>
      <w:marRight w:val="0"/>
      <w:marTop w:val="0"/>
      <w:marBottom w:val="0"/>
      <w:divBdr>
        <w:top w:val="none" w:sz="0" w:space="0" w:color="auto"/>
        <w:left w:val="none" w:sz="0" w:space="0" w:color="auto"/>
        <w:bottom w:val="none" w:sz="0" w:space="0" w:color="auto"/>
        <w:right w:val="none" w:sz="0" w:space="0" w:color="auto"/>
      </w:divBdr>
    </w:div>
    <w:div w:id="1104299701">
      <w:bodyDiv w:val="1"/>
      <w:marLeft w:val="0"/>
      <w:marRight w:val="0"/>
      <w:marTop w:val="0"/>
      <w:marBottom w:val="0"/>
      <w:divBdr>
        <w:top w:val="none" w:sz="0" w:space="0" w:color="auto"/>
        <w:left w:val="none" w:sz="0" w:space="0" w:color="auto"/>
        <w:bottom w:val="none" w:sz="0" w:space="0" w:color="auto"/>
        <w:right w:val="none" w:sz="0" w:space="0" w:color="auto"/>
      </w:divBdr>
      <w:divsChild>
        <w:div w:id="1240556609">
          <w:marLeft w:val="0"/>
          <w:marRight w:val="0"/>
          <w:marTop w:val="0"/>
          <w:marBottom w:val="0"/>
          <w:divBdr>
            <w:top w:val="none" w:sz="0" w:space="0" w:color="auto"/>
            <w:left w:val="none" w:sz="0" w:space="0" w:color="auto"/>
            <w:bottom w:val="none" w:sz="0" w:space="0" w:color="auto"/>
            <w:right w:val="none" w:sz="0" w:space="0" w:color="auto"/>
          </w:divBdr>
        </w:div>
        <w:div w:id="1086920249">
          <w:marLeft w:val="0"/>
          <w:marRight w:val="0"/>
          <w:marTop w:val="0"/>
          <w:marBottom w:val="0"/>
          <w:divBdr>
            <w:top w:val="none" w:sz="0" w:space="0" w:color="auto"/>
            <w:left w:val="none" w:sz="0" w:space="0" w:color="auto"/>
            <w:bottom w:val="none" w:sz="0" w:space="0" w:color="auto"/>
            <w:right w:val="none" w:sz="0" w:space="0" w:color="auto"/>
          </w:divBdr>
        </w:div>
        <w:div w:id="676732815">
          <w:marLeft w:val="0"/>
          <w:marRight w:val="0"/>
          <w:marTop w:val="0"/>
          <w:marBottom w:val="0"/>
          <w:divBdr>
            <w:top w:val="none" w:sz="0" w:space="0" w:color="auto"/>
            <w:left w:val="none" w:sz="0" w:space="0" w:color="auto"/>
            <w:bottom w:val="none" w:sz="0" w:space="0" w:color="auto"/>
            <w:right w:val="none" w:sz="0" w:space="0" w:color="auto"/>
          </w:divBdr>
        </w:div>
      </w:divsChild>
    </w:div>
    <w:div w:id="1259173330">
      <w:bodyDiv w:val="1"/>
      <w:marLeft w:val="0"/>
      <w:marRight w:val="0"/>
      <w:marTop w:val="0"/>
      <w:marBottom w:val="0"/>
      <w:divBdr>
        <w:top w:val="none" w:sz="0" w:space="0" w:color="auto"/>
        <w:left w:val="none" w:sz="0" w:space="0" w:color="auto"/>
        <w:bottom w:val="none" w:sz="0" w:space="0" w:color="auto"/>
        <w:right w:val="none" w:sz="0" w:space="0" w:color="auto"/>
      </w:divBdr>
    </w:div>
    <w:div w:id="1309630581">
      <w:bodyDiv w:val="1"/>
      <w:marLeft w:val="0"/>
      <w:marRight w:val="0"/>
      <w:marTop w:val="0"/>
      <w:marBottom w:val="0"/>
      <w:divBdr>
        <w:top w:val="none" w:sz="0" w:space="0" w:color="auto"/>
        <w:left w:val="none" w:sz="0" w:space="0" w:color="auto"/>
        <w:bottom w:val="none" w:sz="0" w:space="0" w:color="auto"/>
        <w:right w:val="none" w:sz="0" w:space="0" w:color="auto"/>
      </w:divBdr>
      <w:divsChild>
        <w:div w:id="333917733">
          <w:marLeft w:val="0"/>
          <w:marRight w:val="0"/>
          <w:marTop w:val="0"/>
          <w:marBottom w:val="0"/>
          <w:divBdr>
            <w:top w:val="none" w:sz="0" w:space="0" w:color="auto"/>
            <w:left w:val="none" w:sz="0" w:space="0" w:color="auto"/>
            <w:bottom w:val="none" w:sz="0" w:space="0" w:color="auto"/>
            <w:right w:val="none" w:sz="0" w:space="0" w:color="auto"/>
          </w:divBdr>
        </w:div>
      </w:divsChild>
    </w:div>
    <w:div w:id="1433666170">
      <w:bodyDiv w:val="1"/>
      <w:marLeft w:val="0"/>
      <w:marRight w:val="0"/>
      <w:marTop w:val="0"/>
      <w:marBottom w:val="0"/>
      <w:divBdr>
        <w:top w:val="none" w:sz="0" w:space="0" w:color="auto"/>
        <w:left w:val="none" w:sz="0" w:space="0" w:color="auto"/>
        <w:bottom w:val="none" w:sz="0" w:space="0" w:color="auto"/>
        <w:right w:val="none" w:sz="0" w:space="0" w:color="auto"/>
      </w:divBdr>
      <w:divsChild>
        <w:div w:id="1083840091">
          <w:marLeft w:val="0"/>
          <w:marRight w:val="0"/>
          <w:marTop w:val="0"/>
          <w:marBottom w:val="0"/>
          <w:divBdr>
            <w:top w:val="none" w:sz="0" w:space="0" w:color="auto"/>
            <w:left w:val="none" w:sz="0" w:space="0" w:color="auto"/>
            <w:bottom w:val="none" w:sz="0" w:space="0" w:color="auto"/>
            <w:right w:val="none" w:sz="0" w:space="0" w:color="auto"/>
          </w:divBdr>
        </w:div>
        <w:div w:id="1043016519">
          <w:marLeft w:val="0"/>
          <w:marRight w:val="0"/>
          <w:marTop w:val="0"/>
          <w:marBottom w:val="0"/>
          <w:divBdr>
            <w:top w:val="none" w:sz="0" w:space="0" w:color="auto"/>
            <w:left w:val="none" w:sz="0" w:space="0" w:color="auto"/>
            <w:bottom w:val="none" w:sz="0" w:space="0" w:color="auto"/>
            <w:right w:val="none" w:sz="0" w:space="0" w:color="auto"/>
          </w:divBdr>
        </w:div>
      </w:divsChild>
    </w:div>
    <w:div w:id="1493107124">
      <w:bodyDiv w:val="1"/>
      <w:marLeft w:val="0"/>
      <w:marRight w:val="0"/>
      <w:marTop w:val="0"/>
      <w:marBottom w:val="0"/>
      <w:divBdr>
        <w:top w:val="none" w:sz="0" w:space="0" w:color="auto"/>
        <w:left w:val="none" w:sz="0" w:space="0" w:color="auto"/>
        <w:bottom w:val="none" w:sz="0" w:space="0" w:color="auto"/>
        <w:right w:val="none" w:sz="0" w:space="0" w:color="auto"/>
      </w:divBdr>
    </w:div>
    <w:div w:id="1563515351">
      <w:bodyDiv w:val="1"/>
      <w:marLeft w:val="0"/>
      <w:marRight w:val="0"/>
      <w:marTop w:val="0"/>
      <w:marBottom w:val="0"/>
      <w:divBdr>
        <w:top w:val="none" w:sz="0" w:space="0" w:color="auto"/>
        <w:left w:val="none" w:sz="0" w:space="0" w:color="auto"/>
        <w:bottom w:val="none" w:sz="0" w:space="0" w:color="auto"/>
        <w:right w:val="none" w:sz="0" w:space="0" w:color="auto"/>
      </w:divBdr>
      <w:divsChild>
        <w:div w:id="435368218">
          <w:marLeft w:val="0"/>
          <w:marRight w:val="0"/>
          <w:marTop w:val="0"/>
          <w:marBottom w:val="0"/>
          <w:divBdr>
            <w:top w:val="none" w:sz="0" w:space="0" w:color="auto"/>
            <w:left w:val="none" w:sz="0" w:space="0" w:color="auto"/>
            <w:bottom w:val="none" w:sz="0" w:space="0" w:color="auto"/>
            <w:right w:val="none" w:sz="0" w:space="0" w:color="auto"/>
          </w:divBdr>
        </w:div>
        <w:div w:id="1478835807">
          <w:marLeft w:val="0"/>
          <w:marRight w:val="0"/>
          <w:marTop w:val="0"/>
          <w:marBottom w:val="0"/>
          <w:divBdr>
            <w:top w:val="none" w:sz="0" w:space="0" w:color="auto"/>
            <w:left w:val="none" w:sz="0" w:space="0" w:color="auto"/>
            <w:bottom w:val="none" w:sz="0" w:space="0" w:color="auto"/>
            <w:right w:val="none" w:sz="0" w:space="0" w:color="auto"/>
          </w:divBdr>
        </w:div>
      </w:divsChild>
    </w:div>
    <w:div w:id="1626496683">
      <w:bodyDiv w:val="1"/>
      <w:marLeft w:val="0"/>
      <w:marRight w:val="0"/>
      <w:marTop w:val="0"/>
      <w:marBottom w:val="0"/>
      <w:divBdr>
        <w:top w:val="none" w:sz="0" w:space="0" w:color="auto"/>
        <w:left w:val="none" w:sz="0" w:space="0" w:color="auto"/>
        <w:bottom w:val="none" w:sz="0" w:space="0" w:color="auto"/>
        <w:right w:val="none" w:sz="0" w:space="0" w:color="auto"/>
      </w:divBdr>
    </w:div>
    <w:div w:id="1711806452">
      <w:bodyDiv w:val="1"/>
      <w:marLeft w:val="0"/>
      <w:marRight w:val="0"/>
      <w:marTop w:val="0"/>
      <w:marBottom w:val="0"/>
      <w:divBdr>
        <w:top w:val="none" w:sz="0" w:space="0" w:color="auto"/>
        <w:left w:val="none" w:sz="0" w:space="0" w:color="auto"/>
        <w:bottom w:val="none" w:sz="0" w:space="0" w:color="auto"/>
        <w:right w:val="none" w:sz="0" w:space="0" w:color="auto"/>
      </w:divBdr>
    </w:div>
    <w:div w:id="1732004020">
      <w:bodyDiv w:val="1"/>
      <w:marLeft w:val="0"/>
      <w:marRight w:val="0"/>
      <w:marTop w:val="0"/>
      <w:marBottom w:val="0"/>
      <w:divBdr>
        <w:top w:val="none" w:sz="0" w:space="0" w:color="auto"/>
        <w:left w:val="none" w:sz="0" w:space="0" w:color="auto"/>
        <w:bottom w:val="none" w:sz="0" w:space="0" w:color="auto"/>
        <w:right w:val="none" w:sz="0" w:space="0" w:color="auto"/>
      </w:divBdr>
    </w:div>
    <w:div w:id="1798798908">
      <w:bodyDiv w:val="1"/>
      <w:marLeft w:val="0"/>
      <w:marRight w:val="0"/>
      <w:marTop w:val="0"/>
      <w:marBottom w:val="0"/>
      <w:divBdr>
        <w:top w:val="none" w:sz="0" w:space="0" w:color="auto"/>
        <w:left w:val="none" w:sz="0" w:space="0" w:color="auto"/>
        <w:bottom w:val="none" w:sz="0" w:space="0" w:color="auto"/>
        <w:right w:val="none" w:sz="0" w:space="0" w:color="auto"/>
      </w:divBdr>
    </w:div>
    <w:div w:id="1821848309">
      <w:bodyDiv w:val="1"/>
      <w:marLeft w:val="0"/>
      <w:marRight w:val="0"/>
      <w:marTop w:val="0"/>
      <w:marBottom w:val="0"/>
      <w:divBdr>
        <w:top w:val="none" w:sz="0" w:space="0" w:color="auto"/>
        <w:left w:val="none" w:sz="0" w:space="0" w:color="auto"/>
        <w:bottom w:val="none" w:sz="0" w:space="0" w:color="auto"/>
        <w:right w:val="none" w:sz="0" w:space="0" w:color="auto"/>
      </w:divBdr>
    </w:div>
    <w:div w:id="1826772621">
      <w:bodyDiv w:val="1"/>
      <w:marLeft w:val="0"/>
      <w:marRight w:val="0"/>
      <w:marTop w:val="0"/>
      <w:marBottom w:val="0"/>
      <w:divBdr>
        <w:top w:val="none" w:sz="0" w:space="0" w:color="auto"/>
        <w:left w:val="none" w:sz="0" w:space="0" w:color="auto"/>
        <w:bottom w:val="none" w:sz="0" w:space="0" w:color="auto"/>
        <w:right w:val="none" w:sz="0" w:space="0" w:color="auto"/>
      </w:divBdr>
      <w:divsChild>
        <w:div w:id="487600686">
          <w:marLeft w:val="0"/>
          <w:marRight w:val="0"/>
          <w:marTop w:val="0"/>
          <w:marBottom w:val="0"/>
          <w:divBdr>
            <w:top w:val="none" w:sz="0" w:space="0" w:color="auto"/>
            <w:left w:val="none" w:sz="0" w:space="0" w:color="auto"/>
            <w:bottom w:val="none" w:sz="0" w:space="0" w:color="auto"/>
            <w:right w:val="none" w:sz="0" w:space="0" w:color="auto"/>
          </w:divBdr>
        </w:div>
        <w:div w:id="712193033">
          <w:marLeft w:val="0"/>
          <w:marRight w:val="0"/>
          <w:marTop w:val="0"/>
          <w:marBottom w:val="0"/>
          <w:divBdr>
            <w:top w:val="none" w:sz="0" w:space="0" w:color="auto"/>
            <w:left w:val="none" w:sz="0" w:space="0" w:color="auto"/>
            <w:bottom w:val="none" w:sz="0" w:space="0" w:color="auto"/>
            <w:right w:val="none" w:sz="0" w:space="0" w:color="auto"/>
          </w:divBdr>
        </w:div>
        <w:div w:id="1393965764">
          <w:marLeft w:val="0"/>
          <w:marRight w:val="0"/>
          <w:marTop w:val="0"/>
          <w:marBottom w:val="0"/>
          <w:divBdr>
            <w:top w:val="none" w:sz="0" w:space="0" w:color="auto"/>
            <w:left w:val="none" w:sz="0" w:space="0" w:color="auto"/>
            <w:bottom w:val="none" w:sz="0" w:space="0" w:color="auto"/>
            <w:right w:val="none" w:sz="0" w:space="0" w:color="auto"/>
          </w:divBdr>
        </w:div>
        <w:div w:id="485168180">
          <w:marLeft w:val="0"/>
          <w:marRight w:val="0"/>
          <w:marTop w:val="0"/>
          <w:marBottom w:val="0"/>
          <w:divBdr>
            <w:top w:val="none" w:sz="0" w:space="0" w:color="auto"/>
            <w:left w:val="none" w:sz="0" w:space="0" w:color="auto"/>
            <w:bottom w:val="none" w:sz="0" w:space="0" w:color="auto"/>
            <w:right w:val="none" w:sz="0" w:space="0" w:color="auto"/>
          </w:divBdr>
        </w:div>
        <w:div w:id="244733065">
          <w:marLeft w:val="0"/>
          <w:marRight w:val="0"/>
          <w:marTop w:val="0"/>
          <w:marBottom w:val="0"/>
          <w:divBdr>
            <w:top w:val="none" w:sz="0" w:space="0" w:color="auto"/>
            <w:left w:val="none" w:sz="0" w:space="0" w:color="auto"/>
            <w:bottom w:val="none" w:sz="0" w:space="0" w:color="auto"/>
            <w:right w:val="none" w:sz="0" w:space="0" w:color="auto"/>
          </w:divBdr>
        </w:div>
        <w:div w:id="917589966">
          <w:marLeft w:val="0"/>
          <w:marRight w:val="0"/>
          <w:marTop w:val="0"/>
          <w:marBottom w:val="0"/>
          <w:divBdr>
            <w:top w:val="none" w:sz="0" w:space="0" w:color="auto"/>
            <w:left w:val="none" w:sz="0" w:space="0" w:color="auto"/>
            <w:bottom w:val="none" w:sz="0" w:space="0" w:color="auto"/>
            <w:right w:val="none" w:sz="0" w:space="0" w:color="auto"/>
          </w:divBdr>
        </w:div>
        <w:div w:id="1012801456">
          <w:marLeft w:val="0"/>
          <w:marRight w:val="0"/>
          <w:marTop w:val="0"/>
          <w:marBottom w:val="0"/>
          <w:divBdr>
            <w:top w:val="none" w:sz="0" w:space="0" w:color="auto"/>
            <w:left w:val="none" w:sz="0" w:space="0" w:color="auto"/>
            <w:bottom w:val="none" w:sz="0" w:space="0" w:color="auto"/>
            <w:right w:val="none" w:sz="0" w:space="0" w:color="auto"/>
          </w:divBdr>
        </w:div>
        <w:div w:id="1002506837">
          <w:marLeft w:val="0"/>
          <w:marRight w:val="0"/>
          <w:marTop w:val="0"/>
          <w:marBottom w:val="0"/>
          <w:divBdr>
            <w:top w:val="none" w:sz="0" w:space="0" w:color="auto"/>
            <w:left w:val="none" w:sz="0" w:space="0" w:color="auto"/>
            <w:bottom w:val="none" w:sz="0" w:space="0" w:color="auto"/>
            <w:right w:val="none" w:sz="0" w:space="0" w:color="auto"/>
          </w:divBdr>
        </w:div>
        <w:div w:id="1868519075">
          <w:marLeft w:val="0"/>
          <w:marRight w:val="0"/>
          <w:marTop w:val="0"/>
          <w:marBottom w:val="0"/>
          <w:divBdr>
            <w:top w:val="none" w:sz="0" w:space="0" w:color="auto"/>
            <w:left w:val="none" w:sz="0" w:space="0" w:color="auto"/>
            <w:bottom w:val="none" w:sz="0" w:space="0" w:color="auto"/>
            <w:right w:val="none" w:sz="0" w:space="0" w:color="auto"/>
          </w:divBdr>
        </w:div>
        <w:div w:id="1497500865">
          <w:marLeft w:val="0"/>
          <w:marRight w:val="0"/>
          <w:marTop w:val="0"/>
          <w:marBottom w:val="0"/>
          <w:divBdr>
            <w:top w:val="none" w:sz="0" w:space="0" w:color="auto"/>
            <w:left w:val="none" w:sz="0" w:space="0" w:color="auto"/>
            <w:bottom w:val="none" w:sz="0" w:space="0" w:color="auto"/>
            <w:right w:val="none" w:sz="0" w:space="0" w:color="auto"/>
          </w:divBdr>
        </w:div>
        <w:div w:id="1194877202">
          <w:marLeft w:val="0"/>
          <w:marRight w:val="0"/>
          <w:marTop w:val="0"/>
          <w:marBottom w:val="0"/>
          <w:divBdr>
            <w:top w:val="none" w:sz="0" w:space="0" w:color="auto"/>
            <w:left w:val="none" w:sz="0" w:space="0" w:color="auto"/>
            <w:bottom w:val="none" w:sz="0" w:space="0" w:color="auto"/>
            <w:right w:val="none" w:sz="0" w:space="0" w:color="auto"/>
          </w:divBdr>
        </w:div>
        <w:div w:id="2505058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facebook.com/CHFofAustralia" TargetMode="External"/><Relationship Id="rId3" Type="http://schemas.openxmlformats.org/officeDocument/2006/relationships/customXml" Target="../customXml/item3.xml"/><Relationship Id="rId21" Type="http://schemas.openxmlformats.org/officeDocument/2006/relationships/hyperlink" Target="http://facebook.com/CHFofAustralia"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twitter.com/CHFofAustralia" TargetMode="External"/><Relationship Id="rId2" Type="http://schemas.openxmlformats.org/officeDocument/2006/relationships/customXml" Target="../customXml/item2.xml"/><Relationship Id="rId16" Type="http://schemas.openxmlformats.org/officeDocument/2006/relationships/hyperlink" Target="mailto:info@chf.org.au" TargetMode="External"/><Relationship Id="rId20" Type="http://schemas.openxmlformats.org/officeDocument/2006/relationships/hyperlink" Target="http://twitter.com/CHFofAustrali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info@chf.org.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CHF Modern Colours">
      <a:dk1>
        <a:srgbClr val="1A1A1A"/>
      </a:dk1>
      <a:lt1>
        <a:srgbClr val="8B508E"/>
      </a:lt1>
      <a:dk2>
        <a:srgbClr val="E6F3E5"/>
      </a:dk2>
      <a:lt2>
        <a:srgbClr val="FFFFFF"/>
      </a:lt2>
      <a:accent1>
        <a:srgbClr val="643169"/>
      </a:accent1>
      <a:accent2>
        <a:srgbClr val="65B85D"/>
      </a:accent2>
      <a:accent3>
        <a:srgbClr val="714173"/>
      </a:accent3>
      <a:accent4>
        <a:srgbClr val="65B85D"/>
      </a:accent4>
      <a:accent5>
        <a:srgbClr val="8B508E"/>
      </a:accent5>
      <a:accent6>
        <a:srgbClr val="65B85D"/>
      </a:accent6>
      <a:hlink>
        <a:srgbClr val="643169"/>
      </a:hlink>
      <a:folHlink>
        <a:srgbClr val="8B508E"/>
      </a:folHlink>
    </a:clrScheme>
    <a:fontScheme name="CHF Modern Fonts">
      <a:majorFont>
        <a:latin typeface="Roboto Slab"/>
        <a:ea typeface=""/>
        <a:cs typeface=""/>
      </a:majorFont>
      <a:minorFont>
        <a:latin typeface="Roboto 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0f4bdde2-1fd3-49de-b520-3a54132a75ca">
      <UserInfo>
        <DisplayName>Jo Root</DisplayName>
        <AccountId>26</AccountId>
        <AccountType/>
      </UserInfo>
      <UserInfo>
        <DisplayName>James Ansell</DisplayName>
        <AccountId>23</AccountId>
        <AccountType/>
      </UserInfo>
      <UserInfo>
        <DisplayName>Tammy Wolffs</DisplayName>
        <AccountId>208</AccountId>
        <AccountType/>
      </UserInfo>
    </SharedWithUsers>
    <TaxCatchAll xmlns="0f4bdde2-1fd3-49de-b520-3a54132a75ca" xsi:nil="true"/>
    <lcf76f155ced4ddcb4097134ff3c332f xmlns="26bf27a0-7b79-4cd6-9bbb-d0e55fc17e38">
      <Terms xmlns="http://schemas.microsoft.com/office/infopath/2007/PartnerControls"/>
    </lcf76f155ced4ddcb4097134ff3c332f>
    <_Flow_SignoffStatus xmlns="26bf27a0-7b79-4cd6-9bbb-d0e55fc17e38"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628C6DF90FF8C4F85F2E8DD9FC510D6" ma:contentTypeVersion="17" ma:contentTypeDescription="Create a new document." ma:contentTypeScope="" ma:versionID="cf6960216a372f2148cb453d23699586">
  <xsd:schema xmlns:xsd="http://www.w3.org/2001/XMLSchema" xmlns:xs="http://www.w3.org/2001/XMLSchema" xmlns:p="http://schemas.microsoft.com/office/2006/metadata/properties" xmlns:ns2="26bf27a0-7b79-4cd6-9bbb-d0e55fc17e38" xmlns:ns3="0f4bdde2-1fd3-49de-b520-3a54132a75ca" targetNamespace="http://schemas.microsoft.com/office/2006/metadata/properties" ma:root="true" ma:fieldsID="eb30d7cd5228f6e0fd76cf8d5f3b0816" ns2:_="" ns3:_="">
    <xsd:import namespace="26bf27a0-7b79-4cd6-9bbb-d0e55fc17e38"/>
    <xsd:import namespace="0f4bdde2-1fd3-49de-b520-3a54132a75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OCR"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bf27a0-7b79-4cd6-9bbb-d0e55fc17e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d5a0c8a5-9410-4859-b50e-276c580bfef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_Flow_SignoffStatus" ma:index="24"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4bdde2-1fd3-49de-b520-3a54132a75c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998f946-8a51-4685-be47-8b9eccb318e0}" ma:internalName="TaxCatchAll" ma:showField="CatchAllData" ma:web="0f4bdde2-1fd3-49de-b520-3a54132a75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75969E-26A0-4FED-9794-C9A98C926A0B}">
  <ds:schemaRefs>
    <ds:schemaRef ds:uri="http://schemas.microsoft.com/sharepoint/v3/contenttype/forms"/>
  </ds:schemaRefs>
</ds:datastoreItem>
</file>

<file path=customXml/itemProps2.xml><?xml version="1.0" encoding="utf-8"?>
<ds:datastoreItem xmlns:ds="http://schemas.openxmlformats.org/officeDocument/2006/customXml" ds:itemID="{F42B1E20-81FB-440D-8418-66699E8B7FFB}">
  <ds:schemaRefs>
    <ds:schemaRef ds:uri="http://schemas.openxmlformats.org/officeDocument/2006/bibliography"/>
  </ds:schemaRefs>
</ds:datastoreItem>
</file>

<file path=customXml/itemProps3.xml><?xml version="1.0" encoding="utf-8"?>
<ds:datastoreItem xmlns:ds="http://schemas.openxmlformats.org/officeDocument/2006/customXml" ds:itemID="{089328B6-3622-42DE-B25C-AD50DA5478E7}">
  <ds:schemaRefs>
    <ds:schemaRef ds:uri="http://schemas.microsoft.com/office/2006/metadata/properties"/>
    <ds:schemaRef ds:uri="http://schemas.microsoft.com/office/infopath/2007/PartnerControls"/>
    <ds:schemaRef ds:uri="0f4bdde2-1fd3-49de-b520-3a54132a75ca"/>
    <ds:schemaRef ds:uri="5ee52d3b-1fc2-4fe3-aa0c-ded3cce39b61"/>
  </ds:schemaRefs>
</ds:datastoreItem>
</file>

<file path=customXml/itemProps4.xml><?xml version="1.0" encoding="utf-8"?>
<ds:datastoreItem xmlns:ds="http://schemas.openxmlformats.org/officeDocument/2006/customXml" ds:itemID="{6028C429-B796-4DE2-9F89-9E1C9C9D8430}"/>
</file>

<file path=docProps/app.xml><?xml version="1.0" encoding="utf-8"?>
<Properties xmlns="http://schemas.openxmlformats.org/officeDocument/2006/extended-properties" xmlns:vt="http://schemas.openxmlformats.org/officeDocument/2006/docPropsVTypes">
  <Template>Normal</Template>
  <TotalTime>44</TotalTime>
  <Pages>8</Pages>
  <Words>1483</Words>
  <Characters>8456</Characters>
  <Application>Microsoft Office Word</Application>
  <DocSecurity>0</DocSecurity>
  <Lines>70</Lines>
  <Paragraphs>19</Paragraphs>
  <ScaleCrop>false</ScaleCrop>
  <Company>Microsoft</Company>
  <LinksUpToDate>false</LinksUpToDate>
  <CharactersWithSpaces>9920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D.Hewson@chf.org.au</dc:creator>
  <cp:lastModifiedBy>James </cp:lastModifiedBy>
  <cp:revision>40</cp:revision>
  <cp:lastPrinted>2024-09-17T02:33:00Z</cp:lastPrinted>
  <dcterms:created xsi:type="dcterms:W3CDTF">2024-09-27T04:50:00Z</dcterms:created>
  <dcterms:modified xsi:type="dcterms:W3CDTF">2024-09-27T05:35:00Z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http://www.zotero.org/styles/apa</vt:lpwstr>
  </property>
  <property fmtid="{D5CDD505-2E9C-101B-9397-08002B2CF9AE}" pid="3" name="Mendeley Recent Style Name 0_1">
    <vt:lpwstr>American Psychological Association 6th edition</vt:lpwstr>
  </property>
  <property fmtid="{D5CDD505-2E9C-101B-9397-08002B2CF9AE}" pid="4" name="Mendeley Recent Style Id 1_1">
    <vt:lpwstr>http://www.zotero.org/styles/american-sociological-association</vt:lpwstr>
  </property>
  <property fmtid="{D5CDD505-2E9C-101B-9397-08002B2CF9AE}" pid="5" name="Mendeley Recent Style Name 1_1">
    <vt:lpwstr>American Sociological Association</vt:lpwstr>
  </property>
  <property fmtid="{D5CDD505-2E9C-101B-9397-08002B2CF9AE}" pid="6" name="Mendeley Recent Style Id 2_1">
    <vt:lpwstr>http://www.zotero.org/styles/chicago-author-date</vt:lpwstr>
  </property>
  <property fmtid="{D5CDD505-2E9C-101B-9397-08002B2CF9AE}" pid="7" name="Mendeley Recent Style Name 2_1">
    <vt:lpwstr>Chicago Manual of Style 16th edition (author-date)</vt:lpwstr>
  </property>
  <property fmtid="{D5CDD505-2E9C-101B-9397-08002B2CF9AE}" pid="8" name="Mendeley Recent Style Id 3_1">
    <vt:lpwstr>http://www.zotero.org/styles/harvard-cite-them-right</vt:lpwstr>
  </property>
  <property fmtid="{D5CDD505-2E9C-101B-9397-08002B2CF9AE}" pid="9" name="Mendeley Recent Style Name 3_1">
    <vt:lpwstr>Cite Them Right 10th edition - Harvard</vt:lpwstr>
  </property>
  <property fmtid="{D5CDD505-2E9C-101B-9397-08002B2CF9AE}" pid="10" name="Mendeley Recent Style Id 4_1">
    <vt:lpwstr>http://www.zotero.org/styles/ieee</vt:lpwstr>
  </property>
  <property fmtid="{D5CDD505-2E9C-101B-9397-08002B2CF9AE}" pid="11" name="Mendeley Recent Style Name 4_1">
    <vt:lpwstr>IEEE</vt:lpwstr>
  </property>
  <property fmtid="{D5CDD505-2E9C-101B-9397-08002B2CF9AE}" pid="12" name="Mendeley Recent Style Id 5_1">
    <vt:lpwstr>http://www.zotero.org/styles/modern-humanities-research-association</vt:lpwstr>
  </property>
  <property fmtid="{D5CDD505-2E9C-101B-9397-08002B2CF9AE}" pid="13" name="Mendeley Recent Style Name 5_1">
    <vt:lpwstr>Modern Humanities Research Association 3rd edition (note with bibliography)</vt:lpwstr>
  </property>
  <property fmtid="{D5CDD505-2E9C-101B-9397-08002B2CF9AE}" pid="14" name="Mendeley Recent Style Id 6_1">
    <vt:lpwstr>http://www.zotero.org/styles/modern-language-association</vt:lpwstr>
  </property>
  <property fmtid="{D5CDD505-2E9C-101B-9397-08002B2CF9AE}" pid="15" name="Mendeley Recent Style Name 6_1">
    <vt:lpwstr>Modern Language Association 7th edition</vt:lpwstr>
  </property>
  <property fmtid="{D5CDD505-2E9C-101B-9397-08002B2CF9AE}" pid="16" name="Mendeley Recent Style Id 7_1">
    <vt:lpwstr>http://www.zotero.org/styles/nature</vt:lpwstr>
  </property>
  <property fmtid="{D5CDD505-2E9C-101B-9397-08002B2CF9AE}" pid="17" name="Mendeley Recent Style Name 7_1">
    <vt:lpwstr>Nature</vt:lpwstr>
  </property>
  <property fmtid="{D5CDD505-2E9C-101B-9397-08002B2CF9AE}" pid="18" name="Mendeley Recent Style Id 8_1">
    <vt:lpwstr>http://www.zotero.org/styles/vancouver</vt:lpwstr>
  </property>
  <property fmtid="{D5CDD505-2E9C-101B-9397-08002B2CF9AE}" pid="19" name="Mendeley Recent Style Name 8_1">
    <vt:lpwstr>Vancouver</vt:lpwstr>
  </property>
  <property fmtid="{D5CDD505-2E9C-101B-9397-08002B2CF9AE}" pid="20" name="Mendeley Recent Style Id 9_1">
    <vt:lpwstr>http://www.zotero.org/styles/vancouver-superscript</vt:lpwstr>
  </property>
  <property fmtid="{D5CDD505-2E9C-101B-9397-08002B2CF9AE}" pid="21" name="Mendeley Recent Style Name 9_1">
    <vt:lpwstr>Vancouver (superscript)</vt:lpwstr>
  </property>
  <property fmtid="{D5CDD505-2E9C-101B-9397-08002B2CF9AE}" pid="22" name="Order">
    <vt:r8>153600</vt:r8>
  </property>
  <property fmtid="{D5CDD505-2E9C-101B-9397-08002B2CF9AE}" pid="23" name="MediaServiceImageTags">
    <vt:lpwstr/>
  </property>
  <property fmtid="{D5CDD505-2E9C-101B-9397-08002B2CF9AE}" pid="24" name="ContentTypeId">
    <vt:lpwstr>0x0101004628C6DF90FF8C4F85F2E8DD9FC510D6</vt:lpwstr>
  </property>
</Properties>
</file>