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5" w:lineRule="auto" w:before="795"/>
        <w:ind w:left="647" w:right="9712" w:firstLine="0"/>
        <w:jc w:val="left"/>
        <w:rPr>
          <w:b/>
          <w:sz w:val="10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225" y="2933700"/>
                            <a:ext cx="904875" cy="447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50" y="676275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4750" y="266700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5175" y="2152650"/>
                            <a:ext cx="514350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0" y="1771650"/>
                            <a:ext cx="781050" cy="7715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075" y="1619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9450" y="1352550"/>
                            <a:ext cx="60007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A picture containing drawing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5300" y="2571750"/>
                            <a:ext cx="800100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 descr="Icon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2075" y="2181225"/>
                            <a:ext cx="971550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 descr="Background pattern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50" y="3305175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 descr="Logo  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7525" y="3114675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 descr="A close up of a sign  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7650" y="1628775"/>
                            <a:ext cx="1190625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 descr="Icon  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425" y="304800"/>
                            <a:ext cx="101917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 descr="Icon  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150" y="304800"/>
                            <a:ext cx="91440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7725" y="36099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3675" y="4362450"/>
                            <a:ext cx="5524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50" y="4371975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 descr="A picture containing silhouette  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2350" y="4524375"/>
                            <a:ext cx="666750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 descr="Icon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075" y="1181100"/>
                            <a:ext cx="4572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7328" id="docshapegroup1" coordorigin="15,0" coordsize="19185,10800">
                <v:shape style="position:absolute;left:15;top:0;width:19185;height:10800" type="#_x0000_t75" id="docshape2" stroked="false">
                  <v:imagedata r:id="rId5" o:title=""/>
                </v:shape>
                <v:shape style="position:absolute;left:1320;top:9585;width:4725;height:930" type="#_x0000_t75" id="docshape3" stroked="false">
                  <v:imagedata r:id="rId6" o:title=""/>
                </v:shape>
                <v:shape style="position:absolute;left:16050;top:4620;width:1425;height:705" type="#_x0000_t75" id="docshape4" stroked="false">
                  <v:imagedata r:id="rId7" o:title=""/>
                </v:shape>
                <v:shape style="position:absolute;left:15885;top:1065;width:855;height:1140" type="#_x0000_t75" id="docshape5" stroked="false">
                  <v:imagedata r:id="rId8" o:title=""/>
                </v:shape>
                <v:shape style="position:absolute;left:17865;top:4200;width:840;height:840" type="#_x0000_t75" id="docshape6" stroked="false">
                  <v:imagedata r:id="rId9" o:title=""/>
                </v:shape>
                <v:shape style="position:absolute;left:17220;top:3390;width:810;height:795" type="#_x0000_t75" id="docshape7" stroked="false">
                  <v:imagedata r:id="rId10" o:title=""/>
                </v:shape>
                <v:shape style="position:absolute;left:15615;top:2790;width:1230;height:1215" type="#_x0000_t75" id="docshape8" stroked="false">
                  <v:imagedata r:id="rId11" o:title=""/>
                </v:shape>
                <v:shape style="position:absolute;left:14760;top:255;width:870;height:870" type="#_x0000_t75" id="docshape9" stroked="false">
                  <v:imagedata r:id="rId12" o:title=""/>
                </v:shape>
                <v:shape style="position:absolute;left:17085;top:2130;width:945;height:1005" type="#_x0000_t75" id="docshape10" stroked="false">
                  <v:imagedata r:id="rId13" o:title=""/>
                </v:shape>
                <v:shape style="position:absolute;left:12795;top:4050;width:1260;height:1875" type="#_x0000_t75" id="docshape11" alt="A picture containing drawing  Description automatically generated" stroked="false">
                  <v:imagedata r:id="rId14" o:title=""/>
                </v:shape>
                <v:shape style="position:absolute;left:14160;top:3435;width:1530;height:1620" type="#_x0000_t75" id="docshape12" alt="Icon  Description automatically generated" stroked="false">
                  <v:imagedata r:id="rId15" o:title=""/>
                </v:shape>
                <v:shape style="position:absolute;left:14925;top:5205;width:1305;height:1290" type="#_x0000_t75" id="docshape13" alt="Background pattern  Description automatically generated" stroked="false">
                  <v:imagedata r:id="rId16" o:title=""/>
                </v:shape>
                <v:shape style="position:absolute;left:16830;top:4905;width:1605;height:1605" type="#_x0000_t75" id="docshape14" alt="Logo  Description automatically generated" stroked="false">
                  <v:imagedata r:id="rId17" o:title=""/>
                </v:shape>
                <v:shape style="position:absolute;left:12405;top:2565;width:1875;height:1260" type="#_x0000_t75" id="docshape15" alt="A close up of a sign  Description automatically generated" stroked="false">
                  <v:imagedata r:id="rId18" o:title=""/>
                </v:shape>
                <v:shape style="position:absolute;left:16770;top:480;width:1605;height:1155" type="#_x0000_t75" id="docshape16" alt="Icon  Description automatically generated" stroked="false">
                  <v:imagedata r:id="rId19" o:title=""/>
                </v:shape>
                <v:shape style="position:absolute;left:12705;top:480;width:1440;height:1695" type="#_x0000_t75" id="docshape17" alt="Icon  Description automatically generated" stroked="false">
                  <v:imagedata r:id="rId20" o:title=""/>
                </v:shape>
                <v:shape style="position:absolute;left:13350;top:5685;width:1965;height:1965" type="#_x0000_t75" id="docshape18" alt="Icon  Description automatically generated" stroked="false">
                  <v:imagedata r:id="rId21" o:title=""/>
                </v:shape>
                <v:shape style="position:absolute;left:16320;top:6870;width:870;height:885" type="#_x0000_t75" id="docshape19" alt="A picture containing circle  Description automatically generated" stroked="false">
                  <v:imagedata r:id="rId22" o:title=""/>
                </v:shape>
                <v:shape style="position:absolute;left:15885;top:6885;width:480;height:480" type="#_x0000_t75" id="docshape20" alt="A picture containing circle  Description automatically generated" stroked="false">
                  <v:imagedata r:id="rId22" o:title=""/>
                </v:shape>
                <v:shape style="position:absolute;left:17625;top:7125;width:1050;height:1245" type="#_x0000_t75" id="docshape21" alt="A picture containing silhouette  Description automatically generated" stroked="false">
                  <v:imagedata r:id="rId23" o:title=""/>
                </v:shape>
                <v:shape style="position:absolute;left:14760;top:1860;width:720;height:1155" type="#_x0000_t75" id="docshape22" alt="Icon  Description automatically generated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b/>
          <w:color w:val="633069"/>
          <w:spacing w:val="-18"/>
          <w:sz w:val="109"/>
        </w:rPr>
        <w:t>Federal</w:t>
      </w:r>
      <w:r>
        <w:rPr>
          <w:b/>
          <w:color w:val="633069"/>
          <w:spacing w:val="-65"/>
          <w:sz w:val="109"/>
        </w:rPr>
        <w:t> </w:t>
      </w:r>
      <w:r>
        <w:rPr>
          <w:b/>
          <w:color w:val="633069"/>
          <w:spacing w:val="-18"/>
          <w:sz w:val="109"/>
        </w:rPr>
        <w:t>Budget </w:t>
      </w:r>
      <w:r>
        <w:rPr>
          <w:b/>
          <w:color w:val="633069"/>
          <w:spacing w:val="-2"/>
          <w:sz w:val="109"/>
        </w:rPr>
        <w:t>2022-23</w:t>
      </w:r>
    </w:p>
    <w:p>
      <w:pPr>
        <w:pStyle w:val="BodyText"/>
        <w:spacing w:before="699"/>
        <w:rPr>
          <w:b/>
          <w:sz w:val="109"/>
        </w:rPr>
      </w:pPr>
    </w:p>
    <w:p>
      <w:pPr>
        <w:spacing w:before="1"/>
        <w:ind w:left="649" w:right="0" w:firstLine="0"/>
        <w:jc w:val="left"/>
        <w:rPr>
          <w:sz w:val="72"/>
        </w:rPr>
      </w:pPr>
      <w:r>
        <w:rPr>
          <w:color w:val="633069"/>
          <w:w w:val="90"/>
          <w:sz w:val="72"/>
        </w:rPr>
        <w:t>Health</w:t>
      </w:r>
      <w:r>
        <w:rPr>
          <w:color w:val="633069"/>
          <w:spacing w:val="9"/>
          <w:sz w:val="72"/>
        </w:rPr>
        <w:t> </w:t>
      </w:r>
      <w:r>
        <w:rPr>
          <w:color w:val="633069"/>
          <w:w w:val="90"/>
          <w:sz w:val="72"/>
        </w:rPr>
        <w:t>priorities</w:t>
      </w:r>
      <w:r>
        <w:rPr>
          <w:color w:val="633069"/>
          <w:spacing w:val="9"/>
          <w:sz w:val="72"/>
        </w:rPr>
        <w:t> </w:t>
      </w:r>
      <w:r>
        <w:rPr>
          <w:color w:val="633069"/>
          <w:spacing w:val="10"/>
          <w:w w:val="90"/>
          <w:sz w:val="72"/>
        </w:rPr>
        <w:t>for</w:t>
      </w:r>
      <w:r>
        <w:rPr>
          <w:color w:val="633069"/>
          <w:spacing w:val="13"/>
          <w:sz w:val="72"/>
        </w:rPr>
        <w:t> </w:t>
      </w:r>
      <w:r>
        <w:rPr>
          <w:color w:val="633069"/>
          <w:spacing w:val="-2"/>
          <w:w w:val="90"/>
          <w:sz w:val="72"/>
        </w:rPr>
        <w:t>Australia</w:t>
      </w:r>
    </w:p>
    <w:p>
      <w:pPr>
        <w:spacing w:after="0"/>
        <w:jc w:val="left"/>
        <w:rPr>
          <w:sz w:val="72"/>
        </w:rPr>
        <w:sectPr>
          <w:type w:val="continuous"/>
          <w:pgSz w:w="19200" w:h="10800" w:orient="landscape"/>
          <w:pgMar w:top="1220" w:bottom="280" w:left="980" w:right="380"/>
        </w:sectPr>
      </w:pPr>
    </w:p>
    <w:p>
      <w:pPr>
        <w:pStyle w:val="Heading1"/>
        <w:spacing w:before="67"/>
        <w:ind w:left="4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50" y="54387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6816" id="docshapegroup23" coordorigin="15,0" coordsize="19185,10800">
                <v:shape style="position:absolute;left:15;top:0;width:19185;height:10800" type="#_x0000_t75" id="docshape24" stroked="false">
                  <v:imagedata r:id="rId5" o:title=""/>
                </v:shape>
                <v:shape style="position:absolute;left:1320;top:9585;width:4725;height:930" type="#_x0000_t75" id="docshape25" stroked="false">
                  <v:imagedata r:id="rId6" o:title=""/>
                </v:shape>
                <v:shape style="position:absolute;left:16965;top:8565;width:1965;height:1965" type="#_x0000_t75" id="docshape26" alt="Icon  Description automatically generated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5"/>
        </w:rPr>
        <w:t>Budget</w:t>
      </w:r>
      <w:r>
        <w:rPr>
          <w:color w:val="633069"/>
          <w:spacing w:val="-56"/>
        </w:rPr>
        <w:t> </w:t>
      </w:r>
      <w:r>
        <w:rPr>
          <w:color w:val="633069"/>
          <w:spacing w:val="-2"/>
        </w:rPr>
        <w:t>Context</w:t>
      </w:r>
    </w:p>
    <w:p>
      <w:pPr>
        <w:spacing w:before="628"/>
        <w:ind w:left="481" w:right="0" w:firstLine="0"/>
        <w:jc w:val="left"/>
        <w:rPr>
          <w:sz w:val="48"/>
        </w:rPr>
      </w:pPr>
      <w:r>
        <w:rPr>
          <w:color w:val="333E50"/>
          <w:sz w:val="48"/>
        </w:rPr>
        <w:t>Pre-election</w:t>
      </w:r>
      <w:r>
        <w:rPr>
          <w:color w:val="333E50"/>
          <w:spacing w:val="-19"/>
          <w:sz w:val="48"/>
        </w:rPr>
        <w:t> </w:t>
      </w:r>
      <w:r>
        <w:rPr>
          <w:color w:val="333E50"/>
          <w:sz w:val="48"/>
        </w:rPr>
        <w:t>Budget</w:t>
      </w:r>
      <w:r>
        <w:rPr>
          <w:color w:val="333E50"/>
          <w:spacing w:val="-31"/>
          <w:sz w:val="48"/>
        </w:rPr>
        <w:t> </w:t>
      </w:r>
      <w:r>
        <w:rPr>
          <w:color w:val="333E50"/>
          <w:sz w:val="48"/>
        </w:rPr>
        <w:t>so</w:t>
      </w:r>
      <w:r>
        <w:rPr>
          <w:color w:val="333E50"/>
          <w:spacing w:val="-27"/>
          <w:sz w:val="48"/>
        </w:rPr>
        <w:t> </w:t>
      </w:r>
      <w:r>
        <w:rPr>
          <w:color w:val="333E50"/>
          <w:sz w:val="48"/>
        </w:rPr>
        <w:t>conventional</w:t>
      </w:r>
      <w:r>
        <w:rPr>
          <w:color w:val="333E50"/>
          <w:spacing w:val="-35"/>
          <w:sz w:val="48"/>
        </w:rPr>
        <w:t> </w:t>
      </w:r>
      <w:r>
        <w:rPr>
          <w:color w:val="333E50"/>
          <w:sz w:val="48"/>
        </w:rPr>
        <w:t>wisdom</w:t>
      </w:r>
      <w:r>
        <w:rPr>
          <w:color w:val="333E50"/>
          <w:spacing w:val="-23"/>
          <w:sz w:val="48"/>
        </w:rPr>
        <w:t> </w:t>
      </w:r>
      <w:r>
        <w:rPr>
          <w:color w:val="333E50"/>
          <w:sz w:val="48"/>
        </w:rPr>
        <w:t>is</w:t>
      </w:r>
      <w:r>
        <w:rPr>
          <w:color w:val="333E50"/>
          <w:spacing w:val="-30"/>
          <w:sz w:val="48"/>
        </w:rPr>
        <w:t> </w:t>
      </w:r>
      <w:r>
        <w:rPr>
          <w:color w:val="333E50"/>
          <w:sz w:val="48"/>
        </w:rPr>
        <w:t>it’s</w:t>
      </w:r>
      <w:r>
        <w:rPr>
          <w:color w:val="333E50"/>
          <w:spacing w:val="-15"/>
          <w:sz w:val="48"/>
        </w:rPr>
        <w:t> </w:t>
      </w:r>
      <w:r>
        <w:rPr>
          <w:color w:val="333E50"/>
          <w:sz w:val="48"/>
        </w:rPr>
        <w:t>a</w:t>
      </w:r>
      <w:r>
        <w:rPr>
          <w:color w:val="333E50"/>
          <w:spacing w:val="-13"/>
          <w:sz w:val="48"/>
        </w:rPr>
        <w:t> </w:t>
      </w:r>
      <w:r>
        <w:rPr>
          <w:color w:val="333E50"/>
          <w:sz w:val="48"/>
        </w:rPr>
        <w:t>spending</w:t>
      </w:r>
      <w:r>
        <w:rPr>
          <w:color w:val="333E50"/>
          <w:spacing w:val="-53"/>
          <w:sz w:val="48"/>
        </w:rPr>
        <w:t> </w:t>
      </w:r>
      <w:r>
        <w:rPr>
          <w:color w:val="333E50"/>
          <w:spacing w:val="-4"/>
          <w:sz w:val="48"/>
        </w:rPr>
        <w:t>one.</w:t>
      </w:r>
    </w:p>
    <w:p>
      <w:pPr>
        <w:spacing w:before="374"/>
        <w:ind w:left="481" w:right="0" w:firstLine="0"/>
        <w:jc w:val="left"/>
        <w:rPr>
          <w:sz w:val="48"/>
        </w:rPr>
      </w:pPr>
      <w:r>
        <w:rPr>
          <w:color w:val="333E50"/>
          <w:sz w:val="48"/>
        </w:rPr>
        <w:t>Cost</w:t>
      </w:r>
      <w:r>
        <w:rPr>
          <w:color w:val="333E50"/>
          <w:spacing w:val="-16"/>
          <w:sz w:val="48"/>
        </w:rPr>
        <w:t> </w:t>
      </w:r>
      <w:r>
        <w:rPr>
          <w:color w:val="333E50"/>
          <w:sz w:val="48"/>
        </w:rPr>
        <w:t>of</w:t>
      </w:r>
      <w:r>
        <w:rPr>
          <w:color w:val="333E50"/>
          <w:spacing w:val="8"/>
          <w:sz w:val="48"/>
        </w:rPr>
        <w:t> </w:t>
      </w:r>
      <w:r>
        <w:rPr>
          <w:color w:val="333E50"/>
          <w:sz w:val="48"/>
        </w:rPr>
        <w:t>living</w:t>
      </w:r>
      <w:r>
        <w:rPr>
          <w:color w:val="333E50"/>
          <w:spacing w:val="-41"/>
          <w:sz w:val="48"/>
        </w:rPr>
        <w:t> </w:t>
      </w:r>
      <w:r>
        <w:rPr>
          <w:color w:val="333E50"/>
          <w:sz w:val="48"/>
        </w:rPr>
        <w:t>pressures</w:t>
      </w:r>
      <w:r>
        <w:rPr>
          <w:color w:val="333E50"/>
          <w:spacing w:val="-34"/>
          <w:sz w:val="48"/>
        </w:rPr>
        <w:t> </w:t>
      </w:r>
      <w:r>
        <w:rPr>
          <w:color w:val="333E50"/>
          <w:sz w:val="48"/>
        </w:rPr>
        <w:t>in</w:t>
      </w:r>
      <w:r>
        <w:rPr>
          <w:color w:val="333E50"/>
          <w:spacing w:val="-3"/>
          <w:sz w:val="48"/>
        </w:rPr>
        <w:t> </w:t>
      </w:r>
      <w:r>
        <w:rPr>
          <w:color w:val="333E50"/>
          <w:sz w:val="48"/>
        </w:rPr>
        <w:t>community</w:t>
      </w:r>
      <w:r>
        <w:rPr>
          <w:color w:val="333E50"/>
          <w:spacing w:val="-9"/>
          <w:sz w:val="48"/>
        </w:rPr>
        <w:t> </w:t>
      </w:r>
      <w:r>
        <w:rPr>
          <w:color w:val="333E50"/>
          <w:sz w:val="48"/>
        </w:rPr>
        <w:t>as</w:t>
      </w:r>
      <w:r>
        <w:rPr>
          <w:color w:val="333E50"/>
          <w:spacing w:val="-16"/>
          <w:sz w:val="48"/>
        </w:rPr>
        <w:t> </w:t>
      </w:r>
      <w:r>
        <w:rPr>
          <w:color w:val="333E50"/>
          <w:sz w:val="48"/>
        </w:rPr>
        <w:t>inflation</w:t>
      </w:r>
      <w:r>
        <w:rPr>
          <w:color w:val="333E50"/>
          <w:spacing w:val="16"/>
          <w:sz w:val="48"/>
        </w:rPr>
        <w:t> </w:t>
      </w:r>
      <w:r>
        <w:rPr>
          <w:color w:val="333E50"/>
          <w:sz w:val="48"/>
        </w:rPr>
        <w:t>increases</w:t>
      </w:r>
      <w:r>
        <w:rPr>
          <w:color w:val="333E50"/>
          <w:spacing w:val="-34"/>
          <w:sz w:val="48"/>
        </w:rPr>
        <w:t> </w:t>
      </w:r>
      <w:r>
        <w:rPr>
          <w:color w:val="333E50"/>
          <w:sz w:val="48"/>
        </w:rPr>
        <w:t>which</w:t>
      </w:r>
      <w:r>
        <w:rPr>
          <w:color w:val="333E50"/>
          <w:spacing w:val="-17"/>
          <w:sz w:val="48"/>
        </w:rPr>
        <w:t> </w:t>
      </w:r>
      <w:r>
        <w:rPr>
          <w:color w:val="333E50"/>
          <w:spacing w:val="-5"/>
          <w:sz w:val="48"/>
        </w:rPr>
        <w:t>has</w:t>
      </w:r>
    </w:p>
    <w:p>
      <w:pPr>
        <w:spacing w:before="103"/>
        <w:ind w:left="481" w:right="0" w:firstLine="0"/>
        <w:jc w:val="left"/>
        <w:rPr>
          <w:sz w:val="48"/>
        </w:rPr>
      </w:pPr>
      <w:r>
        <w:rPr>
          <w:color w:val="333E50"/>
          <w:spacing w:val="-2"/>
          <w:sz w:val="48"/>
        </w:rPr>
        <w:t>strongly</w:t>
      </w:r>
      <w:r>
        <w:rPr>
          <w:color w:val="333E50"/>
          <w:spacing w:val="-31"/>
          <w:sz w:val="48"/>
        </w:rPr>
        <w:t> </w:t>
      </w:r>
      <w:r>
        <w:rPr>
          <w:color w:val="333E50"/>
          <w:spacing w:val="-2"/>
          <w:sz w:val="48"/>
        </w:rPr>
        <w:t>influenced</w:t>
      </w:r>
      <w:r>
        <w:rPr>
          <w:color w:val="333E50"/>
          <w:spacing w:val="-56"/>
          <w:sz w:val="48"/>
        </w:rPr>
        <w:t> </w:t>
      </w:r>
      <w:r>
        <w:rPr>
          <w:color w:val="333E50"/>
          <w:spacing w:val="-2"/>
          <w:sz w:val="48"/>
        </w:rPr>
        <w:t>the</w:t>
      </w:r>
      <w:r>
        <w:rPr>
          <w:color w:val="333E50"/>
          <w:spacing w:val="-13"/>
          <w:sz w:val="48"/>
        </w:rPr>
        <w:t> </w:t>
      </w:r>
      <w:r>
        <w:rPr>
          <w:color w:val="333E50"/>
          <w:spacing w:val="-2"/>
          <w:sz w:val="48"/>
        </w:rPr>
        <w:t>Budget</w:t>
      </w:r>
      <w:r>
        <w:rPr>
          <w:color w:val="333E50"/>
          <w:spacing w:val="-34"/>
          <w:sz w:val="48"/>
        </w:rPr>
        <w:t> </w:t>
      </w:r>
      <w:r>
        <w:rPr>
          <w:color w:val="333E50"/>
          <w:spacing w:val="-2"/>
          <w:sz w:val="48"/>
        </w:rPr>
        <w:t>measures.</w:t>
      </w:r>
    </w:p>
    <w:p>
      <w:pPr>
        <w:spacing w:line="408" w:lineRule="auto" w:before="375"/>
        <w:ind w:left="481" w:right="846" w:firstLine="0"/>
        <w:jc w:val="left"/>
        <w:rPr>
          <w:sz w:val="48"/>
        </w:rPr>
      </w:pPr>
      <w:r>
        <w:rPr>
          <w:color w:val="333E50"/>
          <w:sz w:val="48"/>
        </w:rPr>
        <w:t>Economy</w:t>
      </w:r>
      <w:r>
        <w:rPr>
          <w:color w:val="333E50"/>
          <w:spacing w:val="-30"/>
          <w:sz w:val="48"/>
        </w:rPr>
        <w:t> </w:t>
      </w:r>
      <w:r>
        <w:rPr>
          <w:color w:val="333E50"/>
          <w:sz w:val="48"/>
        </w:rPr>
        <w:t>growing</w:t>
      </w:r>
      <w:r>
        <w:rPr>
          <w:color w:val="333E50"/>
          <w:spacing w:val="-26"/>
          <w:sz w:val="48"/>
        </w:rPr>
        <w:t> </w:t>
      </w:r>
      <w:r>
        <w:rPr>
          <w:color w:val="333E50"/>
          <w:sz w:val="48"/>
        </w:rPr>
        <w:t>with</w:t>
      </w:r>
      <w:r>
        <w:rPr>
          <w:color w:val="333E50"/>
          <w:spacing w:val="-21"/>
          <w:sz w:val="48"/>
        </w:rPr>
        <w:t> </w:t>
      </w:r>
      <w:r>
        <w:rPr>
          <w:color w:val="333E50"/>
          <w:sz w:val="48"/>
        </w:rPr>
        <w:t>lower</w:t>
      </w:r>
      <w:r>
        <w:rPr>
          <w:color w:val="333E50"/>
          <w:spacing w:val="-25"/>
          <w:sz w:val="48"/>
        </w:rPr>
        <w:t> </w:t>
      </w:r>
      <w:r>
        <w:rPr>
          <w:color w:val="333E50"/>
          <w:sz w:val="48"/>
        </w:rPr>
        <w:t>unemployment</w:t>
      </w:r>
      <w:r>
        <w:rPr>
          <w:color w:val="333E50"/>
          <w:spacing w:val="80"/>
          <w:sz w:val="48"/>
        </w:rPr>
        <w:t> </w:t>
      </w:r>
      <w:r>
        <w:rPr>
          <w:color w:val="333E50"/>
          <w:sz w:val="48"/>
        </w:rPr>
        <w:t>creating</w:t>
      </w:r>
      <w:r>
        <w:rPr>
          <w:color w:val="333E50"/>
          <w:spacing w:val="-26"/>
          <w:sz w:val="48"/>
        </w:rPr>
        <w:t> </w:t>
      </w:r>
      <w:r>
        <w:rPr>
          <w:color w:val="333E50"/>
          <w:sz w:val="48"/>
        </w:rPr>
        <w:t>workforce</w:t>
      </w:r>
      <w:r>
        <w:rPr>
          <w:color w:val="333E50"/>
          <w:spacing w:val="-26"/>
          <w:sz w:val="48"/>
        </w:rPr>
        <w:t> </w:t>
      </w:r>
      <w:r>
        <w:rPr>
          <w:color w:val="333E50"/>
          <w:sz w:val="48"/>
        </w:rPr>
        <w:t>shortages. COVID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still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a</w:t>
      </w:r>
      <w:r>
        <w:rPr>
          <w:color w:val="333E50"/>
          <w:spacing w:val="-36"/>
          <w:sz w:val="48"/>
        </w:rPr>
        <w:t> </w:t>
      </w:r>
      <w:r>
        <w:rPr>
          <w:color w:val="333E50"/>
          <w:sz w:val="48"/>
        </w:rPr>
        <w:t>pandemic,</w:t>
      </w:r>
      <w:r>
        <w:rPr>
          <w:color w:val="333E50"/>
          <w:spacing w:val="-36"/>
          <w:sz w:val="48"/>
        </w:rPr>
        <w:t> </w:t>
      </w:r>
      <w:r>
        <w:rPr>
          <w:color w:val="333E50"/>
          <w:sz w:val="48"/>
        </w:rPr>
        <w:t>with</w:t>
      </w:r>
      <w:r>
        <w:rPr>
          <w:color w:val="333E50"/>
          <w:spacing w:val="-30"/>
          <w:sz w:val="48"/>
        </w:rPr>
        <w:t> </w:t>
      </w:r>
      <w:r>
        <w:rPr>
          <w:color w:val="333E50"/>
          <w:sz w:val="48"/>
        </w:rPr>
        <w:t>international</w:t>
      </w:r>
      <w:r>
        <w:rPr>
          <w:color w:val="333E50"/>
          <w:spacing w:val="-29"/>
          <w:sz w:val="48"/>
        </w:rPr>
        <w:t> </w:t>
      </w:r>
      <w:r>
        <w:rPr>
          <w:color w:val="333E50"/>
          <w:sz w:val="48"/>
        </w:rPr>
        <w:t>supply</w:t>
      </w:r>
      <w:r>
        <w:rPr>
          <w:color w:val="333E50"/>
          <w:spacing w:val="-42"/>
          <w:sz w:val="48"/>
        </w:rPr>
        <w:t> </w:t>
      </w:r>
      <w:r>
        <w:rPr>
          <w:color w:val="333E50"/>
          <w:sz w:val="48"/>
        </w:rPr>
        <w:t>chains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still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disrupted.</w:t>
      </w:r>
    </w:p>
    <w:p>
      <w:pPr>
        <w:spacing w:line="540" w:lineRule="exact" w:before="0"/>
        <w:ind w:left="481" w:right="0" w:firstLine="0"/>
        <w:jc w:val="left"/>
        <w:rPr>
          <w:sz w:val="48"/>
        </w:rPr>
      </w:pPr>
      <w:r>
        <w:rPr>
          <w:color w:val="333E50"/>
          <w:sz w:val="48"/>
        </w:rPr>
        <w:t>Many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key</w:t>
      </w:r>
      <w:r>
        <w:rPr>
          <w:color w:val="333E50"/>
          <w:spacing w:val="-34"/>
          <w:sz w:val="48"/>
        </w:rPr>
        <w:t> </w:t>
      </w:r>
      <w:r>
        <w:rPr>
          <w:color w:val="333E50"/>
          <w:sz w:val="48"/>
        </w:rPr>
        <w:t>health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stakeholders</w:t>
      </w:r>
      <w:r>
        <w:rPr>
          <w:color w:val="333E50"/>
          <w:spacing w:val="-22"/>
          <w:sz w:val="48"/>
        </w:rPr>
        <w:t> </w:t>
      </w:r>
      <w:r>
        <w:rPr>
          <w:color w:val="333E50"/>
          <w:sz w:val="48"/>
        </w:rPr>
        <w:t>looking</w:t>
      </w:r>
      <w:r>
        <w:rPr>
          <w:color w:val="333E50"/>
          <w:spacing w:val="-29"/>
          <w:sz w:val="48"/>
        </w:rPr>
        <w:t> </w:t>
      </w:r>
      <w:r>
        <w:rPr>
          <w:color w:val="333E50"/>
          <w:sz w:val="48"/>
        </w:rPr>
        <w:t>for</w:t>
      </w:r>
      <w:r>
        <w:rPr>
          <w:color w:val="333E50"/>
          <w:spacing w:val="-13"/>
          <w:sz w:val="48"/>
        </w:rPr>
        <w:t> </w:t>
      </w:r>
      <w:r>
        <w:rPr>
          <w:color w:val="333E50"/>
          <w:sz w:val="48"/>
        </w:rPr>
        <w:t>significant</w:t>
      </w:r>
      <w:r>
        <w:rPr>
          <w:color w:val="333E50"/>
          <w:spacing w:val="-47"/>
          <w:sz w:val="48"/>
        </w:rPr>
        <w:t> </w:t>
      </w:r>
      <w:r>
        <w:rPr>
          <w:color w:val="333E50"/>
          <w:sz w:val="48"/>
        </w:rPr>
        <w:t>investment</w:t>
      </w:r>
      <w:r>
        <w:rPr>
          <w:color w:val="333E50"/>
          <w:spacing w:val="-47"/>
          <w:sz w:val="48"/>
        </w:rPr>
        <w:t> </w:t>
      </w:r>
      <w:r>
        <w:rPr>
          <w:color w:val="333E50"/>
          <w:sz w:val="48"/>
        </w:rPr>
        <w:t>in</w:t>
      </w:r>
      <w:r>
        <w:rPr>
          <w:color w:val="333E50"/>
          <w:spacing w:val="-36"/>
          <w:sz w:val="48"/>
        </w:rPr>
        <w:t> </w:t>
      </w:r>
      <w:r>
        <w:rPr>
          <w:color w:val="333E50"/>
          <w:spacing w:val="-2"/>
          <w:sz w:val="48"/>
        </w:rPr>
        <w:t>health.</w:t>
      </w:r>
    </w:p>
    <w:p>
      <w:pPr>
        <w:spacing w:before="389"/>
        <w:ind w:left="481" w:right="0" w:firstLine="0"/>
        <w:jc w:val="left"/>
        <w:rPr>
          <w:sz w:val="48"/>
        </w:rPr>
      </w:pPr>
      <w:r>
        <w:rPr>
          <w:color w:val="333E50"/>
          <w:spacing w:val="-6"/>
          <w:sz w:val="48"/>
        </w:rPr>
        <w:t>Key</w:t>
      </w:r>
      <w:r>
        <w:rPr>
          <w:color w:val="333E50"/>
          <w:spacing w:val="-31"/>
          <w:sz w:val="48"/>
        </w:rPr>
        <w:t> </w:t>
      </w:r>
      <w:r>
        <w:rPr>
          <w:color w:val="333E50"/>
          <w:spacing w:val="-6"/>
          <w:sz w:val="48"/>
        </w:rPr>
        <w:t>reforms</w:t>
      </w:r>
      <w:r>
        <w:rPr>
          <w:color w:val="333E50"/>
          <w:spacing w:val="44"/>
          <w:sz w:val="48"/>
        </w:rPr>
        <w:t> </w:t>
      </w:r>
      <w:r>
        <w:rPr>
          <w:color w:val="333E50"/>
          <w:spacing w:val="-6"/>
          <w:sz w:val="48"/>
        </w:rPr>
        <w:t>in</w:t>
      </w:r>
      <w:r>
        <w:rPr>
          <w:color w:val="333E50"/>
          <w:spacing w:val="-36"/>
          <w:sz w:val="48"/>
        </w:rPr>
        <w:t> </w:t>
      </w:r>
      <w:r>
        <w:rPr>
          <w:color w:val="333E50"/>
          <w:spacing w:val="-6"/>
          <w:sz w:val="48"/>
        </w:rPr>
        <w:t>primary</w:t>
      </w:r>
      <w:r>
        <w:rPr>
          <w:color w:val="333E50"/>
          <w:spacing w:val="-30"/>
          <w:sz w:val="48"/>
        </w:rPr>
        <w:t> </w:t>
      </w:r>
      <w:r>
        <w:rPr>
          <w:color w:val="333E50"/>
          <w:spacing w:val="-6"/>
          <w:sz w:val="48"/>
        </w:rPr>
        <w:t>health,</w:t>
      </w:r>
      <w:r>
        <w:rPr>
          <w:color w:val="333E50"/>
          <w:spacing w:val="-25"/>
          <w:sz w:val="48"/>
        </w:rPr>
        <w:t> </w:t>
      </w:r>
      <w:r>
        <w:rPr>
          <w:color w:val="333E50"/>
          <w:spacing w:val="-6"/>
          <w:sz w:val="48"/>
        </w:rPr>
        <w:t>mental</w:t>
      </w:r>
      <w:r>
        <w:rPr>
          <w:color w:val="333E50"/>
          <w:spacing w:val="-30"/>
          <w:sz w:val="48"/>
        </w:rPr>
        <w:t> </w:t>
      </w:r>
      <w:r>
        <w:rPr>
          <w:color w:val="333E50"/>
          <w:spacing w:val="-6"/>
          <w:sz w:val="48"/>
        </w:rPr>
        <w:t>health</w:t>
      </w:r>
      <w:r>
        <w:rPr>
          <w:color w:val="333E50"/>
          <w:spacing w:val="-30"/>
          <w:sz w:val="48"/>
        </w:rPr>
        <w:t> </w:t>
      </w:r>
      <w:r>
        <w:rPr>
          <w:color w:val="333E50"/>
          <w:spacing w:val="-6"/>
          <w:sz w:val="48"/>
        </w:rPr>
        <w:t>and</w:t>
      </w:r>
      <w:r>
        <w:rPr>
          <w:color w:val="333E50"/>
          <w:spacing w:val="-30"/>
          <w:sz w:val="48"/>
        </w:rPr>
        <w:t> </w:t>
      </w:r>
      <w:r>
        <w:rPr>
          <w:color w:val="333E50"/>
          <w:spacing w:val="-6"/>
          <w:sz w:val="48"/>
        </w:rPr>
        <w:t>prevention</w:t>
      </w:r>
      <w:r>
        <w:rPr>
          <w:color w:val="333E50"/>
          <w:spacing w:val="-36"/>
          <w:sz w:val="48"/>
        </w:rPr>
        <w:t> </w:t>
      </w:r>
      <w:r>
        <w:rPr>
          <w:color w:val="333E50"/>
          <w:spacing w:val="-6"/>
          <w:sz w:val="48"/>
        </w:rPr>
        <w:t>part</w:t>
      </w:r>
      <w:r>
        <w:rPr>
          <w:color w:val="333E50"/>
          <w:spacing w:val="-28"/>
          <w:sz w:val="48"/>
        </w:rPr>
        <w:t> </w:t>
      </w:r>
      <w:r>
        <w:rPr>
          <w:color w:val="333E50"/>
          <w:spacing w:val="-6"/>
          <w:sz w:val="48"/>
        </w:rPr>
        <w:t>of</w:t>
      </w:r>
    </w:p>
    <w:p>
      <w:pPr>
        <w:spacing w:before="96"/>
        <w:ind w:left="481" w:right="0" w:firstLine="0"/>
        <w:jc w:val="left"/>
        <w:rPr>
          <w:sz w:val="52"/>
        </w:rPr>
      </w:pPr>
      <w:r>
        <w:rPr>
          <w:color w:val="333E50"/>
          <w:spacing w:val="-4"/>
          <w:sz w:val="48"/>
        </w:rPr>
        <w:t>Government’s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agenda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for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this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term.</w:t>
      </w:r>
      <w:r>
        <w:rPr>
          <w:color w:val="333E50"/>
          <w:spacing w:val="-29"/>
          <w:sz w:val="48"/>
        </w:rPr>
        <w:t> </w:t>
      </w:r>
      <w:r>
        <w:rPr>
          <w:color w:val="333E50"/>
          <w:spacing w:val="-4"/>
          <w:sz w:val="48"/>
        </w:rPr>
        <w:t>Some</w:t>
      </w:r>
      <w:r>
        <w:rPr>
          <w:color w:val="333E50"/>
          <w:spacing w:val="-32"/>
          <w:sz w:val="48"/>
        </w:rPr>
        <w:t> </w:t>
      </w:r>
      <w:r>
        <w:rPr>
          <w:color w:val="333E50"/>
          <w:spacing w:val="-4"/>
          <w:sz w:val="48"/>
        </w:rPr>
        <w:t>yet</w:t>
      </w:r>
      <w:r>
        <w:rPr>
          <w:color w:val="333E50"/>
          <w:spacing w:val="-23"/>
          <w:sz w:val="48"/>
        </w:rPr>
        <w:t> </w:t>
      </w:r>
      <w:r>
        <w:rPr>
          <w:color w:val="333E50"/>
          <w:spacing w:val="-4"/>
          <w:sz w:val="48"/>
        </w:rPr>
        <w:t>to</w:t>
      </w:r>
      <w:r>
        <w:rPr>
          <w:color w:val="333E50"/>
          <w:spacing w:val="-21"/>
          <w:sz w:val="48"/>
        </w:rPr>
        <w:t> </w:t>
      </w:r>
      <w:r>
        <w:rPr>
          <w:color w:val="333E50"/>
          <w:spacing w:val="-4"/>
          <w:sz w:val="48"/>
        </w:rPr>
        <w:t>be</w:t>
      </w:r>
      <w:r>
        <w:rPr>
          <w:color w:val="333E50"/>
          <w:spacing w:val="-32"/>
          <w:sz w:val="48"/>
        </w:rPr>
        <w:t> </w:t>
      </w:r>
      <w:r>
        <w:rPr>
          <w:color w:val="333E50"/>
          <w:spacing w:val="-4"/>
          <w:sz w:val="48"/>
        </w:rPr>
        <w:t>delivered</w:t>
      </w:r>
      <w:r>
        <w:rPr>
          <w:color w:val="333E50"/>
          <w:spacing w:val="-41"/>
          <w:sz w:val="48"/>
        </w:rPr>
        <w:t> </w:t>
      </w:r>
      <w:r>
        <w:rPr>
          <w:color w:val="333E50"/>
          <w:spacing w:val="-5"/>
          <w:sz w:val="48"/>
        </w:rPr>
        <w:t>on</w:t>
      </w:r>
      <w:r>
        <w:rPr>
          <w:color w:val="333E50"/>
          <w:spacing w:val="-5"/>
          <w:sz w:val="52"/>
        </w:rPr>
        <w:t>.</w:t>
      </w:r>
    </w:p>
    <w:p>
      <w:pPr>
        <w:spacing w:after="0"/>
        <w:jc w:val="left"/>
        <w:rPr>
          <w:sz w:val="52"/>
        </w:rPr>
        <w:sectPr>
          <w:pgSz w:w="19200" w:h="10800" w:orient="landscape"/>
          <w:pgMar w:top="480" w:bottom="280" w:left="980" w:right="380"/>
        </w:sectPr>
      </w:pPr>
    </w:p>
    <w:p>
      <w:pPr>
        <w:pStyle w:val="Heading1"/>
        <w:spacing w:before="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50" y="54387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6304" id="docshapegroup27" coordorigin="15,0" coordsize="19185,10800">
                <v:shape style="position:absolute;left:15;top:0;width:19185;height:10800" type="#_x0000_t75" id="docshape28" stroked="false">
                  <v:imagedata r:id="rId5" o:title=""/>
                </v:shape>
                <v:shape style="position:absolute;left:1320;top:9585;width:4725;height:930" type="#_x0000_t75" id="docshape29" stroked="false">
                  <v:imagedata r:id="rId6" o:title=""/>
                </v:shape>
                <v:shape style="position:absolute;left:16965;top:8565;width:1965;height:1965" type="#_x0000_t75" id="docshape30" alt="Icon  Description automatically generated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4"/>
        </w:rPr>
        <w:t>Budget</w:t>
      </w:r>
      <w:r>
        <w:rPr>
          <w:color w:val="633069"/>
          <w:spacing w:val="-57"/>
        </w:rPr>
        <w:t> </w:t>
      </w:r>
      <w:r>
        <w:rPr>
          <w:color w:val="633069"/>
          <w:spacing w:val="-2"/>
        </w:rPr>
        <w:t>Overall</w:t>
      </w:r>
    </w:p>
    <w:p>
      <w:pPr>
        <w:spacing w:before="596"/>
        <w:ind w:left="405" w:right="0" w:firstLine="0"/>
        <w:jc w:val="left"/>
        <w:rPr>
          <w:sz w:val="48"/>
        </w:rPr>
      </w:pPr>
      <w:r>
        <w:rPr>
          <w:color w:val="333E50"/>
          <w:spacing w:val="-2"/>
          <w:sz w:val="48"/>
        </w:rPr>
        <w:t>From</w:t>
      </w:r>
      <w:r>
        <w:rPr>
          <w:color w:val="333E50"/>
          <w:spacing w:val="-35"/>
          <w:sz w:val="48"/>
        </w:rPr>
        <w:t> </w:t>
      </w:r>
      <w:r>
        <w:rPr>
          <w:color w:val="333E50"/>
          <w:spacing w:val="-2"/>
          <w:sz w:val="48"/>
        </w:rPr>
        <w:t>the</w:t>
      </w:r>
      <w:r>
        <w:rPr>
          <w:color w:val="333E50"/>
          <w:spacing w:val="-34"/>
          <w:sz w:val="48"/>
        </w:rPr>
        <w:t> </w:t>
      </w:r>
      <w:r>
        <w:rPr>
          <w:color w:val="333E50"/>
          <w:spacing w:val="-2"/>
          <w:sz w:val="48"/>
        </w:rPr>
        <w:t>consumers'</w:t>
      </w:r>
      <w:r>
        <w:rPr>
          <w:color w:val="333E50"/>
          <w:spacing w:val="-50"/>
          <w:sz w:val="48"/>
        </w:rPr>
        <w:t> </w:t>
      </w:r>
      <w:r>
        <w:rPr>
          <w:color w:val="333E50"/>
          <w:spacing w:val="-2"/>
          <w:sz w:val="48"/>
        </w:rPr>
        <w:t>health</w:t>
      </w:r>
      <w:r>
        <w:rPr>
          <w:color w:val="333E50"/>
          <w:spacing w:val="-34"/>
          <w:sz w:val="48"/>
        </w:rPr>
        <w:t> </w:t>
      </w:r>
      <w:r>
        <w:rPr>
          <w:color w:val="333E50"/>
          <w:spacing w:val="-2"/>
          <w:sz w:val="48"/>
        </w:rPr>
        <w:t>perspective,</w:t>
      </w:r>
      <w:r>
        <w:rPr>
          <w:color w:val="333E50"/>
          <w:spacing w:val="-45"/>
          <w:sz w:val="48"/>
        </w:rPr>
        <w:t> </w:t>
      </w:r>
      <w:r>
        <w:rPr>
          <w:color w:val="333E50"/>
          <w:spacing w:val="-2"/>
          <w:sz w:val="48"/>
        </w:rPr>
        <w:t>it’s</w:t>
      </w:r>
      <w:r>
        <w:rPr>
          <w:color w:val="333E50"/>
          <w:spacing w:val="-25"/>
          <w:sz w:val="48"/>
        </w:rPr>
        <w:t> </w:t>
      </w:r>
      <w:r>
        <w:rPr>
          <w:color w:val="333E50"/>
          <w:spacing w:val="-2"/>
          <w:sz w:val="48"/>
        </w:rPr>
        <w:t>a</w:t>
      </w:r>
      <w:r>
        <w:rPr>
          <w:color w:val="333E50"/>
          <w:spacing w:val="-21"/>
          <w:sz w:val="48"/>
        </w:rPr>
        <w:t> </w:t>
      </w:r>
      <w:r>
        <w:rPr>
          <w:color w:val="333E50"/>
          <w:spacing w:val="-2"/>
          <w:sz w:val="48"/>
        </w:rPr>
        <w:t>solid</w:t>
      </w:r>
      <w:r>
        <w:rPr>
          <w:color w:val="333E50"/>
          <w:spacing w:val="-41"/>
          <w:sz w:val="48"/>
        </w:rPr>
        <w:t> </w:t>
      </w:r>
      <w:r>
        <w:rPr>
          <w:color w:val="333E50"/>
          <w:spacing w:val="-2"/>
          <w:sz w:val="48"/>
        </w:rPr>
        <w:t>Health</w:t>
      </w:r>
      <w:r>
        <w:rPr>
          <w:color w:val="333E50"/>
          <w:spacing w:val="-27"/>
          <w:sz w:val="48"/>
        </w:rPr>
        <w:t> </w:t>
      </w:r>
      <w:r>
        <w:rPr>
          <w:color w:val="333E50"/>
          <w:spacing w:val="-2"/>
          <w:sz w:val="48"/>
        </w:rPr>
        <w:t>Budget</w:t>
      </w:r>
    </w:p>
    <w:p>
      <w:pPr>
        <w:spacing w:line="259" w:lineRule="auto" w:before="44"/>
        <w:ind w:left="405" w:right="846" w:firstLine="0"/>
        <w:jc w:val="left"/>
        <w:rPr>
          <w:sz w:val="48"/>
        </w:rPr>
      </w:pPr>
      <w:r>
        <w:rPr>
          <w:color w:val="333E50"/>
          <w:spacing w:val="-4"/>
          <w:sz w:val="48"/>
        </w:rPr>
        <w:t>with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additional</w:t>
      </w:r>
      <w:r>
        <w:rPr>
          <w:color w:val="333E50"/>
          <w:spacing w:val="-23"/>
          <w:sz w:val="48"/>
        </w:rPr>
        <w:t> </w:t>
      </w:r>
      <w:r>
        <w:rPr>
          <w:color w:val="333E50"/>
          <w:spacing w:val="-4"/>
          <w:sz w:val="48"/>
        </w:rPr>
        <w:t>expenditure</w:t>
      </w:r>
      <w:r>
        <w:rPr>
          <w:color w:val="333E50"/>
          <w:spacing w:val="-40"/>
          <w:sz w:val="48"/>
        </w:rPr>
        <w:t> </w:t>
      </w:r>
      <w:r>
        <w:rPr>
          <w:color w:val="333E50"/>
          <w:spacing w:val="-4"/>
          <w:sz w:val="48"/>
        </w:rPr>
        <w:t>of</w:t>
      </w:r>
      <w:r>
        <w:rPr>
          <w:color w:val="333E50"/>
          <w:spacing w:val="-32"/>
          <w:sz w:val="48"/>
        </w:rPr>
        <w:t> </w:t>
      </w:r>
      <w:r>
        <w:rPr>
          <w:color w:val="333E50"/>
          <w:spacing w:val="-4"/>
          <w:sz w:val="48"/>
        </w:rPr>
        <w:t>$34</w:t>
      </w:r>
      <w:r>
        <w:rPr>
          <w:color w:val="333E50"/>
          <w:spacing w:val="-32"/>
          <w:sz w:val="48"/>
        </w:rPr>
        <w:t> </w:t>
      </w:r>
      <w:r>
        <w:rPr>
          <w:color w:val="333E50"/>
          <w:spacing w:val="-4"/>
          <w:sz w:val="48"/>
        </w:rPr>
        <w:t>billion</w:t>
      </w:r>
      <w:r>
        <w:rPr>
          <w:color w:val="333E50"/>
          <w:spacing w:val="-27"/>
          <w:sz w:val="48"/>
        </w:rPr>
        <w:t> </w:t>
      </w:r>
      <w:r>
        <w:rPr>
          <w:color w:val="333E50"/>
          <w:spacing w:val="-4"/>
          <w:sz w:val="48"/>
        </w:rPr>
        <w:t>over</w:t>
      </w:r>
      <w:r>
        <w:rPr>
          <w:color w:val="333E50"/>
          <w:spacing w:val="-37"/>
          <w:sz w:val="48"/>
        </w:rPr>
        <w:t> </w:t>
      </w:r>
      <w:r>
        <w:rPr>
          <w:color w:val="333E50"/>
          <w:spacing w:val="-4"/>
          <w:sz w:val="48"/>
        </w:rPr>
        <w:t>four</w:t>
      </w:r>
      <w:r>
        <w:rPr>
          <w:color w:val="333E50"/>
          <w:spacing w:val="-30"/>
          <w:sz w:val="48"/>
        </w:rPr>
        <w:t> </w:t>
      </w:r>
      <w:r>
        <w:rPr>
          <w:color w:val="333E50"/>
          <w:spacing w:val="-4"/>
          <w:sz w:val="48"/>
        </w:rPr>
        <w:t>years.</w:t>
      </w:r>
      <w:r>
        <w:rPr>
          <w:color w:val="333E50"/>
          <w:spacing w:val="-23"/>
          <w:sz w:val="48"/>
        </w:rPr>
        <w:t> </w:t>
      </w:r>
      <w:r>
        <w:rPr>
          <w:color w:val="333E50"/>
          <w:spacing w:val="-4"/>
          <w:sz w:val="48"/>
        </w:rPr>
        <w:t>Despite</w:t>
      </w:r>
      <w:r>
        <w:rPr>
          <w:color w:val="333E50"/>
          <w:spacing w:val="-31"/>
          <w:sz w:val="48"/>
        </w:rPr>
        <w:t> </w:t>
      </w:r>
      <w:r>
        <w:rPr>
          <w:color w:val="333E50"/>
          <w:spacing w:val="-4"/>
          <w:sz w:val="48"/>
        </w:rPr>
        <w:t>this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there </w:t>
      </w:r>
      <w:r>
        <w:rPr>
          <w:color w:val="333E50"/>
          <w:sz w:val="48"/>
        </w:rPr>
        <w:t>are many gaps.</w:t>
      </w:r>
    </w:p>
    <w:p>
      <w:pPr>
        <w:spacing w:before="268"/>
        <w:ind w:left="405" w:right="0" w:firstLine="0"/>
        <w:jc w:val="left"/>
        <w:rPr>
          <w:sz w:val="48"/>
        </w:rPr>
      </w:pPr>
      <w:r>
        <w:rPr>
          <w:color w:val="333E50"/>
          <w:sz w:val="48"/>
        </w:rPr>
        <w:t>This</w:t>
      </w:r>
      <w:r>
        <w:rPr>
          <w:color w:val="333E50"/>
          <w:spacing w:val="-25"/>
          <w:sz w:val="48"/>
        </w:rPr>
        <w:t> </w:t>
      </w:r>
      <w:r>
        <w:rPr>
          <w:color w:val="333E50"/>
          <w:sz w:val="48"/>
        </w:rPr>
        <w:t>is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spread</w:t>
      </w:r>
      <w:r>
        <w:rPr>
          <w:color w:val="333E50"/>
          <w:spacing w:val="-17"/>
          <w:sz w:val="48"/>
        </w:rPr>
        <w:t> </w:t>
      </w:r>
      <w:r>
        <w:rPr>
          <w:color w:val="333E50"/>
          <w:sz w:val="48"/>
        </w:rPr>
        <w:t>across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the portfolio</w:t>
      </w:r>
      <w:r>
        <w:rPr>
          <w:color w:val="333E50"/>
          <w:spacing w:val="-4"/>
          <w:sz w:val="48"/>
        </w:rPr>
        <w:t> </w:t>
      </w:r>
      <w:r>
        <w:rPr>
          <w:color w:val="333E50"/>
          <w:sz w:val="48"/>
        </w:rPr>
        <w:t>without</w:t>
      </w:r>
      <w:r>
        <w:rPr>
          <w:color w:val="333E50"/>
          <w:spacing w:val="-25"/>
          <w:sz w:val="48"/>
        </w:rPr>
        <w:t> </w:t>
      </w:r>
      <w:r>
        <w:rPr>
          <w:color w:val="333E50"/>
          <w:sz w:val="48"/>
        </w:rPr>
        <w:t>a</w:t>
      </w:r>
      <w:r>
        <w:rPr>
          <w:color w:val="333E50"/>
          <w:spacing w:val="-6"/>
          <w:sz w:val="48"/>
        </w:rPr>
        <w:t> </w:t>
      </w:r>
      <w:r>
        <w:rPr>
          <w:color w:val="333E50"/>
          <w:sz w:val="48"/>
        </w:rPr>
        <w:t>cohesive</w:t>
      </w:r>
      <w:r>
        <w:rPr>
          <w:color w:val="333E50"/>
          <w:spacing w:val="-48"/>
          <w:sz w:val="48"/>
        </w:rPr>
        <w:t> </w:t>
      </w:r>
      <w:r>
        <w:rPr>
          <w:color w:val="333E50"/>
          <w:spacing w:val="-2"/>
          <w:sz w:val="48"/>
        </w:rPr>
        <w:t>narrative.</w:t>
      </w:r>
    </w:p>
    <w:p>
      <w:pPr>
        <w:spacing w:before="329"/>
        <w:ind w:left="405" w:right="0" w:firstLine="0"/>
        <w:jc w:val="left"/>
        <w:rPr>
          <w:sz w:val="48"/>
        </w:rPr>
      </w:pPr>
      <w:r>
        <w:rPr>
          <w:color w:val="333E50"/>
          <w:spacing w:val="-4"/>
          <w:sz w:val="48"/>
        </w:rPr>
        <w:t>It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is</w:t>
      </w:r>
      <w:r>
        <w:rPr>
          <w:color w:val="333E50"/>
          <w:spacing w:val="-34"/>
          <w:sz w:val="48"/>
        </w:rPr>
        <w:t> </w:t>
      </w:r>
      <w:r>
        <w:rPr>
          <w:color w:val="333E50"/>
          <w:spacing w:val="-4"/>
          <w:sz w:val="48"/>
        </w:rPr>
        <w:t>a</w:t>
      </w:r>
      <w:r>
        <w:rPr>
          <w:color w:val="333E50"/>
          <w:spacing w:val="-25"/>
          <w:sz w:val="48"/>
        </w:rPr>
        <w:t> </w:t>
      </w:r>
      <w:r>
        <w:rPr>
          <w:color w:val="333E50"/>
          <w:spacing w:val="-4"/>
          <w:sz w:val="48"/>
        </w:rPr>
        <w:t>reactive</w:t>
      </w:r>
      <w:r>
        <w:rPr>
          <w:color w:val="333E50"/>
          <w:spacing w:val="-27"/>
          <w:sz w:val="48"/>
        </w:rPr>
        <w:t> </w:t>
      </w:r>
      <w:r>
        <w:rPr>
          <w:color w:val="333E50"/>
          <w:spacing w:val="-4"/>
          <w:sz w:val="48"/>
        </w:rPr>
        <w:t>Budget</w:t>
      </w:r>
      <w:r>
        <w:rPr>
          <w:color w:val="333E50"/>
          <w:spacing w:val="-33"/>
          <w:sz w:val="48"/>
        </w:rPr>
        <w:t> </w:t>
      </w:r>
      <w:r>
        <w:rPr>
          <w:color w:val="333E50"/>
          <w:spacing w:val="-4"/>
          <w:sz w:val="48"/>
        </w:rPr>
        <w:t>rather</w:t>
      </w:r>
      <w:r>
        <w:rPr>
          <w:color w:val="333E50"/>
          <w:spacing w:val="-26"/>
          <w:sz w:val="48"/>
        </w:rPr>
        <w:t> </w:t>
      </w:r>
      <w:r>
        <w:rPr>
          <w:color w:val="333E50"/>
          <w:spacing w:val="-4"/>
          <w:sz w:val="48"/>
        </w:rPr>
        <w:t>than</w:t>
      </w:r>
      <w:r>
        <w:rPr>
          <w:color w:val="333E50"/>
          <w:spacing w:val="-24"/>
          <w:sz w:val="48"/>
        </w:rPr>
        <w:t> </w:t>
      </w:r>
      <w:r>
        <w:rPr>
          <w:color w:val="333E50"/>
          <w:spacing w:val="-4"/>
          <w:sz w:val="48"/>
        </w:rPr>
        <w:t>being</w:t>
      </w:r>
      <w:r>
        <w:rPr>
          <w:color w:val="333E50"/>
          <w:spacing w:val="-27"/>
          <w:sz w:val="48"/>
        </w:rPr>
        <w:t> </w:t>
      </w:r>
      <w:r>
        <w:rPr>
          <w:color w:val="333E50"/>
          <w:spacing w:val="-4"/>
          <w:sz w:val="48"/>
        </w:rPr>
        <w:t>one</w:t>
      </w:r>
      <w:r>
        <w:rPr>
          <w:color w:val="333E50"/>
          <w:spacing w:val="-28"/>
          <w:sz w:val="48"/>
        </w:rPr>
        <w:t> </w:t>
      </w:r>
      <w:r>
        <w:rPr>
          <w:color w:val="333E50"/>
          <w:spacing w:val="-4"/>
          <w:sz w:val="48"/>
        </w:rPr>
        <w:t>that</w:t>
      </w:r>
      <w:r>
        <w:rPr>
          <w:color w:val="333E50"/>
          <w:spacing w:val="-19"/>
          <w:sz w:val="48"/>
        </w:rPr>
        <w:t> </w:t>
      </w:r>
      <w:r>
        <w:rPr>
          <w:color w:val="333E50"/>
          <w:spacing w:val="-4"/>
          <w:sz w:val="48"/>
        </w:rPr>
        <w:t>sets</w:t>
      </w:r>
      <w:r>
        <w:rPr>
          <w:color w:val="333E50"/>
          <w:spacing w:val="-34"/>
          <w:sz w:val="48"/>
        </w:rPr>
        <w:t> </w:t>
      </w:r>
      <w:r>
        <w:rPr>
          <w:color w:val="333E50"/>
          <w:spacing w:val="-4"/>
          <w:sz w:val="48"/>
        </w:rPr>
        <w:t>the</w:t>
      </w:r>
      <w:r>
        <w:rPr>
          <w:color w:val="333E50"/>
          <w:spacing w:val="-28"/>
          <w:sz w:val="48"/>
        </w:rPr>
        <w:t> </w:t>
      </w:r>
      <w:r>
        <w:rPr>
          <w:color w:val="333E50"/>
          <w:spacing w:val="-4"/>
          <w:sz w:val="48"/>
        </w:rPr>
        <w:t>agenda.</w:t>
      </w:r>
    </w:p>
    <w:p>
      <w:pPr>
        <w:spacing w:line="259" w:lineRule="auto" w:before="329"/>
        <w:ind w:left="405" w:right="846" w:firstLine="0"/>
        <w:jc w:val="left"/>
        <w:rPr>
          <w:sz w:val="48"/>
        </w:rPr>
      </w:pPr>
      <w:r>
        <w:rPr>
          <w:color w:val="333E50"/>
          <w:sz w:val="48"/>
        </w:rPr>
        <w:t>Much</w:t>
      </w:r>
      <w:r>
        <w:rPr>
          <w:color w:val="333E50"/>
          <w:spacing w:val="-23"/>
          <w:sz w:val="48"/>
        </w:rPr>
        <w:t> </w:t>
      </w:r>
      <w:r>
        <w:rPr>
          <w:color w:val="333E50"/>
          <w:sz w:val="48"/>
        </w:rPr>
        <w:t>of the</w:t>
      </w:r>
      <w:r>
        <w:rPr>
          <w:color w:val="333E50"/>
          <w:spacing w:val="-13"/>
          <w:sz w:val="48"/>
        </w:rPr>
        <w:t> </w:t>
      </w:r>
      <w:r>
        <w:rPr>
          <w:color w:val="333E50"/>
          <w:sz w:val="48"/>
        </w:rPr>
        <w:t>expenditure</w:t>
      </w:r>
      <w:r>
        <w:rPr>
          <w:color w:val="333E50"/>
          <w:spacing w:val="-28"/>
          <w:sz w:val="48"/>
        </w:rPr>
        <w:t> </w:t>
      </w:r>
      <w:r>
        <w:rPr>
          <w:color w:val="333E50"/>
          <w:sz w:val="48"/>
        </w:rPr>
        <w:t>is</w:t>
      </w:r>
      <w:r>
        <w:rPr>
          <w:color w:val="333E50"/>
          <w:spacing w:val="-20"/>
          <w:sz w:val="48"/>
        </w:rPr>
        <w:t> </w:t>
      </w:r>
      <w:r>
        <w:rPr>
          <w:color w:val="333E50"/>
          <w:sz w:val="48"/>
        </w:rPr>
        <w:t>for very</w:t>
      </w:r>
      <w:r>
        <w:rPr>
          <w:color w:val="333E50"/>
          <w:spacing w:val="-30"/>
          <w:sz w:val="48"/>
        </w:rPr>
        <w:t> </w:t>
      </w:r>
      <w:r>
        <w:rPr>
          <w:color w:val="333E50"/>
          <w:sz w:val="48"/>
        </w:rPr>
        <w:t>specific</w:t>
      </w:r>
      <w:r>
        <w:rPr>
          <w:color w:val="333E50"/>
          <w:spacing w:val="-25"/>
          <w:sz w:val="48"/>
        </w:rPr>
        <w:t> </w:t>
      </w:r>
      <w:r>
        <w:rPr>
          <w:color w:val="333E50"/>
          <w:sz w:val="48"/>
        </w:rPr>
        <w:t>programs</w:t>
      </w:r>
      <w:r>
        <w:rPr>
          <w:color w:val="333E50"/>
          <w:spacing w:val="-7"/>
          <w:sz w:val="48"/>
        </w:rPr>
        <w:t> </w:t>
      </w:r>
      <w:r>
        <w:rPr>
          <w:color w:val="333E50"/>
          <w:sz w:val="48"/>
        </w:rPr>
        <w:t>and</w:t>
      </w:r>
      <w:r>
        <w:rPr>
          <w:color w:val="333E50"/>
          <w:spacing w:val="-13"/>
          <w:sz w:val="48"/>
        </w:rPr>
        <w:t> </w:t>
      </w:r>
      <w:r>
        <w:rPr>
          <w:color w:val="333E50"/>
          <w:sz w:val="48"/>
        </w:rPr>
        <w:t>projects</w:t>
      </w:r>
      <w:r>
        <w:rPr>
          <w:color w:val="333E50"/>
          <w:spacing w:val="-5"/>
          <w:sz w:val="48"/>
        </w:rPr>
        <w:t> </w:t>
      </w:r>
      <w:r>
        <w:rPr>
          <w:color w:val="333E50"/>
          <w:sz w:val="48"/>
        </w:rPr>
        <w:t>so</w:t>
      </w:r>
      <w:r>
        <w:rPr>
          <w:color w:val="333E50"/>
          <w:spacing w:val="-17"/>
          <w:sz w:val="48"/>
        </w:rPr>
        <w:t> </w:t>
      </w:r>
      <w:r>
        <w:rPr>
          <w:color w:val="333E50"/>
          <w:sz w:val="48"/>
        </w:rPr>
        <w:t>does not encourage innovative approaches.</w:t>
      </w:r>
    </w:p>
    <w:p>
      <w:pPr>
        <w:spacing w:before="268"/>
        <w:ind w:left="405" w:right="0" w:firstLine="0"/>
        <w:jc w:val="left"/>
        <w:rPr>
          <w:sz w:val="48"/>
        </w:rPr>
      </w:pPr>
      <w:r>
        <w:rPr>
          <w:color w:val="333E50"/>
          <w:sz w:val="48"/>
        </w:rPr>
        <w:t>There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is</w:t>
      </w:r>
      <w:r>
        <w:rPr>
          <w:color w:val="333E50"/>
          <w:spacing w:val="-31"/>
          <w:sz w:val="48"/>
        </w:rPr>
        <w:t> </w:t>
      </w:r>
      <w:r>
        <w:rPr>
          <w:color w:val="333E50"/>
          <w:sz w:val="48"/>
        </w:rPr>
        <w:t>nothing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groundbreaking</w:t>
      </w:r>
      <w:r>
        <w:rPr>
          <w:color w:val="333E50"/>
          <w:spacing w:val="-38"/>
          <w:sz w:val="48"/>
        </w:rPr>
        <w:t> </w:t>
      </w:r>
      <w:r>
        <w:rPr>
          <w:color w:val="333E50"/>
          <w:sz w:val="48"/>
        </w:rPr>
        <w:t>and</w:t>
      </w:r>
      <w:r>
        <w:rPr>
          <w:color w:val="333E50"/>
          <w:spacing w:val="-24"/>
          <w:sz w:val="48"/>
        </w:rPr>
        <w:t> </w:t>
      </w:r>
      <w:r>
        <w:rPr>
          <w:color w:val="333E50"/>
          <w:sz w:val="48"/>
        </w:rPr>
        <w:t>nothing</w:t>
      </w:r>
      <w:r>
        <w:rPr>
          <w:color w:val="333E50"/>
          <w:spacing w:val="-24"/>
          <w:sz w:val="48"/>
        </w:rPr>
        <w:t> </w:t>
      </w:r>
      <w:r>
        <w:rPr>
          <w:color w:val="333E50"/>
          <w:spacing w:val="-2"/>
          <w:sz w:val="48"/>
        </w:rPr>
        <w:t>transformational.</w:t>
      </w:r>
    </w:p>
    <w:p>
      <w:pPr>
        <w:spacing w:after="0"/>
        <w:jc w:val="left"/>
        <w:rPr>
          <w:sz w:val="48"/>
        </w:rPr>
        <w:sectPr>
          <w:pgSz w:w="19200" w:h="10800" w:orient="landscape"/>
          <w:pgMar w:top="960" w:bottom="280" w:left="980" w:right="380"/>
        </w:sectPr>
      </w:pPr>
    </w:p>
    <w:p>
      <w:pPr>
        <w:pStyle w:val="Heading1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5792" id="docshapegroup31" coordorigin="15,0" coordsize="19185,10800">
                <v:shape style="position:absolute;left:15;top:0;width:19185;height:10800" type="#_x0000_t75" id="docshape32" stroked="false">
                  <v:imagedata r:id="rId5" o:title=""/>
                </v:shape>
                <v:shape style="position:absolute;left:1320;top:9585;width:4725;height:930" type="#_x0000_t75" id="docshape3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7"/>
        </w:rPr>
        <w:t>Stakeholder</w:t>
      </w:r>
      <w:r>
        <w:rPr>
          <w:color w:val="633069"/>
          <w:spacing w:val="-48"/>
        </w:rPr>
        <w:t> </w:t>
      </w:r>
      <w:r>
        <w:rPr>
          <w:color w:val="633069"/>
          <w:spacing w:val="-2"/>
        </w:rPr>
        <w:t>views</w:t>
      </w:r>
    </w:p>
    <w:p>
      <w:pPr>
        <w:spacing w:before="314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Overall</w:t>
      </w:r>
      <w:r>
        <w:rPr>
          <w:color w:val="333E50"/>
          <w:spacing w:val="17"/>
          <w:sz w:val="31"/>
        </w:rPr>
        <w:t> </w:t>
      </w:r>
      <w:r>
        <w:rPr>
          <w:color w:val="333E50"/>
          <w:sz w:val="31"/>
        </w:rPr>
        <w:t>health</w:t>
      </w:r>
      <w:r>
        <w:rPr>
          <w:color w:val="333E50"/>
          <w:spacing w:val="-4"/>
          <w:sz w:val="31"/>
        </w:rPr>
        <w:t> </w:t>
      </w:r>
      <w:r>
        <w:rPr>
          <w:color w:val="333E50"/>
          <w:sz w:val="31"/>
        </w:rPr>
        <w:t>stakeholders’</w:t>
      </w:r>
      <w:r>
        <w:rPr>
          <w:color w:val="333E50"/>
          <w:spacing w:val="3"/>
          <w:sz w:val="31"/>
        </w:rPr>
        <w:t> </w:t>
      </w:r>
      <w:r>
        <w:rPr>
          <w:color w:val="333E50"/>
          <w:sz w:val="31"/>
        </w:rPr>
        <w:t>reception</w:t>
      </w:r>
      <w:r>
        <w:rPr>
          <w:color w:val="333E50"/>
          <w:spacing w:val="11"/>
          <w:sz w:val="31"/>
        </w:rPr>
        <w:t> </w:t>
      </w:r>
      <w:r>
        <w:rPr>
          <w:color w:val="333E50"/>
          <w:sz w:val="31"/>
        </w:rPr>
        <w:t>of</w:t>
      </w:r>
      <w:r>
        <w:rPr>
          <w:color w:val="333E50"/>
          <w:spacing w:val="-12"/>
          <w:sz w:val="31"/>
        </w:rPr>
        <w:t> </w:t>
      </w:r>
      <w:r>
        <w:rPr>
          <w:color w:val="333E50"/>
          <w:sz w:val="31"/>
        </w:rPr>
        <w:t>the</w:t>
      </w:r>
      <w:r>
        <w:rPr>
          <w:color w:val="333E50"/>
          <w:spacing w:val="-24"/>
          <w:sz w:val="31"/>
        </w:rPr>
        <w:t> </w:t>
      </w:r>
      <w:r>
        <w:rPr>
          <w:color w:val="333E50"/>
          <w:sz w:val="31"/>
        </w:rPr>
        <w:t>health</w:t>
      </w:r>
      <w:r>
        <w:rPr>
          <w:color w:val="333E50"/>
          <w:spacing w:val="-3"/>
          <w:sz w:val="31"/>
        </w:rPr>
        <w:t> </w:t>
      </w:r>
      <w:r>
        <w:rPr>
          <w:color w:val="333E50"/>
          <w:sz w:val="31"/>
        </w:rPr>
        <w:t>budget</w:t>
      </w:r>
      <w:r>
        <w:rPr>
          <w:color w:val="333E50"/>
          <w:spacing w:val="-8"/>
          <w:sz w:val="31"/>
        </w:rPr>
        <w:t> </w:t>
      </w:r>
      <w:r>
        <w:rPr>
          <w:color w:val="333E50"/>
          <w:sz w:val="31"/>
        </w:rPr>
        <w:t>has</w:t>
      </w:r>
      <w:r>
        <w:rPr>
          <w:color w:val="333E50"/>
          <w:spacing w:val="-7"/>
          <w:sz w:val="31"/>
        </w:rPr>
        <w:t> </w:t>
      </w:r>
      <w:r>
        <w:rPr>
          <w:color w:val="333E50"/>
          <w:sz w:val="31"/>
        </w:rPr>
        <w:t>been</w:t>
      </w:r>
      <w:r>
        <w:rPr>
          <w:color w:val="333E50"/>
          <w:spacing w:val="-17"/>
          <w:sz w:val="31"/>
        </w:rPr>
        <w:t> </w:t>
      </w:r>
      <w:r>
        <w:rPr>
          <w:color w:val="333E50"/>
          <w:sz w:val="31"/>
        </w:rPr>
        <w:t>lukewarm with</w:t>
      </w:r>
      <w:r>
        <w:rPr>
          <w:color w:val="333E50"/>
          <w:spacing w:val="-3"/>
          <w:sz w:val="31"/>
        </w:rPr>
        <w:t> </w:t>
      </w:r>
      <w:r>
        <w:rPr>
          <w:color w:val="333E50"/>
          <w:sz w:val="31"/>
        </w:rPr>
        <w:t>many</w:t>
      </w:r>
      <w:r>
        <w:rPr>
          <w:color w:val="333E50"/>
          <w:spacing w:val="-8"/>
          <w:sz w:val="31"/>
        </w:rPr>
        <w:t> </w:t>
      </w:r>
      <w:r>
        <w:rPr>
          <w:color w:val="333E50"/>
          <w:sz w:val="31"/>
        </w:rPr>
        <w:t>identifying</w:t>
      </w:r>
      <w:r>
        <w:rPr>
          <w:color w:val="333E50"/>
          <w:spacing w:val="8"/>
          <w:sz w:val="31"/>
        </w:rPr>
        <w:t> </w:t>
      </w:r>
      <w:r>
        <w:rPr>
          <w:color w:val="333E50"/>
          <w:sz w:val="31"/>
        </w:rPr>
        <w:t>major</w:t>
      </w:r>
      <w:r>
        <w:rPr>
          <w:color w:val="333E50"/>
          <w:spacing w:val="4"/>
          <w:sz w:val="31"/>
        </w:rPr>
        <w:t> </w:t>
      </w:r>
      <w:r>
        <w:rPr>
          <w:color w:val="333E50"/>
          <w:sz w:val="31"/>
        </w:rPr>
        <w:t>gaps</w:t>
      </w:r>
      <w:r>
        <w:rPr>
          <w:color w:val="333E50"/>
          <w:spacing w:val="-7"/>
          <w:sz w:val="31"/>
        </w:rPr>
        <w:t> </w:t>
      </w:r>
      <w:r>
        <w:rPr>
          <w:color w:val="333E50"/>
          <w:spacing w:val="-5"/>
          <w:sz w:val="31"/>
        </w:rPr>
        <w:t>and</w:t>
      </w:r>
    </w:p>
    <w:p>
      <w:pPr>
        <w:spacing w:before="76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seeing</w:t>
      </w:r>
      <w:r>
        <w:rPr>
          <w:color w:val="333E50"/>
          <w:spacing w:val="-3"/>
          <w:sz w:val="31"/>
        </w:rPr>
        <w:t> </w:t>
      </w:r>
      <w:r>
        <w:rPr>
          <w:color w:val="333E50"/>
          <w:sz w:val="31"/>
        </w:rPr>
        <w:t>this</w:t>
      </w:r>
      <w:r>
        <w:rPr>
          <w:color w:val="333E50"/>
          <w:spacing w:val="-17"/>
          <w:sz w:val="31"/>
        </w:rPr>
        <w:t> </w:t>
      </w:r>
      <w:r>
        <w:rPr>
          <w:color w:val="333E50"/>
          <w:sz w:val="31"/>
        </w:rPr>
        <w:t>a</w:t>
      </w:r>
      <w:r>
        <w:rPr>
          <w:color w:val="333E50"/>
          <w:spacing w:val="-13"/>
          <w:sz w:val="31"/>
        </w:rPr>
        <w:t> </w:t>
      </w:r>
      <w:r>
        <w:rPr>
          <w:color w:val="333E50"/>
          <w:sz w:val="31"/>
        </w:rPr>
        <w:t>lost</w:t>
      </w:r>
      <w:r>
        <w:rPr>
          <w:color w:val="333E50"/>
          <w:spacing w:val="-3"/>
          <w:sz w:val="31"/>
        </w:rPr>
        <w:t> </w:t>
      </w:r>
      <w:r>
        <w:rPr>
          <w:color w:val="333E50"/>
          <w:sz w:val="31"/>
        </w:rPr>
        <w:t>opportunity</w:t>
      </w:r>
      <w:r>
        <w:rPr>
          <w:color w:val="333E50"/>
          <w:spacing w:val="71"/>
          <w:sz w:val="31"/>
        </w:rPr>
        <w:t> </w:t>
      </w:r>
      <w:r>
        <w:rPr>
          <w:color w:val="333E50"/>
          <w:sz w:val="31"/>
        </w:rPr>
        <w:t>to</w:t>
      </w:r>
      <w:r>
        <w:rPr>
          <w:color w:val="333E50"/>
          <w:spacing w:val="-5"/>
          <w:sz w:val="31"/>
        </w:rPr>
        <w:t> </w:t>
      </w:r>
      <w:r>
        <w:rPr>
          <w:color w:val="333E50"/>
          <w:sz w:val="31"/>
        </w:rPr>
        <w:t>effect</w:t>
      </w:r>
      <w:r>
        <w:rPr>
          <w:color w:val="333E50"/>
          <w:spacing w:val="10"/>
          <w:sz w:val="31"/>
        </w:rPr>
        <w:t> </w:t>
      </w:r>
      <w:r>
        <w:rPr>
          <w:color w:val="333E50"/>
          <w:sz w:val="31"/>
        </w:rPr>
        <w:t>transformational</w:t>
      </w:r>
      <w:r>
        <w:rPr>
          <w:color w:val="333E50"/>
          <w:spacing w:val="37"/>
          <w:sz w:val="31"/>
        </w:rPr>
        <w:t> </w:t>
      </w:r>
      <w:r>
        <w:rPr>
          <w:color w:val="333E50"/>
          <w:spacing w:val="-2"/>
          <w:sz w:val="31"/>
        </w:rPr>
        <w:t>change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485" w:right="0" w:firstLine="0"/>
        <w:jc w:val="left"/>
        <w:rPr>
          <w:sz w:val="31"/>
        </w:rPr>
      </w:pPr>
      <w:r>
        <w:rPr>
          <w:color w:val="333E50"/>
          <w:w w:val="105"/>
          <w:sz w:val="31"/>
        </w:rPr>
        <w:t>AMA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50"/>
          <w:sz w:val="31"/>
        </w:rPr>
        <w:t>–</w:t>
      </w:r>
      <w:r>
        <w:rPr>
          <w:color w:val="333E50"/>
          <w:spacing w:val="-62"/>
          <w:w w:val="150"/>
          <w:sz w:val="31"/>
        </w:rPr>
        <w:t> </w:t>
      </w:r>
      <w:r>
        <w:rPr>
          <w:color w:val="333E50"/>
          <w:w w:val="105"/>
          <w:sz w:val="31"/>
        </w:rPr>
        <w:t>welcomes</w:t>
      </w:r>
      <w:r>
        <w:rPr>
          <w:color w:val="333E50"/>
          <w:spacing w:val="-4"/>
          <w:w w:val="105"/>
          <w:sz w:val="31"/>
        </w:rPr>
        <w:t> </w:t>
      </w:r>
      <w:r>
        <w:rPr>
          <w:color w:val="333E50"/>
          <w:w w:val="105"/>
          <w:sz w:val="31"/>
        </w:rPr>
        <w:t>spending</w:t>
      </w:r>
      <w:r>
        <w:rPr>
          <w:color w:val="333E50"/>
          <w:spacing w:val="-15"/>
          <w:w w:val="105"/>
          <w:sz w:val="31"/>
        </w:rPr>
        <w:t> </w:t>
      </w:r>
      <w:r>
        <w:rPr>
          <w:color w:val="333E50"/>
          <w:w w:val="105"/>
          <w:sz w:val="31"/>
        </w:rPr>
        <w:t>on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COVID response,</w:t>
      </w:r>
      <w:r>
        <w:rPr>
          <w:color w:val="333E50"/>
          <w:spacing w:val="-18"/>
          <w:w w:val="105"/>
          <w:sz w:val="31"/>
        </w:rPr>
        <w:t> </w:t>
      </w:r>
      <w:r>
        <w:rPr>
          <w:color w:val="333E50"/>
          <w:w w:val="105"/>
          <w:sz w:val="31"/>
        </w:rPr>
        <w:t>but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claims of</w:t>
      </w:r>
      <w:r>
        <w:rPr>
          <w:color w:val="333E50"/>
          <w:spacing w:val="-21"/>
          <w:w w:val="105"/>
          <w:sz w:val="31"/>
        </w:rPr>
        <w:t> </w:t>
      </w:r>
      <w:r>
        <w:rPr>
          <w:color w:val="333E50"/>
          <w:w w:val="105"/>
          <w:sz w:val="31"/>
        </w:rPr>
        <w:t>record</w:t>
      </w:r>
      <w:r>
        <w:rPr>
          <w:color w:val="333E50"/>
          <w:spacing w:val="-1"/>
          <w:w w:val="105"/>
          <w:sz w:val="31"/>
        </w:rPr>
        <w:t> </w:t>
      </w:r>
      <w:r>
        <w:rPr>
          <w:color w:val="333E50"/>
          <w:w w:val="105"/>
          <w:sz w:val="31"/>
        </w:rPr>
        <w:t>spending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masks</w:t>
      </w:r>
      <w:r>
        <w:rPr>
          <w:color w:val="333E50"/>
          <w:spacing w:val="-1"/>
          <w:w w:val="105"/>
          <w:sz w:val="31"/>
        </w:rPr>
        <w:t> </w:t>
      </w:r>
      <w:r>
        <w:rPr>
          <w:color w:val="333E50"/>
          <w:w w:val="105"/>
          <w:sz w:val="31"/>
        </w:rPr>
        <w:t>underfunding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of</w:t>
      </w:r>
      <w:r>
        <w:rPr>
          <w:color w:val="333E50"/>
          <w:spacing w:val="-21"/>
          <w:w w:val="105"/>
          <w:sz w:val="31"/>
        </w:rPr>
        <w:t> </w:t>
      </w:r>
      <w:r>
        <w:rPr>
          <w:color w:val="333E50"/>
          <w:w w:val="105"/>
          <w:sz w:val="31"/>
        </w:rPr>
        <w:t>public</w:t>
      </w:r>
      <w:r>
        <w:rPr>
          <w:color w:val="333E50"/>
          <w:spacing w:val="-16"/>
          <w:w w:val="105"/>
          <w:sz w:val="31"/>
        </w:rPr>
        <w:t> </w:t>
      </w:r>
      <w:r>
        <w:rPr>
          <w:color w:val="333E50"/>
          <w:spacing w:val="-2"/>
          <w:w w:val="105"/>
          <w:sz w:val="31"/>
        </w:rPr>
        <w:t>hospitals</w:t>
      </w:r>
    </w:p>
    <w:p>
      <w:pPr>
        <w:spacing w:before="76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and</w:t>
      </w:r>
      <w:r>
        <w:rPr>
          <w:color w:val="333E50"/>
          <w:spacing w:val="-10"/>
          <w:sz w:val="31"/>
        </w:rPr>
        <w:t> </w:t>
      </w:r>
      <w:r>
        <w:rPr>
          <w:color w:val="333E50"/>
          <w:sz w:val="31"/>
        </w:rPr>
        <w:t>primary</w:t>
      </w:r>
      <w:r>
        <w:rPr>
          <w:color w:val="333E50"/>
          <w:spacing w:val="3"/>
          <w:sz w:val="31"/>
        </w:rPr>
        <w:t> </w:t>
      </w:r>
      <w:r>
        <w:rPr>
          <w:color w:val="333E50"/>
          <w:spacing w:val="-4"/>
          <w:sz w:val="31"/>
        </w:rPr>
        <w:t>care.</w:t>
      </w:r>
    </w:p>
    <w:p>
      <w:pPr>
        <w:pStyle w:val="BodyText"/>
        <w:spacing w:before="1"/>
        <w:rPr>
          <w:sz w:val="31"/>
        </w:rPr>
      </w:pPr>
    </w:p>
    <w:p>
      <w:pPr>
        <w:spacing w:line="480" w:lineRule="auto" w:before="0"/>
        <w:ind w:left="485" w:right="846" w:firstLine="0"/>
        <w:jc w:val="left"/>
        <w:rPr>
          <w:sz w:val="31"/>
        </w:rPr>
      </w:pPr>
      <w:r>
        <w:rPr>
          <w:color w:val="333E50"/>
          <w:sz w:val="31"/>
        </w:rPr>
        <w:t>RACGP </w:t>
      </w:r>
      <w:r>
        <w:rPr>
          <w:color w:val="333E50"/>
          <w:w w:val="150"/>
          <w:sz w:val="31"/>
        </w:rPr>
        <w:t>–</w:t>
      </w:r>
      <w:r>
        <w:rPr>
          <w:color w:val="333E50"/>
          <w:spacing w:val="-38"/>
          <w:w w:val="150"/>
          <w:sz w:val="31"/>
        </w:rPr>
        <w:t> </w:t>
      </w:r>
      <w:r>
        <w:rPr>
          <w:color w:val="333E50"/>
          <w:sz w:val="31"/>
        </w:rPr>
        <w:t>does</w:t>
      </w:r>
      <w:r>
        <w:rPr>
          <w:color w:val="333E50"/>
          <w:spacing w:val="-8"/>
          <w:sz w:val="31"/>
        </w:rPr>
        <w:t> </w:t>
      </w:r>
      <w:r>
        <w:rPr>
          <w:color w:val="333E50"/>
          <w:sz w:val="31"/>
        </w:rPr>
        <w:t>not deliver</w:t>
      </w:r>
      <w:r>
        <w:rPr>
          <w:color w:val="333E50"/>
          <w:spacing w:val="20"/>
          <w:sz w:val="31"/>
        </w:rPr>
        <w:t> </w:t>
      </w:r>
      <w:r>
        <w:rPr>
          <w:color w:val="333E50"/>
          <w:sz w:val="31"/>
        </w:rPr>
        <w:t>on</w:t>
      </w:r>
      <w:r>
        <w:rPr>
          <w:color w:val="333E50"/>
          <w:spacing w:val="-4"/>
          <w:sz w:val="31"/>
        </w:rPr>
        <w:t> </w:t>
      </w:r>
      <w:r>
        <w:rPr>
          <w:color w:val="333E50"/>
          <w:sz w:val="31"/>
        </w:rPr>
        <w:t>the</w:t>
      </w:r>
      <w:r>
        <w:rPr>
          <w:color w:val="333E50"/>
          <w:spacing w:val="-13"/>
          <w:sz w:val="31"/>
        </w:rPr>
        <w:t> </w:t>
      </w:r>
      <w:r>
        <w:rPr>
          <w:color w:val="333E50"/>
          <w:sz w:val="31"/>
        </w:rPr>
        <w:t>planned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reform with</w:t>
      </w:r>
      <w:r>
        <w:rPr>
          <w:color w:val="333E50"/>
          <w:spacing w:val="-4"/>
          <w:sz w:val="31"/>
        </w:rPr>
        <w:t> </w:t>
      </w:r>
      <w:r>
        <w:rPr>
          <w:color w:val="333E50"/>
          <w:sz w:val="31"/>
        </w:rPr>
        <w:t>much of the 10</w:t>
      </w:r>
      <w:r>
        <w:rPr>
          <w:color w:val="333E50"/>
          <w:spacing w:val="-7"/>
          <w:sz w:val="31"/>
        </w:rPr>
        <w:t> </w:t>
      </w:r>
      <w:r>
        <w:rPr>
          <w:color w:val="333E50"/>
          <w:sz w:val="31"/>
        </w:rPr>
        <w:t>Year Primary</w:t>
      </w:r>
      <w:r>
        <w:rPr>
          <w:color w:val="333E50"/>
          <w:spacing w:val="40"/>
          <w:sz w:val="31"/>
        </w:rPr>
        <w:t> </w:t>
      </w:r>
      <w:r>
        <w:rPr>
          <w:color w:val="333E50"/>
          <w:sz w:val="31"/>
        </w:rPr>
        <w:t>Health</w:t>
      </w:r>
      <w:r>
        <w:rPr>
          <w:color w:val="333E50"/>
          <w:spacing w:val="29"/>
          <w:sz w:val="31"/>
        </w:rPr>
        <w:t> </w:t>
      </w:r>
      <w:r>
        <w:rPr>
          <w:color w:val="333E50"/>
          <w:sz w:val="31"/>
        </w:rPr>
        <w:t>Care Plan still unfunded. Suicide</w:t>
      </w:r>
      <w:r>
        <w:rPr>
          <w:color w:val="333E50"/>
          <w:spacing w:val="34"/>
          <w:sz w:val="31"/>
        </w:rPr>
        <w:t> </w:t>
      </w:r>
      <w:r>
        <w:rPr>
          <w:color w:val="333E50"/>
          <w:sz w:val="31"/>
        </w:rPr>
        <w:t>Prevention</w:t>
      </w:r>
      <w:r>
        <w:rPr>
          <w:color w:val="333E50"/>
          <w:spacing w:val="40"/>
          <w:sz w:val="31"/>
        </w:rPr>
        <w:t> </w:t>
      </w:r>
      <w:r>
        <w:rPr>
          <w:color w:val="333E50"/>
          <w:sz w:val="31"/>
        </w:rPr>
        <w:t>Australia -</w:t>
      </w:r>
      <w:r>
        <w:rPr>
          <w:color w:val="333E50"/>
          <w:spacing w:val="80"/>
          <w:sz w:val="31"/>
        </w:rPr>
        <w:t> </w:t>
      </w:r>
      <w:r>
        <w:rPr>
          <w:color w:val="333E50"/>
          <w:sz w:val="31"/>
        </w:rPr>
        <w:t>an opportunity lost to invest in local</w:t>
      </w:r>
      <w:r>
        <w:rPr>
          <w:color w:val="333E50"/>
          <w:spacing w:val="34"/>
          <w:sz w:val="31"/>
        </w:rPr>
        <w:t> </w:t>
      </w:r>
      <w:r>
        <w:rPr>
          <w:color w:val="333E50"/>
          <w:sz w:val="31"/>
        </w:rPr>
        <w:t>responses.</w:t>
      </w:r>
    </w:p>
    <w:p>
      <w:pPr>
        <w:spacing w:before="2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FECCA</w:t>
      </w:r>
      <w:r>
        <w:rPr>
          <w:color w:val="333E50"/>
          <w:spacing w:val="13"/>
          <w:sz w:val="31"/>
        </w:rPr>
        <w:t> </w:t>
      </w:r>
      <w:r>
        <w:rPr>
          <w:color w:val="333E50"/>
          <w:sz w:val="31"/>
        </w:rPr>
        <w:t>–</w:t>
      </w:r>
      <w:r>
        <w:rPr>
          <w:color w:val="333E50"/>
          <w:spacing w:val="10"/>
          <w:sz w:val="31"/>
        </w:rPr>
        <w:t> </w:t>
      </w:r>
      <w:r>
        <w:rPr>
          <w:color w:val="333E50"/>
          <w:sz w:val="31"/>
        </w:rPr>
        <w:t>disappointed</w:t>
      </w:r>
      <w:r>
        <w:rPr>
          <w:color w:val="333E50"/>
          <w:spacing w:val="51"/>
          <w:sz w:val="31"/>
        </w:rPr>
        <w:t> </w:t>
      </w:r>
      <w:r>
        <w:rPr>
          <w:color w:val="333E50"/>
          <w:sz w:val="31"/>
        </w:rPr>
        <w:t>in</w:t>
      </w:r>
      <w:r>
        <w:rPr>
          <w:color w:val="333E50"/>
          <w:spacing w:val="15"/>
          <w:sz w:val="31"/>
        </w:rPr>
        <w:t> </w:t>
      </w:r>
      <w:r>
        <w:rPr>
          <w:color w:val="333E50"/>
          <w:sz w:val="31"/>
        </w:rPr>
        <w:t>lack</w:t>
      </w:r>
      <w:r>
        <w:rPr>
          <w:color w:val="333E50"/>
          <w:spacing w:val="35"/>
          <w:sz w:val="31"/>
        </w:rPr>
        <w:t> </w:t>
      </w:r>
      <w:r>
        <w:rPr>
          <w:color w:val="333E50"/>
          <w:sz w:val="31"/>
        </w:rPr>
        <w:t>of</w:t>
      </w:r>
      <w:r>
        <w:rPr>
          <w:color w:val="333E50"/>
          <w:spacing w:val="21"/>
          <w:sz w:val="31"/>
        </w:rPr>
        <w:t> </w:t>
      </w:r>
      <w:r>
        <w:rPr>
          <w:color w:val="333E50"/>
          <w:sz w:val="31"/>
        </w:rPr>
        <w:t>health</w:t>
      </w:r>
      <w:r>
        <w:rPr>
          <w:color w:val="333E50"/>
          <w:spacing w:val="56"/>
          <w:sz w:val="31"/>
        </w:rPr>
        <w:t> </w:t>
      </w:r>
      <w:r>
        <w:rPr>
          <w:color w:val="333E50"/>
          <w:sz w:val="31"/>
        </w:rPr>
        <w:t>measures</w:t>
      </w:r>
      <w:r>
        <w:rPr>
          <w:color w:val="333E50"/>
          <w:spacing w:val="51"/>
          <w:sz w:val="31"/>
        </w:rPr>
        <w:t> </w:t>
      </w:r>
      <w:r>
        <w:rPr>
          <w:color w:val="333E50"/>
          <w:sz w:val="31"/>
        </w:rPr>
        <w:t>for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CALD</w:t>
      </w:r>
      <w:r>
        <w:rPr>
          <w:color w:val="333E50"/>
          <w:spacing w:val="31"/>
          <w:sz w:val="31"/>
        </w:rPr>
        <w:t> </w:t>
      </w:r>
      <w:r>
        <w:rPr>
          <w:color w:val="333E50"/>
          <w:spacing w:val="-2"/>
          <w:sz w:val="31"/>
        </w:rPr>
        <w:t>Australians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NACCHO</w:t>
      </w:r>
      <w:r>
        <w:rPr>
          <w:color w:val="333E50"/>
          <w:spacing w:val="3"/>
          <w:sz w:val="31"/>
        </w:rPr>
        <w:t> </w:t>
      </w:r>
      <w:r>
        <w:rPr>
          <w:color w:val="333E50"/>
          <w:sz w:val="31"/>
        </w:rPr>
        <w:t>–</w:t>
      </w:r>
      <w:r>
        <w:rPr>
          <w:color w:val="333E50"/>
          <w:spacing w:val="-3"/>
          <w:sz w:val="31"/>
        </w:rPr>
        <w:t> </w:t>
      </w:r>
      <w:r>
        <w:rPr>
          <w:color w:val="333E50"/>
          <w:sz w:val="31"/>
        </w:rPr>
        <w:t>there</w:t>
      </w:r>
      <w:r>
        <w:rPr>
          <w:color w:val="333E50"/>
          <w:spacing w:val="7"/>
          <w:sz w:val="31"/>
        </w:rPr>
        <w:t> </w:t>
      </w:r>
      <w:r>
        <w:rPr>
          <w:color w:val="333E50"/>
          <w:sz w:val="31"/>
        </w:rPr>
        <w:t>is</w:t>
      </w:r>
      <w:r>
        <w:rPr>
          <w:color w:val="333E50"/>
          <w:spacing w:val="13"/>
          <w:sz w:val="31"/>
        </w:rPr>
        <w:t> </w:t>
      </w:r>
      <w:r>
        <w:rPr>
          <w:color w:val="333E50"/>
          <w:sz w:val="31"/>
        </w:rPr>
        <w:t>no</w:t>
      </w:r>
      <w:r>
        <w:rPr>
          <w:color w:val="333E50"/>
          <w:spacing w:val="-6"/>
          <w:sz w:val="31"/>
        </w:rPr>
        <w:t> </w:t>
      </w:r>
      <w:r>
        <w:rPr>
          <w:color w:val="333E50"/>
          <w:sz w:val="31"/>
        </w:rPr>
        <w:t>structural</w:t>
      </w:r>
      <w:r>
        <w:rPr>
          <w:color w:val="333E50"/>
          <w:spacing w:val="7"/>
          <w:sz w:val="31"/>
        </w:rPr>
        <w:t> </w:t>
      </w:r>
      <w:r>
        <w:rPr>
          <w:color w:val="333E50"/>
          <w:sz w:val="31"/>
        </w:rPr>
        <w:t>reform</w:t>
      </w:r>
      <w:r>
        <w:rPr>
          <w:color w:val="333E50"/>
          <w:spacing w:val="38"/>
          <w:sz w:val="31"/>
        </w:rPr>
        <w:t> </w:t>
      </w:r>
      <w:r>
        <w:rPr>
          <w:color w:val="333E50"/>
          <w:sz w:val="31"/>
        </w:rPr>
        <w:t>and</w:t>
      </w:r>
      <w:r>
        <w:rPr>
          <w:color w:val="333E50"/>
          <w:spacing w:val="12"/>
          <w:sz w:val="31"/>
        </w:rPr>
        <w:t> </w:t>
      </w:r>
      <w:r>
        <w:rPr>
          <w:color w:val="333E50"/>
          <w:sz w:val="31"/>
        </w:rPr>
        <w:t>no</w:t>
      </w:r>
      <w:r>
        <w:rPr>
          <w:color w:val="333E50"/>
          <w:spacing w:val="-6"/>
          <w:sz w:val="31"/>
        </w:rPr>
        <w:t> </w:t>
      </w:r>
      <w:r>
        <w:rPr>
          <w:color w:val="333E50"/>
          <w:sz w:val="31"/>
        </w:rPr>
        <w:t>significant</w:t>
      </w:r>
      <w:r>
        <w:rPr>
          <w:color w:val="333E50"/>
          <w:spacing w:val="28"/>
          <w:sz w:val="31"/>
        </w:rPr>
        <w:t> </w:t>
      </w:r>
      <w:r>
        <w:rPr>
          <w:color w:val="333E50"/>
          <w:sz w:val="31"/>
        </w:rPr>
        <w:t>increase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in funding</w:t>
      </w:r>
      <w:r>
        <w:rPr>
          <w:color w:val="333E50"/>
          <w:spacing w:val="13"/>
          <w:sz w:val="31"/>
        </w:rPr>
        <w:t> </w:t>
      </w:r>
      <w:r>
        <w:rPr>
          <w:color w:val="333E50"/>
          <w:sz w:val="31"/>
        </w:rPr>
        <w:t>for</w:t>
      </w:r>
      <w:r>
        <w:rPr>
          <w:color w:val="333E50"/>
          <w:spacing w:val="9"/>
          <w:sz w:val="31"/>
        </w:rPr>
        <w:t> </w:t>
      </w:r>
      <w:r>
        <w:rPr>
          <w:color w:val="333E50"/>
          <w:sz w:val="31"/>
        </w:rPr>
        <w:t>the</w:t>
      </w:r>
      <w:r>
        <w:rPr>
          <w:color w:val="333E50"/>
          <w:spacing w:val="-9"/>
          <w:sz w:val="31"/>
        </w:rPr>
        <w:t> </w:t>
      </w:r>
      <w:r>
        <w:rPr>
          <w:color w:val="333E50"/>
          <w:sz w:val="31"/>
        </w:rPr>
        <w:t>sector</w:t>
      </w:r>
      <w:r>
        <w:rPr>
          <w:color w:val="333E50"/>
          <w:spacing w:val="8"/>
          <w:sz w:val="31"/>
        </w:rPr>
        <w:t> </w:t>
      </w:r>
      <w:r>
        <w:rPr>
          <w:color w:val="333E50"/>
          <w:sz w:val="31"/>
        </w:rPr>
        <w:t>despite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the</w:t>
      </w:r>
      <w:r>
        <w:rPr>
          <w:color w:val="333E50"/>
          <w:spacing w:val="-9"/>
          <w:sz w:val="31"/>
        </w:rPr>
        <w:t> </w:t>
      </w:r>
      <w:r>
        <w:rPr>
          <w:color w:val="333E50"/>
          <w:sz w:val="31"/>
        </w:rPr>
        <w:t>one-off</w:t>
      </w:r>
      <w:r>
        <w:rPr>
          <w:color w:val="333E50"/>
          <w:spacing w:val="21"/>
          <w:sz w:val="31"/>
        </w:rPr>
        <w:t> </w:t>
      </w:r>
      <w:r>
        <w:rPr>
          <w:color w:val="333E50"/>
          <w:spacing w:val="-2"/>
          <w:sz w:val="31"/>
        </w:rPr>
        <w:t>project-</w:t>
      </w:r>
    </w:p>
    <w:p>
      <w:pPr>
        <w:spacing w:before="76"/>
        <w:ind w:left="485" w:right="0" w:firstLine="0"/>
        <w:jc w:val="left"/>
        <w:rPr>
          <w:sz w:val="31"/>
        </w:rPr>
      </w:pPr>
      <w:r>
        <w:rPr>
          <w:color w:val="333E50"/>
          <w:sz w:val="31"/>
        </w:rPr>
        <w:t>based</w:t>
      </w:r>
      <w:r>
        <w:rPr>
          <w:color w:val="333E50"/>
          <w:spacing w:val="43"/>
          <w:sz w:val="31"/>
        </w:rPr>
        <w:t> </w:t>
      </w:r>
      <w:r>
        <w:rPr>
          <w:color w:val="333E50"/>
          <w:spacing w:val="-2"/>
          <w:sz w:val="31"/>
        </w:rPr>
        <w:t>initiatives</w:t>
      </w:r>
    </w:p>
    <w:p>
      <w:pPr>
        <w:pStyle w:val="BodyText"/>
        <w:spacing w:before="1"/>
        <w:rPr>
          <w:sz w:val="31"/>
        </w:rPr>
      </w:pPr>
    </w:p>
    <w:p>
      <w:pPr>
        <w:spacing w:line="290" w:lineRule="auto" w:before="0"/>
        <w:ind w:left="485" w:right="846" w:firstLine="0"/>
        <w:jc w:val="left"/>
        <w:rPr>
          <w:sz w:val="31"/>
        </w:rPr>
      </w:pPr>
      <w:r>
        <w:rPr>
          <w:color w:val="333E50"/>
          <w:sz w:val="31"/>
        </w:rPr>
        <w:t>PHAA</w:t>
      </w:r>
      <w:r>
        <w:rPr>
          <w:color w:val="333E50"/>
          <w:spacing w:val="28"/>
          <w:sz w:val="31"/>
        </w:rPr>
        <w:t> </w:t>
      </w:r>
      <w:r>
        <w:rPr>
          <w:color w:val="333E50"/>
          <w:sz w:val="31"/>
        </w:rPr>
        <w:t>– extremely</w:t>
      </w:r>
      <w:r>
        <w:rPr>
          <w:color w:val="333E50"/>
          <w:spacing w:val="40"/>
          <w:sz w:val="31"/>
        </w:rPr>
        <w:t> </w:t>
      </w:r>
      <w:r>
        <w:rPr>
          <w:color w:val="333E50"/>
          <w:sz w:val="31"/>
        </w:rPr>
        <w:t>disappointing</w:t>
      </w:r>
      <w:r>
        <w:rPr>
          <w:color w:val="333E50"/>
          <w:spacing w:val="40"/>
          <w:sz w:val="31"/>
        </w:rPr>
        <w:t> </w:t>
      </w:r>
      <w:r>
        <w:rPr>
          <w:color w:val="333E50"/>
          <w:sz w:val="31"/>
        </w:rPr>
        <w:t>that the 2022-23 Budget lacks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the sufficient</w:t>
      </w:r>
      <w:r>
        <w:rPr>
          <w:color w:val="333E50"/>
          <w:spacing w:val="40"/>
          <w:sz w:val="31"/>
        </w:rPr>
        <w:t> </w:t>
      </w:r>
      <w:r>
        <w:rPr>
          <w:color w:val="333E50"/>
          <w:sz w:val="31"/>
        </w:rPr>
        <w:t>funding which would</w:t>
      </w:r>
      <w:r>
        <w:rPr>
          <w:color w:val="333E50"/>
          <w:spacing w:val="25"/>
          <w:sz w:val="31"/>
        </w:rPr>
        <w:t> </w:t>
      </w:r>
      <w:r>
        <w:rPr>
          <w:color w:val="333E50"/>
          <w:sz w:val="31"/>
        </w:rPr>
        <w:t>signal the </w:t>
      </w:r>
      <w:r>
        <w:rPr>
          <w:color w:val="333E50"/>
          <w:w w:val="105"/>
          <w:sz w:val="31"/>
        </w:rPr>
        <w:t>Government's</w:t>
      </w:r>
      <w:r>
        <w:rPr>
          <w:color w:val="333E50"/>
          <w:spacing w:val="-23"/>
          <w:w w:val="105"/>
          <w:sz w:val="31"/>
        </w:rPr>
        <w:t> </w:t>
      </w:r>
      <w:r>
        <w:rPr>
          <w:color w:val="333E50"/>
          <w:w w:val="105"/>
          <w:sz w:val="31"/>
        </w:rPr>
        <w:t>commitment to</w:t>
      </w:r>
      <w:r>
        <w:rPr>
          <w:color w:val="333E50"/>
          <w:spacing w:val="-21"/>
          <w:w w:val="105"/>
          <w:sz w:val="31"/>
        </w:rPr>
        <w:t> </w:t>
      </w:r>
      <w:r>
        <w:rPr>
          <w:color w:val="333E50"/>
          <w:w w:val="105"/>
          <w:sz w:val="31"/>
        </w:rPr>
        <w:t>the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strategy</w:t>
      </w:r>
      <w:r>
        <w:rPr>
          <w:color w:val="333E50"/>
          <w:spacing w:val="-7"/>
          <w:w w:val="105"/>
          <w:sz w:val="31"/>
        </w:rPr>
        <w:t> </w:t>
      </w:r>
      <w:r>
        <w:rPr>
          <w:color w:val="333E50"/>
          <w:w w:val="105"/>
          <w:sz w:val="31"/>
        </w:rPr>
        <w:t>and</w:t>
      </w:r>
      <w:r>
        <w:rPr>
          <w:color w:val="333E50"/>
          <w:spacing w:val="-20"/>
          <w:w w:val="105"/>
          <w:sz w:val="31"/>
        </w:rPr>
        <w:t> </w:t>
      </w:r>
      <w:r>
        <w:rPr>
          <w:color w:val="333E50"/>
          <w:w w:val="105"/>
          <w:sz w:val="31"/>
        </w:rPr>
        <w:t>its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goals.</w:t>
      </w:r>
    </w:p>
    <w:p>
      <w:pPr>
        <w:spacing w:line="290" w:lineRule="auto" w:before="285"/>
        <w:ind w:left="485" w:right="0" w:firstLine="0"/>
        <w:jc w:val="left"/>
        <w:rPr>
          <w:sz w:val="31"/>
        </w:rPr>
      </w:pPr>
      <w:r>
        <w:rPr>
          <w:color w:val="333E50"/>
          <w:w w:val="105"/>
          <w:sz w:val="31"/>
        </w:rPr>
        <w:t>Pharmacy</w:t>
      </w:r>
      <w:r>
        <w:rPr>
          <w:color w:val="333E50"/>
          <w:spacing w:val="-20"/>
          <w:w w:val="105"/>
          <w:sz w:val="31"/>
        </w:rPr>
        <w:t> </w:t>
      </w:r>
      <w:r>
        <w:rPr>
          <w:color w:val="333E50"/>
          <w:w w:val="105"/>
          <w:sz w:val="31"/>
        </w:rPr>
        <w:t>Guild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50"/>
          <w:sz w:val="31"/>
        </w:rPr>
        <w:t>–</w:t>
      </w:r>
      <w:r>
        <w:rPr>
          <w:color w:val="333E50"/>
          <w:spacing w:val="-63"/>
          <w:w w:val="150"/>
          <w:sz w:val="31"/>
        </w:rPr>
        <w:t> </w:t>
      </w:r>
      <w:r>
        <w:rPr>
          <w:color w:val="333E50"/>
          <w:w w:val="105"/>
          <w:sz w:val="31"/>
        </w:rPr>
        <w:t>rising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cost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of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prescription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medicines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not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addressed.</w:t>
      </w:r>
      <w:r>
        <w:rPr>
          <w:color w:val="333E50"/>
          <w:spacing w:val="13"/>
          <w:w w:val="105"/>
          <w:sz w:val="31"/>
        </w:rPr>
        <w:t> </w:t>
      </w:r>
      <w:r>
        <w:rPr>
          <w:color w:val="333E50"/>
          <w:w w:val="105"/>
          <w:sz w:val="31"/>
        </w:rPr>
        <w:t>Families</w:t>
      </w:r>
      <w:r>
        <w:rPr>
          <w:color w:val="333E50"/>
          <w:spacing w:val="-19"/>
          <w:w w:val="105"/>
          <w:sz w:val="31"/>
        </w:rPr>
        <w:t> </w:t>
      </w:r>
      <w:r>
        <w:rPr>
          <w:color w:val="333E50"/>
          <w:w w:val="105"/>
          <w:sz w:val="31"/>
        </w:rPr>
        <w:t>are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being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forced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to</w:t>
      </w:r>
      <w:r>
        <w:rPr>
          <w:color w:val="333E50"/>
          <w:spacing w:val="-24"/>
          <w:w w:val="105"/>
          <w:sz w:val="31"/>
        </w:rPr>
        <w:t> </w:t>
      </w:r>
      <w:r>
        <w:rPr>
          <w:color w:val="333E50"/>
          <w:w w:val="105"/>
          <w:sz w:val="31"/>
        </w:rPr>
        <w:t>choose</w:t>
      </w:r>
      <w:r>
        <w:rPr>
          <w:color w:val="333E50"/>
          <w:spacing w:val="-25"/>
          <w:w w:val="105"/>
          <w:sz w:val="31"/>
        </w:rPr>
        <w:t> </w:t>
      </w:r>
      <w:r>
        <w:rPr>
          <w:color w:val="333E50"/>
          <w:w w:val="105"/>
          <w:sz w:val="31"/>
        </w:rPr>
        <w:t>between medicines and</w:t>
      </w:r>
      <w:r>
        <w:rPr>
          <w:color w:val="333E50"/>
          <w:spacing w:val="-5"/>
          <w:w w:val="105"/>
          <w:sz w:val="31"/>
        </w:rPr>
        <w:t> </w:t>
      </w:r>
      <w:r>
        <w:rPr>
          <w:color w:val="333E50"/>
          <w:w w:val="105"/>
          <w:sz w:val="31"/>
        </w:rPr>
        <w:t>immediate needs.</w:t>
      </w:r>
    </w:p>
    <w:p>
      <w:pPr>
        <w:spacing w:after="0" w:line="290" w:lineRule="auto"/>
        <w:jc w:val="left"/>
        <w:rPr>
          <w:sz w:val="31"/>
        </w:rPr>
        <w:sectPr>
          <w:pgSz w:w="19200" w:h="10800" w:orient="landscape"/>
          <w:pgMar w:top="500" w:bottom="280" w:left="980" w:right="380"/>
        </w:sectPr>
      </w:pPr>
    </w:p>
    <w:p>
      <w:pPr>
        <w:pStyle w:val="Heading1"/>
        <w:spacing w:before="80"/>
        <w:ind w:left="1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 descr="Icon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9475" y="6029324"/>
                            <a:ext cx="676275" cy="714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5280" id="docshapegroup34" coordorigin="15,0" coordsize="19185,10800">
                <v:shape style="position:absolute;left:15;top:0;width:19185;height:10800" type="#_x0000_t75" id="docshape35" stroked="false">
                  <v:imagedata r:id="rId5" o:title=""/>
                </v:shape>
                <v:shape style="position:absolute;left:1320;top:9585;width:4725;height:930" type="#_x0000_t75" id="docshape36" stroked="false">
                  <v:imagedata r:id="rId6" o:title=""/>
                </v:shape>
                <v:shape style="position:absolute;left:17400;top:9495;width:1065;height:1125" type="#_x0000_t75" id="docshape37" alt="Icon  Description automatically generated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8"/>
        </w:rPr>
        <w:t>Stakeholder</w:t>
      </w:r>
      <w:r>
        <w:rPr>
          <w:color w:val="633069"/>
          <w:spacing w:val="-34"/>
        </w:rPr>
        <w:t> </w:t>
      </w:r>
      <w:r>
        <w:rPr>
          <w:color w:val="633069"/>
          <w:spacing w:val="-2"/>
        </w:rPr>
        <w:t>views</w:t>
      </w:r>
    </w:p>
    <w:p>
      <w:pPr>
        <w:spacing w:line="285" w:lineRule="auto" w:before="244"/>
        <w:ind w:left="308" w:right="0" w:firstLine="0"/>
        <w:jc w:val="left"/>
        <w:rPr>
          <w:sz w:val="40"/>
        </w:rPr>
      </w:pPr>
      <w:r>
        <w:rPr>
          <w:color w:val="333E50"/>
          <w:sz w:val="40"/>
        </w:rPr>
        <w:t>ACOSS</w:t>
      </w:r>
      <w:r>
        <w:rPr>
          <w:color w:val="333E50"/>
          <w:spacing w:val="-30"/>
          <w:sz w:val="40"/>
        </w:rPr>
        <w:t> </w:t>
      </w:r>
      <w:r>
        <w:rPr>
          <w:color w:val="333E50"/>
          <w:w w:val="150"/>
          <w:sz w:val="40"/>
        </w:rPr>
        <w:t>–</w:t>
      </w:r>
      <w:r>
        <w:rPr>
          <w:color w:val="333E50"/>
          <w:spacing w:val="-36"/>
          <w:w w:val="150"/>
          <w:sz w:val="40"/>
        </w:rPr>
        <w:t> </w:t>
      </w:r>
      <w:r>
        <w:rPr>
          <w:color w:val="333E50"/>
          <w:sz w:val="40"/>
        </w:rPr>
        <w:t>Welcomes lowering of PBS safety net threshold,</w:t>
      </w:r>
      <w:r>
        <w:rPr>
          <w:color w:val="333E50"/>
          <w:spacing w:val="-13"/>
          <w:sz w:val="40"/>
        </w:rPr>
        <w:t> </w:t>
      </w:r>
      <w:r>
        <w:rPr>
          <w:color w:val="333E50"/>
          <w:sz w:val="40"/>
        </w:rPr>
        <w:t>giving concession</w:t>
      </w:r>
      <w:r>
        <w:rPr>
          <w:color w:val="333E50"/>
          <w:spacing w:val="-4"/>
          <w:sz w:val="40"/>
        </w:rPr>
        <w:t> </w:t>
      </w:r>
      <w:r>
        <w:rPr>
          <w:color w:val="333E50"/>
          <w:sz w:val="40"/>
        </w:rPr>
        <w:t>card holders 12 free medicines</w:t>
      </w:r>
      <w:r>
        <w:rPr>
          <w:color w:val="333E50"/>
          <w:spacing w:val="-17"/>
          <w:sz w:val="40"/>
        </w:rPr>
        <w:t> </w:t>
      </w:r>
      <w:r>
        <w:rPr>
          <w:color w:val="333E50"/>
          <w:sz w:val="40"/>
        </w:rPr>
        <w:t>a year. Ends Pandemic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Leave</w:t>
      </w:r>
      <w:r>
        <w:rPr>
          <w:color w:val="333E50"/>
          <w:spacing w:val="-5"/>
          <w:sz w:val="40"/>
        </w:rPr>
        <w:t> </w:t>
      </w:r>
      <w:r>
        <w:rPr>
          <w:color w:val="333E50"/>
          <w:sz w:val="40"/>
        </w:rPr>
        <w:t>Disaster</w:t>
      </w:r>
      <w:r>
        <w:rPr>
          <w:color w:val="333E50"/>
          <w:spacing w:val="-42"/>
          <w:sz w:val="40"/>
        </w:rPr>
        <w:t> </w:t>
      </w:r>
      <w:r>
        <w:rPr>
          <w:color w:val="333E50"/>
          <w:sz w:val="40"/>
        </w:rPr>
        <w:t>Payment,</w:t>
      </w:r>
      <w:r>
        <w:rPr>
          <w:color w:val="333E50"/>
          <w:spacing w:val="-25"/>
          <w:sz w:val="40"/>
        </w:rPr>
        <w:t> </w:t>
      </w:r>
      <w:r>
        <w:rPr>
          <w:color w:val="333E50"/>
          <w:sz w:val="40"/>
        </w:rPr>
        <w:t>leaving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workers without</w:t>
      </w:r>
      <w:r>
        <w:rPr>
          <w:color w:val="333E50"/>
          <w:spacing w:val="-16"/>
          <w:sz w:val="40"/>
        </w:rPr>
        <w:t> </w:t>
      </w:r>
      <w:r>
        <w:rPr>
          <w:color w:val="333E50"/>
          <w:sz w:val="40"/>
        </w:rPr>
        <w:t>access to</w:t>
      </w:r>
      <w:r>
        <w:rPr>
          <w:color w:val="333E50"/>
          <w:spacing w:val="-6"/>
          <w:sz w:val="40"/>
        </w:rPr>
        <w:t> </w:t>
      </w:r>
      <w:r>
        <w:rPr>
          <w:color w:val="333E50"/>
          <w:sz w:val="40"/>
        </w:rPr>
        <w:t>sick leave.</w:t>
      </w:r>
      <w:r>
        <w:rPr>
          <w:color w:val="333E50"/>
          <w:spacing w:val="80"/>
          <w:sz w:val="40"/>
        </w:rPr>
        <w:t> </w:t>
      </w:r>
      <w:r>
        <w:rPr>
          <w:color w:val="333E50"/>
          <w:sz w:val="40"/>
        </w:rPr>
        <w:t>Temporary</w:t>
      </w:r>
      <w:r>
        <w:rPr>
          <w:color w:val="333E50"/>
          <w:spacing w:val="-19"/>
          <w:sz w:val="40"/>
        </w:rPr>
        <w:t> </w:t>
      </w:r>
      <w:r>
        <w:rPr>
          <w:color w:val="333E50"/>
          <w:sz w:val="40"/>
        </w:rPr>
        <w:t>free RATs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for concession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card</w:t>
      </w:r>
      <w:r>
        <w:rPr>
          <w:color w:val="333E50"/>
          <w:spacing w:val="-8"/>
          <w:sz w:val="40"/>
        </w:rPr>
        <w:t> </w:t>
      </w:r>
      <w:r>
        <w:rPr>
          <w:color w:val="333E50"/>
          <w:sz w:val="40"/>
        </w:rPr>
        <w:t>holders</w:t>
      </w:r>
      <w:r>
        <w:rPr>
          <w:color w:val="333E50"/>
          <w:spacing w:val="-2"/>
          <w:sz w:val="40"/>
        </w:rPr>
        <w:t> </w:t>
      </w:r>
      <w:r>
        <w:rPr>
          <w:color w:val="333E50"/>
          <w:sz w:val="40"/>
        </w:rPr>
        <w:t>will be</w:t>
      </w:r>
      <w:r>
        <w:rPr>
          <w:color w:val="333E50"/>
          <w:spacing w:val="-9"/>
          <w:sz w:val="40"/>
        </w:rPr>
        <w:t> </w:t>
      </w:r>
      <w:r>
        <w:rPr>
          <w:color w:val="333E50"/>
          <w:sz w:val="40"/>
        </w:rPr>
        <w:t>ending.</w:t>
      </w:r>
      <w:r>
        <w:rPr>
          <w:color w:val="333E50"/>
          <w:spacing w:val="80"/>
          <w:sz w:val="40"/>
        </w:rPr>
        <w:t> </w:t>
      </w:r>
      <w:r>
        <w:rPr>
          <w:color w:val="333E50"/>
          <w:sz w:val="40"/>
        </w:rPr>
        <w:t>Aged</w:t>
      </w:r>
      <w:r>
        <w:rPr>
          <w:color w:val="333E50"/>
          <w:spacing w:val="-8"/>
          <w:sz w:val="40"/>
        </w:rPr>
        <w:t> </w:t>
      </w:r>
      <w:r>
        <w:rPr>
          <w:color w:val="333E50"/>
          <w:sz w:val="40"/>
        </w:rPr>
        <w:t>care</w:t>
      </w:r>
      <w:r>
        <w:rPr>
          <w:color w:val="333E50"/>
          <w:spacing w:val="-9"/>
          <w:sz w:val="40"/>
        </w:rPr>
        <w:t> </w:t>
      </w:r>
      <w:r>
        <w:rPr>
          <w:color w:val="333E50"/>
          <w:sz w:val="40"/>
        </w:rPr>
        <w:t>measures unlikely</w:t>
      </w:r>
      <w:r>
        <w:rPr>
          <w:color w:val="333E50"/>
          <w:spacing w:val="-58"/>
          <w:sz w:val="40"/>
        </w:rPr>
        <w:t> </w:t>
      </w:r>
      <w:r>
        <w:rPr>
          <w:color w:val="333E50"/>
          <w:sz w:val="40"/>
        </w:rPr>
        <w:t>to</w:t>
      </w:r>
      <w:r>
        <w:rPr>
          <w:color w:val="333E50"/>
          <w:spacing w:val="-37"/>
          <w:sz w:val="40"/>
        </w:rPr>
        <w:t> </w:t>
      </w:r>
      <w:r>
        <w:rPr>
          <w:color w:val="333E50"/>
          <w:sz w:val="40"/>
        </w:rPr>
        <w:t>reduce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workforce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turnover.</w:t>
      </w:r>
    </w:p>
    <w:p>
      <w:pPr>
        <w:spacing w:line="278" w:lineRule="auto" w:before="313"/>
        <w:ind w:left="308" w:right="0" w:firstLine="0"/>
        <w:jc w:val="left"/>
        <w:rPr>
          <w:sz w:val="40"/>
        </w:rPr>
      </w:pPr>
      <w:r>
        <w:rPr>
          <w:color w:val="333E50"/>
          <w:sz w:val="40"/>
        </w:rPr>
        <w:t>Medicines</w:t>
      </w:r>
      <w:r>
        <w:rPr>
          <w:color w:val="333E50"/>
          <w:spacing w:val="-5"/>
          <w:sz w:val="40"/>
        </w:rPr>
        <w:t> </w:t>
      </w:r>
      <w:r>
        <w:rPr>
          <w:color w:val="333E50"/>
          <w:sz w:val="40"/>
        </w:rPr>
        <w:t>Australia</w:t>
      </w:r>
      <w:r>
        <w:rPr>
          <w:color w:val="333E50"/>
          <w:spacing w:val="-42"/>
          <w:sz w:val="40"/>
        </w:rPr>
        <w:t> </w:t>
      </w:r>
      <w:r>
        <w:rPr>
          <w:color w:val="333E50"/>
          <w:sz w:val="40"/>
        </w:rPr>
        <w:t>– PBS new and</w:t>
      </w:r>
      <w:r>
        <w:rPr>
          <w:color w:val="333E50"/>
          <w:spacing w:val="-11"/>
          <w:sz w:val="40"/>
        </w:rPr>
        <w:t> </w:t>
      </w:r>
      <w:r>
        <w:rPr>
          <w:color w:val="333E50"/>
          <w:sz w:val="40"/>
        </w:rPr>
        <w:t>amended listings</w:t>
      </w:r>
      <w:r>
        <w:rPr>
          <w:color w:val="333E50"/>
          <w:spacing w:val="-28"/>
          <w:sz w:val="40"/>
        </w:rPr>
        <w:t> </w:t>
      </w:r>
      <w:r>
        <w:rPr>
          <w:color w:val="333E50"/>
          <w:sz w:val="40"/>
        </w:rPr>
        <w:t>will improve access to new and innovative medicines, vaccines and treatments.</w:t>
      </w:r>
      <w:r>
        <w:rPr>
          <w:color w:val="333E50"/>
          <w:spacing w:val="-16"/>
          <w:sz w:val="40"/>
        </w:rPr>
        <w:t> </w:t>
      </w:r>
      <w:r>
        <w:rPr>
          <w:color w:val="333E50"/>
          <w:sz w:val="40"/>
        </w:rPr>
        <w:t>Welcomes mRNA vaccine manufacturing.</w:t>
      </w:r>
    </w:p>
    <w:p>
      <w:pPr>
        <w:spacing w:line="278" w:lineRule="auto" w:before="335"/>
        <w:ind w:left="308" w:right="0" w:firstLine="0"/>
        <w:jc w:val="left"/>
        <w:rPr>
          <w:sz w:val="40"/>
        </w:rPr>
      </w:pPr>
      <w:r>
        <w:rPr>
          <w:color w:val="333E50"/>
          <w:sz w:val="40"/>
        </w:rPr>
        <w:t>PWDA</w:t>
      </w:r>
      <w:r>
        <w:rPr>
          <w:color w:val="333E50"/>
          <w:spacing w:val="-40"/>
          <w:sz w:val="40"/>
        </w:rPr>
        <w:t> </w:t>
      </w:r>
      <w:r>
        <w:rPr>
          <w:color w:val="333E50"/>
          <w:w w:val="150"/>
          <w:sz w:val="40"/>
        </w:rPr>
        <w:t>–</w:t>
      </w:r>
      <w:r>
        <w:rPr>
          <w:color w:val="333E50"/>
          <w:spacing w:val="-87"/>
          <w:w w:val="150"/>
          <w:sz w:val="40"/>
        </w:rPr>
        <w:t> </w:t>
      </w:r>
      <w:r>
        <w:rPr>
          <w:color w:val="333E50"/>
          <w:sz w:val="40"/>
        </w:rPr>
        <w:t>Extremely</w:t>
      </w:r>
      <w:r>
        <w:rPr>
          <w:color w:val="333E50"/>
          <w:spacing w:val="-28"/>
          <w:sz w:val="40"/>
        </w:rPr>
        <w:t> </w:t>
      </w:r>
      <w:r>
        <w:rPr>
          <w:color w:val="333E50"/>
          <w:sz w:val="40"/>
        </w:rPr>
        <w:t>disappointed</w:t>
      </w:r>
      <w:r>
        <w:rPr>
          <w:color w:val="333E50"/>
          <w:spacing w:val="-65"/>
          <w:sz w:val="40"/>
        </w:rPr>
        <w:t> </w:t>
      </w:r>
      <w:r>
        <w:rPr>
          <w:color w:val="333E50"/>
          <w:sz w:val="40"/>
        </w:rPr>
        <w:t>with</w:t>
      </w:r>
      <w:r>
        <w:rPr>
          <w:color w:val="333E50"/>
          <w:spacing w:val="-30"/>
          <w:sz w:val="40"/>
        </w:rPr>
        <w:t> </w:t>
      </w:r>
      <w:r>
        <w:rPr>
          <w:color w:val="333E50"/>
          <w:sz w:val="40"/>
        </w:rPr>
        <w:t>no</w:t>
      </w:r>
      <w:r>
        <w:rPr>
          <w:color w:val="333E50"/>
          <w:spacing w:val="-36"/>
          <w:sz w:val="40"/>
        </w:rPr>
        <w:t> </w:t>
      </w:r>
      <w:r>
        <w:rPr>
          <w:color w:val="333E50"/>
          <w:sz w:val="40"/>
        </w:rPr>
        <w:t>emergency</w:t>
      </w:r>
      <w:r>
        <w:rPr>
          <w:color w:val="333E50"/>
          <w:spacing w:val="-29"/>
          <w:sz w:val="40"/>
        </w:rPr>
        <w:t> </w:t>
      </w:r>
      <w:r>
        <w:rPr>
          <w:color w:val="333E50"/>
          <w:sz w:val="40"/>
        </w:rPr>
        <w:t>support</w:t>
      </w:r>
      <w:r>
        <w:rPr>
          <w:color w:val="333E50"/>
          <w:spacing w:val="-29"/>
          <w:sz w:val="40"/>
        </w:rPr>
        <w:t> </w:t>
      </w:r>
      <w:r>
        <w:rPr>
          <w:color w:val="333E50"/>
          <w:sz w:val="40"/>
        </w:rPr>
        <w:t>or</w:t>
      </w:r>
      <w:r>
        <w:rPr>
          <w:color w:val="333E50"/>
          <w:spacing w:val="-19"/>
          <w:sz w:val="40"/>
        </w:rPr>
        <w:t> </w:t>
      </w:r>
      <w:r>
        <w:rPr>
          <w:color w:val="333E50"/>
          <w:sz w:val="40"/>
        </w:rPr>
        <w:t>greater</w:t>
      </w:r>
      <w:r>
        <w:rPr>
          <w:color w:val="333E50"/>
          <w:spacing w:val="-33"/>
          <w:sz w:val="40"/>
        </w:rPr>
        <w:t> </w:t>
      </w:r>
      <w:r>
        <w:rPr>
          <w:color w:val="333E50"/>
          <w:sz w:val="40"/>
        </w:rPr>
        <w:t>protection</w:t>
      </w:r>
      <w:r>
        <w:rPr>
          <w:color w:val="333E50"/>
          <w:spacing w:val="-30"/>
          <w:sz w:val="40"/>
        </w:rPr>
        <w:t> </w:t>
      </w:r>
      <w:r>
        <w:rPr>
          <w:color w:val="333E50"/>
          <w:sz w:val="40"/>
        </w:rPr>
        <w:t>for</w:t>
      </w:r>
      <w:r>
        <w:rPr>
          <w:color w:val="333E50"/>
          <w:spacing w:val="-19"/>
          <w:sz w:val="40"/>
        </w:rPr>
        <w:t> </w:t>
      </w:r>
      <w:r>
        <w:rPr>
          <w:color w:val="333E50"/>
          <w:sz w:val="40"/>
        </w:rPr>
        <w:t>people</w:t>
      </w:r>
      <w:r>
        <w:rPr>
          <w:color w:val="333E50"/>
          <w:spacing w:val="-21"/>
          <w:sz w:val="40"/>
        </w:rPr>
        <w:t> </w:t>
      </w:r>
      <w:r>
        <w:rPr>
          <w:color w:val="333E50"/>
          <w:sz w:val="40"/>
        </w:rPr>
        <w:t>with disability</w:t>
      </w:r>
      <w:r>
        <w:rPr>
          <w:color w:val="333E50"/>
          <w:spacing w:val="-30"/>
          <w:sz w:val="40"/>
        </w:rPr>
        <w:t> </w:t>
      </w:r>
      <w:r>
        <w:rPr>
          <w:color w:val="333E50"/>
          <w:sz w:val="40"/>
        </w:rPr>
        <w:t>and</w:t>
      </w:r>
      <w:r>
        <w:rPr>
          <w:color w:val="333E50"/>
          <w:spacing w:val="-17"/>
          <w:sz w:val="40"/>
        </w:rPr>
        <w:t> </w:t>
      </w:r>
      <w:r>
        <w:rPr>
          <w:color w:val="333E50"/>
          <w:sz w:val="40"/>
        </w:rPr>
        <w:t>their families/carers.</w:t>
      </w:r>
    </w:p>
    <w:p>
      <w:pPr>
        <w:spacing w:line="283" w:lineRule="auto" w:before="334"/>
        <w:ind w:left="308" w:right="0" w:firstLine="0"/>
        <w:jc w:val="left"/>
        <w:rPr>
          <w:sz w:val="40"/>
        </w:rPr>
      </w:pPr>
      <w:r>
        <w:rPr>
          <w:color w:val="333E50"/>
          <w:sz w:val="40"/>
        </w:rPr>
        <w:t>Cohealth</w:t>
      </w:r>
      <w:r>
        <w:rPr>
          <w:color w:val="333E50"/>
          <w:spacing w:val="-30"/>
          <w:sz w:val="40"/>
        </w:rPr>
        <w:t> </w:t>
      </w:r>
      <w:r>
        <w:rPr>
          <w:color w:val="333E50"/>
          <w:w w:val="150"/>
          <w:sz w:val="40"/>
        </w:rPr>
        <w:t>–</w:t>
      </w:r>
      <w:r>
        <w:rPr>
          <w:color w:val="333E50"/>
          <w:spacing w:val="-45"/>
          <w:w w:val="150"/>
          <w:sz w:val="40"/>
        </w:rPr>
        <w:t> </w:t>
      </w:r>
      <w:r>
        <w:rPr>
          <w:color w:val="333E50"/>
          <w:sz w:val="40"/>
        </w:rPr>
        <w:t>need secure housing</w:t>
      </w:r>
      <w:r>
        <w:rPr>
          <w:color w:val="333E50"/>
          <w:spacing w:val="-15"/>
          <w:sz w:val="40"/>
        </w:rPr>
        <w:t> </w:t>
      </w:r>
      <w:r>
        <w:rPr>
          <w:color w:val="333E50"/>
          <w:sz w:val="40"/>
        </w:rPr>
        <w:t>and liveable</w:t>
      </w:r>
      <w:r>
        <w:rPr>
          <w:color w:val="333E50"/>
          <w:spacing w:val="-18"/>
          <w:sz w:val="40"/>
        </w:rPr>
        <w:t> </w:t>
      </w:r>
      <w:r>
        <w:rPr>
          <w:color w:val="333E50"/>
          <w:sz w:val="40"/>
        </w:rPr>
        <w:t>income</w:t>
      </w:r>
      <w:r>
        <w:rPr>
          <w:color w:val="333E50"/>
          <w:spacing w:val="-18"/>
          <w:sz w:val="40"/>
        </w:rPr>
        <w:t> </w:t>
      </w:r>
      <w:r>
        <w:rPr>
          <w:color w:val="333E50"/>
          <w:sz w:val="40"/>
        </w:rPr>
        <w:t>to support those most</w:t>
      </w:r>
      <w:r>
        <w:rPr>
          <w:color w:val="333E50"/>
          <w:spacing w:val="-8"/>
          <w:sz w:val="40"/>
        </w:rPr>
        <w:t> </w:t>
      </w:r>
      <w:r>
        <w:rPr>
          <w:color w:val="333E50"/>
          <w:sz w:val="40"/>
        </w:rPr>
        <w:t>struggling</w:t>
      </w:r>
      <w:r>
        <w:rPr>
          <w:color w:val="333E50"/>
          <w:spacing w:val="-15"/>
          <w:sz w:val="40"/>
        </w:rPr>
        <w:t> </w:t>
      </w:r>
      <w:r>
        <w:rPr>
          <w:color w:val="333E50"/>
          <w:sz w:val="40"/>
        </w:rPr>
        <w:t>from the </w:t>
      </w:r>
      <w:r>
        <w:rPr>
          <w:color w:val="333E50"/>
          <w:spacing w:val="-2"/>
          <w:sz w:val="40"/>
        </w:rPr>
        <w:t>effects</w:t>
      </w:r>
      <w:r>
        <w:rPr>
          <w:color w:val="333E50"/>
          <w:spacing w:val="-14"/>
          <w:sz w:val="40"/>
        </w:rPr>
        <w:t> </w:t>
      </w:r>
      <w:r>
        <w:rPr>
          <w:color w:val="333E50"/>
          <w:spacing w:val="-2"/>
          <w:sz w:val="40"/>
        </w:rPr>
        <w:t>of</w:t>
      </w:r>
      <w:r>
        <w:rPr>
          <w:color w:val="333E50"/>
          <w:spacing w:val="-20"/>
          <w:sz w:val="40"/>
        </w:rPr>
        <w:t> </w:t>
      </w:r>
      <w:r>
        <w:rPr>
          <w:color w:val="333E50"/>
          <w:spacing w:val="-2"/>
          <w:sz w:val="40"/>
        </w:rPr>
        <w:t>the</w:t>
      </w:r>
      <w:r>
        <w:rPr>
          <w:color w:val="333E50"/>
          <w:spacing w:val="-34"/>
          <w:sz w:val="40"/>
        </w:rPr>
        <w:t> </w:t>
      </w:r>
      <w:r>
        <w:rPr>
          <w:color w:val="333E50"/>
          <w:spacing w:val="-2"/>
          <w:sz w:val="40"/>
        </w:rPr>
        <w:t>pandemic.</w:t>
      </w:r>
      <w:r>
        <w:rPr>
          <w:color w:val="333E50"/>
          <w:spacing w:val="-47"/>
          <w:sz w:val="40"/>
        </w:rPr>
        <w:t> </w:t>
      </w:r>
      <w:r>
        <w:rPr>
          <w:color w:val="333E50"/>
          <w:spacing w:val="-2"/>
          <w:sz w:val="40"/>
        </w:rPr>
        <w:t>Current</w:t>
      </w:r>
      <w:r>
        <w:rPr>
          <w:color w:val="333E50"/>
          <w:spacing w:val="-43"/>
          <w:sz w:val="40"/>
        </w:rPr>
        <w:t> </w:t>
      </w:r>
      <w:r>
        <w:rPr>
          <w:color w:val="333E50"/>
          <w:spacing w:val="-2"/>
          <w:sz w:val="40"/>
        </w:rPr>
        <w:t>fee</w:t>
      </w:r>
      <w:r>
        <w:rPr>
          <w:color w:val="333E50"/>
          <w:spacing w:val="-4"/>
          <w:sz w:val="40"/>
        </w:rPr>
        <w:t> </w:t>
      </w:r>
      <w:r>
        <w:rPr>
          <w:color w:val="333E50"/>
          <w:spacing w:val="-2"/>
          <w:sz w:val="40"/>
        </w:rPr>
        <w:t>for</w:t>
      </w:r>
      <w:r>
        <w:rPr>
          <w:color w:val="333E50"/>
          <w:spacing w:val="-17"/>
          <w:sz w:val="40"/>
        </w:rPr>
        <w:t> </w:t>
      </w:r>
      <w:r>
        <w:rPr>
          <w:color w:val="333E50"/>
          <w:spacing w:val="-2"/>
          <w:sz w:val="40"/>
        </w:rPr>
        <w:t>service</w:t>
      </w:r>
      <w:r>
        <w:rPr>
          <w:color w:val="333E50"/>
          <w:spacing w:val="-34"/>
          <w:sz w:val="40"/>
        </w:rPr>
        <w:t> </w:t>
      </w:r>
      <w:r>
        <w:rPr>
          <w:color w:val="333E50"/>
          <w:spacing w:val="-2"/>
          <w:sz w:val="40"/>
        </w:rPr>
        <w:t>model</w:t>
      </w:r>
      <w:r>
        <w:rPr>
          <w:color w:val="333E50"/>
          <w:spacing w:val="-23"/>
          <w:sz w:val="40"/>
        </w:rPr>
        <w:t> </w:t>
      </w:r>
      <w:r>
        <w:rPr>
          <w:color w:val="333E50"/>
          <w:spacing w:val="-2"/>
          <w:sz w:val="40"/>
        </w:rPr>
        <w:t>doesn’t</w:t>
      </w:r>
      <w:r>
        <w:rPr>
          <w:color w:val="333E50"/>
          <w:spacing w:val="-12"/>
          <w:sz w:val="40"/>
        </w:rPr>
        <w:t> </w:t>
      </w:r>
      <w:r>
        <w:rPr>
          <w:color w:val="333E50"/>
          <w:spacing w:val="-2"/>
          <w:sz w:val="40"/>
        </w:rPr>
        <w:t>support</w:t>
      </w:r>
      <w:r>
        <w:rPr>
          <w:color w:val="333E50"/>
          <w:spacing w:val="-27"/>
          <w:sz w:val="40"/>
        </w:rPr>
        <w:t> </w:t>
      </w:r>
      <w:r>
        <w:rPr>
          <w:color w:val="333E50"/>
          <w:spacing w:val="-2"/>
          <w:sz w:val="40"/>
        </w:rPr>
        <w:t>integrated,</w:t>
      </w:r>
      <w:r>
        <w:rPr>
          <w:color w:val="333E50"/>
          <w:spacing w:val="-50"/>
          <w:sz w:val="40"/>
        </w:rPr>
        <w:t> </w:t>
      </w:r>
      <w:r>
        <w:rPr>
          <w:color w:val="333E50"/>
          <w:spacing w:val="-2"/>
          <w:sz w:val="40"/>
        </w:rPr>
        <w:t>comprehensive </w:t>
      </w:r>
      <w:r>
        <w:rPr>
          <w:color w:val="333E50"/>
          <w:sz w:val="40"/>
        </w:rPr>
        <w:t>care</w:t>
      </w:r>
      <w:r>
        <w:rPr>
          <w:color w:val="333E50"/>
          <w:spacing w:val="-19"/>
          <w:sz w:val="40"/>
        </w:rPr>
        <w:t> </w:t>
      </w:r>
      <w:r>
        <w:rPr>
          <w:color w:val="333E50"/>
          <w:sz w:val="40"/>
        </w:rPr>
        <w:t>needed to</w:t>
      </w:r>
      <w:r>
        <w:rPr>
          <w:color w:val="333E50"/>
          <w:spacing w:val="-2"/>
          <w:sz w:val="40"/>
        </w:rPr>
        <w:t> </w:t>
      </w:r>
      <w:r>
        <w:rPr>
          <w:color w:val="333E50"/>
          <w:sz w:val="40"/>
        </w:rPr>
        <w:t>support</w:t>
      </w:r>
      <w:r>
        <w:rPr>
          <w:color w:val="333E50"/>
          <w:spacing w:val="-10"/>
          <w:sz w:val="40"/>
        </w:rPr>
        <w:t> </w:t>
      </w:r>
      <w:r>
        <w:rPr>
          <w:color w:val="333E50"/>
          <w:sz w:val="40"/>
        </w:rPr>
        <w:t>health</w:t>
      </w:r>
      <w:r>
        <w:rPr>
          <w:color w:val="333E50"/>
          <w:spacing w:val="-46"/>
          <w:sz w:val="40"/>
        </w:rPr>
        <w:t> </w:t>
      </w:r>
      <w:r>
        <w:rPr>
          <w:color w:val="333E50"/>
          <w:sz w:val="40"/>
        </w:rPr>
        <w:t>and</w:t>
      </w:r>
      <w:r>
        <w:rPr>
          <w:color w:val="333E50"/>
          <w:spacing w:val="-16"/>
          <w:sz w:val="40"/>
        </w:rPr>
        <w:t> </w:t>
      </w:r>
      <w:r>
        <w:rPr>
          <w:color w:val="333E50"/>
          <w:sz w:val="40"/>
        </w:rPr>
        <w:t>wellbeing.</w:t>
      </w:r>
    </w:p>
    <w:p>
      <w:pPr>
        <w:spacing w:after="0" w:line="283" w:lineRule="auto"/>
        <w:jc w:val="left"/>
        <w:rPr>
          <w:sz w:val="40"/>
        </w:rPr>
        <w:sectPr>
          <w:pgSz w:w="19200" w:h="10800" w:orient="landscape"/>
          <w:pgMar w:top="960" w:bottom="280" w:left="980" w:right="3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75" y="419100"/>
                            <a:ext cx="99060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4768" id="docshapegroup38" coordorigin="15,0" coordsize="19185,10800">
                <v:shape style="position:absolute;left:15;top:0;width:19185;height:10800" type="#_x0000_t75" id="docshape39" stroked="false">
                  <v:imagedata r:id="rId5" o:title=""/>
                </v:shape>
                <v:shape style="position:absolute;left:1320;top:9585;width:4725;height:930" type="#_x0000_t75" id="docshape40" stroked="false">
                  <v:imagedata r:id="rId6" o:title=""/>
                </v:shape>
                <v:shape style="position:absolute;left:17100;top:660;width:1560;height:1065" type="#_x0000_t75" id="docshape41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Highlights</w:t>
      </w:r>
    </w:p>
    <w:p>
      <w:pPr>
        <w:spacing w:before="745"/>
        <w:ind w:left="485" w:right="0" w:firstLine="0"/>
        <w:jc w:val="left"/>
        <w:rPr>
          <w:sz w:val="48"/>
        </w:rPr>
      </w:pPr>
      <w:r>
        <w:rPr>
          <w:color w:val="333E50"/>
          <w:sz w:val="48"/>
        </w:rPr>
        <w:t>Primary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Health</w:t>
      </w:r>
      <w:r>
        <w:rPr>
          <w:color w:val="333E50"/>
          <w:spacing w:val="-26"/>
          <w:sz w:val="48"/>
        </w:rPr>
        <w:t> </w:t>
      </w:r>
      <w:r>
        <w:rPr>
          <w:color w:val="333E50"/>
          <w:sz w:val="48"/>
        </w:rPr>
        <w:t>Care</w:t>
      </w:r>
      <w:r>
        <w:rPr>
          <w:color w:val="333E50"/>
          <w:spacing w:val="-32"/>
          <w:sz w:val="48"/>
        </w:rPr>
        <w:t> </w:t>
      </w:r>
      <w:r>
        <w:rPr>
          <w:color w:val="333E50"/>
          <w:sz w:val="48"/>
        </w:rPr>
        <w:t>10</w:t>
      </w:r>
      <w:r>
        <w:rPr>
          <w:color w:val="333E50"/>
          <w:spacing w:val="-31"/>
          <w:sz w:val="48"/>
        </w:rPr>
        <w:t> </w:t>
      </w:r>
      <w:r>
        <w:rPr>
          <w:color w:val="333E50"/>
          <w:sz w:val="48"/>
        </w:rPr>
        <w:t>Year</w:t>
      </w:r>
      <w:r>
        <w:rPr>
          <w:color w:val="333E50"/>
          <w:spacing w:val="-15"/>
          <w:sz w:val="48"/>
        </w:rPr>
        <w:t> </w:t>
      </w:r>
      <w:r>
        <w:rPr>
          <w:color w:val="333E50"/>
          <w:sz w:val="48"/>
        </w:rPr>
        <w:t>Primary</w:t>
      </w:r>
      <w:r>
        <w:rPr>
          <w:color w:val="333E50"/>
          <w:spacing w:val="-33"/>
          <w:sz w:val="48"/>
        </w:rPr>
        <w:t> </w:t>
      </w:r>
      <w:r>
        <w:rPr>
          <w:color w:val="333E50"/>
          <w:sz w:val="48"/>
        </w:rPr>
        <w:t>Health</w:t>
      </w:r>
      <w:r>
        <w:rPr>
          <w:color w:val="333E50"/>
          <w:spacing w:val="-27"/>
          <w:sz w:val="48"/>
        </w:rPr>
        <w:t> </w:t>
      </w:r>
      <w:r>
        <w:rPr>
          <w:color w:val="333E50"/>
          <w:sz w:val="48"/>
        </w:rPr>
        <w:t>Care</w:t>
      </w:r>
      <w:r>
        <w:rPr>
          <w:color w:val="333E50"/>
          <w:spacing w:val="-31"/>
          <w:sz w:val="48"/>
        </w:rPr>
        <w:t> </w:t>
      </w:r>
      <w:r>
        <w:rPr>
          <w:color w:val="333E50"/>
          <w:sz w:val="48"/>
        </w:rPr>
        <w:t>Plan</w:t>
      </w:r>
      <w:r>
        <w:rPr>
          <w:color w:val="333E50"/>
          <w:spacing w:val="-28"/>
          <w:sz w:val="48"/>
        </w:rPr>
        <w:t> </w:t>
      </w:r>
      <w:r>
        <w:rPr>
          <w:color w:val="333E50"/>
          <w:sz w:val="48"/>
        </w:rPr>
        <w:t>is</w:t>
      </w:r>
      <w:r>
        <w:rPr>
          <w:color w:val="333E50"/>
          <w:spacing w:val="-36"/>
          <w:sz w:val="48"/>
        </w:rPr>
        <w:t> </w:t>
      </w:r>
      <w:r>
        <w:rPr>
          <w:color w:val="333E50"/>
          <w:sz w:val="48"/>
        </w:rPr>
        <w:t>released</w:t>
      </w:r>
      <w:r>
        <w:rPr>
          <w:color w:val="333E50"/>
          <w:spacing w:val="-31"/>
          <w:sz w:val="48"/>
        </w:rPr>
        <w:t> </w:t>
      </w:r>
      <w:r>
        <w:rPr>
          <w:color w:val="333E50"/>
          <w:spacing w:val="-4"/>
          <w:sz w:val="48"/>
        </w:rPr>
        <w:t>with</w:t>
      </w:r>
    </w:p>
    <w:p>
      <w:pPr>
        <w:spacing w:before="104"/>
        <w:ind w:left="485" w:right="0" w:firstLine="0"/>
        <w:jc w:val="left"/>
        <w:rPr>
          <w:sz w:val="48"/>
        </w:rPr>
      </w:pPr>
      <w:r>
        <w:rPr>
          <w:color w:val="333E50"/>
          <w:sz w:val="48"/>
        </w:rPr>
        <w:t>$632.8</w:t>
      </w:r>
      <w:r>
        <w:rPr>
          <w:color w:val="333E50"/>
          <w:spacing w:val="-37"/>
          <w:sz w:val="48"/>
        </w:rPr>
        <w:t> </w:t>
      </w:r>
      <w:r>
        <w:rPr>
          <w:color w:val="333E50"/>
          <w:sz w:val="48"/>
        </w:rPr>
        <w:t>million</w:t>
      </w:r>
      <w:r>
        <w:rPr>
          <w:color w:val="333E50"/>
          <w:spacing w:val="-28"/>
          <w:sz w:val="48"/>
        </w:rPr>
        <w:t> </w:t>
      </w:r>
      <w:r>
        <w:rPr>
          <w:color w:val="333E50"/>
          <w:sz w:val="48"/>
        </w:rPr>
        <w:t>new</w:t>
      </w:r>
      <w:r>
        <w:rPr>
          <w:color w:val="333E50"/>
          <w:spacing w:val="-40"/>
          <w:sz w:val="48"/>
        </w:rPr>
        <w:t> </w:t>
      </w:r>
      <w:r>
        <w:rPr>
          <w:color w:val="333E50"/>
          <w:spacing w:val="-2"/>
          <w:sz w:val="48"/>
        </w:rPr>
        <w:t>funding.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376" w:after="0"/>
        <w:ind w:left="1565" w:right="0" w:hanging="360"/>
        <w:jc w:val="left"/>
        <w:rPr>
          <w:sz w:val="43"/>
        </w:rPr>
      </w:pPr>
      <w:r>
        <w:rPr>
          <w:color w:val="333E50"/>
          <w:sz w:val="43"/>
        </w:rPr>
        <w:t>Centrepiece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is</w:t>
      </w:r>
      <w:r>
        <w:rPr>
          <w:color w:val="333E50"/>
          <w:spacing w:val="-32"/>
          <w:sz w:val="43"/>
        </w:rPr>
        <w:t> </w:t>
      </w:r>
      <w:r>
        <w:rPr>
          <w:color w:val="333E50"/>
          <w:sz w:val="43"/>
        </w:rPr>
        <w:t>making</w:t>
      </w:r>
      <w:r>
        <w:rPr>
          <w:color w:val="333E50"/>
          <w:spacing w:val="-24"/>
          <w:sz w:val="43"/>
        </w:rPr>
        <w:t> </w:t>
      </w:r>
      <w:r>
        <w:rPr>
          <w:color w:val="333E50"/>
          <w:sz w:val="43"/>
        </w:rPr>
        <w:t>universal</w:t>
      </w:r>
      <w:r>
        <w:rPr>
          <w:color w:val="333E50"/>
          <w:spacing w:val="-33"/>
          <w:sz w:val="43"/>
        </w:rPr>
        <w:t> </w:t>
      </w:r>
      <w:r>
        <w:rPr>
          <w:color w:val="333E50"/>
          <w:sz w:val="43"/>
        </w:rPr>
        <w:t>telehealth</w:t>
      </w:r>
      <w:r>
        <w:rPr>
          <w:color w:val="333E50"/>
          <w:spacing w:val="5"/>
          <w:sz w:val="43"/>
        </w:rPr>
        <w:t> </w:t>
      </w:r>
      <w:r>
        <w:rPr>
          <w:color w:val="333E50"/>
          <w:spacing w:val="-2"/>
          <w:sz w:val="43"/>
        </w:rPr>
        <w:t>permanent.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386" w:after="0"/>
        <w:ind w:left="1565" w:right="0" w:hanging="360"/>
        <w:jc w:val="left"/>
        <w:rPr>
          <w:sz w:val="43"/>
        </w:rPr>
      </w:pPr>
      <w:r>
        <w:rPr>
          <w:color w:val="333E50"/>
          <w:sz w:val="43"/>
        </w:rPr>
        <w:t>Voluntary</w:t>
      </w:r>
      <w:r>
        <w:rPr>
          <w:color w:val="333E50"/>
          <w:spacing w:val="-32"/>
          <w:sz w:val="43"/>
        </w:rPr>
        <w:t> </w:t>
      </w:r>
      <w:r>
        <w:rPr>
          <w:color w:val="333E50"/>
          <w:sz w:val="43"/>
        </w:rPr>
        <w:t>Patient</w:t>
      </w:r>
      <w:r>
        <w:rPr>
          <w:color w:val="333E50"/>
          <w:spacing w:val="-29"/>
          <w:sz w:val="43"/>
        </w:rPr>
        <w:t> </w:t>
      </w:r>
      <w:r>
        <w:rPr>
          <w:color w:val="333E50"/>
          <w:spacing w:val="-2"/>
          <w:sz w:val="43"/>
        </w:rPr>
        <w:t>enrolment.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433" w:after="0"/>
        <w:ind w:left="1565" w:right="0" w:hanging="360"/>
        <w:jc w:val="left"/>
        <w:rPr>
          <w:sz w:val="43"/>
        </w:rPr>
      </w:pPr>
      <w:r>
        <w:rPr>
          <w:color w:val="333E50"/>
          <w:sz w:val="43"/>
        </w:rPr>
        <w:t>After</w:t>
      </w:r>
      <w:r>
        <w:rPr>
          <w:color w:val="333E50"/>
          <w:spacing w:val="17"/>
          <w:sz w:val="43"/>
        </w:rPr>
        <w:t> </w:t>
      </w:r>
      <w:r>
        <w:rPr>
          <w:color w:val="333E50"/>
          <w:sz w:val="43"/>
        </w:rPr>
        <w:t>hours</w:t>
      </w:r>
      <w:r>
        <w:rPr>
          <w:color w:val="333E50"/>
          <w:spacing w:val="-16"/>
          <w:sz w:val="43"/>
        </w:rPr>
        <w:t> </w:t>
      </w:r>
      <w:r>
        <w:rPr>
          <w:color w:val="333E50"/>
          <w:sz w:val="43"/>
        </w:rPr>
        <w:t>service</w:t>
      </w:r>
      <w:r>
        <w:rPr>
          <w:color w:val="333E50"/>
          <w:spacing w:val="10"/>
          <w:sz w:val="43"/>
        </w:rPr>
        <w:t> </w:t>
      </w:r>
      <w:r>
        <w:rPr>
          <w:color w:val="333E50"/>
          <w:sz w:val="43"/>
        </w:rPr>
        <w:t>enhancements</w:t>
      </w:r>
      <w:r>
        <w:rPr>
          <w:color w:val="333E50"/>
          <w:spacing w:val="66"/>
          <w:sz w:val="43"/>
        </w:rPr>
        <w:t> </w:t>
      </w:r>
      <w:r>
        <w:rPr>
          <w:color w:val="333E50"/>
          <w:sz w:val="43"/>
        </w:rPr>
        <w:t>through </w:t>
      </w:r>
      <w:r>
        <w:rPr>
          <w:color w:val="333E50"/>
          <w:spacing w:val="-2"/>
          <w:sz w:val="43"/>
        </w:rPr>
        <w:t>PHNs.</w:t>
      </w:r>
    </w:p>
    <w:p>
      <w:pPr>
        <w:spacing w:before="384"/>
        <w:ind w:left="485" w:right="0" w:firstLine="0"/>
        <w:jc w:val="left"/>
        <w:rPr>
          <w:sz w:val="48"/>
        </w:rPr>
      </w:pPr>
      <w:r>
        <w:rPr>
          <w:color w:val="333E50"/>
          <w:sz w:val="48"/>
        </w:rPr>
        <w:t>10</w:t>
      </w:r>
      <w:r>
        <w:rPr>
          <w:color w:val="333E50"/>
          <w:spacing w:val="-35"/>
          <w:sz w:val="48"/>
        </w:rPr>
        <w:t> </w:t>
      </w:r>
      <w:r>
        <w:rPr>
          <w:color w:val="333E50"/>
          <w:sz w:val="48"/>
        </w:rPr>
        <w:t>Year</w:t>
      </w:r>
      <w:r>
        <w:rPr>
          <w:color w:val="333E50"/>
          <w:spacing w:val="-34"/>
          <w:sz w:val="48"/>
        </w:rPr>
        <w:t> </w:t>
      </w:r>
      <w:r>
        <w:rPr>
          <w:color w:val="333E50"/>
          <w:sz w:val="48"/>
        </w:rPr>
        <w:t>Stronger</w:t>
      </w:r>
      <w:r>
        <w:rPr>
          <w:color w:val="333E50"/>
          <w:spacing w:val="-33"/>
          <w:sz w:val="48"/>
        </w:rPr>
        <w:t> </w:t>
      </w:r>
      <w:r>
        <w:rPr>
          <w:color w:val="333E50"/>
          <w:sz w:val="48"/>
        </w:rPr>
        <w:t>Rural</w:t>
      </w:r>
      <w:r>
        <w:rPr>
          <w:color w:val="333E50"/>
          <w:spacing w:val="-34"/>
          <w:sz w:val="48"/>
        </w:rPr>
        <w:t> </w:t>
      </w:r>
      <w:r>
        <w:rPr>
          <w:color w:val="333E50"/>
          <w:sz w:val="48"/>
        </w:rPr>
        <w:t>Health</w:t>
      </w:r>
      <w:r>
        <w:rPr>
          <w:color w:val="333E50"/>
          <w:spacing w:val="-31"/>
          <w:sz w:val="48"/>
        </w:rPr>
        <w:t> </w:t>
      </w:r>
      <w:r>
        <w:rPr>
          <w:color w:val="333E50"/>
          <w:sz w:val="48"/>
        </w:rPr>
        <w:t>Strategy</w:t>
      </w:r>
      <w:r>
        <w:rPr>
          <w:color w:val="333E50"/>
          <w:spacing w:val="-23"/>
          <w:sz w:val="48"/>
        </w:rPr>
        <w:t> </w:t>
      </w:r>
      <w:r>
        <w:rPr>
          <w:color w:val="333E50"/>
          <w:sz w:val="48"/>
        </w:rPr>
        <w:t>($296.5</w:t>
      </w:r>
      <w:r>
        <w:rPr>
          <w:color w:val="333E50"/>
          <w:spacing w:val="-21"/>
          <w:sz w:val="48"/>
        </w:rPr>
        <w:t> </w:t>
      </w:r>
      <w:r>
        <w:rPr>
          <w:color w:val="333E50"/>
          <w:spacing w:val="-2"/>
          <w:sz w:val="48"/>
        </w:rPr>
        <w:t>million)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392" w:after="0"/>
        <w:ind w:left="1565" w:right="0" w:hanging="360"/>
        <w:jc w:val="left"/>
        <w:rPr>
          <w:sz w:val="43"/>
        </w:rPr>
      </w:pPr>
      <w:r>
        <w:rPr>
          <w:color w:val="333E50"/>
          <w:sz w:val="43"/>
        </w:rPr>
        <w:t>Emphasis</w:t>
      </w:r>
      <w:r>
        <w:rPr>
          <w:color w:val="333E50"/>
          <w:spacing w:val="38"/>
          <w:sz w:val="43"/>
        </w:rPr>
        <w:t> </w:t>
      </w:r>
      <w:r>
        <w:rPr>
          <w:color w:val="333E50"/>
          <w:sz w:val="43"/>
        </w:rPr>
        <w:t>on</w:t>
      </w:r>
      <w:r>
        <w:rPr>
          <w:color w:val="333E50"/>
          <w:spacing w:val="-12"/>
          <w:sz w:val="43"/>
        </w:rPr>
        <w:t> </w:t>
      </w:r>
      <w:r>
        <w:rPr>
          <w:color w:val="333E50"/>
          <w:sz w:val="43"/>
        </w:rPr>
        <w:t>workforce</w:t>
      </w:r>
      <w:r>
        <w:rPr>
          <w:color w:val="333E50"/>
          <w:spacing w:val="59"/>
          <w:w w:val="150"/>
          <w:sz w:val="43"/>
        </w:rPr>
        <w:t> </w:t>
      </w:r>
      <w:r>
        <w:rPr>
          <w:color w:val="333E50"/>
          <w:sz w:val="43"/>
        </w:rPr>
        <w:t>initiatives</w:t>
      </w:r>
      <w:r>
        <w:rPr>
          <w:color w:val="333E50"/>
          <w:spacing w:val="41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14"/>
          <w:sz w:val="43"/>
        </w:rPr>
        <w:t> </w:t>
      </w:r>
      <w:r>
        <w:rPr>
          <w:color w:val="333E50"/>
          <w:sz w:val="43"/>
        </w:rPr>
        <w:t>improve</w:t>
      </w:r>
      <w:r>
        <w:rPr>
          <w:color w:val="333E50"/>
          <w:spacing w:val="15"/>
          <w:sz w:val="43"/>
        </w:rPr>
        <w:t> </w:t>
      </w:r>
      <w:r>
        <w:rPr>
          <w:color w:val="333E50"/>
          <w:sz w:val="43"/>
        </w:rPr>
        <w:t>access</w:t>
      </w:r>
      <w:r>
        <w:rPr>
          <w:color w:val="333E50"/>
          <w:spacing w:val="24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3"/>
          <w:sz w:val="43"/>
        </w:rPr>
        <w:t> </w:t>
      </w:r>
      <w:r>
        <w:rPr>
          <w:color w:val="333E50"/>
          <w:spacing w:val="-2"/>
          <w:sz w:val="43"/>
        </w:rPr>
        <w:t>services.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0" w:lineRule="auto" w:before="369" w:after="0"/>
        <w:ind w:left="1565" w:right="0" w:hanging="360"/>
        <w:jc w:val="left"/>
        <w:rPr>
          <w:sz w:val="48"/>
        </w:rPr>
      </w:pPr>
      <w:r>
        <w:rPr>
          <w:color w:val="333E50"/>
          <w:sz w:val="43"/>
        </w:rPr>
        <w:t>Increased</w:t>
      </w:r>
      <w:r>
        <w:rPr>
          <w:color w:val="333E50"/>
          <w:spacing w:val="15"/>
          <w:sz w:val="43"/>
        </w:rPr>
        <w:t> </w:t>
      </w:r>
      <w:r>
        <w:rPr>
          <w:color w:val="333E50"/>
          <w:sz w:val="43"/>
        </w:rPr>
        <w:t>funding</w:t>
      </w:r>
      <w:r>
        <w:rPr>
          <w:color w:val="333E50"/>
          <w:spacing w:val="32"/>
          <w:sz w:val="43"/>
        </w:rPr>
        <w:t> </w:t>
      </w:r>
      <w:r>
        <w:rPr>
          <w:color w:val="333E50"/>
          <w:sz w:val="43"/>
        </w:rPr>
        <w:t>for</w:t>
      </w:r>
      <w:r>
        <w:rPr>
          <w:color w:val="333E50"/>
          <w:spacing w:val="-9"/>
          <w:sz w:val="43"/>
        </w:rPr>
        <w:t> </w:t>
      </w:r>
      <w:r>
        <w:rPr>
          <w:color w:val="333E50"/>
          <w:sz w:val="43"/>
        </w:rPr>
        <w:t>Royal</w:t>
      </w:r>
      <w:r>
        <w:rPr>
          <w:color w:val="333E50"/>
          <w:spacing w:val="-13"/>
          <w:sz w:val="43"/>
        </w:rPr>
        <w:t> </w:t>
      </w:r>
      <w:r>
        <w:rPr>
          <w:color w:val="333E50"/>
          <w:sz w:val="43"/>
        </w:rPr>
        <w:t>Flying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Doctor</w:t>
      </w:r>
      <w:r>
        <w:rPr>
          <w:color w:val="333E50"/>
          <w:spacing w:val="8"/>
          <w:sz w:val="43"/>
        </w:rPr>
        <w:t> </w:t>
      </w:r>
      <w:r>
        <w:rPr>
          <w:color w:val="333E50"/>
          <w:spacing w:val="-2"/>
          <w:sz w:val="43"/>
        </w:rPr>
        <w:t>Service</w:t>
      </w:r>
      <w:r>
        <w:rPr>
          <w:color w:val="333E50"/>
          <w:spacing w:val="-2"/>
          <w:sz w:val="48"/>
        </w:rPr>
        <w:t>.</w:t>
      </w:r>
    </w:p>
    <w:p>
      <w:pPr>
        <w:spacing w:after="0" w:line="240" w:lineRule="auto"/>
        <w:jc w:val="left"/>
        <w:rPr>
          <w:sz w:val="48"/>
        </w:rPr>
        <w:sectPr>
          <w:pgSz w:w="19200" w:h="10800" w:orient="landscape"/>
          <w:pgMar w:top="720" w:bottom="280" w:left="980" w:right="3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75" y="419100"/>
                            <a:ext cx="99060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4256" id="docshapegroup42" coordorigin="15,0" coordsize="19185,10800">
                <v:shape style="position:absolute;left:15;top:0;width:19185;height:10800" type="#_x0000_t75" id="docshape43" stroked="false">
                  <v:imagedata r:id="rId5" o:title=""/>
                </v:shape>
                <v:shape style="position:absolute;left:1320;top:9585;width:4725;height:930" type="#_x0000_t75" id="docshape44" stroked="false">
                  <v:imagedata r:id="rId6" o:title=""/>
                </v:shape>
                <v:shape style="position:absolute;left:17100;top:660;width:1560;height:1065" type="#_x0000_t75" id="docshape45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Highlights</w:t>
      </w:r>
    </w:p>
    <w:p>
      <w:pPr>
        <w:spacing w:before="698"/>
        <w:ind w:left="485" w:right="0" w:firstLine="0"/>
        <w:jc w:val="left"/>
        <w:rPr>
          <w:sz w:val="48"/>
        </w:rPr>
      </w:pPr>
      <w:r>
        <w:rPr>
          <w:color w:val="333E50"/>
          <w:spacing w:val="-4"/>
          <w:sz w:val="48"/>
        </w:rPr>
        <w:t>Affordable</w:t>
      </w:r>
      <w:r>
        <w:rPr>
          <w:color w:val="333E50"/>
          <w:spacing w:val="-20"/>
          <w:sz w:val="48"/>
        </w:rPr>
        <w:t> </w:t>
      </w:r>
      <w:r>
        <w:rPr>
          <w:color w:val="333E50"/>
          <w:spacing w:val="-2"/>
          <w:sz w:val="48"/>
        </w:rPr>
        <w:t>Medicines</w:t>
      </w:r>
    </w:p>
    <w:p>
      <w:pPr>
        <w:pStyle w:val="ListParagraph"/>
        <w:numPr>
          <w:ilvl w:val="0"/>
          <w:numId w:val="1"/>
        </w:numPr>
        <w:tabs>
          <w:tab w:pos="1566" w:val="left" w:leader="none"/>
        </w:tabs>
        <w:spacing w:line="264" w:lineRule="auto" w:before="331" w:after="0"/>
        <w:ind w:left="1566" w:right="1554" w:hanging="361"/>
        <w:jc w:val="left"/>
        <w:rPr>
          <w:sz w:val="43"/>
        </w:rPr>
      </w:pPr>
      <w:r>
        <w:rPr>
          <w:color w:val="333E50"/>
          <w:sz w:val="43"/>
        </w:rPr>
        <w:t>Reduction in thresholds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for PBS Safety Net, down 12 scripts for concession card</w:t>
      </w:r>
      <w:r>
        <w:rPr>
          <w:color w:val="333E50"/>
          <w:spacing w:val="-9"/>
          <w:sz w:val="43"/>
        </w:rPr>
        <w:t> </w:t>
      </w:r>
      <w:r>
        <w:rPr>
          <w:color w:val="333E50"/>
          <w:sz w:val="43"/>
        </w:rPr>
        <w:t>holders and</w:t>
      </w:r>
      <w:r>
        <w:rPr>
          <w:color w:val="333E50"/>
          <w:spacing w:val="-9"/>
          <w:sz w:val="43"/>
        </w:rPr>
        <w:t> </w:t>
      </w:r>
      <w:r>
        <w:rPr>
          <w:color w:val="333E50"/>
          <w:sz w:val="43"/>
        </w:rPr>
        <w:t>2</w:t>
      </w:r>
      <w:r>
        <w:rPr>
          <w:color w:val="333E50"/>
          <w:spacing w:val="-24"/>
          <w:sz w:val="43"/>
        </w:rPr>
        <w:t> </w:t>
      </w:r>
      <w:r>
        <w:rPr>
          <w:color w:val="333E50"/>
          <w:sz w:val="43"/>
        </w:rPr>
        <w:t>for general patients. This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is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well</w:t>
      </w:r>
      <w:r>
        <w:rPr>
          <w:color w:val="333E50"/>
          <w:spacing w:val="-4"/>
          <w:sz w:val="43"/>
        </w:rPr>
        <w:t> </w:t>
      </w:r>
      <w:r>
        <w:rPr>
          <w:color w:val="333E50"/>
          <w:sz w:val="43"/>
        </w:rPr>
        <w:t>targeted at</w:t>
      </w:r>
      <w:r>
        <w:rPr>
          <w:color w:val="333E50"/>
          <w:spacing w:val="-11"/>
          <w:sz w:val="43"/>
        </w:rPr>
        <w:t> </w:t>
      </w:r>
      <w:r>
        <w:rPr>
          <w:color w:val="333E50"/>
          <w:sz w:val="43"/>
        </w:rPr>
        <w:t>people who use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the most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medicines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and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least able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to afford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them. It</w:t>
      </w:r>
      <w:r>
        <w:rPr>
          <w:color w:val="333E50"/>
          <w:spacing w:val="-4"/>
          <w:sz w:val="43"/>
        </w:rPr>
        <w:t> </w:t>
      </w:r>
      <w:r>
        <w:rPr>
          <w:color w:val="333E50"/>
          <w:sz w:val="43"/>
        </w:rPr>
        <w:t>is</w:t>
      </w:r>
      <w:r>
        <w:rPr>
          <w:color w:val="333E50"/>
          <w:spacing w:val="-13"/>
          <w:sz w:val="43"/>
        </w:rPr>
        <w:t> </w:t>
      </w:r>
      <w:r>
        <w:rPr>
          <w:color w:val="333E50"/>
          <w:sz w:val="43"/>
        </w:rPr>
        <w:t>consistent with the</w:t>
      </w:r>
      <w:r>
        <w:rPr>
          <w:color w:val="333E50"/>
          <w:spacing w:val="19"/>
          <w:sz w:val="43"/>
        </w:rPr>
        <w:t> </w:t>
      </w:r>
      <w:r>
        <w:rPr>
          <w:color w:val="333E50"/>
          <w:sz w:val="43"/>
        </w:rPr>
        <w:t>findings</w:t>
      </w:r>
      <w:r>
        <w:rPr>
          <w:color w:val="333E50"/>
          <w:spacing w:val="26"/>
          <w:sz w:val="43"/>
        </w:rPr>
        <w:t> </w:t>
      </w:r>
      <w:r>
        <w:rPr>
          <w:color w:val="333E50"/>
          <w:sz w:val="43"/>
        </w:rPr>
        <w:t>in the Consumer</w:t>
      </w:r>
      <w:r>
        <w:rPr>
          <w:color w:val="333E50"/>
          <w:spacing w:val="27"/>
          <w:sz w:val="43"/>
        </w:rPr>
        <w:t> </w:t>
      </w:r>
      <w:r>
        <w:rPr>
          <w:color w:val="333E50"/>
          <w:sz w:val="43"/>
        </w:rPr>
        <w:t>Sentiment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Survey</w:t>
      </w:r>
      <w:r>
        <w:rPr>
          <w:color w:val="333E50"/>
          <w:spacing w:val="29"/>
          <w:sz w:val="43"/>
        </w:rPr>
        <w:t> </w:t>
      </w:r>
      <w:r>
        <w:rPr>
          <w:color w:val="333E50"/>
          <w:sz w:val="43"/>
        </w:rPr>
        <w:t>and previous</w:t>
      </w:r>
      <w:r>
        <w:rPr>
          <w:color w:val="333E50"/>
          <w:spacing w:val="26"/>
          <w:sz w:val="43"/>
        </w:rPr>
        <w:t> </w:t>
      </w:r>
      <w:r>
        <w:rPr>
          <w:color w:val="333E50"/>
          <w:sz w:val="43"/>
        </w:rPr>
        <w:t>CHF</w:t>
      </w:r>
      <w:r>
        <w:rPr>
          <w:color w:val="333E50"/>
          <w:spacing w:val="-10"/>
          <w:sz w:val="43"/>
        </w:rPr>
        <w:t> </w:t>
      </w:r>
      <w:r>
        <w:rPr>
          <w:color w:val="333E50"/>
          <w:sz w:val="43"/>
        </w:rPr>
        <w:t>positions.</w:t>
      </w:r>
    </w:p>
    <w:p>
      <w:pPr>
        <w:spacing w:before="280"/>
        <w:ind w:left="485" w:right="0" w:firstLine="0"/>
        <w:jc w:val="left"/>
        <w:rPr>
          <w:sz w:val="48"/>
        </w:rPr>
      </w:pPr>
      <w:r>
        <w:rPr>
          <w:color w:val="333E50"/>
          <w:sz w:val="48"/>
        </w:rPr>
        <w:t>Aged</w:t>
      </w:r>
      <w:r>
        <w:rPr>
          <w:color w:val="333E50"/>
          <w:spacing w:val="-19"/>
          <w:sz w:val="48"/>
        </w:rPr>
        <w:t> </w:t>
      </w:r>
      <w:r>
        <w:rPr>
          <w:color w:val="333E50"/>
          <w:sz w:val="48"/>
        </w:rPr>
        <w:t>Care-</w:t>
      </w:r>
      <w:r>
        <w:rPr>
          <w:color w:val="333E50"/>
          <w:spacing w:val="-15"/>
          <w:sz w:val="48"/>
        </w:rPr>
        <w:t> </w:t>
      </w:r>
      <w:r>
        <w:rPr>
          <w:color w:val="333E50"/>
          <w:sz w:val="48"/>
        </w:rPr>
        <w:t>Medication</w:t>
      </w:r>
      <w:r>
        <w:rPr>
          <w:color w:val="333E50"/>
          <w:spacing w:val="-15"/>
          <w:sz w:val="48"/>
        </w:rPr>
        <w:t> </w:t>
      </w:r>
      <w:r>
        <w:rPr>
          <w:color w:val="333E50"/>
          <w:spacing w:val="-2"/>
          <w:sz w:val="4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566" w:val="left" w:leader="none"/>
        </w:tabs>
        <w:spacing w:line="264" w:lineRule="auto" w:before="331" w:after="0"/>
        <w:ind w:left="1566" w:right="1544" w:hanging="361"/>
        <w:jc w:val="left"/>
        <w:rPr>
          <w:sz w:val="43"/>
        </w:rPr>
      </w:pPr>
      <w:r>
        <w:rPr>
          <w:color w:val="333E50"/>
          <w:sz w:val="43"/>
        </w:rPr>
        <w:t>$345.7million for onsite pharmacists and community pharmacy to deliver improved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medication management in</w:t>
      </w:r>
      <w:r>
        <w:rPr>
          <w:color w:val="333E50"/>
          <w:spacing w:val="-27"/>
          <w:sz w:val="43"/>
        </w:rPr>
        <w:t> </w:t>
      </w:r>
      <w:r>
        <w:rPr>
          <w:color w:val="333E50"/>
          <w:sz w:val="43"/>
        </w:rPr>
        <w:t>residential. CHF</w:t>
      </w:r>
      <w:r>
        <w:rPr>
          <w:color w:val="333E50"/>
          <w:spacing w:val="-13"/>
          <w:sz w:val="43"/>
        </w:rPr>
        <w:t> </w:t>
      </w:r>
      <w:r>
        <w:rPr>
          <w:color w:val="333E50"/>
          <w:sz w:val="43"/>
        </w:rPr>
        <w:t>called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for</w:t>
      </w:r>
      <w:r>
        <w:rPr>
          <w:color w:val="333E50"/>
          <w:spacing w:val="-24"/>
          <w:sz w:val="43"/>
        </w:rPr>
        <w:t> </w:t>
      </w:r>
      <w:r>
        <w:rPr>
          <w:color w:val="333E50"/>
          <w:sz w:val="43"/>
        </w:rPr>
        <w:t>this as</w:t>
      </w:r>
      <w:r>
        <w:rPr>
          <w:color w:val="333E50"/>
          <w:spacing w:val="-26"/>
          <w:sz w:val="43"/>
        </w:rPr>
        <w:t> </w:t>
      </w:r>
      <w:r>
        <w:rPr>
          <w:color w:val="333E50"/>
          <w:sz w:val="43"/>
        </w:rPr>
        <w:t>part of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7CPA</w:t>
      </w:r>
      <w:r>
        <w:rPr>
          <w:color w:val="333E50"/>
          <w:spacing w:val="80"/>
          <w:sz w:val="43"/>
        </w:rPr>
        <w:t> </w:t>
      </w:r>
      <w:r>
        <w:rPr>
          <w:color w:val="333E50"/>
          <w:sz w:val="43"/>
        </w:rPr>
        <w:t>discussions.</w:t>
      </w:r>
    </w:p>
    <w:p>
      <w:pPr>
        <w:spacing w:after="0" w:line="264" w:lineRule="auto"/>
        <w:jc w:val="left"/>
        <w:rPr>
          <w:sz w:val="43"/>
        </w:rPr>
        <w:sectPr>
          <w:pgSz w:w="19200" w:h="10800" w:orient="landscape"/>
          <w:pgMar w:top="720" w:bottom="280" w:left="980" w:right="3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75" y="419100"/>
                            <a:ext cx="99060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3744" id="docshapegroup46" coordorigin="15,0" coordsize="19185,10800">
                <v:shape style="position:absolute;left:15;top:0;width:19185;height:10800" type="#_x0000_t75" id="docshape47" stroked="false">
                  <v:imagedata r:id="rId5" o:title=""/>
                </v:shape>
                <v:shape style="position:absolute;left:1320;top:9585;width:4725;height:930" type="#_x0000_t75" id="docshape48" stroked="false">
                  <v:imagedata r:id="rId6" o:title=""/>
                </v:shape>
                <v:shape style="position:absolute;left:17100;top:660;width:1560;height:1065" type="#_x0000_t75" id="docshape49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Highlights</w:t>
      </w:r>
    </w:p>
    <w:p>
      <w:pPr>
        <w:spacing w:before="311"/>
        <w:ind w:left="485" w:right="0" w:firstLine="0"/>
        <w:jc w:val="left"/>
        <w:rPr>
          <w:sz w:val="37"/>
        </w:rPr>
      </w:pPr>
      <w:r>
        <w:rPr>
          <w:color w:val="333E50"/>
          <w:sz w:val="37"/>
        </w:rPr>
        <w:t>Mental</w:t>
      </w:r>
      <w:r>
        <w:rPr>
          <w:color w:val="333E50"/>
          <w:spacing w:val="-1"/>
          <w:sz w:val="37"/>
        </w:rPr>
        <w:t> </w:t>
      </w:r>
      <w:r>
        <w:rPr>
          <w:color w:val="333E50"/>
          <w:sz w:val="37"/>
        </w:rPr>
        <w:t>Health-</w:t>
      </w:r>
      <w:r>
        <w:rPr>
          <w:color w:val="333E50"/>
          <w:spacing w:val="1"/>
          <w:sz w:val="37"/>
        </w:rPr>
        <w:t> </w:t>
      </w:r>
      <w:r>
        <w:rPr>
          <w:color w:val="333E50"/>
          <w:sz w:val="37"/>
        </w:rPr>
        <w:t>overall</w:t>
      </w:r>
      <w:r>
        <w:rPr>
          <w:color w:val="333E50"/>
          <w:spacing w:val="31"/>
          <w:sz w:val="37"/>
        </w:rPr>
        <w:t> </w:t>
      </w:r>
      <w:r>
        <w:rPr>
          <w:color w:val="333E50"/>
          <w:sz w:val="37"/>
        </w:rPr>
        <w:t>package</w:t>
      </w:r>
      <w:r>
        <w:rPr>
          <w:color w:val="333E50"/>
          <w:spacing w:val="-4"/>
          <w:sz w:val="37"/>
        </w:rPr>
        <w:t> </w:t>
      </w:r>
      <w:r>
        <w:rPr>
          <w:color w:val="333E50"/>
          <w:sz w:val="37"/>
        </w:rPr>
        <w:t>of</w:t>
      </w:r>
      <w:r>
        <w:rPr>
          <w:color w:val="333E50"/>
          <w:spacing w:val="5"/>
          <w:sz w:val="37"/>
        </w:rPr>
        <w:t> </w:t>
      </w:r>
      <w:r>
        <w:rPr>
          <w:color w:val="333E50"/>
          <w:sz w:val="37"/>
        </w:rPr>
        <w:t>$3</w:t>
      </w:r>
      <w:r>
        <w:rPr>
          <w:color w:val="333E50"/>
          <w:spacing w:val="-17"/>
          <w:sz w:val="37"/>
        </w:rPr>
        <w:t> </w:t>
      </w:r>
      <w:r>
        <w:rPr>
          <w:color w:val="333E50"/>
          <w:spacing w:val="-2"/>
          <w:sz w:val="37"/>
        </w:rPr>
        <w:t>Billion.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76" w:after="0"/>
        <w:ind w:left="84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Additional</w:t>
      </w:r>
      <w:r>
        <w:rPr>
          <w:color w:val="333E50"/>
          <w:spacing w:val="-7"/>
          <w:sz w:val="37"/>
        </w:rPr>
        <w:t> </w:t>
      </w:r>
      <w:r>
        <w:rPr>
          <w:color w:val="333E50"/>
          <w:sz w:val="37"/>
        </w:rPr>
        <w:t>funding</w:t>
      </w:r>
      <w:r>
        <w:rPr>
          <w:color w:val="333E50"/>
          <w:spacing w:val="-28"/>
          <w:sz w:val="37"/>
        </w:rPr>
        <w:t> </w:t>
      </w:r>
      <w:r>
        <w:rPr>
          <w:color w:val="333E50"/>
          <w:sz w:val="37"/>
        </w:rPr>
        <w:t>for</w:t>
      </w:r>
      <w:r>
        <w:rPr>
          <w:color w:val="333E50"/>
          <w:spacing w:val="-16"/>
          <w:sz w:val="37"/>
        </w:rPr>
        <w:t> </w:t>
      </w:r>
      <w:r>
        <w:rPr>
          <w:color w:val="333E50"/>
          <w:sz w:val="37"/>
        </w:rPr>
        <w:t>prevention</w:t>
      </w:r>
      <w:r>
        <w:rPr>
          <w:color w:val="333E50"/>
          <w:spacing w:val="4"/>
          <w:sz w:val="37"/>
        </w:rPr>
        <w:t> </w:t>
      </w:r>
      <w:r>
        <w:rPr>
          <w:color w:val="333E50"/>
          <w:sz w:val="37"/>
        </w:rPr>
        <w:t>and</w:t>
      </w:r>
      <w:r>
        <w:rPr>
          <w:color w:val="333E50"/>
          <w:spacing w:val="-24"/>
          <w:sz w:val="37"/>
        </w:rPr>
        <w:t> </w:t>
      </w:r>
      <w:r>
        <w:rPr>
          <w:color w:val="333E50"/>
          <w:sz w:val="37"/>
        </w:rPr>
        <w:t>early</w:t>
      </w:r>
      <w:r>
        <w:rPr>
          <w:color w:val="333E50"/>
          <w:spacing w:val="-21"/>
          <w:sz w:val="37"/>
        </w:rPr>
        <w:t> </w:t>
      </w:r>
      <w:r>
        <w:rPr>
          <w:color w:val="333E50"/>
          <w:spacing w:val="-2"/>
          <w:sz w:val="37"/>
        </w:rPr>
        <w:t>intervention.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92" w:after="0"/>
        <w:ind w:left="84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Additional</w:t>
      </w:r>
      <w:r>
        <w:rPr>
          <w:color w:val="333E50"/>
          <w:spacing w:val="22"/>
          <w:sz w:val="37"/>
        </w:rPr>
        <w:t> </w:t>
      </w:r>
      <w:r>
        <w:rPr>
          <w:color w:val="333E50"/>
          <w:sz w:val="37"/>
        </w:rPr>
        <w:t>funding</w:t>
      </w:r>
      <w:r>
        <w:rPr>
          <w:color w:val="333E50"/>
          <w:spacing w:val="-23"/>
          <w:sz w:val="37"/>
        </w:rPr>
        <w:t> </w:t>
      </w:r>
      <w:r>
        <w:rPr>
          <w:color w:val="333E50"/>
          <w:sz w:val="37"/>
        </w:rPr>
        <w:t>for</w:t>
      </w:r>
      <w:r>
        <w:rPr>
          <w:color w:val="333E50"/>
          <w:spacing w:val="1"/>
          <w:sz w:val="37"/>
        </w:rPr>
        <w:t> </w:t>
      </w:r>
      <w:r>
        <w:rPr>
          <w:color w:val="333E50"/>
          <w:sz w:val="37"/>
        </w:rPr>
        <w:t>mental</w:t>
      </w:r>
      <w:r>
        <w:rPr>
          <w:color w:val="333E50"/>
          <w:spacing w:val="-7"/>
          <w:sz w:val="37"/>
        </w:rPr>
        <w:t> </w:t>
      </w:r>
      <w:r>
        <w:rPr>
          <w:color w:val="333E50"/>
          <w:sz w:val="37"/>
        </w:rPr>
        <w:t>health</w:t>
      </w:r>
      <w:r>
        <w:rPr>
          <w:color w:val="333E50"/>
          <w:spacing w:val="-4"/>
          <w:sz w:val="37"/>
        </w:rPr>
        <w:t> </w:t>
      </w:r>
      <w:r>
        <w:rPr>
          <w:color w:val="333E50"/>
          <w:sz w:val="37"/>
        </w:rPr>
        <w:t>supports</w:t>
      </w:r>
      <w:r>
        <w:rPr>
          <w:color w:val="333E50"/>
          <w:spacing w:val="9"/>
          <w:sz w:val="37"/>
        </w:rPr>
        <w:t> </w:t>
      </w:r>
      <w:r>
        <w:rPr>
          <w:color w:val="333E50"/>
          <w:sz w:val="37"/>
        </w:rPr>
        <w:t>for</w:t>
      </w:r>
      <w:r>
        <w:rPr>
          <w:color w:val="333E50"/>
          <w:spacing w:val="2"/>
          <w:sz w:val="37"/>
        </w:rPr>
        <w:t> </w:t>
      </w:r>
      <w:r>
        <w:rPr>
          <w:color w:val="333E50"/>
          <w:sz w:val="37"/>
        </w:rPr>
        <w:t>young</w:t>
      </w:r>
      <w:r>
        <w:rPr>
          <w:color w:val="333E50"/>
          <w:spacing w:val="-8"/>
          <w:sz w:val="37"/>
        </w:rPr>
        <w:t> </w:t>
      </w:r>
      <w:r>
        <w:rPr>
          <w:color w:val="333E50"/>
          <w:sz w:val="37"/>
        </w:rPr>
        <w:t>people</w:t>
      </w:r>
      <w:r>
        <w:rPr>
          <w:color w:val="333E50"/>
          <w:spacing w:val="21"/>
          <w:sz w:val="37"/>
        </w:rPr>
        <w:t> </w:t>
      </w:r>
      <w:r>
        <w:rPr>
          <w:color w:val="333E50"/>
          <w:spacing w:val="-2"/>
          <w:sz w:val="37"/>
        </w:rPr>
        <w:t>through</w:t>
      </w:r>
    </w:p>
    <w:p>
      <w:pPr>
        <w:pStyle w:val="ListParagraph"/>
        <w:numPr>
          <w:ilvl w:val="1"/>
          <w:numId w:val="2"/>
        </w:numPr>
        <w:tabs>
          <w:tab w:pos="1565" w:val="left" w:leader="none"/>
        </w:tabs>
        <w:spacing w:line="240" w:lineRule="auto" w:before="276" w:after="0"/>
        <w:ind w:left="156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w w:val="105"/>
          <w:sz w:val="37"/>
        </w:rPr>
        <w:t>Early</w:t>
      </w:r>
      <w:r>
        <w:rPr>
          <w:color w:val="333E50"/>
          <w:spacing w:val="-18"/>
          <w:w w:val="105"/>
          <w:sz w:val="37"/>
        </w:rPr>
        <w:t> </w:t>
      </w:r>
      <w:r>
        <w:rPr>
          <w:color w:val="333E50"/>
          <w:w w:val="105"/>
          <w:sz w:val="37"/>
        </w:rPr>
        <w:t>Psychosis</w:t>
      </w:r>
      <w:r>
        <w:rPr>
          <w:color w:val="333E50"/>
          <w:spacing w:val="-5"/>
          <w:w w:val="105"/>
          <w:sz w:val="37"/>
        </w:rPr>
        <w:t> </w:t>
      </w:r>
      <w:r>
        <w:rPr>
          <w:color w:val="333E50"/>
          <w:w w:val="105"/>
          <w:sz w:val="37"/>
        </w:rPr>
        <w:t>Youth</w:t>
      </w:r>
      <w:r>
        <w:rPr>
          <w:color w:val="333E50"/>
          <w:spacing w:val="-16"/>
          <w:w w:val="105"/>
          <w:sz w:val="37"/>
        </w:rPr>
        <w:t> </w:t>
      </w:r>
      <w:r>
        <w:rPr>
          <w:color w:val="333E50"/>
          <w:spacing w:val="-2"/>
          <w:w w:val="105"/>
          <w:sz w:val="37"/>
        </w:rPr>
        <w:t>Services</w:t>
      </w:r>
    </w:p>
    <w:p>
      <w:pPr>
        <w:pStyle w:val="ListParagraph"/>
        <w:numPr>
          <w:ilvl w:val="1"/>
          <w:numId w:val="2"/>
        </w:numPr>
        <w:tabs>
          <w:tab w:pos="1565" w:val="left" w:leader="none"/>
        </w:tabs>
        <w:spacing w:line="240" w:lineRule="auto" w:before="276" w:after="0"/>
        <w:ind w:left="156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additional funding</w:t>
      </w:r>
      <w:r>
        <w:rPr>
          <w:color w:val="333E50"/>
          <w:spacing w:val="-14"/>
          <w:sz w:val="37"/>
        </w:rPr>
        <w:t> </w:t>
      </w:r>
      <w:r>
        <w:rPr>
          <w:color w:val="333E50"/>
          <w:sz w:val="37"/>
        </w:rPr>
        <w:t>for</w:t>
      </w:r>
      <w:r>
        <w:rPr>
          <w:color w:val="333E50"/>
          <w:spacing w:val="-19"/>
          <w:sz w:val="37"/>
        </w:rPr>
        <w:t> </w:t>
      </w:r>
      <w:r>
        <w:rPr>
          <w:color w:val="333E50"/>
          <w:spacing w:val="-2"/>
          <w:sz w:val="37"/>
        </w:rPr>
        <w:t>headspace.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77" w:after="0"/>
        <w:ind w:left="84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Mental</w:t>
      </w:r>
      <w:r>
        <w:rPr>
          <w:color w:val="333E50"/>
          <w:spacing w:val="-13"/>
          <w:sz w:val="37"/>
        </w:rPr>
        <w:t> </w:t>
      </w:r>
      <w:r>
        <w:rPr>
          <w:color w:val="333E50"/>
          <w:sz w:val="37"/>
        </w:rPr>
        <w:t>health</w:t>
      </w:r>
      <w:r>
        <w:rPr>
          <w:color w:val="333E50"/>
          <w:spacing w:val="-9"/>
          <w:sz w:val="37"/>
        </w:rPr>
        <w:t> </w:t>
      </w:r>
      <w:r>
        <w:rPr>
          <w:color w:val="333E50"/>
          <w:sz w:val="37"/>
        </w:rPr>
        <w:t>supports</w:t>
      </w:r>
      <w:r>
        <w:rPr>
          <w:color w:val="333E50"/>
          <w:spacing w:val="19"/>
          <w:sz w:val="37"/>
        </w:rPr>
        <w:t> </w:t>
      </w:r>
      <w:r>
        <w:rPr>
          <w:color w:val="333E50"/>
          <w:sz w:val="37"/>
        </w:rPr>
        <w:t>for</w:t>
      </w:r>
      <w:r>
        <w:rPr>
          <w:color w:val="333E50"/>
          <w:spacing w:val="-18"/>
          <w:sz w:val="37"/>
        </w:rPr>
        <w:t> </w:t>
      </w:r>
      <w:r>
        <w:rPr>
          <w:color w:val="333E50"/>
          <w:sz w:val="37"/>
        </w:rPr>
        <w:t>people</w:t>
      </w:r>
      <w:r>
        <w:rPr>
          <w:color w:val="333E50"/>
          <w:spacing w:val="-1"/>
          <w:sz w:val="37"/>
        </w:rPr>
        <w:t> </w:t>
      </w:r>
      <w:r>
        <w:rPr>
          <w:color w:val="333E50"/>
          <w:sz w:val="37"/>
        </w:rPr>
        <w:t>affected</w:t>
      </w:r>
      <w:r>
        <w:rPr>
          <w:color w:val="333E50"/>
          <w:spacing w:val="1"/>
          <w:sz w:val="37"/>
        </w:rPr>
        <w:t> </w:t>
      </w:r>
      <w:r>
        <w:rPr>
          <w:color w:val="333E50"/>
          <w:sz w:val="37"/>
        </w:rPr>
        <w:t>by</w:t>
      </w:r>
      <w:r>
        <w:rPr>
          <w:color w:val="333E50"/>
          <w:spacing w:val="-11"/>
          <w:sz w:val="37"/>
        </w:rPr>
        <w:t> </w:t>
      </w:r>
      <w:r>
        <w:rPr>
          <w:color w:val="333E50"/>
          <w:sz w:val="37"/>
        </w:rPr>
        <w:t>natural</w:t>
      </w:r>
      <w:r>
        <w:rPr>
          <w:color w:val="333E50"/>
          <w:spacing w:val="-12"/>
          <w:sz w:val="37"/>
        </w:rPr>
        <w:t> </w:t>
      </w:r>
      <w:r>
        <w:rPr>
          <w:color w:val="333E50"/>
          <w:spacing w:val="-2"/>
          <w:sz w:val="37"/>
        </w:rPr>
        <w:t>disasters.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35" w:lineRule="auto" w:before="298" w:after="0"/>
        <w:ind w:left="845" w:right="1363" w:hanging="361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Support for vulnerable</w:t>
      </w:r>
      <w:r>
        <w:rPr>
          <w:color w:val="333E50"/>
          <w:spacing w:val="38"/>
          <w:sz w:val="37"/>
        </w:rPr>
        <w:t> </w:t>
      </w:r>
      <w:r>
        <w:rPr>
          <w:color w:val="333E50"/>
          <w:sz w:val="37"/>
        </w:rPr>
        <w:t>Australians a</w:t>
      </w:r>
      <w:r>
        <w:rPr>
          <w:color w:val="333E50"/>
          <w:spacing w:val="-4"/>
          <w:sz w:val="37"/>
        </w:rPr>
        <w:t> </w:t>
      </w:r>
      <w:r>
        <w:rPr>
          <w:color w:val="333E50"/>
          <w:sz w:val="37"/>
        </w:rPr>
        <w:t>good step acknowledging</w:t>
      </w:r>
      <w:r>
        <w:rPr>
          <w:color w:val="333E50"/>
          <w:spacing w:val="40"/>
          <w:sz w:val="37"/>
        </w:rPr>
        <w:t> </w:t>
      </w:r>
      <w:r>
        <w:rPr>
          <w:color w:val="333E50"/>
          <w:sz w:val="37"/>
        </w:rPr>
        <w:t>the need to address inequities and have targeted</w:t>
      </w:r>
      <w:r>
        <w:rPr>
          <w:color w:val="333E50"/>
          <w:spacing w:val="40"/>
          <w:sz w:val="37"/>
        </w:rPr>
        <w:t> </w:t>
      </w:r>
      <w:r>
        <w:rPr>
          <w:color w:val="333E50"/>
          <w:sz w:val="37"/>
        </w:rPr>
        <w:t>measures</w:t>
      </w:r>
      <w:r>
        <w:rPr>
          <w:color w:val="333E50"/>
          <w:spacing w:val="40"/>
          <w:sz w:val="37"/>
        </w:rPr>
        <w:t> </w:t>
      </w:r>
      <w:r>
        <w:rPr>
          <w:color w:val="333E50"/>
          <w:sz w:val="37"/>
        </w:rPr>
        <w:t>for some groups.</w:t>
      </w:r>
    </w:p>
    <w:p>
      <w:pPr>
        <w:spacing w:before="277"/>
        <w:ind w:left="485" w:right="0" w:firstLine="0"/>
        <w:jc w:val="left"/>
        <w:rPr>
          <w:sz w:val="37"/>
        </w:rPr>
      </w:pPr>
      <w:r>
        <w:rPr>
          <w:color w:val="333E50"/>
          <w:spacing w:val="-2"/>
          <w:w w:val="105"/>
          <w:sz w:val="37"/>
        </w:rPr>
        <w:t>COVID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92" w:after="0"/>
        <w:ind w:left="84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Aged</w:t>
      </w:r>
      <w:r>
        <w:rPr>
          <w:color w:val="333E50"/>
          <w:spacing w:val="29"/>
          <w:sz w:val="37"/>
        </w:rPr>
        <w:t> </w:t>
      </w:r>
      <w:r>
        <w:rPr>
          <w:color w:val="333E50"/>
          <w:sz w:val="37"/>
        </w:rPr>
        <w:t>care</w:t>
      </w:r>
      <w:r>
        <w:rPr>
          <w:color w:val="333E50"/>
          <w:spacing w:val="9"/>
          <w:sz w:val="37"/>
        </w:rPr>
        <w:t> </w:t>
      </w:r>
      <w:r>
        <w:rPr>
          <w:color w:val="333E50"/>
          <w:sz w:val="37"/>
        </w:rPr>
        <w:t>support</w:t>
      </w:r>
      <w:r>
        <w:rPr>
          <w:color w:val="333E50"/>
          <w:spacing w:val="46"/>
          <w:sz w:val="37"/>
        </w:rPr>
        <w:t> </w:t>
      </w:r>
      <w:r>
        <w:rPr>
          <w:color w:val="333E50"/>
          <w:sz w:val="37"/>
        </w:rPr>
        <w:t>package</w:t>
      </w:r>
      <w:r>
        <w:rPr>
          <w:color w:val="333E50"/>
          <w:spacing w:val="7"/>
          <w:sz w:val="37"/>
        </w:rPr>
        <w:t> </w:t>
      </w:r>
      <w:r>
        <w:rPr>
          <w:color w:val="333E50"/>
          <w:sz w:val="37"/>
        </w:rPr>
        <w:t>of</w:t>
      </w:r>
      <w:r>
        <w:rPr>
          <w:color w:val="333E50"/>
          <w:spacing w:val="1"/>
          <w:sz w:val="37"/>
        </w:rPr>
        <w:t> </w:t>
      </w:r>
      <w:r>
        <w:rPr>
          <w:color w:val="333E50"/>
          <w:sz w:val="37"/>
        </w:rPr>
        <w:t>$1.4</w:t>
      </w:r>
      <w:r>
        <w:rPr>
          <w:color w:val="333E50"/>
          <w:spacing w:val="12"/>
          <w:sz w:val="37"/>
        </w:rPr>
        <w:t> </w:t>
      </w:r>
      <w:r>
        <w:rPr>
          <w:color w:val="333E50"/>
          <w:spacing w:val="-2"/>
          <w:sz w:val="37"/>
        </w:rPr>
        <w:t>billion.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76" w:after="0"/>
        <w:ind w:left="845" w:right="0" w:hanging="360"/>
        <w:jc w:val="left"/>
        <w:rPr>
          <w:rFonts w:ascii="Arial" w:hAnsi="Arial"/>
          <w:color w:val="333E50"/>
          <w:sz w:val="37"/>
        </w:rPr>
      </w:pPr>
      <w:r>
        <w:rPr>
          <w:color w:val="333E50"/>
          <w:sz w:val="37"/>
        </w:rPr>
        <w:t>Support</w:t>
      </w:r>
      <w:r>
        <w:rPr>
          <w:color w:val="333E50"/>
          <w:spacing w:val="32"/>
          <w:sz w:val="37"/>
        </w:rPr>
        <w:t> </w:t>
      </w:r>
      <w:r>
        <w:rPr>
          <w:color w:val="333E50"/>
          <w:sz w:val="37"/>
        </w:rPr>
        <w:t>to</w:t>
      </w:r>
      <w:r>
        <w:rPr>
          <w:color w:val="333E50"/>
          <w:spacing w:val="12"/>
          <w:sz w:val="37"/>
        </w:rPr>
        <w:t> </w:t>
      </w:r>
      <w:r>
        <w:rPr>
          <w:color w:val="333E50"/>
          <w:sz w:val="37"/>
        </w:rPr>
        <w:t>manufacture</w:t>
      </w:r>
      <w:r>
        <w:rPr>
          <w:color w:val="333E50"/>
          <w:spacing w:val="31"/>
          <w:sz w:val="37"/>
        </w:rPr>
        <w:t> </w:t>
      </w:r>
      <w:r>
        <w:rPr>
          <w:color w:val="333E50"/>
          <w:sz w:val="37"/>
        </w:rPr>
        <w:t>mRNA</w:t>
      </w:r>
      <w:r>
        <w:rPr>
          <w:color w:val="333E50"/>
          <w:spacing w:val="30"/>
          <w:sz w:val="37"/>
        </w:rPr>
        <w:t> </w:t>
      </w:r>
      <w:r>
        <w:rPr>
          <w:color w:val="333E50"/>
          <w:sz w:val="37"/>
        </w:rPr>
        <w:t>vaccines</w:t>
      </w:r>
      <w:r>
        <w:rPr>
          <w:color w:val="333E50"/>
          <w:spacing w:val="37"/>
          <w:sz w:val="37"/>
        </w:rPr>
        <w:t> </w:t>
      </w:r>
      <w:r>
        <w:rPr>
          <w:color w:val="333E50"/>
          <w:sz w:val="37"/>
        </w:rPr>
        <w:t>in</w:t>
      </w:r>
      <w:r>
        <w:rPr>
          <w:color w:val="333E50"/>
          <w:spacing w:val="1"/>
          <w:sz w:val="37"/>
        </w:rPr>
        <w:t> </w:t>
      </w:r>
      <w:r>
        <w:rPr>
          <w:color w:val="333E50"/>
          <w:spacing w:val="-2"/>
          <w:sz w:val="37"/>
        </w:rPr>
        <w:t>Australia</w:t>
      </w:r>
      <w:r>
        <w:rPr>
          <w:color w:val="1A1A1A"/>
          <w:spacing w:val="-2"/>
          <w:sz w:val="37"/>
        </w:rPr>
        <w:t>.</w:t>
      </w:r>
    </w:p>
    <w:p>
      <w:pPr>
        <w:spacing w:after="0" w:line="240" w:lineRule="auto"/>
        <w:jc w:val="left"/>
        <w:rPr>
          <w:rFonts w:ascii="Arial" w:hAnsi="Arial"/>
          <w:sz w:val="37"/>
        </w:rPr>
        <w:sectPr>
          <w:pgSz w:w="19200" w:h="10800" w:orient="landscape"/>
          <w:pgMar w:top="720" w:bottom="280" w:left="980" w:right="38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75" y="419100"/>
                            <a:ext cx="99060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3232" id="docshapegroup50" coordorigin="15,0" coordsize="19185,10800">
                <v:shape style="position:absolute;left:15;top:0;width:19185;height:10800" type="#_x0000_t75" id="docshape51" stroked="false">
                  <v:imagedata r:id="rId5" o:title=""/>
                </v:shape>
                <v:shape style="position:absolute;left:1320;top:9585;width:4725;height:930" type="#_x0000_t75" id="docshape52" stroked="false">
                  <v:imagedata r:id="rId6" o:title=""/>
                </v:shape>
                <v:shape style="position:absolute;left:17100;top:660;width:1560;height:1065" type="#_x0000_t75" id="docshape53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Highlights</w:t>
      </w:r>
    </w:p>
    <w:p>
      <w:pPr>
        <w:spacing w:before="607"/>
        <w:ind w:left="485" w:right="0" w:firstLine="0"/>
        <w:jc w:val="left"/>
        <w:rPr>
          <w:sz w:val="48"/>
        </w:rPr>
      </w:pPr>
      <w:r>
        <w:rPr>
          <w:color w:val="1A1A1A"/>
          <w:spacing w:val="-7"/>
          <w:sz w:val="48"/>
        </w:rPr>
        <w:t>Preventive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2"/>
          <w:sz w:val="48"/>
        </w:rPr>
        <w:t>Health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5" w:val="left" w:leader="none"/>
        </w:tabs>
        <w:spacing w:line="225" w:lineRule="auto" w:before="176" w:after="0"/>
        <w:ind w:left="845" w:right="1969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Down-payment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of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$30.1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million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National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Preventive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2"/>
          <w:sz w:val="48"/>
        </w:rPr>
        <w:t>Health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Strategy </w:t>
      </w:r>
      <w:r>
        <w:rPr>
          <w:color w:val="1A1A1A"/>
          <w:sz w:val="48"/>
        </w:rPr>
        <w:t>welcome</w:t>
      </w:r>
      <w:r>
        <w:rPr>
          <w:color w:val="1A1A1A"/>
          <w:spacing w:val="-4"/>
          <w:sz w:val="48"/>
        </w:rPr>
        <w:t> </w:t>
      </w:r>
      <w:r>
        <w:rPr>
          <w:color w:val="1A1A1A"/>
          <w:sz w:val="48"/>
        </w:rPr>
        <w:t>but</w:t>
      </w:r>
      <w:r>
        <w:rPr>
          <w:color w:val="1A1A1A"/>
          <w:spacing w:val="-12"/>
          <w:sz w:val="48"/>
        </w:rPr>
        <w:t> </w:t>
      </w:r>
      <w:r>
        <w:rPr>
          <w:color w:val="1A1A1A"/>
          <w:sz w:val="48"/>
        </w:rPr>
        <w:t>not sufficient.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5" w:val="left" w:leader="none"/>
        </w:tabs>
        <w:spacing w:line="220" w:lineRule="auto" w:before="208" w:after="0"/>
        <w:ind w:left="845" w:right="1832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Health communications</w:t>
      </w:r>
      <w:r>
        <w:rPr>
          <w:color w:val="1A1A1A"/>
          <w:spacing w:val="-4"/>
          <w:sz w:val="48"/>
        </w:rPr>
        <w:t> </w:t>
      </w:r>
      <w:r>
        <w:rPr>
          <w:color w:val="1A1A1A"/>
          <w:sz w:val="48"/>
        </w:rPr>
        <w:t>campaign for CALD communities</w:t>
      </w:r>
      <w:r>
        <w:rPr>
          <w:color w:val="1A1A1A"/>
          <w:spacing w:val="-4"/>
          <w:sz w:val="48"/>
        </w:rPr>
        <w:t> </w:t>
      </w:r>
      <w:r>
        <w:rPr>
          <w:color w:val="1A1A1A"/>
          <w:sz w:val="48"/>
        </w:rPr>
        <w:t>welcome but needs</w:t>
      </w:r>
      <w:r>
        <w:rPr>
          <w:color w:val="1A1A1A"/>
          <w:spacing w:val="-5"/>
          <w:sz w:val="48"/>
        </w:rPr>
        <w:t> </w:t>
      </w:r>
      <w:r>
        <w:rPr>
          <w:color w:val="1A1A1A"/>
          <w:sz w:val="48"/>
        </w:rPr>
        <w:t>to be codesigned</w:t>
      </w:r>
      <w:r>
        <w:rPr>
          <w:color w:val="1A1A1A"/>
          <w:spacing w:val="-14"/>
          <w:sz w:val="48"/>
        </w:rPr>
        <w:t> </w:t>
      </w:r>
      <w:r>
        <w:rPr>
          <w:color w:val="1A1A1A"/>
          <w:sz w:val="48"/>
        </w:rPr>
        <w:t>and developed with communities.</w:t>
      </w:r>
    </w:p>
    <w:p>
      <w:pPr>
        <w:spacing w:before="170"/>
        <w:ind w:left="485" w:right="0" w:firstLine="0"/>
        <w:jc w:val="left"/>
        <w:rPr>
          <w:sz w:val="48"/>
        </w:rPr>
      </w:pPr>
      <w:r>
        <w:rPr>
          <w:color w:val="1A1A1A"/>
          <w:sz w:val="48"/>
        </w:rPr>
        <w:t>Women</w:t>
      </w:r>
      <w:r>
        <w:rPr>
          <w:color w:val="1A1A1A"/>
          <w:spacing w:val="-12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14"/>
          <w:sz w:val="48"/>
        </w:rPr>
        <w:t> </w:t>
      </w:r>
      <w:r>
        <w:rPr>
          <w:color w:val="1A1A1A"/>
          <w:sz w:val="48"/>
        </w:rPr>
        <w:t>Girls</w:t>
      </w:r>
      <w:r>
        <w:rPr>
          <w:color w:val="1A1A1A"/>
          <w:spacing w:val="-22"/>
          <w:sz w:val="48"/>
        </w:rPr>
        <w:t> </w:t>
      </w:r>
      <w:r>
        <w:rPr>
          <w:color w:val="1A1A1A"/>
          <w:sz w:val="48"/>
        </w:rPr>
        <w:t>Health</w:t>
      </w:r>
      <w:r>
        <w:rPr>
          <w:color w:val="1A1A1A"/>
          <w:spacing w:val="-9"/>
          <w:sz w:val="48"/>
        </w:rPr>
        <w:t> </w:t>
      </w:r>
      <w:r>
        <w:rPr>
          <w:color w:val="1A1A1A"/>
          <w:sz w:val="48"/>
        </w:rPr>
        <w:t>($333</w:t>
      </w:r>
      <w:r>
        <w:rPr>
          <w:color w:val="1A1A1A"/>
          <w:spacing w:val="-12"/>
          <w:sz w:val="48"/>
        </w:rPr>
        <w:t> </w:t>
      </w:r>
      <w:r>
        <w:rPr>
          <w:color w:val="1A1A1A"/>
          <w:spacing w:val="-2"/>
          <w:sz w:val="48"/>
        </w:rPr>
        <w:t>million)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  <w:tab w:pos="844" w:val="left" w:leader="none"/>
        </w:tabs>
        <w:spacing w:line="309" w:lineRule="auto" w:before="164" w:after="0"/>
        <w:ind w:left="605" w:right="10702" w:hanging="120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Set of measures all welcome. </w:t>
      </w:r>
      <w:r>
        <w:rPr>
          <w:color w:val="1A1A1A"/>
          <w:spacing w:val="-2"/>
          <w:sz w:val="48"/>
        </w:rPr>
        <w:t>Research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4" w:after="0"/>
        <w:ind w:left="964" w:right="0" w:hanging="479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$28.1</w:t>
      </w:r>
      <w:r>
        <w:rPr>
          <w:color w:val="1A1A1A"/>
          <w:spacing w:val="-5"/>
          <w:sz w:val="48"/>
        </w:rPr>
        <w:t> </w:t>
      </w:r>
      <w:r>
        <w:rPr>
          <w:color w:val="1A1A1A"/>
          <w:sz w:val="48"/>
        </w:rPr>
        <w:t>m</w:t>
      </w:r>
      <w:r>
        <w:rPr>
          <w:color w:val="1A1A1A"/>
          <w:spacing w:val="-4"/>
          <w:sz w:val="48"/>
        </w:rPr>
        <w:t> </w:t>
      </w:r>
      <w:r>
        <w:rPr>
          <w:color w:val="1A1A1A"/>
          <w:sz w:val="48"/>
        </w:rPr>
        <w:t>to</w:t>
      </w:r>
      <w:r>
        <w:rPr>
          <w:color w:val="1A1A1A"/>
          <w:spacing w:val="9"/>
          <w:sz w:val="48"/>
        </w:rPr>
        <w:t> </w:t>
      </w:r>
      <w:r>
        <w:rPr>
          <w:color w:val="1A1A1A"/>
          <w:sz w:val="48"/>
        </w:rPr>
        <w:t>establish</w:t>
      </w:r>
      <w:r>
        <w:rPr>
          <w:color w:val="1A1A1A"/>
          <w:spacing w:val="-15"/>
          <w:sz w:val="48"/>
        </w:rPr>
        <w:t> </w:t>
      </w:r>
      <w:r>
        <w:rPr>
          <w:color w:val="1A1A1A"/>
          <w:sz w:val="48"/>
        </w:rPr>
        <w:t>Genomics</w:t>
      </w:r>
      <w:r>
        <w:rPr>
          <w:color w:val="1A1A1A"/>
          <w:spacing w:val="-13"/>
          <w:sz w:val="48"/>
        </w:rPr>
        <w:t> </w:t>
      </w:r>
      <w:r>
        <w:rPr>
          <w:color w:val="1A1A1A"/>
          <w:spacing w:val="-2"/>
          <w:sz w:val="48"/>
        </w:rPr>
        <w:t>Australia.</w:t>
      </w:r>
    </w:p>
    <w:p>
      <w:pPr>
        <w:spacing w:after="0" w:line="240" w:lineRule="auto"/>
        <w:jc w:val="left"/>
        <w:rPr>
          <w:rFonts w:ascii="Arial" w:hAnsi="Arial"/>
          <w:sz w:val="48"/>
        </w:rPr>
        <w:sectPr>
          <w:pgSz w:w="19200" w:h="10800" w:orient="landscape"/>
          <w:pgMar w:top="720" w:bottom="280" w:left="980" w:right="380"/>
        </w:sectPr>
      </w:pPr>
    </w:p>
    <w:p>
      <w:pPr>
        <w:pStyle w:val="Heading1"/>
        <w:spacing w:before="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44275" y="600075"/>
                            <a:ext cx="8096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2720" id="docshapegroup54" coordorigin="15,0" coordsize="19185,10800">
                <v:shape style="position:absolute;left:15;top:0;width:19185;height:10800" type="#_x0000_t75" id="docshape55" stroked="false">
                  <v:imagedata r:id="rId5" o:title=""/>
                </v:shape>
                <v:shape style="position:absolute;left:1320;top:9585;width:4725;height:930" type="#_x0000_t75" id="docshape56" stroked="false">
                  <v:imagedata r:id="rId6" o:title=""/>
                </v:shape>
                <v:shape style="position:absolute;left:17880;top:945;width:1275;height:1155" type="#_x0000_t75" id="docshape57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Lowlights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66" w:lineRule="auto" w:before="405" w:after="0"/>
        <w:ind w:left="845" w:right="1679" w:hanging="361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Overall</w:t>
      </w:r>
      <w:r>
        <w:rPr>
          <w:color w:val="1A1A1A"/>
          <w:spacing w:val="-1"/>
          <w:sz w:val="43"/>
        </w:rPr>
        <w:t> </w:t>
      </w:r>
      <w:r>
        <w:rPr>
          <w:color w:val="1A1A1A"/>
          <w:sz w:val="43"/>
        </w:rPr>
        <w:t>funding increases but does nothing to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address the need for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substantive increased</w:t>
      </w:r>
      <w:r>
        <w:rPr>
          <w:color w:val="1A1A1A"/>
          <w:spacing w:val="-3"/>
          <w:sz w:val="43"/>
        </w:rPr>
        <w:t> </w:t>
      </w:r>
      <w:r>
        <w:rPr>
          <w:color w:val="1A1A1A"/>
          <w:sz w:val="43"/>
        </w:rPr>
        <w:t>investment in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primary</w:t>
      </w:r>
      <w:r>
        <w:rPr>
          <w:color w:val="1A1A1A"/>
          <w:spacing w:val="-5"/>
          <w:sz w:val="43"/>
        </w:rPr>
        <w:t> </w:t>
      </w:r>
      <w:r>
        <w:rPr>
          <w:color w:val="1A1A1A"/>
          <w:sz w:val="43"/>
        </w:rPr>
        <w:t>health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care.</w:t>
      </w:r>
      <w:r>
        <w:rPr>
          <w:color w:val="1A1A1A"/>
          <w:spacing w:val="-17"/>
          <w:sz w:val="43"/>
        </w:rPr>
        <w:t> </w:t>
      </w:r>
      <w:r>
        <w:rPr>
          <w:color w:val="1A1A1A"/>
          <w:sz w:val="43"/>
        </w:rPr>
        <w:t>Without</w:t>
      </w:r>
      <w:r>
        <w:rPr>
          <w:color w:val="1A1A1A"/>
          <w:spacing w:val="-15"/>
          <w:sz w:val="43"/>
        </w:rPr>
        <w:t> </w:t>
      </w:r>
      <w:r>
        <w:rPr>
          <w:color w:val="1A1A1A"/>
          <w:sz w:val="43"/>
        </w:rPr>
        <w:t>that</w:t>
      </w:r>
      <w:r>
        <w:rPr>
          <w:color w:val="1A1A1A"/>
          <w:spacing w:val="-29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10</w:t>
      </w:r>
      <w:r>
        <w:rPr>
          <w:color w:val="1A1A1A"/>
          <w:spacing w:val="-26"/>
          <w:sz w:val="43"/>
        </w:rPr>
        <w:t> </w:t>
      </w:r>
      <w:r>
        <w:rPr>
          <w:color w:val="1A1A1A"/>
          <w:sz w:val="43"/>
        </w:rPr>
        <w:t>Year</w:t>
      </w:r>
      <w:r>
        <w:rPr>
          <w:color w:val="1A1A1A"/>
          <w:spacing w:val="-7"/>
          <w:sz w:val="43"/>
        </w:rPr>
        <w:t> </w:t>
      </w:r>
      <w:r>
        <w:rPr>
          <w:color w:val="1A1A1A"/>
          <w:sz w:val="43"/>
        </w:rPr>
        <w:t>plan</w:t>
      </w:r>
      <w:r>
        <w:rPr>
          <w:color w:val="1A1A1A"/>
          <w:spacing w:val="-23"/>
          <w:sz w:val="43"/>
        </w:rPr>
        <w:t> </w:t>
      </w:r>
      <w:r>
        <w:rPr>
          <w:color w:val="1A1A1A"/>
          <w:sz w:val="43"/>
        </w:rPr>
        <w:t>will struggle to make a</w:t>
      </w:r>
      <w:r>
        <w:rPr>
          <w:color w:val="1A1A1A"/>
          <w:spacing w:val="-1"/>
          <w:sz w:val="43"/>
        </w:rPr>
        <w:t> </w:t>
      </w:r>
      <w:r>
        <w:rPr>
          <w:color w:val="1A1A1A"/>
          <w:sz w:val="43"/>
        </w:rPr>
        <w:t>difference.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64" w:lineRule="auto" w:before="321" w:after="0"/>
        <w:ind w:left="845" w:right="1395" w:hanging="361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Primary</w:t>
      </w:r>
      <w:r>
        <w:rPr>
          <w:color w:val="1A1A1A"/>
          <w:spacing w:val="-5"/>
          <w:sz w:val="43"/>
        </w:rPr>
        <w:t> </w:t>
      </w:r>
      <w:r>
        <w:rPr>
          <w:color w:val="1A1A1A"/>
          <w:sz w:val="43"/>
        </w:rPr>
        <w:t>health appears to</w:t>
      </w:r>
      <w:r>
        <w:rPr>
          <w:color w:val="1A1A1A"/>
          <w:spacing w:val="-2"/>
          <w:sz w:val="43"/>
        </w:rPr>
        <w:t> </w:t>
      </w:r>
      <w:r>
        <w:rPr>
          <w:color w:val="1A1A1A"/>
          <w:sz w:val="43"/>
        </w:rPr>
        <w:t>be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a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cluster of</w:t>
      </w:r>
      <w:r>
        <w:rPr>
          <w:color w:val="1A1A1A"/>
          <w:spacing w:val="80"/>
          <w:sz w:val="43"/>
        </w:rPr>
        <w:t> </w:t>
      </w:r>
      <w:r>
        <w:rPr>
          <w:color w:val="1A1A1A"/>
          <w:sz w:val="43"/>
        </w:rPr>
        <w:t>measures rather than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a</w:t>
      </w:r>
      <w:r>
        <w:rPr>
          <w:color w:val="1A1A1A"/>
          <w:spacing w:val="-20"/>
          <w:sz w:val="43"/>
        </w:rPr>
        <w:t> </w:t>
      </w:r>
      <w:r>
        <w:rPr>
          <w:color w:val="1A1A1A"/>
          <w:sz w:val="43"/>
        </w:rPr>
        <w:t>cohesive plan- with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much</w:t>
      </w:r>
      <w:r>
        <w:rPr>
          <w:color w:val="1A1A1A"/>
          <w:spacing w:val="-28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detail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yet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be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finalised.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For</w:t>
      </w:r>
      <w:r>
        <w:rPr>
          <w:color w:val="1A1A1A"/>
          <w:spacing w:val="-28"/>
          <w:sz w:val="43"/>
        </w:rPr>
        <w:t> </w:t>
      </w:r>
      <w:r>
        <w:rPr>
          <w:color w:val="1A1A1A"/>
          <w:sz w:val="43"/>
        </w:rPr>
        <w:t>example,</w:t>
      </w:r>
      <w:r>
        <w:rPr>
          <w:color w:val="1A1A1A"/>
          <w:spacing w:val="-1"/>
          <w:sz w:val="43"/>
        </w:rPr>
        <w:t> </w:t>
      </w:r>
      <w:r>
        <w:rPr>
          <w:color w:val="1A1A1A"/>
          <w:sz w:val="43"/>
        </w:rPr>
        <w:t>voluntary</w:t>
      </w:r>
      <w:r>
        <w:rPr>
          <w:color w:val="1A1A1A"/>
          <w:spacing w:val="-27"/>
          <w:sz w:val="43"/>
        </w:rPr>
        <w:t> </w:t>
      </w:r>
      <w:r>
        <w:rPr>
          <w:color w:val="1A1A1A"/>
          <w:sz w:val="43"/>
        </w:rPr>
        <w:t>patient enrolment is</w:t>
      </w:r>
      <w:r>
        <w:rPr>
          <w:color w:val="1A1A1A"/>
          <w:spacing w:val="-30"/>
          <w:sz w:val="43"/>
        </w:rPr>
        <w:t> </w:t>
      </w:r>
      <w:r>
        <w:rPr>
          <w:color w:val="1A1A1A"/>
          <w:sz w:val="43"/>
        </w:rPr>
        <w:t>in</w:t>
      </w:r>
      <w:r>
        <w:rPr>
          <w:color w:val="1A1A1A"/>
          <w:spacing w:val="-16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Plan,</w:t>
      </w:r>
      <w:r>
        <w:rPr>
          <w:color w:val="1A1A1A"/>
          <w:spacing w:val="-12"/>
          <w:sz w:val="43"/>
        </w:rPr>
        <w:t> </w:t>
      </w:r>
      <w:r>
        <w:rPr>
          <w:color w:val="1A1A1A"/>
          <w:sz w:val="43"/>
        </w:rPr>
        <w:t>but</w:t>
      </w:r>
      <w:r>
        <w:rPr>
          <w:color w:val="1A1A1A"/>
          <w:spacing w:val="-22"/>
          <w:sz w:val="43"/>
        </w:rPr>
        <w:t> </w:t>
      </w:r>
      <w:r>
        <w:rPr>
          <w:color w:val="1A1A1A"/>
          <w:sz w:val="43"/>
        </w:rPr>
        <w:t>details to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be</w:t>
      </w:r>
      <w:r>
        <w:rPr>
          <w:color w:val="1A1A1A"/>
          <w:spacing w:val="-20"/>
          <w:sz w:val="43"/>
        </w:rPr>
        <w:t> </w:t>
      </w:r>
      <w:r>
        <w:rPr>
          <w:color w:val="1A1A1A"/>
          <w:sz w:val="43"/>
        </w:rPr>
        <w:t>finalised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over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next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six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(6)</w:t>
      </w:r>
    </w:p>
    <w:p>
      <w:pPr>
        <w:pStyle w:val="BodyText"/>
        <w:spacing w:line="488" w:lineRule="exact"/>
        <w:ind w:left="845"/>
      </w:pPr>
      <w:r>
        <w:rPr>
          <w:color w:val="1A1A1A"/>
          <w:w w:val="105"/>
        </w:rPr>
        <w:t>months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through</w:t>
      </w:r>
      <w:r>
        <w:rPr>
          <w:color w:val="1A1A1A"/>
          <w:spacing w:val="-34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-34"/>
          <w:w w:val="105"/>
        </w:rPr>
        <w:t> </w:t>
      </w:r>
      <w:r>
        <w:rPr>
          <w:color w:val="1A1A1A"/>
          <w:w w:val="105"/>
        </w:rPr>
        <w:t>co-designed</w:t>
      </w:r>
      <w:r>
        <w:rPr>
          <w:color w:val="1A1A1A"/>
          <w:spacing w:val="-20"/>
          <w:w w:val="105"/>
        </w:rPr>
        <w:t> </w:t>
      </w:r>
      <w:r>
        <w:rPr>
          <w:color w:val="1A1A1A"/>
          <w:spacing w:val="-2"/>
          <w:w w:val="105"/>
        </w:rPr>
        <w:t>process.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5" w:val="left" w:leader="none"/>
        </w:tabs>
        <w:spacing w:line="266" w:lineRule="auto" w:before="372" w:after="0"/>
        <w:ind w:left="845" w:right="1512" w:hanging="361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No social prescribing in primary health is a</w:t>
      </w:r>
      <w:r>
        <w:rPr>
          <w:color w:val="1A1A1A"/>
          <w:spacing w:val="-3"/>
          <w:sz w:val="43"/>
        </w:rPr>
        <w:t> </w:t>
      </w:r>
      <w:r>
        <w:rPr>
          <w:color w:val="1A1A1A"/>
          <w:sz w:val="43"/>
        </w:rPr>
        <w:t>missed opportunity to improve wellbeing of</w:t>
      </w:r>
      <w:r>
        <w:rPr>
          <w:color w:val="1A1A1A"/>
          <w:spacing w:val="-30"/>
          <w:sz w:val="43"/>
        </w:rPr>
        <w:t> </w:t>
      </w:r>
      <w:r>
        <w:rPr>
          <w:color w:val="1A1A1A"/>
          <w:sz w:val="43"/>
        </w:rPr>
        <w:t>many</w:t>
      </w:r>
      <w:r>
        <w:rPr>
          <w:color w:val="1A1A1A"/>
          <w:spacing w:val="-11"/>
          <w:sz w:val="43"/>
        </w:rPr>
        <w:t> </w:t>
      </w:r>
      <w:r>
        <w:rPr>
          <w:color w:val="1A1A1A"/>
          <w:sz w:val="43"/>
        </w:rPr>
        <w:t>people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with chronic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conditions and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enhance</w:t>
      </w:r>
      <w:r>
        <w:rPr>
          <w:color w:val="1A1A1A"/>
          <w:spacing w:val="-5"/>
          <w:sz w:val="43"/>
        </w:rPr>
        <w:t> </w:t>
      </w:r>
      <w:r>
        <w:rPr>
          <w:color w:val="1A1A1A"/>
          <w:sz w:val="43"/>
        </w:rPr>
        <w:t>their capacity to self-manage their care.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320" w:after="0"/>
        <w:ind w:left="845" w:right="0" w:hanging="360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Nothing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new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in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digital</w:t>
      </w:r>
      <w:r>
        <w:rPr>
          <w:color w:val="1A1A1A"/>
          <w:spacing w:val="7"/>
          <w:sz w:val="43"/>
        </w:rPr>
        <w:t> </w:t>
      </w:r>
      <w:r>
        <w:rPr>
          <w:color w:val="1A1A1A"/>
          <w:spacing w:val="-2"/>
          <w:sz w:val="43"/>
        </w:rPr>
        <w:t>health.</w:t>
      </w:r>
    </w:p>
    <w:p>
      <w:pPr>
        <w:spacing w:after="0" w:line="240" w:lineRule="auto"/>
        <w:jc w:val="left"/>
        <w:rPr>
          <w:rFonts w:ascii="Arial" w:hAnsi="Arial"/>
          <w:sz w:val="43"/>
        </w:rPr>
        <w:sectPr>
          <w:pgSz w:w="19200" w:h="10800" w:orient="landscape"/>
          <w:pgMar w:top="640" w:bottom="280" w:left="980" w:right="380"/>
        </w:sectPr>
      </w:pPr>
    </w:p>
    <w:p>
      <w:pPr>
        <w:pStyle w:val="Heading1"/>
        <w:spacing w:before="72"/>
        <w:ind w:left="6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2208" id="docshapegroup58" coordorigin="15,0" coordsize="19185,10800">
                <v:shape style="position:absolute;left:15;top:0;width:19185;height:10800" type="#_x0000_t75" id="docshape59" stroked="false">
                  <v:imagedata r:id="rId5" o:title=""/>
                </v:shape>
                <v:shape style="position:absolute;left:1320;top:9585;width:4725;height:930" type="#_x0000_t75" id="docshape6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4"/>
        </w:rPr>
        <w:t>What</w:t>
      </w:r>
      <w:r>
        <w:rPr>
          <w:color w:val="633069"/>
          <w:spacing w:val="-57"/>
        </w:rPr>
        <w:t> </w:t>
      </w:r>
      <w:r>
        <w:rPr>
          <w:color w:val="633069"/>
          <w:spacing w:val="-4"/>
        </w:rPr>
        <w:t>is</w:t>
      </w:r>
      <w:r>
        <w:rPr>
          <w:color w:val="633069"/>
          <w:spacing w:val="-31"/>
        </w:rPr>
        <w:t> </w:t>
      </w:r>
      <w:r>
        <w:rPr>
          <w:color w:val="633069"/>
          <w:spacing w:val="-4"/>
        </w:rPr>
        <w:t>missing?</w:t>
      </w:r>
    </w:p>
    <w:p>
      <w:pPr>
        <w:pStyle w:val="BodyText"/>
        <w:spacing w:before="5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88" w:lineRule="auto" w:before="1" w:after="0"/>
        <w:ind w:left="845" w:right="1592" w:hanging="361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No</w:t>
      </w:r>
      <w:r>
        <w:rPr>
          <w:color w:val="333E50"/>
          <w:spacing w:val="-11"/>
          <w:sz w:val="43"/>
        </w:rPr>
        <w:t> </w:t>
      </w:r>
      <w:r>
        <w:rPr>
          <w:color w:val="333E50"/>
          <w:sz w:val="43"/>
        </w:rPr>
        <w:t>new dental health care</w:t>
      </w:r>
      <w:r>
        <w:rPr>
          <w:color w:val="333E50"/>
          <w:spacing w:val="-7"/>
          <w:sz w:val="43"/>
        </w:rPr>
        <w:t> </w:t>
      </w:r>
      <w:r>
        <w:rPr>
          <w:color w:val="333E50"/>
          <w:sz w:val="43"/>
        </w:rPr>
        <w:t>with just</w:t>
      </w:r>
      <w:r>
        <w:rPr>
          <w:color w:val="333E50"/>
          <w:spacing w:val="-7"/>
          <w:sz w:val="43"/>
        </w:rPr>
        <w:t> </w:t>
      </w:r>
      <w:r>
        <w:rPr>
          <w:color w:val="333E50"/>
          <w:sz w:val="43"/>
        </w:rPr>
        <w:t>an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extension of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existing National partnership</w:t>
      </w:r>
      <w:r>
        <w:rPr>
          <w:color w:val="333E50"/>
          <w:spacing w:val="80"/>
          <w:sz w:val="43"/>
        </w:rPr>
        <w:t> </w:t>
      </w:r>
      <w:r>
        <w:rPr>
          <w:color w:val="333E50"/>
          <w:sz w:val="43"/>
        </w:rPr>
        <w:t>Agreement with States and</w:t>
      </w:r>
      <w:r>
        <w:rPr>
          <w:color w:val="333E50"/>
          <w:spacing w:val="-15"/>
          <w:sz w:val="43"/>
        </w:rPr>
        <w:t> </w:t>
      </w:r>
      <w:r>
        <w:rPr>
          <w:color w:val="333E50"/>
          <w:sz w:val="43"/>
        </w:rPr>
        <w:t>Territories for</w:t>
      </w:r>
      <w:r>
        <w:rPr>
          <w:color w:val="333E50"/>
          <w:spacing w:val="-22"/>
          <w:sz w:val="43"/>
        </w:rPr>
        <w:t> </w:t>
      </w:r>
      <w:r>
        <w:rPr>
          <w:color w:val="333E50"/>
          <w:sz w:val="43"/>
        </w:rPr>
        <w:t>public dental services. This</w:t>
      </w:r>
      <w:r>
        <w:rPr>
          <w:color w:val="333E50"/>
          <w:spacing w:val="-8"/>
          <w:sz w:val="43"/>
        </w:rPr>
        <w:t> </w:t>
      </w:r>
      <w:r>
        <w:rPr>
          <w:color w:val="333E50"/>
          <w:sz w:val="43"/>
        </w:rPr>
        <w:t>does</w:t>
      </w:r>
      <w:r>
        <w:rPr>
          <w:color w:val="333E50"/>
          <w:spacing w:val="-7"/>
          <w:sz w:val="43"/>
        </w:rPr>
        <w:t> </w:t>
      </w:r>
      <w:r>
        <w:rPr>
          <w:color w:val="333E50"/>
          <w:sz w:val="43"/>
        </w:rPr>
        <w:t>little to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address long</w:t>
      </w:r>
      <w:r>
        <w:rPr>
          <w:color w:val="333E50"/>
          <w:spacing w:val="-12"/>
          <w:sz w:val="43"/>
        </w:rPr>
        <w:t> </w:t>
      </w:r>
      <w:r>
        <w:rPr>
          <w:color w:val="333E50"/>
          <w:sz w:val="43"/>
        </w:rPr>
        <w:t>waiting times and</w:t>
      </w:r>
      <w:r>
        <w:rPr>
          <w:color w:val="333E50"/>
          <w:spacing w:val="-13"/>
          <w:sz w:val="43"/>
        </w:rPr>
        <w:t> </w:t>
      </w:r>
      <w:r>
        <w:rPr>
          <w:color w:val="333E50"/>
          <w:sz w:val="43"/>
        </w:rPr>
        <w:t>lack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of</w:t>
      </w:r>
      <w:r>
        <w:rPr>
          <w:color w:val="333E50"/>
          <w:spacing w:val="-25"/>
          <w:sz w:val="43"/>
        </w:rPr>
        <w:t> </w:t>
      </w:r>
      <w:r>
        <w:rPr>
          <w:color w:val="333E50"/>
          <w:sz w:val="43"/>
        </w:rPr>
        <w:t>affordable dental care for many Australians.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92" w:lineRule="auto" w:before="291" w:after="0"/>
        <w:ind w:left="845" w:right="1504" w:hanging="361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No national organisation for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disease surveillance and advice such as the Centre for</w:t>
      </w:r>
      <w:r>
        <w:rPr>
          <w:color w:val="333E50"/>
          <w:spacing w:val="-14"/>
          <w:sz w:val="43"/>
        </w:rPr>
        <w:t> </w:t>
      </w:r>
      <w:r>
        <w:rPr>
          <w:color w:val="333E50"/>
          <w:sz w:val="43"/>
        </w:rPr>
        <w:t>Disease Control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in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the</w:t>
      </w:r>
      <w:r>
        <w:rPr>
          <w:color w:val="333E50"/>
          <w:spacing w:val="-6"/>
          <w:sz w:val="43"/>
        </w:rPr>
        <w:t> </w:t>
      </w:r>
      <w:r>
        <w:rPr>
          <w:color w:val="333E50"/>
          <w:sz w:val="43"/>
        </w:rPr>
        <w:t>USA. This</w:t>
      </w:r>
      <w:r>
        <w:rPr>
          <w:color w:val="333E50"/>
          <w:spacing w:val="80"/>
          <w:sz w:val="43"/>
        </w:rPr>
        <w:t> </w:t>
      </w:r>
      <w:r>
        <w:rPr>
          <w:color w:val="333E50"/>
          <w:sz w:val="43"/>
        </w:rPr>
        <w:t>leaves Australia ill-prepared for</w:t>
      </w:r>
      <w:r>
        <w:rPr>
          <w:color w:val="333E50"/>
          <w:spacing w:val="-13"/>
          <w:sz w:val="43"/>
        </w:rPr>
        <w:t> </w:t>
      </w:r>
      <w:r>
        <w:rPr>
          <w:color w:val="333E50"/>
          <w:sz w:val="43"/>
        </w:rPr>
        <w:t>future </w:t>
      </w:r>
      <w:r>
        <w:rPr>
          <w:color w:val="333E50"/>
          <w:spacing w:val="-2"/>
          <w:sz w:val="43"/>
        </w:rPr>
        <w:t>pandemics.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61" w:after="0"/>
        <w:ind w:left="845" w:right="0" w:hanging="360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Nothing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19"/>
          <w:sz w:val="43"/>
        </w:rPr>
        <w:t> </w:t>
      </w:r>
      <w:r>
        <w:rPr>
          <w:color w:val="333E50"/>
          <w:sz w:val="43"/>
        </w:rPr>
        <w:t>encourage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innovative</w:t>
      </w:r>
      <w:r>
        <w:rPr>
          <w:color w:val="333E50"/>
          <w:spacing w:val="14"/>
          <w:sz w:val="43"/>
        </w:rPr>
        <w:t> </w:t>
      </w:r>
      <w:r>
        <w:rPr>
          <w:color w:val="333E50"/>
          <w:sz w:val="43"/>
        </w:rPr>
        <w:t>approaches</w:t>
      </w:r>
      <w:r>
        <w:rPr>
          <w:color w:val="333E50"/>
          <w:spacing w:val="5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20"/>
          <w:sz w:val="43"/>
        </w:rPr>
        <w:t> </w:t>
      </w:r>
      <w:r>
        <w:rPr>
          <w:color w:val="333E50"/>
          <w:sz w:val="43"/>
        </w:rPr>
        <w:t>virtual</w:t>
      </w:r>
      <w:r>
        <w:rPr>
          <w:color w:val="333E50"/>
          <w:spacing w:val="4"/>
          <w:sz w:val="43"/>
        </w:rPr>
        <w:t> </w:t>
      </w:r>
      <w:r>
        <w:rPr>
          <w:color w:val="333E50"/>
          <w:spacing w:val="-2"/>
          <w:sz w:val="43"/>
        </w:rPr>
        <w:t>care</w:t>
      </w:r>
      <w:r>
        <w:rPr>
          <w:color w:val="1A1A1A"/>
          <w:spacing w:val="-2"/>
          <w:sz w:val="43"/>
        </w:rPr>
        <w:t>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07"/>
        <w:rPr>
          <w:sz w:val="36"/>
        </w:rPr>
      </w:pPr>
    </w:p>
    <w:p>
      <w:pPr>
        <w:spacing w:before="1"/>
        <w:ind w:left="104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23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4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680" w:bottom="0" w:left="980" w:right="380"/>
        </w:sectPr>
      </w:pPr>
    </w:p>
    <w:p>
      <w:pPr>
        <w:pStyle w:val="Heading1"/>
        <w:ind w:left="6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1696" id="docshapegroup61" coordorigin="15,0" coordsize="19185,10800">
                <v:shape style="position:absolute;left:15;top:0;width:19185;height:10800" type="#_x0000_t75" id="docshape62" stroked="false">
                  <v:imagedata r:id="rId5" o:title=""/>
                </v:shape>
                <v:shape style="position:absolute;left:1320;top:9585;width:4725;height:930" type="#_x0000_t75" id="docshape6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4"/>
        </w:rPr>
        <w:t>What</w:t>
      </w:r>
      <w:r>
        <w:rPr>
          <w:color w:val="633069"/>
          <w:spacing w:val="-60"/>
        </w:rPr>
        <w:t> </w:t>
      </w:r>
      <w:r>
        <w:rPr>
          <w:color w:val="633069"/>
          <w:spacing w:val="-4"/>
        </w:rPr>
        <w:t>is</w:t>
      </w:r>
      <w:r>
        <w:rPr>
          <w:color w:val="633069"/>
          <w:spacing w:val="-35"/>
        </w:rPr>
        <w:t> </w:t>
      </w:r>
      <w:r>
        <w:rPr>
          <w:color w:val="633069"/>
          <w:spacing w:val="-4"/>
        </w:rPr>
        <w:t>missing?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</w:tabs>
        <w:spacing w:line="230" w:lineRule="auto" w:before="340" w:after="0"/>
        <w:ind w:left="1009" w:right="1375" w:hanging="360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No</w:t>
      </w:r>
      <w:r>
        <w:rPr>
          <w:color w:val="333E50"/>
          <w:spacing w:val="-24"/>
          <w:sz w:val="43"/>
        </w:rPr>
        <w:t> </w:t>
      </w:r>
      <w:r>
        <w:rPr>
          <w:color w:val="333E50"/>
          <w:sz w:val="43"/>
        </w:rPr>
        <w:t>move</w:t>
      </w:r>
      <w:r>
        <w:rPr>
          <w:color w:val="333E50"/>
          <w:spacing w:val="-22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9"/>
          <w:sz w:val="43"/>
        </w:rPr>
        <w:t> </w:t>
      </w:r>
      <w:r>
        <w:rPr>
          <w:color w:val="333E50"/>
          <w:sz w:val="43"/>
        </w:rPr>
        <w:t>look</w:t>
      </w:r>
      <w:r>
        <w:rPr>
          <w:color w:val="333E50"/>
          <w:spacing w:val="-26"/>
          <w:sz w:val="43"/>
        </w:rPr>
        <w:t> </w:t>
      </w:r>
      <w:r>
        <w:rPr>
          <w:color w:val="333E50"/>
          <w:sz w:val="43"/>
        </w:rPr>
        <w:t>at</w:t>
      </w:r>
      <w:r>
        <w:rPr>
          <w:color w:val="333E50"/>
          <w:spacing w:val="-23"/>
          <w:sz w:val="43"/>
        </w:rPr>
        <w:t> </w:t>
      </w:r>
      <w:r>
        <w:rPr>
          <w:color w:val="333E50"/>
          <w:sz w:val="43"/>
        </w:rPr>
        <w:t>health</w:t>
      </w:r>
      <w:r>
        <w:rPr>
          <w:color w:val="333E50"/>
          <w:spacing w:val="-2"/>
          <w:sz w:val="43"/>
        </w:rPr>
        <w:t> </w:t>
      </w:r>
      <w:r>
        <w:rPr>
          <w:color w:val="333E50"/>
          <w:sz w:val="43"/>
        </w:rPr>
        <w:t>in</w:t>
      </w:r>
      <w:r>
        <w:rPr>
          <w:color w:val="333E50"/>
          <w:spacing w:val="-30"/>
          <w:sz w:val="43"/>
        </w:rPr>
        <w:t> </w:t>
      </w:r>
      <w:r>
        <w:rPr>
          <w:color w:val="333E50"/>
          <w:sz w:val="43"/>
        </w:rPr>
        <w:t>all</w:t>
      </w:r>
      <w:r>
        <w:rPr>
          <w:color w:val="333E50"/>
          <w:spacing w:val="-17"/>
          <w:sz w:val="43"/>
        </w:rPr>
        <w:t> </w:t>
      </w:r>
      <w:r>
        <w:rPr>
          <w:color w:val="333E50"/>
          <w:sz w:val="43"/>
        </w:rPr>
        <w:t>policies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approach</w:t>
      </w:r>
      <w:r>
        <w:rPr>
          <w:color w:val="333E50"/>
          <w:spacing w:val="-15"/>
          <w:sz w:val="43"/>
        </w:rPr>
        <w:t> </w:t>
      </w:r>
      <w:r>
        <w:rPr>
          <w:color w:val="333E50"/>
          <w:sz w:val="43"/>
        </w:rPr>
        <w:t>despite the</w:t>
      </w:r>
      <w:r>
        <w:rPr>
          <w:color w:val="333E50"/>
          <w:spacing w:val="-21"/>
          <w:sz w:val="43"/>
        </w:rPr>
        <w:t> </w:t>
      </w:r>
      <w:r>
        <w:rPr>
          <w:color w:val="333E50"/>
          <w:sz w:val="43"/>
        </w:rPr>
        <w:t>recent experience of</w:t>
      </w:r>
      <w:r>
        <w:rPr>
          <w:color w:val="333E50"/>
          <w:spacing w:val="-9"/>
          <w:sz w:val="43"/>
        </w:rPr>
        <w:t> </w:t>
      </w:r>
      <w:r>
        <w:rPr>
          <w:color w:val="333E50"/>
          <w:sz w:val="43"/>
        </w:rPr>
        <w:t>COVID demonstrating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the clear links between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health and the economy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490" w:lineRule="exact" w:before="257" w:after="0"/>
        <w:ind w:left="1008" w:right="0" w:hanging="359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Any</w:t>
      </w:r>
      <w:r>
        <w:rPr>
          <w:color w:val="333E50"/>
          <w:spacing w:val="-3"/>
          <w:sz w:val="43"/>
        </w:rPr>
        <w:t> </w:t>
      </w:r>
      <w:r>
        <w:rPr>
          <w:color w:val="333E50"/>
          <w:sz w:val="43"/>
        </w:rPr>
        <w:t>significant</w:t>
      </w:r>
      <w:r>
        <w:rPr>
          <w:color w:val="333E50"/>
          <w:spacing w:val="36"/>
          <w:sz w:val="43"/>
        </w:rPr>
        <w:t> </w:t>
      </w:r>
      <w:r>
        <w:rPr>
          <w:color w:val="333E50"/>
          <w:sz w:val="43"/>
        </w:rPr>
        <w:t>increase</w:t>
      </w:r>
      <w:r>
        <w:rPr>
          <w:color w:val="333E50"/>
          <w:spacing w:val="40"/>
          <w:sz w:val="43"/>
        </w:rPr>
        <w:t> </w:t>
      </w:r>
      <w:r>
        <w:rPr>
          <w:color w:val="333E50"/>
          <w:sz w:val="43"/>
        </w:rPr>
        <w:t>in</w:t>
      </w:r>
      <w:r>
        <w:rPr>
          <w:color w:val="333E50"/>
          <w:spacing w:val="-8"/>
          <w:sz w:val="43"/>
        </w:rPr>
        <w:t> </w:t>
      </w:r>
      <w:r>
        <w:rPr>
          <w:color w:val="333E50"/>
          <w:sz w:val="43"/>
        </w:rPr>
        <w:t>income</w:t>
      </w:r>
      <w:r>
        <w:rPr>
          <w:color w:val="333E50"/>
          <w:spacing w:val="21"/>
          <w:sz w:val="43"/>
        </w:rPr>
        <w:t> </w:t>
      </w:r>
      <w:r>
        <w:rPr>
          <w:color w:val="333E50"/>
          <w:sz w:val="43"/>
        </w:rPr>
        <w:t>support</w:t>
      </w:r>
      <w:r>
        <w:rPr>
          <w:color w:val="333E50"/>
          <w:spacing w:val="19"/>
          <w:sz w:val="43"/>
        </w:rPr>
        <w:t> </w:t>
      </w:r>
      <w:r>
        <w:rPr>
          <w:color w:val="333E50"/>
          <w:sz w:val="43"/>
        </w:rPr>
        <w:t>through</w:t>
      </w:r>
      <w:r>
        <w:rPr>
          <w:color w:val="333E50"/>
          <w:spacing w:val="27"/>
          <w:sz w:val="43"/>
        </w:rPr>
        <w:t> </w:t>
      </w:r>
      <w:r>
        <w:rPr>
          <w:color w:val="333E50"/>
          <w:sz w:val="43"/>
        </w:rPr>
        <w:t>Jobseeker</w:t>
      </w:r>
      <w:r>
        <w:rPr>
          <w:color w:val="333E50"/>
          <w:spacing w:val="30"/>
          <w:sz w:val="43"/>
        </w:rPr>
        <w:t> </w:t>
      </w:r>
      <w:r>
        <w:rPr>
          <w:color w:val="333E50"/>
          <w:sz w:val="43"/>
        </w:rPr>
        <w:t>and</w:t>
      </w:r>
      <w:r>
        <w:rPr>
          <w:color w:val="333E50"/>
          <w:spacing w:val="4"/>
          <w:sz w:val="43"/>
        </w:rPr>
        <w:t> </w:t>
      </w:r>
      <w:r>
        <w:rPr>
          <w:color w:val="333E50"/>
          <w:spacing w:val="-2"/>
          <w:sz w:val="43"/>
        </w:rPr>
        <w:t>related</w:t>
      </w:r>
    </w:p>
    <w:p>
      <w:pPr>
        <w:pStyle w:val="BodyText"/>
        <w:spacing w:line="490" w:lineRule="exact"/>
        <w:ind w:left="1009"/>
      </w:pPr>
      <w:r>
        <w:rPr>
          <w:color w:val="333E50"/>
          <w:spacing w:val="-2"/>
          <w:w w:val="105"/>
        </w:rPr>
        <w:t>payments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</w:tabs>
        <w:spacing w:line="230" w:lineRule="auto" w:before="269" w:after="0"/>
        <w:ind w:left="1009" w:right="1963" w:hanging="360"/>
        <w:jc w:val="left"/>
        <w:rPr>
          <w:rFonts w:ascii="Arial" w:hAnsi="Arial"/>
          <w:color w:val="333E50"/>
          <w:sz w:val="43"/>
        </w:rPr>
      </w:pPr>
      <w:r>
        <w:rPr>
          <w:color w:val="333E50"/>
          <w:spacing w:val="-2"/>
          <w:w w:val="105"/>
          <w:sz w:val="43"/>
        </w:rPr>
        <w:t>Nothing</w:t>
      </w:r>
      <w:r>
        <w:rPr>
          <w:color w:val="333E50"/>
          <w:spacing w:val="-32"/>
          <w:w w:val="105"/>
          <w:sz w:val="43"/>
        </w:rPr>
        <w:t> </w:t>
      </w:r>
      <w:r>
        <w:rPr>
          <w:color w:val="333E50"/>
          <w:spacing w:val="-2"/>
          <w:w w:val="105"/>
          <w:sz w:val="43"/>
        </w:rPr>
        <w:t>to</w:t>
      </w:r>
      <w:r>
        <w:rPr>
          <w:color w:val="333E50"/>
          <w:spacing w:val="-33"/>
          <w:w w:val="105"/>
          <w:sz w:val="43"/>
        </w:rPr>
        <w:t> </w:t>
      </w:r>
      <w:r>
        <w:rPr>
          <w:color w:val="333E50"/>
          <w:spacing w:val="-2"/>
          <w:w w:val="105"/>
          <w:sz w:val="43"/>
        </w:rPr>
        <w:t>address</w:t>
      </w:r>
      <w:r>
        <w:rPr>
          <w:color w:val="333E50"/>
          <w:spacing w:val="-25"/>
          <w:w w:val="105"/>
          <w:sz w:val="43"/>
        </w:rPr>
        <w:t> </w:t>
      </w:r>
      <w:r>
        <w:rPr>
          <w:color w:val="333E50"/>
          <w:spacing w:val="-2"/>
          <w:w w:val="105"/>
          <w:sz w:val="43"/>
        </w:rPr>
        <w:t>housing</w:t>
      </w:r>
      <w:r>
        <w:rPr>
          <w:color w:val="333E50"/>
          <w:spacing w:val="-25"/>
          <w:w w:val="105"/>
          <w:sz w:val="43"/>
        </w:rPr>
        <w:t> </w:t>
      </w:r>
      <w:r>
        <w:rPr>
          <w:color w:val="333E50"/>
          <w:spacing w:val="-2"/>
          <w:w w:val="105"/>
          <w:sz w:val="43"/>
        </w:rPr>
        <w:t>affordability/reduce homelessness and</w:t>
      </w:r>
      <w:r>
        <w:rPr>
          <w:color w:val="333E50"/>
          <w:spacing w:val="-32"/>
          <w:w w:val="105"/>
          <w:sz w:val="43"/>
        </w:rPr>
        <w:t> </w:t>
      </w:r>
      <w:r>
        <w:rPr>
          <w:color w:val="333E50"/>
          <w:spacing w:val="-2"/>
          <w:w w:val="105"/>
          <w:sz w:val="43"/>
        </w:rPr>
        <w:t>housing stress</w:t>
      </w:r>
    </w:p>
    <w:p>
      <w:pPr>
        <w:pStyle w:val="ListParagraph"/>
        <w:numPr>
          <w:ilvl w:val="1"/>
          <w:numId w:val="2"/>
        </w:numPr>
        <w:tabs>
          <w:tab w:pos="1009" w:val="left" w:leader="none"/>
          <w:tab w:pos="1114" w:val="left" w:leader="none"/>
        </w:tabs>
        <w:spacing w:line="230" w:lineRule="auto" w:before="273" w:after="0"/>
        <w:ind w:left="1009" w:right="1277" w:hanging="360"/>
        <w:jc w:val="left"/>
        <w:rPr>
          <w:rFonts w:ascii="Arial" w:hAnsi="Arial"/>
          <w:color w:val="333E50"/>
          <w:sz w:val="43"/>
        </w:rPr>
      </w:pPr>
      <w:r>
        <w:rPr>
          <w:rFonts w:ascii="Arial" w:hAnsi="Arial"/>
          <w:color w:val="333E50"/>
          <w:sz w:val="43"/>
        </w:rPr>
        <w:tab/>
      </w:r>
      <w:r>
        <w:rPr>
          <w:color w:val="333E50"/>
          <w:sz w:val="43"/>
        </w:rPr>
        <w:t>Action on</w:t>
      </w:r>
      <w:r>
        <w:rPr>
          <w:color w:val="333E50"/>
          <w:spacing w:val="-15"/>
          <w:sz w:val="43"/>
        </w:rPr>
        <w:t> </w:t>
      </w:r>
      <w:r>
        <w:rPr>
          <w:color w:val="333E50"/>
          <w:sz w:val="43"/>
        </w:rPr>
        <w:t>climate change to</w:t>
      </w:r>
      <w:r>
        <w:rPr>
          <w:color w:val="333E50"/>
          <w:spacing w:val="-8"/>
          <w:sz w:val="43"/>
        </w:rPr>
        <w:t> </w:t>
      </w:r>
      <w:r>
        <w:rPr>
          <w:color w:val="333E50"/>
          <w:sz w:val="43"/>
        </w:rPr>
        <w:t>address health impacts. Climate change is</w:t>
      </w:r>
      <w:r>
        <w:rPr>
          <w:color w:val="333E50"/>
          <w:spacing w:val="-15"/>
          <w:sz w:val="43"/>
        </w:rPr>
        <w:t> </w:t>
      </w:r>
      <w:r>
        <w:rPr>
          <w:color w:val="333E50"/>
          <w:sz w:val="43"/>
        </w:rPr>
        <w:t>ignored across the Budget not just in health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490" w:lineRule="exact" w:before="256" w:after="0"/>
        <w:ind w:left="1008" w:right="0" w:hanging="359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Nothing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19"/>
          <w:sz w:val="43"/>
        </w:rPr>
        <w:t> </w:t>
      </w:r>
      <w:r>
        <w:rPr>
          <w:color w:val="333E50"/>
          <w:sz w:val="43"/>
        </w:rPr>
        <w:t>increase</w:t>
      </w:r>
      <w:r>
        <w:rPr>
          <w:color w:val="333E50"/>
          <w:spacing w:val="-1"/>
          <w:sz w:val="43"/>
        </w:rPr>
        <w:t> </w:t>
      </w:r>
      <w:r>
        <w:rPr>
          <w:color w:val="333E50"/>
          <w:sz w:val="43"/>
        </w:rPr>
        <w:t>consumer</w:t>
      </w:r>
      <w:r>
        <w:rPr>
          <w:color w:val="333E50"/>
          <w:spacing w:val="6"/>
          <w:sz w:val="43"/>
        </w:rPr>
        <w:t> </w:t>
      </w:r>
      <w:r>
        <w:rPr>
          <w:color w:val="333E50"/>
          <w:sz w:val="43"/>
        </w:rPr>
        <w:t>capacity</w:t>
      </w:r>
      <w:r>
        <w:rPr>
          <w:color w:val="333E50"/>
          <w:spacing w:val="23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19"/>
          <w:sz w:val="43"/>
        </w:rPr>
        <w:t> </w:t>
      </w:r>
      <w:r>
        <w:rPr>
          <w:color w:val="333E50"/>
          <w:sz w:val="43"/>
        </w:rPr>
        <w:t>participate</w:t>
      </w:r>
      <w:r>
        <w:rPr>
          <w:color w:val="333E50"/>
          <w:spacing w:val="28"/>
          <w:sz w:val="43"/>
        </w:rPr>
        <w:t> </w:t>
      </w:r>
      <w:r>
        <w:rPr>
          <w:color w:val="333E50"/>
          <w:sz w:val="43"/>
        </w:rPr>
        <w:t>in</w:t>
      </w:r>
      <w:r>
        <w:rPr>
          <w:color w:val="333E50"/>
          <w:spacing w:val="-12"/>
          <w:sz w:val="43"/>
        </w:rPr>
        <w:t> </w:t>
      </w:r>
      <w:r>
        <w:rPr>
          <w:color w:val="333E50"/>
          <w:sz w:val="43"/>
        </w:rPr>
        <w:t>all</w:t>
      </w:r>
      <w:r>
        <w:rPr>
          <w:color w:val="333E50"/>
          <w:spacing w:val="-26"/>
          <w:sz w:val="43"/>
        </w:rPr>
        <w:t> </w:t>
      </w:r>
      <w:r>
        <w:rPr>
          <w:color w:val="333E50"/>
          <w:sz w:val="43"/>
        </w:rPr>
        <w:t>aspects</w:t>
      </w:r>
      <w:r>
        <w:rPr>
          <w:color w:val="333E50"/>
          <w:spacing w:val="19"/>
          <w:sz w:val="43"/>
        </w:rPr>
        <w:t> </w:t>
      </w:r>
      <w:r>
        <w:rPr>
          <w:color w:val="333E50"/>
          <w:sz w:val="43"/>
        </w:rPr>
        <w:t>of</w:t>
      </w:r>
      <w:r>
        <w:rPr>
          <w:color w:val="333E50"/>
          <w:spacing w:val="-27"/>
          <w:sz w:val="43"/>
        </w:rPr>
        <w:t> </w:t>
      </w:r>
      <w:r>
        <w:rPr>
          <w:color w:val="333E50"/>
          <w:sz w:val="43"/>
        </w:rPr>
        <w:t>the</w:t>
      </w:r>
      <w:r>
        <w:rPr>
          <w:color w:val="333E50"/>
          <w:spacing w:val="-1"/>
          <w:sz w:val="43"/>
        </w:rPr>
        <w:t> </w:t>
      </w:r>
      <w:r>
        <w:rPr>
          <w:color w:val="333E50"/>
          <w:spacing w:val="-2"/>
          <w:sz w:val="43"/>
        </w:rPr>
        <w:t>health</w:t>
      </w:r>
    </w:p>
    <w:p>
      <w:pPr>
        <w:pStyle w:val="BodyText"/>
        <w:spacing w:line="490" w:lineRule="exact"/>
        <w:ind w:left="1009"/>
      </w:pPr>
      <w:r>
        <w:rPr>
          <w:color w:val="333E50"/>
          <w:spacing w:val="-2"/>
          <w:w w:val="105"/>
        </w:rPr>
        <w:t>system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240" w:lineRule="auto" w:before="252" w:after="0"/>
        <w:ind w:left="1008" w:right="0" w:hanging="359"/>
        <w:jc w:val="left"/>
        <w:rPr>
          <w:rFonts w:ascii="Arial" w:hAnsi="Arial"/>
          <w:color w:val="333E50"/>
          <w:sz w:val="43"/>
        </w:rPr>
      </w:pPr>
      <w:r>
        <w:rPr>
          <w:color w:val="333E50"/>
          <w:sz w:val="43"/>
        </w:rPr>
        <w:t>Any</w:t>
      </w:r>
      <w:r>
        <w:rPr>
          <w:color w:val="333E50"/>
          <w:spacing w:val="-24"/>
          <w:sz w:val="43"/>
        </w:rPr>
        <w:t> </w:t>
      </w:r>
      <w:r>
        <w:rPr>
          <w:color w:val="333E50"/>
          <w:sz w:val="43"/>
        </w:rPr>
        <w:t>reforms</w:t>
      </w:r>
      <w:r>
        <w:rPr>
          <w:color w:val="333E50"/>
          <w:spacing w:val="1"/>
          <w:sz w:val="43"/>
        </w:rPr>
        <w:t> </w:t>
      </w:r>
      <w:r>
        <w:rPr>
          <w:color w:val="333E50"/>
          <w:sz w:val="43"/>
        </w:rPr>
        <w:t>to</w:t>
      </w:r>
      <w:r>
        <w:rPr>
          <w:color w:val="333E50"/>
          <w:spacing w:val="-7"/>
          <w:sz w:val="43"/>
        </w:rPr>
        <w:t> </w:t>
      </w:r>
      <w:r>
        <w:rPr>
          <w:color w:val="333E50"/>
          <w:sz w:val="43"/>
        </w:rPr>
        <w:t>Private</w:t>
      </w:r>
      <w:r>
        <w:rPr>
          <w:color w:val="333E50"/>
          <w:spacing w:val="-4"/>
          <w:sz w:val="43"/>
        </w:rPr>
        <w:t> </w:t>
      </w:r>
      <w:r>
        <w:rPr>
          <w:color w:val="333E50"/>
          <w:sz w:val="43"/>
        </w:rPr>
        <w:t>Health </w:t>
      </w:r>
      <w:r>
        <w:rPr>
          <w:color w:val="333E50"/>
          <w:spacing w:val="-2"/>
          <w:sz w:val="43"/>
        </w:rPr>
        <w:t>Insurance</w:t>
      </w:r>
    </w:p>
    <w:p>
      <w:pPr>
        <w:spacing w:after="0" w:line="240" w:lineRule="auto"/>
        <w:jc w:val="left"/>
        <w:rPr>
          <w:rFonts w:ascii="Arial" w:hAnsi="Arial"/>
          <w:sz w:val="43"/>
        </w:rPr>
        <w:sectPr>
          <w:pgSz w:w="19200" w:h="10800" w:orient="landscape"/>
          <w:pgMar w:top="720" w:bottom="280" w:left="980" w:right="380"/>
        </w:sectPr>
      </w:pPr>
    </w:p>
    <w:p>
      <w:pPr>
        <w:pStyle w:val="Heading1"/>
        <w:spacing w:before="73"/>
        <w:ind w:left="6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4600" y="0"/>
                            <a:ext cx="790575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1184" id="docshapegroup64" coordorigin="15,0" coordsize="19185,10800">
                <v:shape style="position:absolute;left:15;top:0;width:19185;height:10800" type="#_x0000_t75" id="docshape65" stroked="false">
                  <v:imagedata r:id="rId5" o:title=""/>
                </v:shape>
                <v:shape style="position:absolute;left:1320;top:9585;width:4725;height:930" type="#_x0000_t75" id="docshape66" stroked="false">
                  <v:imagedata r:id="rId6" o:title=""/>
                </v:shape>
                <v:shape style="position:absolute;left:15975;top:0;width:1245;height:1215" type="#_x0000_t75" id="docshape67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color w:val="633069"/>
        </w:rPr>
        <w:t>More</w:t>
      </w:r>
      <w:r>
        <w:rPr>
          <w:color w:val="633069"/>
          <w:spacing w:val="-42"/>
        </w:rPr>
        <w:t> </w:t>
      </w:r>
      <w:r>
        <w:rPr>
          <w:color w:val="633069"/>
          <w:spacing w:val="-4"/>
        </w:rPr>
        <w:t>information</w:t>
      </w:r>
    </w:p>
    <w:p>
      <w:pPr>
        <w:spacing w:line="427" w:lineRule="auto" w:before="230"/>
        <w:ind w:left="612" w:right="846" w:firstLine="0"/>
        <w:jc w:val="left"/>
        <w:rPr>
          <w:i/>
          <w:sz w:val="43"/>
        </w:rPr>
      </w:pPr>
      <w:r>
        <w:rPr>
          <w:color w:val="1A1A1A"/>
          <w:sz w:val="43"/>
        </w:rPr>
        <w:t>Health stakeholder pack including fact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sheets on</w:t>
      </w:r>
      <w:r>
        <w:rPr>
          <w:color w:val="1A1A1A"/>
          <w:spacing w:val="-17"/>
          <w:sz w:val="43"/>
        </w:rPr>
        <w:t> </w:t>
      </w:r>
      <w:r>
        <w:rPr>
          <w:color w:val="1A1A1A"/>
          <w:sz w:val="43"/>
        </w:rPr>
        <w:t>all</w:t>
      </w:r>
      <w:r>
        <w:rPr>
          <w:color w:val="1A1A1A"/>
          <w:spacing w:val="-2"/>
          <w:sz w:val="43"/>
        </w:rPr>
        <w:t> </w:t>
      </w:r>
      <w:r>
        <w:rPr>
          <w:color w:val="1A1A1A"/>
          <w:sz w:val="43"/>
        </w:rPr>
        <w:t>Health and</w:t>
      </w:r>
      <w:r>
        <w:rPr>
          <w:color w:val="1A1A1A"/>
          <w:spacing w:val="-7"/>
          <w:sz w:val="43"/>
        </w:rPr>
        <w:t> </w:t>
      </w:r>
      <w:r>
        <w:rPr>
          <w:color w:val="1A1A1A"/>
          <w:sz w:val="43"/>
        </w:rPr>
        <w:t>aged</w:t>
      </w:r>
      <w:r>
        <w:rPr>
          <w:color w:val="1A1A1A"/>
          <w:spacing w:val="-7"/>
          <w:sz w:val="43"/>
        </w:rPr>
        <w:t> </w:t>
      </w:r>
      <w:r>
        <w:rPr>
          <w:color w:val="1A1A1A"/>
          <w:sz w:val="43"/>
        </w:rPr>
        <w:t>care measures: </w:t>
      </w:r>
      <w:hyperlink r:id="rId28">
        <w:r>
          <w:rPr>
            <w:color w:val="0462C1"/>
            <w:sz w:val="43"/>
            <w:u w:val="single" w:color="0462C1"/>
          </w:rPr>
          <w:t>Budget 2022–23: Stakeholder pack </w:t>
        </w:r>
        <w:r>
          <w:rPr>
            <w:color w:val="0462C1"/>
            <w:w w:val="85"/>
            <w:sz w:val="43"/>
            <w:u w:val="single" w:color="0462C1"/>
          </w:rPr>
          <w:t>| </w:t>
        </w:r>
        <w:r>
          <w:rPr>
            <w:color w:val="0462C1"/>
            <w:sz w:val="43"/>
            <w:u w:val="single" w:color="0462C1"/>
          </w:rPr>
          <w:t>Australian Government Department of</w:t>
        </w:r>
        <w:r>
          <w:rPr>
            <w:color w:val="0462C1"/>
            <w:spacing w:val="-6"/>
            <w:sz w:val="43"/>
            <w:u w:val="single" w:color="0462C1"/>
          </w:rPr>
          <w:t> </w:t>
        </w:r>
        <w:r>
          <w:rPr>
            <w:color w:val="0462C1"/>
            <w:sz w:val="43"/>
            <w:u w:val="single" w:color="0462C1"/>
          </w:rPr>
          <w:t>Health</w:t>
        </w:r>
      </w:hyperlink>
      <w:r>
        <w:rPr>
          <w:color w:val="0462C1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This</w:t>
      </w:r>
      <w:r>
        <w:rPr>
          <w:i/>
          <w:color w:val="1A1A1A"/>
          <w:spacing w:val="-18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has</w:t>
      </w:r>
      <w:r>
        <w:rPr>
          <w:i/>
          <w:color w:val="1A1A1A"/>
          <w:spacing w:val="-4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a</w:t>
      </w:r>
      <w:r>
        <w:rPr>
          <w:i/>
          <w:color w:val="1A1A1A"/>
          <w:spacing w:val="-15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comprehensive</w:t>
      </w:r>
      <w:r>
        <w:rPr>
          <w:i/>
          <w:color w:val="1A1A1A"/>
          <w:spacing w:val="-23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set</w:t>
      </w:r>
      <w:r>
        <w:rPr>
          <w:i/>
          <w:color w:val="1A1A1A"/>
          <w:spacing w:val="-27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of</w:t>
      </w:r>
      <w:r>
        <w:rPr>
          <w:i/>
          <w:color w:val="1A1A1A"/>
          <w:spacing w:val="-23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fact</w:t>
      </w:r>
      <w:r>
        <w:rPr>
          <w:i/>
          <w:color w:val="1A1A1A"/>
          <w:spacing w:val="-13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sheets</w:t>
      </w:r>
      <w:r>
        <w:rPr>
          <w:i/>
          <w:color w:val="1A1A1A"/>
          <w:spacing w:val="-18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as</w:t>
      </w:r>
      <w:r>
        <w:rPr>
          <w:i/>
          <w:color w:val="1A1A1A"/>
          <w:spacing w:val="-4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well</w:t>
      </w:r>
      <w:r>
        <w:rPr>
          <w:i/>
          <w:color w:val="1A1A1A"/>
          <w:spacing w:val="-23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as</w:t>
      </w:r>
      <w:r>
        <w:rPr>
          <w:i/>
          <w:color w:val="1A1A1A"/>
          <w:spacing w:val="-18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the Ministers’</w:t>
      </w:r>
      <w:r>
        <w:rPr>
          <w:i/>
          <w:color w:val="1A1A1A"/>
          <w:spacing w:val="-50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media</w:t>
      </w:r>
      <w:r>
        <w:rPr>
          <w:i/>
          <w:color w:val="1A1A1A"/>
          <w:spacing w:val="-15"/>
          <w:sz w:val="43"/>
          <w:u w:val="none"/>
        </w:rPr>
        <w:t> </w:t>
      </w:r>
      <w:r>
        <w:rPr>
          <w:i/>
          <w:color w:val="1A1A1A"/>
          <w:sz w:val="43"/>
          <w:u w:val="none"/>
        </w:rPr>
        <w:t>releases.</w:t>
      </w:r>
    </w:p>
    <w:p>
      <w:pPr>
        <w:pStyle w:val="BodyText"/>
        <w:spacing w:line="476" w:lineRule="exact"/>
        <w:ind w:left="612"/>
      </w:pPr>
      <w:r>
        <w:rPr>
          <w:color w:val="1A1A1A"/>
        </w:rPr>
        <w:t>The</w:t>
      </w:r>
      <w:r>
        <w:rPr>
          <w:color w:val="1A1A1A"/>
          <w:spacing w:val="-16"/>
        </w:rPr>
        <w:t> </w:t>
      </w:r>
      <w:r>
        <w:rPr>
          <w:color w:val="1A1A1A"/>
        </w:rPr>
        <w:t>Primary</w:t>
      </w:r>
      <w:r>
        <w:rPr>
          <w:color w:val="1A1A1A"/>
          <w:spacing w:val="9"/>
        </w:rPr>
        <w:t> </w:t>
      </w:r>
      <w:r>
        <w:rPr>
          <w:color w:val="1A1A1A"/>
        </w:rPr>
        <w:t>Health</w:t>
      </w:r>
      <w:r>
        <w:rPr>
          <w:color w:val="1A1A1A"/>
          <w:spacing w:val="6"/>
        </w:rPr>
        <w:t> </w:t>
      </w:r>
      <w:r>
        <w:rPr>
          <w:color w:val="1A1A1A"/>
        </w:rPr>
        <w:t>Care</w:t>
      </w:r>
      <w:r>
        <w:rPr>
          <w:color w:val="1A1A1A"/>
          <w:spacing w:val="-15"/>
        </w:rPr>
        <w:t> </w:t>
      </w:r>
      <w:r>
        <w:rPr>
          <w:color w:val="1A1A1A"/>
        </w:rPr>
        <w:t>10</w:t>
      </w:r>
      <w:r>
        <w:rPr>
          <w:color w:val="1A1A1A"/>
          <w:spacing w:val="-15"/>
        </w:rPr>
        <w:t> </w:t>
      </w:r>
      <w:r>
        <w:rPr>
          <w:color w:val="1A1A1A"/>
        </w:rPr>
        <w:t>Year</w:t>
      </w:r>
      <w:r>
        <w:rPr>
          <w:color w:val="1A1A1A"/>
          <w:spacing w:val="7"/>
        </w:rPr>
        <w:t> </w:t>
      </w:r>
      <w:r>
        <w:rPr>
          <w:color w:val="1A1A1A"/>
          <w:spacing w:val="-4"/>
        </w:rPr>
        <w:t>Plan</w:t>
      </w:r>
    </w:p>
    <w:p>
      <w:pPr>
        <w:pStyle w:val="BodyText"/>
        <w:spacing w:line="288" w:lineRule="auto" w:before="117"/>
        <w:ind w:left="612" w:right="592"/>
      </w:pPr>
      <w:hyperlink r:id="rId29">
        <w:r>
          <w:rPr>
            <w:color w:val="0462C1"/>
            <w:spacing w:val="-4"/>
            <w:u w:val="single" w:color="0462C1"/>
          </w:rPr>
          <w:t>https://www.health.gov.au/resources/publications/australias-primary-health-care-10-</w:t>
        </w:r>
        <w:r>
          <w:rPr>
            <w:color w:val="0462C1"/>
            <w:spacing w:val="-4"/>
            <w:u w:val="none"/>
          </w:rPr>
          <w:t> </w:t>
        </w:r>
        <w:r>
          <w:rPr>
            <w:color w:val="0462C1"/>
            <w:spacing w:val="-2"/>
            <w:u w:val="single" w:color="0462C1"/>
          </w:rPr>
          <w:t>year-plan-2022-2032</w:t>
        </w:r>
      </w:hyperlink>
    </w:p>
    <w:p>
      <w:pPr>
        <w:pStyle w:val="BodyText"/>
        <w:spacing w:before="288"/>
        <w:ind w:left="612"/>
      </w:pPr>
      <w:r>
        <w:rPr>
          <w:color w:val="1A1A1A"/>
        </w:rPr>
        <w:t>The</w:t>
      </w:r>
      <w:r>
        <w:rPr>
          <w:color w:val="1A1A1A"/>
          <w:spacing w:val="-33"/>
        </w:rPr>
        <w:t> </w:t>
      </w:r>
      <w:r>
        <w:rPr>
          <w:color w:val="1A1A1A"/>
        </w:rPr>
        <w:t>official</w:t>
      </w:r>
      <w:r>
        <w:rPr>
          <w:color w:val="1A1A1A"/>
          <w:spacing w:val="-32"/>
        </w:rPr>
        <w:t> </w:t>
      </w:r>
      <w:r>
        <w:rPr>
          <w:color w:val="1A1A1A"/>
        </w:rPr>
        <w:t>budget</w:t>
      </w:r>
      <w:r>
        <w:rPr>
          <w:color w:val="1A1A1A"/>
          <w:spacing w:val="-18"/>
        </w:rPr>
        <w:t> </w:t>
      </w:r>
      <w:r>
        <w:rPr>
          <w:color w:val="1A1A1A"/>
        </w:rPr>
        <w:t>website:</w:t>
      </w:r>
      <w:r>
        <w:rPr>
          <w:color w:val="1A1A1A"/>
          <w:spacing w:val="-7"/>
        </w:rPr>
        <w:t> </w:t>
      </w:r>
      <w:hyperlink r:id="rId30">
        <w:r>
          <w:rPr>
            <w:color w:val="0462C1"/>
            <w:spacing w:val="-2"/>
            <w:u w:val="single" w:color="0462C1"/>
          </w:rPr>
          <w:t>https://budget.gov.au/index.htm</w:t>
        </w:r>
      </w:hyperlink>
    </w:p>
    <w:p>
      <w:pPr>
        <w:pStyle w:val="BodyText"/>
        <w:spacing w:line="288" w:lineRule="auto" w:before="372"/>
        <w:ind w:left="612" w:right="5629"/>
      </w:pPr>
      <w:r>
        <w:rPr>
          <w:color w:val="1A1A1A"/>
        </w:rPr>
        <w:t>Budget Paper No</w:t>
      </w:r>
      <w:r>
        <w:rPr>
          <w:color w:val="1A1A1A"/>
          <w:spacing w:val="-11"/>
        </w:rPr>
        <w:t> </w:t>
      </w:r>
      <w:r>
        <w:rPr>
          <w:color w:val="1A1A1A"/>
        </w:rPr>
        <w:t>2</w:t>
      </w:r>
      <w:r>
        <w:rPr>
          <w:color w:val="1A1A1A"/>
          <w:spacing w:val="-7"/>
        </w:rPr>
        <w:t> </w:t>
      </w:r>
      <w:r>
        <w:rPr>
          <w:color w:val="1A1A1A"/>
        </w:rPr>
        <w:t>which</w:t>
      </w:r>
      <w:r>
        <w:rPr>
          <w:color w:val="1A1A1A"/>
          <w:spacing w:val="-2"/>
        </w:rPr>
        <w:t> </w:t>
      </w:r>
      <w:r>
        <w:rPr>
          <w:color w:val="1A1A1A"/>
        </w:rPr>
        <w:t>has</w:t>
      </w:r>
      <w:r>
        <w:rPr>
          <w:color w:val="1A1A1A"/>
          <w:spacing w:val="-18"/>
        </w:rPr>
        <w:t> </w:t>
      </w:r>
      <w:r>
        <w:rPr>
          <w:color w:val="1A1A1A"/>
        </w:rPr>
        <w:t>all</w:t>
      </w:r>
      <w:r>
        <w:rPr>
          <w:color w:val="1A1A1A"/>
          <w:spacing w:val="-4"/>
        </w:rPr>
        <w:t> </w:t>
      </w:r>
      <w:r>
        <w:rPr>
          <w:color w:val="1A1A1A"/>
        </w:rPr>
        <w:t>the expenditure measures: </w:t>
      </w:r>
      <w:hyperlink r:id="rId31">
        <w:r>
          <w:rPr>
            <w:color w:val="006FC0"/>
            <w:spacing w:val="-2"/>
            <w:u w:val="single" w:color="006FC0"/>
          </w:rPr>
          <w:t>https://budget.gov.au/2022-23/content/bp2/index.htm</w:t>
        </w:r>
      </w:hyperlink>
    </w:p>
    <w:p>
      <w:pPr>
        <w:spacing w:after="0" w:line="288" w:lineRule="auto"/>
        <w:sectPr>
          <w:pgSz w:w="19200" w:h="10800" w:orient="landscape"/>
          <w:pgMar w:top="520" w:bottom="280" w:left="980" w:right="380"/>
        </w:sectPr>
      </w:pPr>
    </w:p>
    <w:p>
      <w:pPr>
        <w:pStyle w:val="Heading1"/>
        <w:spacing w:before="72"/>
        <w:ind w:left="5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5900672" id="docshapegroup68" coordorigin="15,0" coordsize="19185,10800">
                <v:shape style="position:absolute;left:15;top:0;width:19185;height:10800" type="#_x0000_t75" id="docshape69" stroked="false">
                  <v:imagedata r:id="rId5" o:title=""/>
                </v:shape>
                <v:shape style="position:absolute;left:1320;top:9585;width:4725;height:930" type="#_x0000_t75" id="docshape7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Contact</w:t>
      </w:r>
    </w:p>
    <w:p>
      <w:pPr>
        <w:pStyle w:val="BodyText"/>
        <w:spacing w:before="738"/>
        <w:rPr>
          <w:b/>
          <w:sz w:val="90"/>
        </w:rPr>
      </w:pPr>
    </w:p>
    <w:p>
      <w:pPr>
        <w:spacing w:before="0"/>
        <w:ind w:left="539" w:right="0" w:firstLine="0"/>
        <w:jc w:val="left"/>
        <w:rPr>
          <w:sz w:val="55"/>
        </w:rPr>
      </w:pPr>
      <w:r>
        <w:rPr>
          <w:color w:val="1A1A1A"/>
          <w:sz w:val="55"/>
        </w:rPr>
        <w:t>Leanne</w:t>
      </w:r>
      <w:r>
        <w:rPr>
          <w:color w:val="1A1A1A"/>
          <w:spacing w:val="40"/>
          <w:sz w:val="55"/>
        </w:rPr>
        <w:t> </w:t>
      </w:r>
      <w:r>
        <w:rPr>
          <w:color w:val="1A1A1A"/>
          <w:sz w:val="55"/>
        </w:rPr>
        <w:t>Wells</w:t>
      </w:r>
      <w:r>
        <w:rPr>
          <w:color w:val="1A1A1A"/>
          <w:spacing w:val="-2"/>
          <w:sz w:val="55"/>
        </w:rPr>
        <w:t> </w:t>
      </w:r>
      <w:r>
        <w:rPr>
          <w:color w:val="1A1A1A"/>
          <w:sz w:val="55"/>
        </w:rPr>
        <w:t>CEO</w:t>
      </w:r>
      <w:r>
        <w:rPr>
          <w:color w:val="1A1A1A"/>
          <w:spacing w:val="27"/>
          <w:sz w:val="55"/>
        </w:rPr>
        <w:t> </w:t>
      </w:r>
      <w:hyperlink r:id="rId32">
        <w:r>
          <w:rPr>
            <w:color w:val="0462C1"/>
            <w:spacing w:val="-2"/>
            <w:sz w:val="55"/>
            <w:u w:val="single" w:color="0462C1"/>
          </w:rPr>
          <w:t>l.wells@chf.org.au</w:t>
        </w:r>
      </w:hyperlink>
    </w:p>
    <w:p>
      <w:pPr>
        <w:spacing w:before="308"/>
        <w:ind w:left="539" w:right="0" w:firstLine="0"/>
        <w:jc w:val="left"/>
        <w:rPr>
          <w:sz w:val="55"/>
        </w:rPr>
      </w:pPr>
      <w:r>
        <w:rPr>
          <w:color w:val="1A1A1A"/>
          <w:sz w:val="55"/>
        </w:rPr>
        <w:t>Jo</w:t>
      </w:r>
      <w:r>
        <w:rPr>
          <w:color w:val="1A1A1A"/>
          <w:spacing w:val="-11"/>
          <w:sz w:val="55"/>
        </w:rPr>
        <w:t> </w:t>
      </w:r>
      <w:r>
        <w:rPr>
          <w:color w:val="1A1A1A"/>
          <w:sz w:val="55"/>
        </w:rPr>
        <w:t>Root</w:t>
      </w:r>
      <w:r>
        <w:rPr>
          <w:color w:val="1A1A1A"/>
          <w:spacing w:val="-11"/>
          <w:sz w:val="55"/>
        </w:rPr>
        <w:t> </w:t>
      </w:r>
      <w:r>
        <w:rPr>
          <w:color w:val="1A1A1A"/>
          <w:sz w:val="55"/>
        </w:rPr>
        <w:t>Policy</w:t>
      </w:r>
      <w:r>
        <w:rPr>
          <w:color w:val="1A1A1A"/>
          <w:spacing w:val="14"/>
          <w:sz w:val="55"/>
        </w:rPr>
        <w:t> </w:t>
      </w:r>
      <w:r>
        <w:rPr>
          <w:color w:val="1A1A1A"/>
          <w:sz w:val="55"/>
        </w:rPr>
        <w:t>Director</w:t>
      </w:r>
      <w:r>
        <w:rPr>
          <w:color w:val="1A1A1A"/>
          <w:spacing w:val="51"/>
          <w:w w:val="150"/>
          <w:sz w:val="55"/>
        </w:rPr>
        <w:t> </w:t>
      </w:r>
      <w:hyperlink r:id="rId33">
        <w:r>
          <w:rPr>
            <w:color w:val="0462C1"/>
            <w:spacing w:val="-2"/>
            <w:sz w:val="55"/>
            <w:u w:val="single" w:color="0462C1"/>
          </w:rPr>
          <w:t>j.root@chf.org.au</w:t>
        </w:r>
      </w:hyperlink>
    </w:p>
    <w:p>
      <w:pPr>
        <w:spacing w:before="292"/>
        <w:ind w:left="539" w:right="0" w:firstLine="0"/>
        <w:jc w:val="left"/>
        <w:rPr>
          <w:sz w:val="55"/>
        </w:rPr>
      </w:pPr>
      <w:r>
        <w:rPr>
          <w:color w:val="1A1A1A"/>
          <w:sz w:val="55"/>
        </w:rPr>
        <w:t>Tammy</w:t>
      </w:r>
      <w:r>
        <w:rPr>
          <w:color w:val="1A1A1A"/>
          <w:spacing w:val="27"/>
          <w:sz w:val="55"/>
        </w:rPr>
        <w:t> </w:t>
      </w:r>
      <w:r>
        <w:rPr>
          <w:color w:val="1A1A1A"/>
          <w:sz w:val="55"/>
        </w:rPr>
        <w:t>Wolffs Senior</w:t>
      </w:r>
      <w:r>
        <w:rPr>
          <w:color w:val="1A1A1A"/>
          <w:spacing w:val="9"/>
          <w:sz w:val="55"/>
        </w:rPr>
        <w:t> </w:t>
      </w:r>
      <w:r>
        <w:rPr>
          <w:color w:val="1A1A1A"/>
          <w:sz w:val="55"/>
        </w:rPr>
        <w:t>Policy</w:t>
      </w:r>
      <w:r>
        <w:rPr>
          <w:color w:val="1A1A1A"/>
          <w:spacing w:val="11"/>
          <w:sz w:val="55"/>
        </w:rPr>
        <w:t> </w:t>
      </w:r>
      <w:r>
        <w:rPr>
          <w:color w:val="1A1A1A"/>
          <w:sz w:val="55"/>
        </w:rPr>
        <w:t>Officer</w:t>
      </w:r>
      <w:r>
        <w:rPr>
          <w:color w:val="1A1A1A"/>
          <w:spacing w:val="7"/>
          <w:sz w:val="55"/>
        </w:rPr>
        <w:t> </w:t>
      </w:r>
      <w:hyperlink r:id="rId34">
        <w:r>
          <w:rPr>
            <w:color w:val="0462C1"/>
            <w:spacing w:val="-2"/>
            <w:sz w:val="55"/>
            <w:u w:val="single" w:color="0462C1"/>
          </w:rPr>
          <w:t>t.wolffs@chf.org.au</w:t>
        </w:r>
      </w:hyperlink>
    </w:p>
    <w:p>
      <w:pPr>
        <w:spacing w:after="0"/>
        <w:jc w:val="left"/>
        <w:rPr>
          <w:sz w:val="55"/>
        </w:rPr>
        <w:sectPr>
          <w:pgSz w:w="19200" w:h="10800" w:orient="landscape"/>
          <w:pgMar w:top="840" w:bottom="280" w:left="980" w:right="380"/>
        </w:sectPr>
      </w:pP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1220" w:bottom="0" w:left="980" w:right="380"/>
        </w:sectPr>
      </w:pPr>
    </w:p>
    <w:p>
      <w:pPr>
        <w:spacing w:before="54"/>
        <w:ind w:left="0" w:right="0" w:firstLine="0"/>
        <w:jc w:val="right"/>
        <w:rPr>
          <w:rFonts w:ascii="Times New Roman"/>
          <w:b/>
          <w:sz w:val="11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4039587</wp:posOffset>
            </wp:positionH>
            <wp:positionV relativeFrom="paragraph">
              <wp:posOffset>44656</wp:posOffset>
            </wp:positionV>
            <wp:extent cx="707843" cy="879384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43" cy="87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6832">
            <wp:simplePos x="0" y="0"/>
            <wp:positionH relativeFrom="page">
              <wp:posOffset>4991515</wp:posOffset>
            </wp:positionH>
            <wp:positionV relativeFrom="paragraph">
              <wp:posOffset>716409</wp:posOffset>
            </wp:positionV>
            <wp:extent cx="598005" cy="64732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05" cy="64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66386E"/>
          <w:spacing w:val="-2"/>
          <w:w w:val="75"/>
          <w:sz w:val="114"/>
        </w:rPr>
        <w:t>\*tiJ</w:t>
      </w:r>
    </w:p>
    <w:p>
      <w:pPr>
        <w:spacing w:before="602"/>
        <w:ind w:left="5188" w:right="0" w:firstLine="0"/>
        <w:jc w:val="left"/>
        <w:rPr>
          <w:rFonts w:ascii="Arial" w:hAnsi="Arial" w:cs="Arial" w:eastAsia="Arial"/>
          <w:b/>
          <w:bCs/>
          <w:sz w:val="103"/>
          <w:szCs w:val="10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5406457</wp:posOffset>
                </wp:positionH>
                <wp:positionV relativeFrom="paragraph">
                  <wp:posOffset>1122980</wp:posOffset>
                </wp:positionV>
                <wp:extent cx="3637279" cy="214693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3637279" cy="2146935"/>
                          <a:chExt cx="3637279" cy="214693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849" cy="2146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79" y="265646"/>
                            <a:ext cx="976335" cy="195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705292pt;margin-top:88.423668pt;width:286.4pt;height:169.05pt;mso-position-horizontal-relative:page;mso-position-vertical-relative:paragraph;z-index:-15899136" id="docshapegroup71" coordorigin="8514,1768" coordsize="5728,3381">
                <v:shape style="position:absolute;left:8514;top:1768;width:5728;height:3381" type="#_x0000_t75" id="docshape72" stroked="false">
                  <v:imagedata r:id="rId37" o:title=""/>
                </v:shape>
                <v:shape style="position:absolute;left:8879;top:2186;width:1538;height:308" type="#_x0000_t75" id="docshape73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4259263</wp:posOffset>
                </wp:positionH>
                <wp:positionV relativeFrom="paragraph">
                  <wp:posOffset>756570</wp:posOffset>
                </wp:positionV>
                <wp:extent cx="433705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248" y="0"/>
                              </a:lnTo>
                            </a:path>
                          </a:pathLst>
                        </a:custGeom>
                        <a:ln w="42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97600" from="335.375061pt,59.572453pt" to="369.489143pt,59.572453pt" stroked="true" strokeweight="3.3659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3917132</wp:posOffset>
                </wp:positionH>
                <wp:positionV relativeFrom="paragraph">
                  <wp:posOffset>1116873</wp:posOffset>
                </wp:positionV>
                <wp:extent cx="726440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726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" h="0">
                              <a:moveTo>
                                <a:pt x="0" y="0"/>
                              </a:moveTo>
                              <a:lnTo>
                                <a:pt x="726149" y="0"/>
                              </a:lnTo>
                            </a:path>
                          </a:pathLst>
                        </a:custGeom>
                        <a:ln w="12722">
                          <a:solidFill>
                            <a:srgbClr val="6638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97088" from="308.435638pt,87.942802pt" to="365.612761pt,87.942802pt" stroked="true" strokeweight="1.001778pt" strokecolor="#66386e">
                <v:stroke dashstyle="solid"/>
                <w10:wrap type="none"/>
              </v:line>
            </w:pict>
          </mc:Fallback>
        </mc:AlternateContent>
      </w:r>
      <w:r>
        <w:rPr>
          <w:rFonts w:ascii="Verdana" w:hAnsi="Verdana" w:cs="Verdana" w:eastAsia="Verdana"/>
          <w:i/>
          <w:iCs/>
          <w:color w:val="66386E"/>
          <w:w w:val="90"/>
          <w:sz w:val="115"/>
          <w:szCs w:val="115"/>
        </w:rPr>
        <w:t>�</w:t>
      </w:r>
      <w:r>
        <w:rPr>
          <w:rFonts w:ascii="Verdana" w:hAnsi="Verdana" w:cs="Verdana" w:eastAsia="Verdana"/>
          <w:i/>
          <w:iCs/>
          <w:color w:val="66386E"/>
          <w:spacing w:val="-35"/>
          <w:w w:val="150"/>
          <w:sz w:val="115"/>
          <w:szCs w:val="115"/>
        </w:rPr>
        <w:t> </w:t>
      </w:r>
      <w:r>
        <w:rPr>
          <w:rFonts w:ascii="Arial" w:hAnsi="Arial" w:cs="Arial" w:eastAsia="Arial"/>
          <w:color w:val="594B62"/>
          <w:w w:val="90"/>
          <w:sz w:val="115"/>
          <w:szCs w:val="115"/>
        </w:rPr>
        <w:t>==</w:t>
      </w:r>
      <w:r>
        <w:rPr>
          <w:rFonts w:ascii="Arial" w:hAnsi="Arial" w:cs="Arial" w:eastAsia="Arial"/>
          <w:color w:val="594B62"/>
          <w:spacing w:val="-48"/>
          <w:w w:val="90"/>
          <w:sz w:val="115"/>
          <w:szCs w:val="115"/>
        </w:rPr>
        <w:t> </w:t>
      </w:r>
      <w:r>
        <w:rPr>
          <w:rFonts w:ascii="Arial" w:hAnsi="Arial" w:cs="Arial" w:eastAsia="Arial"/>
          <w:b/>
          <w:bCs/>
          <w:color w:val="66386E"/>
          <w:spacing w:val="-4"/>
          <w:w w:val="85"/>
          <w:sz w:val="103"/>
          <w:szCs w:val="103"/>
        </w:rPr>
        <w:t>rmmn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4" w:after="0"/>
        <w:ind w:left="544" w:right="2357" w:hanging="544"/>
        <w:jc w:val="center"/>
        <w:rPr>
          <w:rFonts w:ascii="Times New Roman" w:hAnsi="Times New Roman"/>
          <w:sz w:val="14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3404968</wp:posOffset>
            </wp:positionH>
            <wp:positionV relativeFrom="paragraph">
              <wp:posOffset>1204452</wp:posOffset>
            </wp:positionV>
            <wp:extent cx="683434" cy="806102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34" cy="80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4381304</wp:posOffset>
            </wp:positionH>
            <wp:positionV relativeFrom="paragraph">
              <wp:posOffset>337280</wp:posOffset>
            </wp:positionV>
            <wp:extent cx="646822" cy="1160299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22" cy="116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6386E"/>
          <w:spacing w:val="146"/>
          <w:w w:val="79"/>
          <w:sz w:val="144"/>
        </w:rPr>
      </w:r>
      <w:r>
        <w:rPr>
          <w:rFonts w:ascii="Times New Roman" w:hAnsi="Times New Roman"/>
          <w:color w:val="66386E"/>
          <w:spacing w:val="146"/>
          <w:w w:val="79"/>
          <w:sz w:val="144"/>
        </w:rPr>
      </w:r>
      <w:r>
        <w:rPr>
          <w:rFonts w:ascii="Times New Roman" w:hAnsi="Times New Roman"/>
          <w:color w:val="66386E"/>
          <w:spacing w:val="146"/>
          <w:w w:val="79"/>
          <w:position w:val="-4"/>
          <w:sz w:val="144"/>
        </w:rPr>
        <w:drawing>
          <wp:inline distT="0" distB="0" distL="0" distR="0">
            <wp:extent cx="488167" cy="512974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67" cy="51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6386E"/>
          <w:spacing w:val="146"/>
          <w:w w:val="79"/>
          <w:position w:val="-4"/>
          <w:sz w:val="144"/>
        </w:rPr>
      </w:r>
      <w:r>
        <w:rPr>
          <w:rFonts w:ascii="Times New Roman" w:hAnsi="Times New Roman"/>
          <w:sz w:val="144"/>
        </w:rPr>
      </w:r>
    </w:p>
    <w:p>
      <w:pPr>
        <w:spacing w:line="240" w:lineRule="auto" w:before="0"/>
        <w:rPr>
          <w:rFonts w:ascii="Times New Roman"/>
          <w:sz w:val="61"/>
        </w:rPr>
      </w:pPr>
      <w:r>
        <w:rPr/>
        <w:br w:type="column"/>
      </w:r>
      <w:r>
        <w:rPr>
          <w:rFonts w:ascii="Times New Roman"/>
          <w:sz w:val="61"/>
        </w:rPr>
      </w: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spacing w:before="571"/>
        <w:rPr>
          <w:rFonts w:ascii="Times New Roman"/>
          <w:sz w:val="61"/>
        </w:rPr>
      </w:pPr>
    </w:p>
    <w:p>
      <w:pPr>
        <w:spacing w:line="707" w:lineRule="exact" w:before="0"/>
        <w:ind w:left="707" w:right="0" w:firstLine="0"/>
        <w:jc w:val="left"/>
        <w:rPr>
          <w:rFonts w:ascii="Arial" w:hAnsi="Arial"/>
          <w:sz w:val="61"/>
        </w:rPr>
      </w:pPr>
      <w:r>
        <w:rPr>
          <w:rFonts w:ascii="Arial" w:hAnsi="Arial"/>
          <w:color w:val="66386E"/>
          <w:spacing w:val="-36"/>
          <w:w w:val="97"/>
          <w:sz w:val="61"/>
        </w:rPr>
        <w:t>•</w:t>
      </w:r>
      <w:r>
        <w:rPr>
          <w:rFonts w:ascii="Arial" w:hAnsi="Arial"/>
          <w:color w:val="66386E"/>
          <w:spacing w:val="-146"/>
          <w:w w:val="89"/>
          <w:position w:val="21"/>
          <w:sz w:val="64"/>
        </w:rPr>
        <w:t>•</w:t>
      </w:r>
      <w:r>
        <w:rPr>
          <w:rFonts w:ascii="Arial" w:hAnsi="Arial"/>
          <w:color w:val="66386E"/>
          <w:spacing w:val="-3"/>
          <w:w w:val="97"/>
          <w:sz w:val="61"/>
        </w:rPr>
        <w:t>•</w:t>
      </w:r>
      <w:r>
        <w:rPr>
          <w:rFonts w:ascii="Arial" w:hAnsi="Arial"/>
          <w:color w:val="66386E"/>
          <w:spacing w:val="-173"/>
          <w:w w:val="97"/>
          <w:sz w:val="61"/>
        </w:rPr>
        <w:t>•</w:t>
      </w:r>
      <w:r>
        <w:rPr>
          <w:rFonts w:ascii="Arial" w:hAnsi="Arial"/>
          <w:color w:val="66386E"/>
          <w:spacing w:val="-61"/>
          <w:w w:val="112"/>
          <w:position w:val="21"/>
          <w:sz w:val="64"/>
        </w:rPr>
        <w:t>•</w:t>
      </w:r>
      <w:r>
        <w:rPr>
          <w:rFonts w:ascii="Arial" w:hAnsi="Arial"/>
          <w:color w:val="66386E"/>
          <w:spacing w:val="-130"/>
          <w:w w:val="97"/>
          <w:sz w:val="61"/>
        </w:rPr>
        <w:t>•</w:t>
      </w:r>
      <w:r>
        <w:rPr>
          <w:rFonts w:ascii="Arial" w:hAnsi="Arial"/>
          <w:color w:val="66386E"/>
          <w:spacing w:val="-104"/>
          <w:w w:val="112"/>
          <w:position w:val="21"/>
          <w:sz w:val="64"/>
        </w:rPr>
        <w:t>•</w:t>
      </w:r>
      <w:r>
        <w:rPr>
          <w:rFonts w:ascii="Arial" w:hAnsi="Arial"/>
          <w:color w:val="66386E"/>
          <w:spacing w:val="-3"/>
          <w:w w:val="97"/>
          <w:sz w:val="61"/>
        </w:rPr>
        <w:t>••</w:t>
      </w:r>
    </w:p>
    <w:p>
      <w:pPr>
        <w:spacing w:line="151" w:lineRule="auto" w:before="0"/>
        <w:ind w:left="647" w:right="0" w:firstLine="0"/>
        <w:jc w:val="left"/>
        <w:rPr>
          <w:rFonts w:ascii="Arial" w:hAnsi="Arial"/>
          <w:sz w:val="6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8514953</wp:posOffset>
                </wp:positionH>
                <wp:positionV relativeFrom="paragraph">
                  <wp:posOffset>106749</wp:posOffset>
                </wp:positionV>
                <wp:extent cx="454659" cy="52641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454659" cy="52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8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74"/>
                              </w:rPr>
                            </w:pPr>
                            <w:r>
                              <w:rPr>
                                <w:rFonts w:ascii="Arial" w:hAnsi="Arial"/>
                                <w:color w:val="66386E"/>
                                <w:spacing w:val="-5"/>
                                <w:w w:val="90"/>
                                <w:sz w:val="74"/>
                              </w:rPr>
                              <w:t>•••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0.468811pt;margin-top:8.405507pt;width:35.8pt;height:41.45pt;mso-position-horizontal-relative:page;mso-position-vertical-relative:paragraph;z-index:-15896576" type="#_x0000_t202" id="docshape74" filled="false" stroked="false">
                <v:textbox inset="0,0,0,0">
                  <w:txbxContent>
                    <w:p>
                      <w:pPr>
                        <w:spacing w:line="828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74"/>
                        </w:rPr>
                      </w:pPr>
                      <w:r>
                        <w:rPr>
                          <w:rFonts w:ascii="Arial" w:hAnsi="Arial"/>
                          <w:color w:val="66386E"/>
                          <w:spacing w:val="-5"/>
                          <w:w w:val="90"/>
                          <w:sz w:val="74"/>
                        </w:rPr>
                        <w:t>•••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66386E"/>
          <w:spacing w:val="-2"/>
          <w:w w:val="92"/>
          <w:sz w:val="67"/>
        </w:rPr>
        <w:t>•.</w:t>
      </w:r>
      <w:r>
        <w:rPr>
          <w:rFonts w:ascii="Arial" w:hAnsi="Arial"/>
          <w:color w:val="66386E"/>
          <w:spacing w:val="-129"/>
          <w:w w:val="92"/>
          <w:sz w:val="67"/>
        </w:rPr>
        <w:t>:</w:t>
      </w:r>
      <w:r>
        <w:rPr>
          <w:rFonts w:ascii="Arial" w:hAnsi="Arial"/>
          <w:color w:val="66386E"/>
          <w:spacing w:val="-58"/>
          <w:w w:val="110"/>
          <w:position w:val="-19"/>
          <w:sz w:val="51"/>
        </w:rPr>
        <w:t>•</w:t>
      </w:r>
      <w:r>
        <w:rPr>
          <w:rFonts w:ascii="Arial" w:hAnsi="Arial"/>
          <w:color w:val="66386E"/>
          <w:spacing w:val="-144"/>
          <w:w w:val="92"/>
          <w:sz w:val="67"/>
        </w:rPr>
        <w:t>•</w:t>
      </w:r>
      <w:r>
        <w:rPr>
          <w:rFonts w:ascii="Arial" w:hAnsi="Arial"/>
          <w:color w:val="66386E"/>
          <w:spacing w:val="-43"/>
          <w:w w:val="110"/>
          <w:position w:val="-19"/>
          <w:sz w:val="51"/>
        </w:rPr>
        <w:t>•</w:t>
      </w:r>
      <w:r>
        <w:rPr>
          <w:rFonts w:ascii="Arial" w:hAnsi="Arial"/>
          <w:color w:val="66386E"/>
          <w:spacing w:val="-291"/>
          <w:w w:val="92"/>
          <w:sz w:val="67"/>
        </w:rPr>
        <w:t>=</w:t>
      </w:r>
      <w:r>
        <w:rPr>
          <w:rFonts w:ascii="Arial" w:hAnsi="Arial"/>
          <w:color w:val="66386E"/>
          <w:spacing w:val="-3"/>
          <w:w w:val="110"/>
          <w:position w:val="-19"/>
          <w:sz w:val="51"/>
        </w:rPr>
        <w:t>•</w:t>
      </w:r>
      <w:r>
        <w:rPr>
          <w:rFonts w:ascii="Arial" w:hAnsi="Arial"/>
          <w:color w:val="66386E"/>
          <w:spacing w:val="-78"/>
          <w:w w:val="110"/>
          <w:position w:val="-19"/>
          <w:sz w:val="51"/>
        </w:rPr>
        <w:t>•</w:t>
      </w:r>
      <w:r>
        <w:rPr>
          <w:rFonts w:ascii="Arial" w:hAnsi="Arial"/>
          <w:color w:val="66386E"/>
          <w:spacing w:val="-2"/>
          <w:w w:val="92"/>
          <w:sz w:val="67"/>
        </w:rPr>
        <w:t>·</w:t>
      </w:r>
    </w:p>
    <w:p>
      <w:pPr>
        <w:spacing w:after="0" w:line="151" w:lineRule="auto"/>
        <w:jc w:val="left"/>
        <w:rPr>
          <w:rFonts w:ascii="Arial" w:hAnsi="Arial"/>
          <w:sz w:val="67"/>
        </w:rPr>
        <w:sectPr>
          <w:type w:val="continuous"/>
          <w:pgSz w:w="19200" w:h="10800" w:orient="landscape"/>
          <w:pgMar w:top="1220" w:bottom="280" w:left="980" w:right="380"/>
          <w:cols w:num="2" w:equalWidth="0">
            <w:col w:w="11578" w:space="40"/>
            <w:col w:w="6222"/>
          </w:cols>
        </w:sect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spacing w:before="393"/>
        <w:rPr>
          <w:rFonts w:ascii="Arial"/>
          <w:sz w:val="37"/>
        </w:rPr>
      </w:pPr>
    </w:p>
    <w:p>
      <w:pPr>
        <w:spacing w:line="201" w:lineRule="auto" w:before="0"/>
        <w:ind w:left="2353" w:right="11886" w:firstLine="1"/>
        <w:jc w:val="left"/>
        <w:rPr>
          <w:rFonts w:ascii="Times New Roman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823147</wp:posOffset>
                </wp:positionH>
                <wp:positionV relativeFrom="paragraph">
                  <wp:posOffset>-181489</wp:posOffset>
                </wp:positionV>
                <wp:extent cx="1257300" cy="69659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257300" cy="69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9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98"/>
                              </w:rPr>
                            </w:pPr>
                            <w:r>
                              <w:rPr>
                                <w:rFonts w:ascii="Arial"/>
                                <w:color w:val="66386E"/>
                                <w:spacing w:val="-16"/>
                                <w:sz w:val="98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49AA41"/>
                                <w:spacing w:val="-16"/>
                                <w:sz w:val="9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814751pt;margin-top:-14.2905pt;width:99pt;height:54.85pt;mso-position-horizontal-relative:page;mso-position-vertical-relative:paragraph;z-index:15739904" type="#_x0000_t202" id="docshape75" filled="false" stroked="false">
                <v:textbox inset="0,0,0,0">
                  <w:txbxContent>
                    <w:p>
                      <w:pPr>
                        <w:spacing w:line="1096" w:lineRule="exact" w:before="0"/>
                        <w:ind w:left="0" w:right="0" w:firstLine="0"/>
                        <w:jc w:val="left"/>
                        <w:rPr>
                          <w:rFonts w:ascii="Arial"/>
                          <w:sz w:val="98"/>
                        </w:rPr>
                      </w:pPr>
                      <w:r>
                        <w:rPr>
                          <w:rFonts w:ascii="Arial"/>
                          <w:color w:val="66386E"/>
                          <w:spacing w:val="-16"/>
                          <w:sz w:val="98"/>
                        </w:rPr>
                        <w:t>CH</w:t>
                      </w:r>
                      <w:r>
                        <w:rPr>
                          <w:rFonts w:ascii="Arial"/>
                          <w:color w:val="49AA41"/>
                          <w:spacing w:val="-16"/>
                          <w:sz w:val="98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66386E"/>
          <w:spacing w:val="-4"/>
          <w:sz w:val="37"/>
        </w:rPr>
        <w:t>Consumers</w:t>
      </w:r>
      <w:r>
        <w:rPr>
          <w:rFonts w:ascii="Times New Roman"/>
          <w:color w:val="66386E"/>
          <w:spacing w:val="-11"/>
          <w:sz w:val="37"/>
        </w:rPr>
        <w:t> </w:t>
      </w:r>
      <w:r>
        <w:rPr>
          <w:rFonts w:ascii="Times New Roman"/>
          <w:color w:val="66386E"/>
          <w:spacing w:val="-4"/>
          <w:sz w:val="37"/>
        </w:rPr>
        <w:t>Health </w:t>
      </w:r>
      <w:r>
        <w:rPr>
          <w:rFonts w:ascii="Times New Roman"/>
          <w:color w:val="66386E"/>
          <w:spacing w:val="-8"/>
          <w:sz w:val="37"/>
        </w:rPr>
        <w:t>Forum</w:t>
      </w:r>
      <w:r>
        <w:rPr>
          <w:rFonts w:ascii="Times New Roman"/>
          <w:color w:val="66386E"/>
          <w:spacing w:val="-11"/>
          <w:sz w:val="37"/>
        </w:rPr>
        <w:t> </w:t>
      </w:r>
      <w:r>
        <w:rPr>
          <w:rFonts w:ascii="Times New Roman"/>
          <w:color w:val="49AA41"/>
          <w:spacing w:val="-8"/>
          <w:sz w:val="27"/>
        </w:rPr>
        <w:t>OF</w:t>
      </w:r>
      <w:r>
        <w:rPr>
          <w:rFonts w:ascii="Times New Roman"/>
          <w:color w:val="49AA41"/>
          <w:spacing w:val="-11"/>
          <w:sz w:val="27"/>
        </w:rPr>
        <w:t> </w:t>
      </w:r>
      <w:r>
        <w:rPr>
          <w:rFonts w:ascii="Times New Roman"/>
          <w:color w:val="66386E"/>
          <w:spacing w:val="-9"/>
          <w:sz w:val="37"/>
        </w:rPr>
        <w:t>Australia</w:t>
      </w:r>
    </w:p>
    <w:sectPr>
      <w:type w:val="continuous"/>
      <w:pgSz w:w="19200" w:h="10800" w:orient="landscape"/>
      <w:pgMar w:top="1220" w:bottom="280" w:left="9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497" w:hanging="5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6386E"/>
        <w:spacing w:val="146"/>
        <w:w w:val="75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7" w:hanging="5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15" w:hanging="5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3" w:hanging="5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31" w:hanging="5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38" w:hanging="5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46" w:hanging="5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4" w:hanging="5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2" w:hanging="5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45" w:hanging="361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77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66" w:hanging="361"/>
      </w:pPr>
      <w:rPr>
        <w:rFonts w:hint="default" w:ascii="Arial" w:hAnsi="Arial" w:eastAsia="Arial" w:cs="Arial"/>
        <w:b w:val="0"/>
        <w:bCs w:val="0"/>
        <w:i w:val="0"/>
        <w:iCs w:val="0"/>
        <w:color w:val="333E50"/>
        <w:spacing w:val="0"/>
        <w:w w:val="101"/>
        <w:sz w:val="43"/>
        <w:szCs w:val="4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84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3"/>
      <w:szCs w:val="4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85"/>
      <w:outlineLvl w:val="1"/>
    </w:pPr>
    <w:rPr>
      <w:rFonts w:ascii="Trebuchet MS" w:hAnsi="Trebuchet MS" w:eastAsia="Trebuchet MS" w:cs="Trebuchet MS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845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https://www.health.gov.au/resources/publications/budget-2022-23-stakeholder-pack" TargetMode="External"/><Relationship Id="rId29" Type="http://schemas.openxmlformats.org/officeDocument/2006/relationships/hyperlink" Target="https://www.health.gov.au/resources/publications/australias-primary-health-care-10-year-plan-2022-2032" TargetMode="External"/><Relationship Id="rId30" Type="http://schemas.openxmlformats.org/officeDocument/2006/relationships/hyperlink" Target="https://budget.gov.au/index.htm" TargetMode="External"/><Relationship Id="rId31" Type="http://schemas.openxmlformats.org/officeDocument/2006/relationships/hyperlink" Target="https://budget.gov.au/2022-23/content/bp2/index.htm" TargetMode="External"/><Relationship Id="rId32" Type="http://schemas.openxmlformats.org/officeDocument/2006/relationships/hyperlink" Target="mailto:l.wells@chf.org.au" TargetMode="External"/><Relationship Id="rId33" Type="http://schemas.openxmlformats.org/officeDocument/2006/relationships/hyperlink" Target="mailto:j.root@chf.org.au" TargetMode="External"/><Relationship Id="rId34" Type="http://schemas.openxmlformats.org/officeDocument/2006/relationships/hyperlink" Target="mailto:t.wolffs@chf.org.au" TargetMode="External"/><Relationship Id="rId35" Type="http://schemas.openxmlformats.org/officeDocument/2006/relationships/image" Target="media/image24.png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2025-01-22T04:42:28Z</dcterms:created>
  <dcterms:modified xsi:type="dcterms:W3CDTF">2025-01-22T04:42:28Z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2025-01-22T00:00:00Z</vt:filetime>
  </property>
</Properties>
</file>