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601D" w14:textId="0F8A7AA1" w:rsidR="00D22B63" w:rsidRPr="009C1E15" w:rsidRDefault="00473A62" w:rsidP="00D740CB">
      <w:r w:rsidRPr="009C1E15">
        <w:rPr>
          <w:noProof/>
          <w:lang w:eastAsia="en-AU"/>
        </w:rPr>
        <w:drawing>
          <wp:anchor distT="0" distB="0" distL="114300" distR="114300" simplePos="0" relativeHeight="251658243" behindDoc="1" locked="0" layoutInCell="1" allowOverlap="1" wp14:anchorId="103F307D" wp14:editId="6333EE2B">
            <wp:simplePos x="0" y="0"/>
            <wp:positionH relativeFrom="column">
              <wp:posOffset>-525145</wp:posOffset>
            </wp:positionH>
            <wp:positionV relativeFrom="paragraph">
              <wp:posOffset>-624840</wp:posOffset>
            </wp:positionV>
            <wp:extent cx="2727960" cy="16912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logoTextBel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7960" cy="1691299"/>
                    </a:xfrm>
                    <a:prstGeom prst="rect">
                      <a:avLst/>
                    </a:prstGeom>
                  </pic:spPr>
                </pic:pic>
              </a:graphicData>
            </a:graphic>
            <wp14:sizeRelH relativeFrom="page">
              <wp14:pctWidth>0</wp14:pctWidth>
            </wp14:sizeRelH>
            <wp14:sizeRelV relativeFrom="page">
              <wp14:pctHeight>0</wp14:pctHeight>
            </wp14:sizeRelV>
          </wp:anchor>
        </w:drawing>
      </w:r>
      <w:r w:rsidR="16C08817" w:rsidRPr="009C1E15">
        <w:t xml:space="preserve"> </w:t>
      </w:r>
    </w:p>
    <w:p w14:paraId="2C6EEF76" w14:textId="77777777" w:rsidR="00473A62" w:rsidRPr="009C1E15" w:rsidRDefault="00473A62" w:rsidP="00D740CB">
      <w:r w:rsidRPr="009C1E15">
        <w:t xml:space="preserve">  </w:t>
      </w:r>
    </w:p>
    <w:p w14:paraId="36E53AD0" w14:textId="77777777" w:rsidR="00473A62" w:rsidRPr="009C1E15" w:rsidRDefault="00473A62" w:rsidP="00D740CB"/>
    <w:p w14:paraId="130E1934" w14:textId="77777777" w:rsidR="00473A62" w:rsidRPr="009C1E15" w:rsidRDefault="00473A62" w:rsidP="00D740CB"/>
    <w:p w14:paraId="1EE998FD" w14:textId="6272DA02" w:rsidR="00473A62" w:rsidRPr="009C1E15" w:rsidRDefault="0074223A" w:rsidP="00D740CB">
      <w:r w:rsidRPr="009C1E15">
        <w:rPr>
          <w:noProof/>
          <w:color w:val="FFFFFF" w:themeColor="background2"/>
          <w:lang w:eastAsia="en-AU"/>
        </w:rPr>
        <w:drawing>
          <wp:anchor distT="0" distB="0" distL="114300" distR="114300" simplePos="0" relativeHeight="251658242" behindDoc="1" locked="0" layoutInCell="1" allowOverlap="1" wp14:anchorId="5A44E1C1" wp14:editId="7ABD90A0">
            <wp:simplePos x="0" y="0"/>
            <wp:positionH relativeFrom="page">
              <wp:align>right</wp:align>
            </wp:positionH>
            <wp:positionV relativeFrom="paragraph">
              <wp:posOffset>309870</wp:posOffset>
            </wp:positionV>
            <wp:extent cx="7551420" cy="82568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8256896"/>
                    </a:xfrm>
                    <a:prstGeom prst="rect">
                      <a:avLst/>
                    </a:prstGeom>
                  </pic:spPr>
                </pic:pic>
              </a:graphicData>
            </a:graphic>
            <wp14:sizeRelH relativeFrom="page">
              <wp14:pctWidth>0</wp14:pctWidth>
            </wp14:sizeRelH>
            <wp14:sizeRelV relativeFrom="page">
              <wp14:pctHeight>0</wp14:pctHeight>
            </wp14:sizeRelV>
          </wp:anchor>
        </w:drawing>
      </w:r>
    </w:p>
    <w:p w14:paraId="029EE520" w14:textId="1BDEF358" w:rsidR="00473A62" w:rsidRPr="009C1E15" w:rsidRDefault="00473A62" w:rsidP="00D740CB">
      <w:pPr>
        <w:rPr>
          <w:b/>
        </w:rPr>
      </w:pPr>
    </w:p>
    <w:p w14:paraId="74E379C8" w14:textId="148A92B1" w:rsidR="001B4649" w:rsidRPr="009C1E15" w:rsidRDefault="00AD23CB" w:rsidP="0074223A">
      <w:pPr>
        <w:ind w:left="720"/>
        <w:rPr>
          <w:b/>
          <w:color w:val="FFFFFF" w:themeColor="background2"/>
          <w:sz w:val="28"/>
        </w:rPr>
      </w:pPr>
      <w:r w:rsidRPr="009C1E15">
        <w:rPr>
          <w:b/>
          <w:color w:val="FFFFFF" w:themeColor="background2"/>
          <w:sz w:val="28"/>
        </w:rPr>
        <w:t>SUBMISSION</w:t>
      </w:r>
    </w:p>
    <w:p w14:paraId="3DBA1472" w14:textId="72C89A95" w:rsidR="00473A62" w:rsidRPr="009C1E15" w:rsidRDefault="00473A62" w:rsidP="00D740CB">
      <w:pPr>
        <w:ind w:left="2268"/>
        <w:rPr>
          <w:color w:val="FFFFFF" w:themeColor="background2"/>
        </w:rPr>
      </w:pPr>
    </w:p>
    <w:p w14:paraId="104A056A" w14:textId="32136974" w:rsidR="000E69C5" w:rsidRPr="009C1E15" w:rsidRDefault="000E69C5" w:rsidP="0048050A">
      <w:pPr>
        <w:ind w:left="720"/>
        <w:rPr>
          <w:color w:val="FFFFFF" w:themeColor="background2"/>
          <w:sz w:val="28"/>
          <w:szCs w:val="28"/>
        </w:rPr>
      </w:pPr>
    </w:p>
    <w:p w14:paraId="606461FB" w14:textId="14DF2CDC" w:rsidR="000E69C5" w:rsidRPr="009C1E15" w:rsidRDefault="000E69C5" w:rsidP="0048050A">
      <w:pPr>
        <w:ind w:left="720"/>
        <w:rPr>
          <w:color w:val="FFFFFF" w:themeColor="background2"/>
          <w:sz w:val="28"/>
          <w:szCs w:val="28"/>
        </w:rPr>
      </w:pPr>
      <w:r w:rsidRPr="009C1E15">
        <w:rPr>
          <w:b/>
          <w:noProof/>
        </w:rPr>
        <mc:AlternateContent>
          <mc:Choice Requires="wps">
            <w:drawing>
              <wp:anchor distT="0" distB="0" distL="114300" distR="114300" simplePos="0" relativeHeight="251658246" behindDoc="0" locked="0" layoutInCell="1" allowOverlap="1" wp14:anchorId="1B891CC6" wp14:editId="53BBA9D9">
                <wp:simplePos x="0" y="0"/>
                <wp:positionH relativeFrom="margin">
                  <wp:posOffset>545465</wp:posOffset>
                </wp:positionH>
                <wp:positionV relativeFrom="paragraph">
                  <wp:posOffset>338209</wp:posOffset>
                </wp:positionV>
                <wp:extent cx="4940300" cy="187452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940300" cy="1874520"/>
                        </a:xfrm>
                        <a:prstGeom prst="rect">
                          <a:avLst/>
                        </a:prstGeom>
                        <a:noFill/>
                        <a:ln w="6350">
                          <a:noFill/>
                        </a:ln>
                      </wps:spPr>
                      <wps:txbx>
                        <w:txbxContent>
                          <w:p w14:paraId="1454CFE0" w14:textId="77777777" w:rsidR="000B081D" w:rsidRDefault="00CC56FE" w:rsidP="003D2804">
                            <w:pPr>
                              <w:jc w:val="center"/>
                              <w:rPr>
                                <w:b/>
                                <w:color w:val="FFFFFF" w:themeColor="background2"/>
                                <w:sz w:val="72"/>
                                <w:szCs w:val="72"/>
                              </w:rPr>
                            </w:pPr>
                            <w:r>
                              <w:rPr>
                                <w:b/>
                                <w:color w:val="FFFFFF" w:themeColor="background2"/>
                                <w:sz w:val="72"/>
                                <w:szCs w:val="72"/>
                              </w:rPr>
                              <w:t xml:space="preserve">Federal Budget </w:t>
                            </w:r>
                          </w:p>
                          <w:p w14:paraId="49B08EA3" w14:textId="057AB072" w:rsidR="003D2804" w:rsidRPr="000B081D" w:rsidRDefault="00CC56FE" w:rsidP="000B081D">
                            <w:pPr>
                              <w:jc w:val="center"/>
                              <w:rPr>
                                <w:b/>
                                <w:color w:val="FFFFFF" w:themeColor="background2"/>
                                <w:sz w:val="72"/>
                                <w:szCs w:val="72"/>
                              </w:rPr>
                            </w:pPr>
                            <w:r>
                              <w:rPr>
                                <w:b/>
                                <w:color w:val="FFFFFF" w:themeColor="background2"/>
                                <w:sz w:val="72"/>
                                <w:szCs w:val="72"/>
                              </w:rPr>
                              <w:t>2</w:t>
                            </w:r>
                            <w:r w:rsidR="00982A30">
                              <w:rPr>
                                <w:b/>
                                <w:color w:val="FFFFFF" w:themeColor="background2"/>
                                <w:sz w:val="72"/>
                                <w:szCs w:val="72"/>
                              </w:rPr>
                              <w:t>025</w:t>
                            </w:r>
                            <w:r>
                              <w:rPr>
                                <w:b/>
                                <w:color w:val="FFFFFF" w:themeColor="background2"/>
                                <w:sz w:val="72"/>
                                <w:szCs w:val="72"/>
                              </w:rPr>
                              <w:t>-2</w:t>
                            </w:r>
                            <w:r w:rsidR="00982A30">
                              <w:rPr>
                                <w:b/>
                                <w:color w:val="FFFFFF" w:themeColor="background2"/>
                                <w:sz w:val="72"/>
                                <w:szCs w:val="7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91CC6" id="_x0000_t202" coordsize="21600,21600" o:spt="202" path="m,l,21600r21600,l21600,xe">
                <v:stroke joinstyle="miter"/>
                <v:path gradientshapeok="t" o:connecttype="rect"/>
              </v:shapetype>
              <v:shape id="Text Box 9" o:spid="_x0000_s1026" type="#_x0000_t202" style="position:absolute;left:0;text-align:left;margin-left:42.95pt;margin-top:26.65pt;width:389pt;height:147.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" filled="f" stroked="f" strokeweight=".5pt">
                <v:textbox>
                  <w:txbxContent>
                    <w:p w14:paraId="1454CFE0" w14:textId="77777777" w:rsidR="000B081D" w:rsidRDefault="00CC56FE" w:rsidP="003D2804">
                      <w:pPr>
                        <w:jc w:val="center"/>
                        <w:rPr>
                          <w:b/>
                          <w:color w:val="FFFFFF" w:themeColor="background2"/>
                          <w:sz w:val="72"/>
                          <w:szCs w:val="72"/>
                        </w:rPr>
                      </w:pPr>
                      <w:r>
                        <w:rPr>
                          <w:b/>
                          <w:color w:val="FFFFFF" w:themeColor="background2"/>
                          <w:sz w:val="72"/>
                          <w:szCs w:val="72"/>
                        </w:rPr>
                        <w:t xml:space="preserve">Federal Budget </w:t>
                      </w:r>
                    </w:p>
                    <w:p w14:paraId="49B08EA3" w14:textId="057AB072" w:rsidR="003D2804" w:rsidRPr="000B081D" w:rsidRDefault="00CC56FE" w:rsidP="000B081D">
                      <w:pPr>
                        <w:jc w:val="center"/>
                        <w:rPr>
                          <w:b/>
                          <w:color w:val="FFFFFF" w:themeColor="background2"/>
                          <w:sz w:val="72"/>
                          <w:szCs w:val="72"/>
                        </w:rPr>
                      </w:pPr>
                      <w:r>
                        <w:rPr>
                          <w:b/>
                          <w:color w:val="FFFFFF" w:themeColor="background2"/>
                          <w:sz w:val="72"/>
                          <w:szCs w:val="72"/>
                        </w:rPr>
                        <w:t>2</w:t>
                      </w:r>
                      <w:r w:rsidR="00982A30">
                        <w:rPr>
                          <w:b/>
                          <w:color w:val="FFFFFF" w:themeColor="background2"/>
                          <w:sz w:val="72"/>
                          <w:szCs w:val="72"/>
                        </w:rPr>
                        <w:t>025</w:t>
                      </w:r>
                      <w:r>
                        <w:rPr>
                          <w:b/>
                          <w:color w:val="FFFFFF" w:themeColor="background2"/>
                          <w:sz w:val="72"/>
                          <w:szCs w:val="72"/>
                        </w:rPr>
                        <w:t>-2</w:t>
                      </w:r>
                      <w:r w:rsidR="00982A30">
                        <w:rPr>
                          <w:b/>
                          <w:color w:val="FFFFFF" w:themeColor="background2"/>
                          <w:sz w:val="72"/>
                          <w:szCs w:val="72"/>
                        </w:rPr>
                        <w:t>6</w:t>
                      </w:r>
                    </w:p>
                  </w:txbxContent>
                </v:textbox>
                <w10:wrap type="topAndBottom" anchorx="margin"/>
              </v:shape>
            </w:pict>
          </mc:Fallback>
        </mc:AlternateContent>
      </w:r>
    </w:p>
    <w:p w14:paraId="25AAB9A3" w14:textId="77777777" w:rsidR="000E69C5" w:rsidRPr="009C1E15" w:rsidRDefault="000E69C5" w:rsidP="0048050A">
      <w:pPr>
        <w:ind w:left="720"/>
        <w:rPr>
          <w:color w:val="FFFFFF" w:themeColor="background2"/>
          <w:sz w:val="28"/>
          <w:szCs w:val="28"/>
        </w:rPr>
      </w:pPr>
    </w:p>
    <w:p w14:paraId="23A483B1" w14:textId="77777777" w:rsidR="000E69C5" w:rsidRPr="009C1E15" w:rsidRDefault="000E69C5" w:rsidP="0048050A">
      <w:pPr>
        <w:ind w:left="720"/>
        <w:rPr>
          <w:color w:val="FFFFFF" w:themeColor="background2"/>
          <w:sz w:val="28"/>
          <w:szCs w:val="28"/>
        </w:rPr>
      </w:pPr>
    </w:p>
    <w:p w14:paraId="7CF54398" w14:textId="77777777" w:rsidR="000E69C5" w:rsidRPr="009C1E15" w:rsidRDefault="000E69C5" w:rsidP="0048050A">
      <w:pPr>
        <w:ind w:left="720"/>
        <w:rPr>
          <w:color w:val="FFFFFF" w:themeColor="background2"/>
          <w:sz w:val="28"/>
          <w:szCs w:val="28"/>
        </w:rPr>
      </w:pPr>
    </w:p>
    <w:p w14:paraId="719AF365" w14:textId="77777777" w:rsidR="000E69C5" w:rsidRPr="009C1E15" w:rsidRDefault="000E69C5" w:rsidP="0048050A">
      <w:pPr>
        <w:ind w:left="720"/>
        <w:rPr>
          <w:color w:val="FFFFFF" w:themeColor="background2"/>
          <w:sz w:val="28"/>
          <w:szCs w:val="28"/>
        </w:rPr>
      </w:pPr>
    </w:p>
    <w:p w14:paraId="03898A4A" w14:textId="77777777" w:rsidR="000E69C5" w:rsidRPr="009C1E15" w:rsidRDefault="000E69C5" w:rsidP="0048050A">
      <w:pPr>
        <w:ind w:left="720"/>
        <w:rPr>
          <w:color w:val="FFFFFF" w:themeColor="background2"/>
          <w:sz w:val="28"/>
          <w:szCs w:val="28"/>
        </w:rPr>
      </w:pPr>
    </w:p>
    <w:p w14:paraId="418F031F" w14:textId="77777777" w:rsidR="000E69C5" w:rsidRPr="009C1E15" w:rsidRDefault="000E69C5" w:rsidP="0048050A">
      <w:pPr>
        <w:ind w:left="720"/>
        <w:rPr>
          <w:color w:val="FFFFFF" w:themeColor="background2"/>
          <w:sz w:val="28"/>
          <w:szCs w:val="28"/>
        </w:rPr>
      </w:pPr>
    </w:p>
    <w:p w14:paraId="3CF8C3A8" w14:textId="77777777" w:rsidR="000E69C5" w:rsidRPr="009C1E15" w:rsidRDefault="000E69C5" w:rsidP="0048050A">
      <w:pPr>
        <w:ind w:left="720"/>
        <w:rPr>
          <w:color w:val="FFFFFF" w:themeColor="background2"/>
          <w:sz w:val="28"/>
          <w:szCs w:val="28"/>
        </w:rPr>
      </w:pPr>
    </w:p>
    <w:p w14:paraId="22B733D7" w14:textId="77777777" w:rsidR="000E69C5" w:rsidRPr="009C1E15" w:rsidRDefault="000E69C5" w:rsidP="0048050A">
      <w:pPr>
        <w:ind w:left="720"/>
        <w:rPr>
          <w:color w:val="FFFFFF" w:themeColor="background2"/>
          <w:sz w:val="28"/>
          <w:szCs w:val="28"/>
        </w:rPr>
      </w:pPr>
    </w:p>
    <w:p w14:paraId="35C604F0" w14:textId="77777777" w:rsidR="000E69C5" w:rsidRPr="009C1E15" w:rsidRDefault="000E69C5" w:rsidP="0048050A">
      <w:pPr>
        <w:ind w:left="720"/>
        <w:rPr>
          <w:color w:val="FFFFFF" w:themeColor="background2"/>
          <w:sz w:val="28"/>
          <w:szCs w:val="28"/>
        </w:rPr>
      </w:pPr>
    </w:p>
    <w:p w14:paraId="2009318C" w14:textId="77777777" w:rsidR="000E69C5" w:rsidRPr="009C1E15" w:rsidRDefault="000E69C5" w:rsidP="0048050A">
      <w:pPr>
        <w:ind w:left="720"/>
        <w:rPr>
          <w:color w:val="FFFFFF" w:themeColor="background2"/>
          <w:sz w:val="28"/>
          <w:szCs w:val="28"/>
        </w:rPr>
      </w:pPr>
    </w:p>
    <w:p w14:paraId="5D364C3E" w14:textId="77777777" w:rsidR="000E69C5" w:rsidRPr="009C1E15" w:rsidRDefault="000E69C5" w:rsidP="0048050A">
      <w:pPr>
        <w:ind w:left="720"/>
        <w:rPr>
          <w:color w:val="FFFFFF" w:themeColor="background2"/>
          <w:sz w:val="28"/>
          <w:szCs w:val="28"/>
        </w:rPr>
      </w:pPr>
    </w:p>
    <w:p w14:paraId="58092C20" w14:textId="13F1A91C" w:rsidR="006B03C4" w:rsidRPr="009C1E15" w:rsidRDefault="000B081D" w:rsidP="0048050A">
      <w:pPr>
        <w:ind w:left="720"/>
        <w:rPr>
          <w:color w:val="FFFFFF" w:themeColor="background2"/>
          <w:sz w:val="28"/>
          <w:szCs w:val="28"/>
        </w:rPr>
        <w:sectPr w:rsidR="006B03C4" w:rsidRPr="009C1E15" w:rsidSect="00C025CD">
          <w:footerReference w:type="even" r:id="rId13"/>
          <w:footerReference w:type="default" r:id="rId14"/>
          <w:pgSz w:w="11906" w:h="16838"/>
          <w:pgMar w:top="1524" w:right="1440" w:bottom="1440" w:left="1440" w:header="708" w:footer="708" w:gutter="0"/>
          <w:cols w:space="708"/>
          <w:titlePg/>
          <w:docGrid w:linePitch="360"/>
        </w:sectPr>
      </w:pPr>
      <w:r w:rsidRPr="009C1E15">
        <w:rPr>
          <w:color w:val="FFFFFF" w:themeColor="background2"/>
          <w:sz w:val="28"/>
          <w:szCs w:val="28"/>
        </w:rPr>
        <w:t>January 202</w:t>
      </w:r>
      <w:r w:rsidR="00982A30">
        <w:rPr>
          <w:color w:val="FFFFFF" w:themeColor="background2"/>
          <w:sz w:val="28"/>
          <w:szCs w:val="28"/>
        </w:rPr>
        <w:t>5</w:t>
      </w:r>
    </w:p>
    <w:p w14:paraId="3A821E05" w14:textId="7E94B0A1" w:rsidR="00473A62" w:rsidRPr="009C1E15" w:rsidRDefault="004A0F43" w:rsidP="004A0F43">
      <w:pPr>
        <w:ind w:left="2268"/>
      </w:pPr>
      <w:r w:rsidRPr="009C1E15">
        <w:rPr>
          <w:noProof/>
          <w:color w:val="FFFFFF" w:themeColor="background2"/>
          <w:sz w:val="28"/>
          <w:szCs w:val="28"/>
          <w:lang w:eastAsia="en-AU"/>
        </w:rPr>
        <mc:AlternateContent>
          <mc:Choice Requires="wps">
            <w:drawing>
              <wp:anchor distT="0" distB="0" distL="114300" distR="114300" simplePos="0" relativeHeight="251658244" behindDoc="0" locked="0" layoutInCell="1" allowOverlap="1" wp14:anchorId="463AD766" wp14:editId="235EB1C8">
                <wp:simplePos x="0" y="0"/>
                <wp:positionH relativeFrom="margin">
                  <wp:posOffset>-1920240</wp:posOffset>
                </wp:positionH>
                <wp:positionV relativeFrom="paragraph">
                  <wp:posOffset>-2448560</wp:posOffset>
                </wp:positionV>
                <wp:extent cx="9380220" cy="125196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9380220" cy="12519660"/>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3F1C77A" w14:textId="77777777" w:rsidR="006B03C4" w:rsidRDefault="006B0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AD766" id="Text Box 2" o:spid="_x0000_s1027" type="#_x0000_t202" style="position:absolute;left:0;text-align:left;margin-left:-151.2pt;margin-top:-192.8pt;width:738.6pt;height:985.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" fillcolor="#e6f3e5 [3215]" strokecolor="#e6f3e5 [3215]" strokeweight=".5pt">
                <v:textbox>
                  <w:txbxContent>
                    <w:p w14:paraId="33F1C77A" w14:textId="77777777" w:rsidR="006B03C4" w:rsidRDefault="006B03C4"/>
                  </w:txbxContent>
                </v:textbox>
                <w10:wrap anchorx="margin"/>
              </v:shape>
            </w:pict>
          </mc:Fallback>
        </mc:AlternateContent>
      </w:r>
      <w:r w:rsidR="006B03C4" w:rsidRPr="009C1E15">
        <w:rPr>
          <w:noProof/>
          <w:lang w:eastAsia="en-AU"/>
        </w:rPr>
        <mc:AlternateContent>
          <mc:Choice Requires="wps">
            <w:drawing>
              <wp:anchor distT="0" distB="0" distL="114300" distR="114300" simplePos="0" relativeHeight="251658245" behindDoc="0" locked="0" layoutInCell="1" allowOverlap="1" wp14:anchorId="1ED75213" wp14:editId="003BDE6A">
                <wp:simplePos x="0" y="0"/>
                <wp:positionH relativeFrom="column">
                  <wp:posOffset>2541270</wp:posOffset>
                </wp:positionH>
                <wp:positionV relativeFrom="paragraph">
                  <wp:posOffset>2442210</wp:posOffset>
                </wp:positionV>
                <wp:extent cx="3115401" cy="4992403"/>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5401" cy="499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75052" w14:textId="0FC0E6C5" w:rsidR="000D59B3" w:rsidRPr="000D59B3" w:rsidRDefault="006B03C4" w:rsidP="000D59B3">
                            <w:pPr>
                              <w:jc w:val="right"/>
                            </w:pPr>
                            <w:r w:rsidRPr="000D59B3">
                              <w:t>Consumers Health Forum of Australia (</w:t>
                            </w:r>
                            <w:r w:rsidR="0087175C">
                              <w:t>20</w:t>
                            </w:r>
                            <w:r w:rsidR="00565F25">
                              <w:t>2</w:t>
                            </w:r>
                            <w:r w:rsidR="00CB5651">
                              <w:t>5</w:t>
                            </w:r>
                            <w:r w:rsidRPr="000D59B3">
                              <w:t xml:space="preserve">) </w:t>
                            </w:r>
                            <w:r w:rsidR="000B081D">
                              <w:t>January</w:t>
                            </w:r>
                            <w:r w:rsidR="00D83582">
                              <w:t xml:space="preserve"> 202</w:t>
                            </w:r>
                            <w:r w:rsidR="00CB5651">
                              <w:t>5</w:t>
                            </w:r>
                            <w:r w:rsidR="00D83582">
                              <w:t xml:space="preserve"> </w:t>
                            </w:r>
                            <w:r w:rsidR="00D83582">
                              <w:rPr>
                                <w:i/>
                              </w:rPr>
                              <w:t>Budget submission</w:t>
                            </w:r>
                          </w:p>
                          <w:p w14:paraId="7010FB94" w14:textId="77777777" w:rsidR="000D59B3" w:rsidRPr="000D59B3" w:rsidRDefault="000D59B3"/>
                          <w:p w14:paraId="569059E5"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5" w:history="1">
                              <w:r w:rsidRPr="000D59B3">
                                <w:rPr>
                                  <w:rStyle w:val="Hyperlink"/>
                                </w:rPr>
                                <w:t>info@chf.org.au</w:t>
                              </w:r>
                            </w:hyperlink>
                          </w:p>
                          <w:p w14:paraId="7AD58D37" w14:textId="77777777" w:rsidR="000D59B3" w:rsidRPr="000D59B3" w:rsidRDefault="000D59B3" w:rsidP="000D59B3">
                            <w:pPr>
                              <w:jc w:val="right"/>
                            </w:pPr>
                            <w:hyperlink r:id="rId16" w:history="1">
                              <w:r w:rsidRPr="000D59B3">
                                <w:rPr>
                                  <w:rStyle w:val="Hyperlink"/>
                                </w:rPr>
                                <w:t>twitter.com/CHFofAustralia</w:t>
                              </w:r>
                            </w:hyperlink>
                            <w:r w:rsidRPr="000D59B3">
                              <w:t xml:space="preserve">   </w:t>
                            </w:r>
                            <w:r w:rsidRPr="000D59B3">
                              <w:br/>
                            </w:r>
                            <w:hyperlink r:id="rId17" w:history="1">
                              <w:r w:rsidRPr="000D59B3">
                                <w:rPr>
                                  <w:rStyle w:val="Hyperlink"/>
                                </w:rPr>
                                <w:t>facebook.com/CHFofAustralia</w:t>
                              </w:r>
                            </w:hyperlink>
                            <w:r w:rsidRPr="000D59B3">
                              <w:t xml:space="preserve"> </w:t>
                            </w:r>
                          </w:p>
                          <w:p w14:paraId="6D976DD0"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655CC80F" w14:textId="77777777" w:rsidR="000D59B3" w:rsidRDefault="000D59B3" w:rsidP="00736F07">
                            <w:pPr>
                              <w:jc w:val="right"/>
                            </w:pPr>
                            <w:r w:rsidRPr="000D59B3">
                              <w:rPr>
                                <w:b/>
                              </w:rPr>
                              <w:t>Postal Address</w:t>
                            </w:r>
                            <w:r w:rsidRPr="000D59B3">
                              <w:br/>
                              <w:t>PO Box 73</w:t>
                            </w:r>
                            <w:r w:rsidRPr="000D59B3">
                              <w:br/>
                              <w:t>Deakin West ACT 2600</w:t>
                            </w:r>
                          </w:p>
                          <w:p w14:paraId="2DEAD418" w14:textId="51BE08DD" w:rsidR="000D59B3" w:rsidRPr="000D59B3" w:rsidRDefault="000D59B3" w:rsidP="000D59B3">
                            <w:pPr>
                              <w:jc w:val="right"/>
                            </w:pPr>
                            <w:r w:rsidRPr="000D59B3">
                              <w:rPr>
                                <w:i/>
                              </w:rPr>
                              <w:t>Consumers Health Forum of Australia is funded by the Australian Government as the peak healthcare consumer organisation under the Health Peak and Advisory Bodies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5213" id="Text Box 7" o:spid="_x0000_s1028" type="#_x0000_t202" style="position:absolute;left:0;text-align:left;margin-left:200.1pt;margin-top:192.3pt;width:245.3pt;height:39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" filled="f" stroked="f" strokeweight=".5pt">
                <v:textbox>
                  <w:txbxContent>
                    <w:p w14:paraId="07375052" w14:textId="0FC0E6C5" w:rsidR="000D59B3" w:rsidRPr="000D59B3" w:rsidRDefault="006B03C4" w:rsidP="000D59B3">
                      <w:pPr>
                        <w:jc w:val="right"/>
                      </w:pPr>
                      <w:r w:rsidRPr="000D59B3">
                        <w:t>Consumers Health Forum of Australia (</w:t>
                      </w:r>
                      <w:r w:rsidR="0087175C">
                        <w:t>20</w:t>
                      </w:r>
                      <w:r w:rsidR="00565F25">
                        <w:t>2</w:t>
                      </w:r>
                      <w:r w:rsidR="00CB5651">
                        <w:t>5</w:t>
                      </w:r>
                      <w:r w:rsidRPr="000D59B3">
                        <w:t xml:space="preserve">) </w:t>
                      </w:r>
                      <w:r w:rsidR="000B081D">
                        <w:t>January</w:t>
                      </w:r>
                      <w:r w:rsidR="00D83582">
                        <w:t xml:space="preserve"> 202</w:t>
                      </w:r>
                      <w:r w:rsidR="00CB5651">
                        <w:t>5</w:t>
                      </w:r>
                      <w:r w:rsidR="00D83582">
                        <w:t xml:space="preserve"> </w:t>
                      </w:r>
                      <w:r w:rsidR="00D83582">
                        <w:rPr>
                          <w:i/>
                        </w:rPr>
                        <w:t>Budget submission</w:t>
                      </w:r>
                    </w:p>
                    <w:p w14:paraId="7010FB94" w14:textId="77777777" w:rsidR="000D59B3" w:rsidRPr="000D59B3" w:rsidRDefault="000D59B3"/>
                    <w:p w14:paraId="569059E5"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8" w:history="1">
                        <w:r w:rsidRPr="000D59B3">
                          <w:rPr>
                            <w:rStyle w:val="Hyperlink"/>
                          </w:rPr>
                          <w:t>info@chf.org.au</w:t>
                        </w:r>
                      </w:hyperlink>
                    </w:p>
                    <w:p w14:paraId="7AD58D37" w14:textId="77777777" w:rsidR="000D59B3" w:rsidRPr="000D59B3" w:rsidRDefault="000D59B3" w:rsidP="000D59B3">
                      <w:pPr>
                        <w:jc w:val="right"/>
                      </w:pPr>
                      <w:hyperlink r:id="rId19" w:history="1">
                        <w:r w:rsidRPr="000D59B3">
                          <w:rPr>
                            <w:rStyle w:val="Hyperlink"/>
                          </w:rPr>
                          <w:t>twitter.com/CHFofAustralia</w:t>
                        </w:r>
                      </w:hyperlink>
                      <w:r w:rsidRPr="000D59B3">
                        <w:t xml:space="preserve">   </w:t>
                      </w:r>
                      <w:r w:rsidRPr="000D59B3">
                        <w:br/>
                      </w:r>
                      <w:hyperlink r:id="rId20" w:history="1">
                        <w:r w:rsidRPr="000D59B3">
                          <w:rPr>
                            <w:rStyle w:val="Hyperlink"/>
                          </w:rPr>
                          <w:t>facebook.com/CHFofAustralia</w:t>
                        </w:r>
                      </w:hyperlink>
                      <w:r w:rsidRPr="000D59B3">
                        <w:t xml:space="preserve"> </w:t>
                      </w:r>
                    </w:p>
                    <w:p w14:paraId="6D976DD0"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655CC80F" w14:textId="77777777" w:rsidR="000D59B3" w:rsidRDefault="000D59B3" w:rsidP="00736F07">
                      <w:pPr>
                        <w:jc w:val="right"/>
                      </w:pPr>
                      <w:r w:rsidRPr="000D59B3">
                        <w:rPr>
                          <w:b/>
                        </w:rPr>
                        <w:t>Postal Address</w:t>
                      </w:r>
                      <w:r w:rsidRPr="000D59B3">
                        <w:br/>
                        <w:t>PO Box 73</w:t>
                      </w:r>
                      <w:r w:rsidRPr="000D59B3">
                        <w:br/>
                        <w:t>Deakin West ACT 2600</w:t>
                      </w:r>
                    </w:p>
                    <w:p w14:paraId="2DEAD418" w14:textId="51BE08DD" w:rsidR="000D59B3" w:rsidRPr="000D59B3" w:rsidRDefault="000D59B3" w:rsidP="000D59B3">
                      <w:pPr>
                        <w:jc w:val="right"/>
                      </w:pPr>
                      <w:r w:rsidRPr="000D59B3">
                        <w:rPr>
                          <w:i/>
                        </w:rPr>
                        <w:t>Consumers Health Forum of Australia is funded by the Australian Government as the peak healthcare consumer organisation under the Health Peak and Advisory Bodies Program</w:t>
                      </w:r>
                    </w:p>
                  </w:txbxContent>
                </v:textbox>
              </v:shape>
            </w:pict>
          </mc:Fallback>
        </mc:AlternateContent>
      </w:r>
    </w:p>
    <w:p w14:paraId="2CC688B9" w14:textId="6A80EA6F" w:rsidR="00D740CB" w:rsidRPr="009C1E15" w:rsidRDefault="004A0F43" w:rsidP="250C9ACD">
      <w:pPr>
        <w:jc w:val="right"/>
        <w:rPr>
          <w:rFonts w:asciiTheme="majorHAnsi" w:hAnsiTheme="majorHAnsi"/>
          <w:b/>
          <w:bCs/>
          <w:color w:val="643169" w:themeColor="accent1"/>
          <w:sz w:val="40"/>
          <w:szCs w:val="40"/>
        </w:rPr>
      </w:pPr>
      <w:bookmarkStart w:id="0" w:name="_Toc422231588"/>
      <w:r w:rsidRPr="009C1E15">
        <w:rPr>
          <w:noProof/>
          <w:lang w:eastAsia="en-AU"/>
        </w:rPr>
        <mc:AlternateContent>
          <mc:Choice Requires="wps">
            <w:drawing>
              <wp:anchor distT="0" distB="0" distL="114300" distR="114300" simplePos="0" relativeHeight="251658241" behindDoc="0" locked="0" layoutInCell="1" allowOverlap="0" wp14:anchorId="46F0E280" wp14:editId="44EB75DA">
                <wp:simplePos x="0" y="0"/>
                <wp:positionH relativeFrom="page">
                  <wp:posOffset>2377440</wp:posOffset>
                </wp:positionH>
                <wp:positionV relativeFrom="paragraph">
                  <wp:posOffset>1424940</wp:posOffset>
                </wp:positionV>
                <wp:extent cx="4456452" cy="6227759"/>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56452" cy="6227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inorHAnsi" w:cstheme="minorBidi"/>
                                <w:b w:val="0"/>
                                <w:bCs w:val="0"/>
                                <w:color w:val="auto"/>
                                <w:sz w:val="22"/>
                                <w:szCs w:val="22"/>
                                <w:lang w:val="en-AU" w:eastAsia="en-US"/>
                              </w:rPr>
                              <w:id w:val="-1807925056"/>
                              <w:docPartObj>
                                <w:docPartGallery w:val="Table of Contents"/>
                                <w:docPartUnique/>
                              </w:docPartObj>
                            </w:sdtPr>
                            <w:sdtEndPr>
                              <w:rPr>
                                <w:noProof/>
                              </w:rPr>
                            </w:sdtEndPr>
                            <w:sdtContent>
                              <w:p w14:paraId="1D88D8C9" w14:textId="7E457824" w:rsidR="002B26A9" w:rsidRDefault="002B26A9">
                                <w:pPr>
                                  <w:pStyle w:val="TOCHeading"/>
                                </w:pPr>
                                <w:r>
                                  <w:t>Table of Contents</w:t>
                                </w:r>
                              </w:p>
                              <w:p w14:paraId="531447D0" w14:textId="34F48DE2"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8976524" w:history="1">
                                  <w:r w:rsidRPr="00C61AFE">
                                    <w:rPr>
                                      <w:rStyle w:val="Hyperlink"/>
                                      <w:noProof/>
                                    </w:rPr>
                                    <w:t>Key Recommendations</w:t>
                                  </w:r>
                                  <w:r>
                                    <w:rPr>
                                      <w:noProof/>
                                      <w:webHidden/>
                                    </w:rPr>
                                    <w:tab/>
                                  </w:r>
                                  <w:r>
                                    <w:rPr>
                                      <w:noProof/>
                                      <w:webHidden/>
                                    </w:rPr>
                                    <w:fldChar w:fldCharType="begin"/>
                                  </w:r>
                                  <w:r>
                                    <w:rPr>
                                      <w:noProof/>
                                      <w:webHidden/>
                                    </w:rPr>
                                    <w:instrText xml:space="preserve"> PAGEREF _Toc188976524 \h </w:instrText>
                                  </w:r>
                                  <w:r>
                                    <w:rPr>
                                      <w:noProof/>
                                      <w:webHidden/>
                                    </w:rPr>
                                  </w:r>
                                  <w:r>
                                    <w:rPr>
                                      <w:noProof/>
                                      <w:webHidden/>
                                    </w:rPr>
                                    <w:fldChar w:fldCharType="separate"/>
                                  </w:r>
                                  <w:r w:rsidR="00706B0C">
                                    <w:rPr>
                                      <w:noProof/>
                                      <w:webHidden/>
                                    </w:rPr>
                                    <w:t>4</w:t>
                                  </w:r>
                                  <w:r>
                                    <w:rPr>
                                      <w:noProof/>
                                      <w:webHidden/>
                                    </w:rPr>
                                    <w:fldChar w:fldCharType="end"/>
                                  </w:r>
                                </w:hyperlink>
                              </w:p>
                              <w:p w14:paraId="4C13DAE4" w14:textId="12368B5F"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25" w:history="1">
                                  <w:r w:rsidRPr="00C61AFE">
                                    <w:rPr>
                                      <w:rStyle w:val="Hyperlink"/>
                                      <w:noProof/>
                                    </w:rPr>
                                    <w:t>About CHF</w:t>
                                  </w:r>
                                  <w:r>
                                    <w:rPr>
                                      <w:noProof/>
                                      <w:webHidden/>
                                    </w:rPr>
                                    <w:tab/>
                                  </w:r>
                                  <w:r>
                                    <w:rPr>
                                      <w:noProof/>
                                      <w:webHidden/>
                                    </w:rPr>
                                    <w:fldChar w:fldCharType="begin"/>
                                  </w:r>
                                  <w:r>
                                    <w:rPr>
                                      <w:noProof/>
                                      <w:webHidden/>
                                    </w:rPr>
                                    <w:instrText xml:space="preserve"> PAGEREF _Toc188976525 \h </w:instrText>
                                  </w:r>
                                  <w:r>
                                    <w:rPr>
                                      <w:noProof/>
                                      <w:webHidden/>
                                    </w:rPr>
                                  </w:r>
                                  <w:r>
                                    <w:rPr>
                                      <w:noProof/>
                                      <w:webHidden/>
                                    </w:rPr>
                                    <w:fldChar w:fldCharType="separate"/>
                                  </w:r>
                                  <w:r w:rsidR="00706B0C">
                                    <w:rPr>
                                      <w:noProof/>
                                      <w:webHidden/>
                                    </w:rPr>
                                    <w:t>4</w:t>
                                  </w:r>
                                  <w:r>
                                    <w:rPr>
                                      <w:noProof/>
                                      <w:webHidden/>
                                    </w:rPr>
                                    <w:fldChar w:fldCharType="end"/>
                                  </w:r>
                                </w:hyperlink>
                              </w:p>
                              <w:p w14:paraId="30C13EFC" w14:textId="39FBD0AD"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26" w:history="1">
                                  <w:r w:rsidRPr="00C61AFE">
                                    <w:rPr>
                                      <w:rStyle w:val="Hyperlink"/>
                                      <w:noProof/>
                                    </w:rPr>
                                    <w:t>Reforming the Health sector</w:t>
                                  </w:r>
                                  <w:r>
                                    <w:rPr>
                                      <w:noProof/>
                                      <w:webHidden/>
                                    </w:rPr>
                                    <w:tab/>
                                  </w:r>
                                  <w:r>
                                    <w:rPr>
                                      <w:noProof/>
                                      <w:webHidden/>
                                    </w:rPr>
                                    <w:fldChar w:fldCharType="begin"/>
                                  </w:r>
                                  <w:r>
                                    <w:rPr>
                                      <w:noProof/>
                                      <w:webHidden/>
                                    </w:rPr>
                                    <w:instrText xml:space="preserve"> PAGEREF _Toc188976526 \h </w:instrText>
                                  </w:r>
                                  <w:r>
                                    <w:rPr>
                                      <w:noProof/>
                                      <w:webHidden/>
                                    </w:rPr>
                                  </w:r>
                                  <w:r>
                                    <w:rPr>
                                      <w:noProof/>
                                      <w:webHidden/>
                                    </w:rPr>
                                    <w:fldChar w:fldCharType="separate"/>
                                  </w:r>
                                  <w:r w:rsidR="00706B0C">
                                    <w:rPr>
                                      <w:noProof/>
                                      <w:webHidden/>
                                    </w:rPr>
                                    <w:t>5</w:t>
                                  </w:r>
                                  <w:r>
                                    <w:rPr>
                                      <w:noProof/>
                                      <w:webHidden/>
                                    </w:rPr>
                                    <w:fldChar w:fldCharType="end"/>
                                  </w:r>
                                </w:hyperlink>
                              </w:p>
                              <w:p w14:paraId="009A2171" w14:textId="5A433FF6"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7" w:history="1">
                                  <w:r w:rsidRPr="00C61AFE">
                                    <w:rPr>
                                      <w:rStyle w:val="Hyperlink"/>
                                    </w:rPr>
                                    <w:t>1.</w:t>
                                  </w:r>
                                  <w:r>
                                    <w:rPr>
                                      <w:rFonts w:asciiTheme="minorHAnsi" w:hAnsiTheme="minorHAnsi"/>
                                      <w:kern w:val="2"/>
                                      <w:sz w:val="24"/>
                                      <w:szCs w:val="24"/>
                                      <w:lang w:val="en-AU" w:eastAsia="en-AU"/>
                                      <w14:ligatures w14:val="standardContextual"/>
                                    </w:rPr>
                                    <w:tab/>
                                  </w:r>
                                  <w:r w:rsidRPr="00C61AFE">
                                    <w:rPr>
                                      <w:rStyle w:val="Hyperlink"/>
                                    </w:rPr>
                                    <w:t>Reform and refocus the Health Peak Advisory Body program</w:t>
                                  </w:r>
                                  <w:r>
                                    <w:rPr>
                                      <w:webHidden/>
                                    </w:rPr>
                                    <w:tab/>
                                  </w:r>
                                  <w:r>
                                    <w:rPr>
                                      <w:webHidden/>
                                    </w:rPr>
                                    <w:fldChar w:fldCharType="begin"/>
                                  </w:r>
                                  <w:r>
                                    <w:rPr>
                                      <w:webHidden/>
                                    </w:rPr>
                                    <w:instrText xml:space="preserve"> PAGEREF _Toc188976527 \h </w:instrText>
                                  </w:r>
                                  <w:r>
                                    <w:rPr>
                                      <w:webHidden/>
                                    </w:rPr>
                                  </w:r>
                                  <w:r>
                                    <w:rPr>
                                      <w:webHidden/>
                                    </w:rPr>
                                    <w:fldChar w:fldCharType="separate"/>
                                  </w:r>
                                  <w:r w:rsidR="00706B0C">
                                    <w:rPr>
                                      <w:webHidden/>
                                    </w:rPr>
                                    <w:t>5</w:t>
                                  </w:r>
                                  <w:r>
                                    <w:rPr>
                                      <w:webHidden/>
                                    </w:rPr>
                                    <w:fldChar w:fldCharType="end"/>
                                  </w:r>
                                </w:hyperlink>
                              </w:p>
                              <w:p w14:paraId="3401A200" w14:textId="628F5592"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8" w:history="1">
                                  <w:r w:rsidRPr="00C61AFE">
                                    <w:rPr>
                                      <w:rStyle w:val="Hyperlink"/>
                                    </w:rPr>
                                    <w:t>2.</w:t>
                                  </w:r>
                                  <w:r>
                                    <w:rPr>
                                      <w:rFonts w:asciiTheme="minorHAnsi" w:hAnsiTheme="minorHAnsi"/>
                                      <w:kern w:val="2"/>
                                      <w:sz w:val="24"/>
                                      <w:szCs w:val="24"/>
                                      <w:lang w:val="en-AU" w:eastAsia="en-AU"/>
                                      <w14:ligatures w14:val="standardContextual"/>
                                    </w:rPr>
                                    <w:tab/>
                                  </w:r>
                                  <w:r w:rsidRPr="00C61AFE">
                                    <w:rPr>
                                      <w:rStyle w:val="Hyperlink"/>
                                    </w:rPr>
                                    <w:t>Reform the primary care system with improved bulk billing options and safety nets</w:t>
                                  </w:r>
                                  <w:r>
                                    <w:rPr>
                                      <w:webHidden/>
                                    </w:rPr>
                                    <w:tab/>
                                  </w:r>
                                  <w:r>
                                    <w:rPr>
                                      <w:webHidden/>
                                    </w:rPr>
                                    <w:fldChar w:fldCharType="begin"/>
                                  </w:r>
                                  <w:r>
                                    <w:rPr>
                                      <w:webHidden/>
                                    </w:rPr>
                                    <w:instrText xml:space="preserve"> PAGEREF _Toc188976528 \h </w:instrText>
                                  </w:r>
                                  <w:r>
                                    <w:rPr>
                                      <w:webHidden/>
                                    </w:rPr>
                                  </w:r>
                                  <w:r>
                                    <w:rPr>
                                      <w:webHidden/>
                                    </w:rPr>
                                    <w:fldChar w:fldCharType="separate"/>
                                  </w:r>
                                  <w:r w:rsidR="00706B0C">
                                    <w:rPr>
                                      <w:webHidden/>
                                    </w:rPr>
                                    <w:t>5</w:t>
                                  </w:r>
                                  <w:r>
                                    <w:rPr>
                                      <w:webHidden/>
                                    </w:rPr>
                                    <w:fldChar w:fldCharType="end"/>
                                  </w:r>
                                </w:hyperlink>
                              </w:p>
                              <w:p w14:paraId="3DB0AB73" w14:textId="40B8159F"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9" w:history="1">
                                  <w:r w:rsidRPr="00C61AFE">
                                    <w:rPr>
                                      <w:rStyle w:val="Hyperlink"/>
                                    </w:rPr>
                                    <w:t>3.</w:t>
                                  </w:r>
                                  <w:r>
                                    <w:rPr>
                                      <w:rFonts w:asciiTheme="minorHAnsi" w:hAnsiTheme="minorHAnsi"/>
                                      <w:kern w:val="2"/>
                                      <w:sz w:val="24"/>
                                      <w:szCs w:val="24"/>
                                      <w:lang w:val="en-AU" w:eastAsia="en-AU"/>
                                      <w14:ligatures w14:val="standardContextual"/>
                                    </w:rPr>
                                    <w:tab/>
                                  </w:r>
                                  <w:r w:rsidRPr="00C61AFE">
                                    <w:rPr>
                                      <w:rStyle w:val="Hyperlink"/>
                                    </w:rPr>
                                    <w:t>Reform the oral healthcare system</w:t>
                                  </w:r>
                                  <w:r>
                                    <w:rPr>
                                      <w:webHidden/>
                                    </w:rPr>
                                    <w:tab/>
                                  </w:r>
                                  <w:r>
                                    <w:rPr>
                                      <w:webHidden/>
                                    </w:rPr>
                                    <w:fldChar w:fldCharType="begin"/>
                                  </w:r>
                                  <w:r>
                                    <w:rPr>
                                      <w:webHidden/>
                                    </w:rPr>
                                    <w:instrText xml:space="preserve"> PAGEREF _Toc188976529 \h </w:instrText>
                                  </w:r>
                                  <w:r>
                                    <w:rPr>
                                      <w:webHidden/>
                                    </w:rPr>
                                  </w:r>
                                  <w:r>
                                    <w:rPr>
                                      <w:webHidden/>
                                    </w:rPr>
                                    <w:fldChar w:fldCharType="separate"/>
                                  </w:r>
                                  <w:r w:rsidR="00706B0C">
                                    <w:rPr>
                                      <w:webHidden/>
                                    </w:rPr>
                                    <w:t>6</w:t>
                                  </w:r>
                                  <w:r>
                                    <w:rPr>
                                      <w:webHidden/>
                                    </w:rPr>
                                    <w:fldChar w:fldCharType="end"/>
                                  </w:r>
                                </w:hyperlink>
                              </w:p>
                              <w:p w14:paraId="3DAE2AC4" w14:textId="4CB5558A"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0" w:history="1">
                                  <w:r w:rsidRPr="00C61AFE">
                                    <w:rPr>
                                      <w:rStyle w:val="Hyperlink"/>
                                    </w:rPr>
                                    <w:t>4.</w:t>
                                  </w:r>
                                  <w:r>
                                    <w:rPr>
                                      <w:rFonts w:asciiTheme="minorHAnsi" w:hAnsiTheme="minorHAnsi"/>
                                      <w:kern w:val="2"/>
                                      <w:sz w:val="24"/>
                                      <w:szCs w:val="24"/>
                                      <w:lang w:val="en-AU" w:eastAsia="en-AU"/>
                                      <w14:ligatures w14:val="standardContextual"/>
                                    </w:rPr>
                                    <w:tab/>
                                  </w:r>
                                  <w:r w:rsidRPr="00C61AFE">
                                    <w:rPr>
                                      <w:rStyle w:val="Hyperlink"/>
                                    </w:rPr>
                                    <w:t>Reform the specialist referral process</w:t>
                                  </w:r>
                                  <w:r>
                                    <w:rPr>
                                      <w:webHidden/>
                                    </w:rPr>
                                    <w:tab/>
                                  </w:r>
                                  <w:r>
                                    <w:rPr>
                                      <w:webHidden/>
                                    </w:rPr>
                                    <w:fldChar w:fldCharType="begin"/>
                                  </w:r>
                                  <w:r>
                                    <w:rPr>
                                      <w:webHidden/>
                                    </w:rPr>
                                    <w:instrText xml:space="preserve"> PAGEREF _Toc188976530 \h </w:instrText>
                                  </w:r>
                                  <w:r>
                                    <w:rPr>
                                      <w:webHidden/>
                                    </w:rPr>
                                  </w:r>
                                  <w:r>
                                    <w:rPr>
                                      <w:webHidden/>
                                    </w:rPr>
                                    <w:fldChar w:fldCharType="separate"/>
                                  </w:r>
                                  <w:r w:rsidR="00706B0C">
                                    <w:rPr>
                                      <w:webHidden/>
                                    </w:rPr>
                                    <w:t>6</w:t>
                                  </w:r>
                                  <w:r>
                                    <w:rPr>
                                      <w:webHidden/>
                                    </w:rPr>
                                    <w:fldChar w:fldCharType="end"/>
                                  </w:r>
                                </w:hyperlink>
                              </w:p>
                              <w:p w14:paraId="5DAB640A" w14:textId="7534AE01"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31" w:history="1">
                                  <w:r w:rsidRPr="00C61AFE">
                                    <w:rPr>
                                      <w:rStyle w:val="Hyperlink"/>
                                      <w:noProof/>
                                    </w:rPr>
                                    <w:t>Invest in CHF and Consumers</w:t>
                                  </w:r>
                                  <w:r>
                                    <w:rPr>
                                      <w:noProof/>
                                      <w:webHidden/>
                                    </w:rPr>
                                    <w:tab/>
                                  </w:r>
                                  <w:r>
                                    <w:rPr>
                                      <w:noProof/>
                                      <w:webHidden/>
                                    </w:rPr>
                                    <w:fldChar w:fldCharType="begin"/>
                                  </w:r>
                                  <w:r>
                                    <w:rPr>
                                      <w:noProof/>
                                      <w:webHidden/>
                                    </w:rPr>
                                    <w:instrText xml:space="preserve"> PAGEREF _Toc188976531 \h </w:instrText>
                                  </w:r>
                                  <w:r>
                                    <w:rPr>
                                      <w:noProof/>
                                      <w:webHidden/>
                                    </w:rPr>
                                  </w:r>
                                  <w:r>
                                    <w:rPr>
                                      <w:noProof/>
                                      <w:webHidden/>
                                    </w:rPr>
                                    <w:fldChar w:fldCharType="separate"/>
                                  </w:r>
                                  <w:r w:rsidR="00706B0C">
                                    <w:rPr>
                                      <w:noProof/>
                                      <w:webHidden/>
                                    </w:rPr>
                                    <w:t>7</w:t>
                                  </w:r>
                                  <w:r>
                                    <w:rPr>
                                      <w:noProof/>
                                      <w:webHidden/>
                                    </w:rPr>
                                    <w:fldChar w:fldCharType="end"/>
                                  </w:r>
                                </w:hyperlink>
                              </w:p>
                              <w:p w14:paraId="1329AE60" w14:textId="20966A75"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2" w:history="1">
                                  <w:r w:rsidRPr="00C61AFE">
                                    <w:rPr>
                                      <w:rStyle w:val="Hyperlink"/>
                                    </w:rPr>
                                    <w:t>5.</w:t>
                                  </w:r>
                                  <w:r>
                                    <w:rPr>
                                      <w:rFonts w:asciiTheme="minorHAnsi" w:hAnsiTheme="minorHAnsi"/>
                                      <w:kern w:val="2"/>
                                      <w:sz w:val="24"/>
                                      <w:szCs w:val="24"/>
                                      <w:lang w:val="en-AU" w:eastAsia="en-AU"/>
                                      <w14:ligatures w14:val="standardContextual"/>
                                    </w:rPr>
                                    <w:tab/>
                                  </w:r>
                                  <w:r w:rsidRPr="00C61AFE">
                                    <w:rPr>
                                      <w:rStyle w:val="Hyperlink"/>
                                    </w:rPr>
                                    <w:t>Invest in the CHF Consumer Assembly</w:t>
                                  </w:r>
                                  <w:r>
                                    <w:rPr>
                                      <w:webHidden/>
                                    </w:rPr>
                                    <w:tab/>
                                  </w:r>
                                  <w:r>
                                    <w:rPr>
                                      <w:webHidden/>
                                    </w:rPr>
                                    <w:fldChar w:fldCharType="begin"/>
                                  </w:r>
                                  <w:r>
                                    <w:rPr>
                                      <w:webHidden/>
                                    </w:rPr>
                                    <w:instrText xml:space="preserve"> PAGEREF _Toc188976532 \h </w:instrText>
                                  </w:r>
                                  <w:r>
                                    <w:rPr>
                                      <w:webHidden/>
                                    </w:rPr>
                                  </w:r>
                                  <w:r>
                                    <w:rPr>
                                      <w:webHidden/>
                                    </w:rPr>
                                    <w:fldChar w:fldCharType="separate"/>
                                  </w:r>
                                  <w:r w:rsidR="00706B0C">
                                    <w:rPr>
                                      <w:webHidden/>
                                    </w:rPr>
                                    <w:t>7</w:t>
                                  </w:r>
                                  <w:r>
                                    <w:rPr>
                                      <w:webHidden/>
                                    </w:rPr>
                                    <w:fldChar w:fldCharType="end"/>
                                  </w:r>
                                </w:hyperlink>
                              </w:p>
                              <w:p w14:paraId="41134B14" w14:textId="2D8F9DB9"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3" w:history="1">
                                  <w:r w:rsidRPr="00C61AFE">
                                    <w:rPr>
                                      <w:rStyle w:val="Hyperlink"/>
                                    </w:rPr>
                                    <w:t>6.</w:t>
                                  </w:r>
                                  <w:r>
                                    <w:rPr>
                                      <w:rFonts w:asciiTheme="minorHAnsi" w:hAnsiTheme="minorHAnsi"/>
                                      <w:kern w:val="2"/>
                                      <w:sz w:val="24"/>
                                      <w:szCs w:val="24"/>
                                      <w:lang w:val="en-AU" w:eastAsia="en-AU"/>
                                      <w14:ligatures w14:val="standardContextual"/>
                                    </w:rPr>
                                    <w:tab/>
                                  </w:r>
                                  <w:r w:rsidRPr="00C61AFE">
                                    <w:rPr>
                                      <w:rStyle w:val="Hyperlink"/>
                                    </w:rPr>
                                    <w:t>Invest in CHF as the coordinator of national health peak sector development</w:t>
                                  </w:r>
                                  <w:r>
                                    <w:rPr>
                                      <w:webHidden/>
                                    </w:rPr>
                                    <w:tab/>
                                  </w:r>
                                  <w:r>
                                    <w:rPr>
                                      <w:webHidden/>
                                    </w:rPr>
                                    <w:fldChar w:fldCharType="begin"/>
                                  </w:r>
                                  <w:r>
                                    <w:rPr>
                                      <w:webHidden/>
                                    </w:rPr>
                                    <w:instrText xml:space="preserve"> PAGEREF _Toc188976533 \h </w:instrText>
                                  </w:r>
                                  <w:r>
                                    <w:rPr>
                                      <w:webHidden/>
                                    </w:rPr>
                                  </w:r>
                                  <w:r>
                                    <w:rPr>
                                      <w:webHidden/>
                                    </w:rPr>
                                    <w:fldChar w:fldCharType="separate"/>
                                  </w:r>
                                  <w:r w:rsidR="00706B0C">
                                    <w:rPr>
                                      <w:webHidden/>
                                    </w:rPr>
                                    <w:t>7</w:t>
                                  </w:r>
                                  <w:r>
                                    <w:rPr>
                                      <w:webHidden/>
                                    </w:rPr>
                                    <w:fldChar w:fldCharType="end"/>
                                  </w:r>
                                </w:hyperlink>
                              </w:p>
                              <w:p w14:paraId="1C340C91" w14:textId="6EED22A8"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4" w:history="1">
                                  <w:r w:rsidRPr="00C61AFE">
                                    <w:rPr>
                                      <w:rStyle w:val="Hyperlink"/>
                                    </w:rPr>
                                    <w:t>7.</w:t>
                                  </w:r>
                                  <w:r>
                                    <w:rPr>
                                      <w:rFonts w:asciiTheme="minorHAnsi" w:hAnsiTheme="minorHAnsi"/>
                                      <w:kern w:val="2"/>
                                      <w:sz w:val="24"/>
                                      <w:szCs w:val="24"/>
                                      <w:lang w:val="en-AU" w:eastAsia="en-AU"/>
                                      <w14:ligatures w14:val="standardContextual"/>
                                    </w:rPr>
                                    <w:tab/>
                                  </w:r>
                                  <w:r w:rsidRPr="00C61AFE">
                                    <w:rPr>
                                      <w:rStyle w:val="Hyperlink"/>
                                    </w:rPr>
                                    <w:t>Invest in CHF to address Safety &amp; Quality and Workforce matters</w:t>
                                  </w:r>
                                  <w:r>
                                    <w:rPr>
                                      <w:webHidden/>
                                    </w:rPr>
                                    <w:tab/>
                                  </w:r>
                                  <w:r>
                                    <w:rPr>
                                      <w:webHidden/>
                                    </w:rPr>
                                    <w:fldChar w:fldCharType="begin"/>
                                  </w:r>
                                  <w:r>
                                    <w:rPr>
                                      <w:webHidden/>
                                    </w:rPr>
                                    <w:instrText xml:space="preserve"> PAGEREF _Toc188976534 \h </w:instrText>
                                  </w:r>
                                  <w:r>
                                    <w:rPr>
                                      <w:webHidden/>
                                    </w:rPr>
                                  </w:r>
                                  <w:r>
                                    <w:rPr>
                                      <w:webHidden/>
                                    </w:rPr>
                                    <w:fldChar w:fldCharType="separate"/>
                                  </w:r>
                                  <w:r w:rsidR="00706B0C">
                                    <w:rPr>
                                      <w:webHidden/>
                                    </w:rPr>
                                    <w:t>7</w:t>
                                  </w:r>
                                  <w:r>
                                    <w:rPr>
                                      <w:webHidden/>
                                    </w:rPr>
                                    <w:fldChar w:fldCharType="end"/>
                                  </w:r>
                                </w:hyperlink>
                              </w:p>
                              <w:p w14:paraId="13D2E966" w14:textId="2A286357"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5" w:history="1">
                                  <w:r w:rsidRPr="00C61AFE">
                                    <w:rPr>
                                      <w:rStyle w:val="Hyperlink"/>
                                    </w:rPr>
                                    <w:t>8.</w:t>
                                  </w:r>
                                  <w:r>
                                    <w:rPr>
                                      <w:rFonts w:asciiTheme="minorHAnsi" w:hAnsiTheme="minorHAnsi"/>
                                      <w:kern w:val="2"/>
                                      <w:sz w:val="24"/>
                                      <w:szCs w:val="24"/>
                                      <w:lang w:val="en-AU" w:eastAsia="en-AU"/>
                                      <w14:ligatures w14:val="standardContextual"/>
                                    </w:rPr>
                                    <w:tab/>
                                  </w:r>
                                  <w:r w:rsidRPr="00C61AFE">
                                    <w:rPr>
                                      <w:rStyle w:val="Hyperlink"/>
                                    </w:rPr>
                                    <w:t>Invest in CHF as a coordinator of consumer health research</w:t>
                                  </w:r>
                                  <w:r>
                                    <w:rPr>
                                      <w:webHidden/>
                                    </w:rPr>
                                    <w:tab/>
                                  </w:r>
                                  <w:r>
                                    <w:rPr>
                                      <w:webHidden/>
                                    </w:rPr>
                                    <w:fldChar w:fldCharType="begin"/>
                                  </w:r>
                                  <w:r>
                                    <w:rPr>
                                      <w:webHidden/>
                                    </w:rPr>
                                    <w:instrText xml:space="preserve"> PAGEREF _Toc188976535 \h </w:instrText>
                                  </w:r>
                                  <w:r>
                                    <w:rPr>
                                      <w:webHidden/>
                                    </w:rPr>
                                  </w:r>
                                  <w:r>
                                    <w:rPr>
                                      <w:webHidden/>
                                    </w:rPr>
                                    <w:fldChar w:fldCharType="separate"/>
                                  </w:r>
                                  <w:r w:rsidR="00706B0C">
                                    <w:rPr>
                                      <w:webHidden/>
                                    </w:rPr>
                                    <w:t>8</w:t>
                                  </w:r>
                                  <w:r>
                                    <w:rPr>
                                      <w:webHidden/>
                                    </w:rPr>
                                    <w:fldChar w:fldCharType="end"/>
                                  </w:r>
                                </w:hyperlink>
                              </w:p>
                              <w:p w14:paraId="1D50B5EA" w14:textId="0FFEDBE1"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6" w:history="1">
                                  <w:r w:rsidRPr="00C61AFE">
                                    <w:rPr>
                                      <w:rStyle w:val="Hyperlink"/>
                                    </w:rPr>
                                    <w:t>9.</w:t>
                                  </w:r>
                                  <w:r>
                                    <w:rPr>
                                      <w:rFonts w:asciiTheme="minorHAnsi" w:hAnsiTheme="minorHAnsi"/>
                                      <w:kern w:val="2"/>
                                      <w:sz w:val="24"/>
                                      <w:szCs w:val="24"/>
                                      <w:lang w:val="en-AU" w:eastAsia="en-AU"/>
                                      <w14:ligatures w14:val="standardContextual"/>
                                    </w:rPr>
                                    <w:tab/>
                                  </w:r>
                                  <w:r w:rsidRPr="00C61AFE">
                                    <w:rPr>
                                      <w:rStyle w:val="Hyperlink"/>
                                    </w:rPr>
                                    <w:t>Invest in CHF and consumer education</w:t>
                                  </w:r>
                                  <w:r>
                                    <w:rPr>
                                      <w:webHidden/>
                                    </w:rPr>
                                    <w:tab/>
                                  </w:r>
                                  <w:r>
                                    <w:rPr>
                                      <w:webHidden/>
                                    </w:rPr>
                                    <w:fldChar w:fldCharType="begin"/>
                                  </w:r>
                                  <w:r>
                                    <w:rPr>
                                      <w:webHidden/>
                                    </w:rPr>
                                    <w:instrText xml:space="preserve"> PAGEREF _Toc188976536 \h </w:instrText>
                                  </w:r>
                                  <w:r>
                                    <w:rPr>
                                      <w:webHidden/>
                                    </w:rPr>
                                  </w:r>
                                  <w:r>
                                    <w:rPr>
                                      <w:webHidden/>
                                    </w:rPr>
                                    <w:fldChar w:fldCharType="separate"/>
                                  </w:r>
                                  <w:r w:rsidR="00706B0C">
                                    <w:rPr>
                                      <w:webHidden/>
                                    </w:rPr>
                                    <w:t>8</w:t>
                                  </w:r>
                                  <w:r>
                                    <w:rPr>
                                      <w:webHidden/>
                                    </w:rPr>
                                    <w:fldChar w:fldCharType="end"/>
                                  </w:r>
                                </w:hyperlink>
                              </w:p>
                              <w:p w14:paraId="3C5F8CE7" w14:textId="79F34948" w:rsidR="002B26A9" w:rsidRDefault="002B26A9">
                                <w:pPr>
                                  <w:pStyle w:val="TOC3"/>
                                  <w:tabs>
                                    <w:tab w:val="left" w:pos="1200"/>
                                    <w:tab w:val="right" w:leader="dot" w:pos="9016"/>
                                  </w:tabs>
                                  <w:rPr>
                                    <w:rFonts w:asciiTheme="minorHAnsi" w:hAnsiTheme="minorHAnsi"/>
                                    <w:kern w:val="2"/>
                                    <w:sz w:val="24"/>
                                    <w:szCs w:val="24"/>
                                    <w:lang w:val="en-AU" w:eastAsia="en-AU"/>
                                    <w14:ligatures w14:val="standardContextual"/>
                                  </w:rPr>
                                </w:pPr>
                                <w:hyperlink w:anchor="_Toc188976537" w:history="1">
                                  <w:r w:rsidRPr="00C61AFE">
                                    <w:rPr>
                                      <w:rStyle w:val="Hyperlink"/>
                                    </w:rPr>
                                    <w:t>10.</w:t>
                                  </w:r>
                                  <w:r>
                                    <w:rPr>
                                      <w:rFonts w:asciiTheme="minorHAnsi" w:hAnsiTheme="minorHAnsi"/>
                                      <w:kern w:val="2"/>
                                      <w:sz w:val="24"/>
                                      <w:szCs w:val="24"/>
                                      <w:lang w:val="en-AU" w:eastAsia="en-AU"/>
                                      <w14:ligatures w14:val="standardContextual"/>
                                    </w:rPr>
                                    <w:tab/>
                                  </w:r>
                                  <w:r w:rsidRPr="00C61AFE">
                                    <w:rPr>
                                      <w:rStyle w:val="Hyperlink"/>
                                    </w:rPr>
                                    <w:t>Invest in CHF and the Coalition for Preventative Health Funding</w:t>
                                  </w:r>
                                  <w:r>
                                    <w:rPr>
                                      <w:webHidden/>
                                    </w:rPr>
                                    <w:tab/>
                                  </w:r>
                                  <w:r>
                                    <w:rPr>
                                      <w:webHidden/>
                                    </w:rPr>
                                    <w:fldChar w:fldCharType="begin"/>
                                  </w:r>
                                  <w:r>
                                    <w:rPr>
                                      <w:webHidden/>
                                    </w:rPr>
                                    <w:instrText xml:space="preserve"> PAGEREF _Toc188976537 \h </w:instrText>
                                  </w:r>
                                  <w:r>
                                    <w:rPr>
                                      <w:webHidden/>
                                    </w:rPr>
                                  </w:r>
                                  <w:r>
                                    <w:rPr>
                                      <w:webHidden/>
                                    </w:rPr>
                                    <w:fldChar w:fldCharType="separate"/>
                                  </w:r>
                                  <w:r w:rsidR="00706B0C">
                                    <w:rPr>
                                      <w:webHidden/>
                                    </w:rPr>
                                    <w:t>9</w:t>
                                  </w:r>
                                  <w:r>
                                    <w:rPr>
                                      <w:webHidden/>
                                    </w:rPr>
                                    <w:fldChar w:fldCharType="end"/>
                                  </w:r>
                                </w:hyperlink>
                              </w:p>
                              <w:p w14:paraId="25F14E8B" w14:textId="0CFA6D72" w:rsidR="002B26A9" w:rsidRDefault="002B26A9">
                                <w:r>
                                  <w:rPr>
                                    <w:b/>
                                    <w:bCs/>
                                    <w:noProof/>
                                  </w:rPr>
                                  <w:fldChar w:fldCharType="end"/>
                                </w:r>
                              </w:p>
                            </w:sdtContent>
                          </w:sdt>
                          <w:sdt>
                            <w:sdtPr>
                              <w:id w:val="873961490"/>
                              <w:docPartObj>
                                <w:docPartGallery w:val="Table of Contents"/>
                                <w:docPartUnique/>
                              </w:docPartObj>
                            </w:sdtPr>
                            <w:sdtEndPr>
                              <w:rPr>
                                <w:noProof/>
                              </w:rPr>
                            </w:sdtEndPr>
                            <w:sdtContent>
                              <w:p w14:paraId="00D1C481" w14:textId="2BD79F18" w:rsidR="00E247BC" w:rsidRDefault="00556F70" w:rsidP="00E9678B">
                                <w:pPr>
                                  <w:pStyle w:val="TOCHeading"/>
                                </w:pPr>
                              </w:p>
                            </w:sdtContent>
                          </w:sdt>
                          <w:p w14:paraId="2A41BFB8" w14:textId="6AD0E78B" w:rsidR="006A412B" w:rsidRDefault="006A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E280" id="Text Box 5" o:spid="_x0000_s1029" type="#_x0000_t202" style="position:absolute;left:0;text-align:left;margin-left:187.2pt;margin-top:112.2pt;width:350.9pt;height:490.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iVbQIAAEU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" o:allowoverlap="f" filled="f" stroked="f" strokeweight=".5pt">
                <v:textbox>
                  <w:txbxContent>
                    <w:sdt>
                      <w:sdtPr>
                        <w:rPr>
                          <w:rFonts w:eastAsiaTheme="minorHAnsi" w:cstheme="minorBidi"/>
                          <w:b w:val="0"/>
                          <w:bCs w:val="0"/>
                          <w:color w:val="auto"/>
                          <w:sz w:val="22"/>
                          <w:szCs w:val="22"/>
                          <w:lang w:val="en-AU" w:eastAsia="en-US"/>
                        </w:rPr>
                        <w:id w:val="-1807925056"/>
                        <w:docPartObj>
                          <w:docPartGallery w:val="Table of Contents"/>
                          <w:docPartUnique/>
                        </w:docPartObj>
                      </w:sdtPr>
                      <w:sdtEndPr>
                        <w:rPr>
                          <w:noProof/>
                        </w:rPr>
                      </w:sdtEndPr>
                      <w:sdtContent>
                        <w:p w14:paraId="1D88D8C9" w14:textId="7E457824" w:rsidR="002B26A9" w:rsidRDefault="002B26A9">
                          <w:pPr>
                            <w:pStyle w:val="TOCHeading"/>
                          </w:pPr>
                          <w:r>
                            <w:t>Table of Contents</w:t>
                          </w:r>
                        </w:p>
                        <w:p w14:paraId="531447D0" w14:textId="34F48DE2"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8976524" w:history="1">
                            <w:r w:rsidRPr="00C61AFE">
                              <w:rPr>
                                <w:rStyle w:val="Hyperlink"/>
                                <w:noProof/>
                              </w:rPr>
                              <w:t>Key Recommendations</w:t>
                            </w:r>
                            <w:r>
                              <w:rPr>
                                <w:noProof/>
                                <w:webHidden/>
                              </w:rPr>
                              <w:tab/>
                            </w:r>
                            <w:r>
                              <w:rPr>
                                <w:noProof/>
                                <w:webHidden/>
                              </w:rPr>
                              <w:fldChar w:fldCharType="begin"/>
                            </w:r>
                            <w:r>
                              <w:rPr>
                                <w:noProof/>
                                <w:webHidden/>
                              </w:rPr>
                              <w:instrText xml:space="preserve"> PAGEREF _Toc188976524 \h </w:instrText>
                            </w:r>
                            <w:r>
                              <w:rPr>
                                <w:noProof/>
                                <w:webHidden/>
                              </w:rPr>
                            </w:r>
                            <w:r>
                              <w:rPr>
                                <w:noProof/>
                                <w:webHidden/>
                              </w:rPr>
                              <w:fldChar w:fldCharType="separate"/>
                            </w:r>
                            <w:r w:rsidR="00706B0C">
                              <w:rPr>
                                <w:noProof/>
                                <w:webHidden/>
                              </w:rPr>
                              <w:t>4</w:t>
                            </w:r>
                            <w:r>
                              <w:rPr>
                                <w:noProof/>
                                <w:webHidden/>
                              </w:rPr>
                              <w:fldChar w:fldCharType="end"/>
                            </w:r>
                          </w:hyperlink>
                        </w:p>
                        <w:p w14:paraId="4C13DAE4" w14:textId="12368B5F"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25" w:history="1">
                            <w:r w:rsidRPr="00C61AFE">
                              <w:rPr>
                                <w:rStyle w:val="Hyperlink"/>
                                <w:noProof/>
                              </w:rPr>
                              <w:t>About CHF</w:t>
                            </w:r>
                            <w:r>
                              <w:rPr>
                                <w:noProof/>
                                <w:webHidden/>
                              </w:rPr>
                              <w:tab/>
                            </w:r>
                            <w:r>
                              <w:rPr>
                                <w:noProof/>
                                <w:webHidden/>
                              </w:rPr>
                              <w:fldChar w:fldCharType="begin"/>
                            </w:r>
                            <w:r>
                              <w:rPr>
                                <w:noProof/>
                                <w:webHidden/>
                              </w:rPr>
                              <w:instrText xml:space="preserve"> PAGEREF _Toc188976525 \h </w:instrText>
                            </w:r>
                            <w:r>
                              <w:rPr>
                                <w:noProof/>
                                <w:webHidden/>
                              </w:rPr>
                            </w:r>
                            <w:r>
                              <w:rPr>
                                <w:noProof/>
                                <w:webHidden/>
                              </w:rPr>
                              <w:fldChar w:fldCharType="separate"/>
                            </w:r>
                            <w:r w:rsidR="00706B0C">
                              <w:rPr>
                                <w:noProof/>
                                <w:webHidden/>
                              </w:rPr>
                              <w:t>4</w:t>
                            </w:r>
                            <w:r>
                              <w:rPr>
                                <w:noProof/>
                                <w:webHidden/>
                              </w:rPr>
                              <w:fldChar w:fldCharType="end"/>
                            </w:r>
                          </w:hyperlink>
                        </w:p>
                        <w:p w14:paraId="30C13EFC" w14:textId="39FBD0AD"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26" w:history="1">
                            <w:r w:rsidRPr="00C61AFE">
                              <w:rPr>
                                <w:rStyle w:val="Hyperlink"/>
                                <w:noProof/>
                              </w:rPr>
                              <w:t>Reforming the Health sector</w:t>
                            </w:r>
                            <w:r>
                              <w:rPr>
                                <w:noProof/>
                                <w:webHidden/>
                              </w:rPr>
                              <w:tab/>
                            </w:r>
                            <w:r>
                              <w:rPr>
                                <w:noProof/>
                                <w:webHidden/>
                              </w:rPr>
                              <w:fldChar w:fldCharType="begin"/>
                            </w:r>
                            <w:r>
                              <w:rPr>
                                <w:noProof/>
                                <w:webHidden/>
                              </w:rPr>
                              <w:instrText xml:space="preserve"> PAGEREF _Toc188976526 \h </w:instrText>
                            </w:r>
                            <w:r>
                              <w:rPr>
                                <w:noProof/>
                                <w:webHidden/>
                              </w:rPr>
                            </w:r>
                            <w:r>
                              <w:rPr>
                                <w:noProof/>
                                <w:webHidden/>
                              </w:rPr>
                              <w:fldChar w:fldCharType="separate"/>
                            </w:r>
                            <w:r w:rsidR="00706B0C">
                              <w:rPr>
                                <w:noProof/>
                                <w:webHidden/>
                              </w:rPr>
                              <w:t>5</w:t>
                            </w:r>
                            <w:r>
                              <w:rPr>
                                <w:noProof/>
                                <w:webHidden/>
                              </w:rPr>
                              <w:fldChar w:fldCharType="end"/>
                            </w:r>
                          </w:hyperlink>
                        </w:p>
                        <w:p w14:paraId="009A2171" w14:textId="5A433FF6"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7" w:history="1">
                            <w:r w:rsidRPr="00C61AFE">
                              <w:rPr>
                                <w:rStyle w:val="Hyperlink"/>
                              </w:rPr>
                              <w:t>1.</w:t>
                            </w:r>
                            <w:r>
                              <w:rPr>
                                <w:rFonts w:asciiTheme="minorHAnsi" w:hAnsiTheme="minorHAnsi"/>
                                <w:kern w:val="2"/>
                                <w:sz w:val="24"/>
                                <w:szCs w:val="24"/>
                                <w:lang w:val="en-AU" w:eastAsia="en-AU"/>
                                <w14:ligatures w14:val="standardContextual"/>
                              </w:rPr>
                              <w:tab/>
                            </w:r>
                            <w:r w:rsidRPr="00C61AFE">
                              <w:rPr>
                                <w:rStyle w:val="Hyperlink"/>
                              </w:rPr>
                              <w:t>Reform and refocus the Health Peak Advisory Body program</w:t>
                            </w:r>
                            <w:r>
                              <w:rPr>
                                <w:webHidden/>
                              </w:rPr>
                              <w:tab/>
                            </w:r>
                            <w:r>
                              <w:rPr>
                                <w:webHidden/>
                              </w:rPr>
                              <w:fldChar w:fldCharType="begin"/>
                            </w:r>
                            <w:r>
                              <w:rPr>
                                <w:webHidden/>
                              </w:rPr>
                              <w:instrText xml:space="preserve"> PAGEREF _Toc188976527 \h </w:instrText>
                            </w:r>
                            <w:r>
                              <w:rPr>
                                <w:webHidden/>
                              </w:rPr>
                            </w:r>
                            <w:r>
                              <w:rPr>
                                <w:webHidden/>
                              </w:rPr>
                              <w:fldChar w:fldCharType="separate"/>
                            </w:r>
                            <w:r w:rsidR="00706B0C">
                              <w:rPr>
                                <w:webHidden/>
                              </w:rPr>
                              <w:t>5</w:t>
                            </w:r>
                            <w:r>
                              <w:rPr>
                                <w:webHidden/>
                              </w:rPr>
                              <w:fldChar w:fldCharType="end"/>
                            </w:r>
                          </w:hyperlink>
                        </w:p>
                        <w:p w14:paraId="3401A200" w14:textId="628F5592"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8" w:history="1">
                            <w:r w:rsidRPr="00C61AFE">
                              <w:rPr>
                                <w:rStyle w:val="Hyperlink"/>
                              </w:rPr>
                              <w:t>2.</w:t>
                            </w:r>
                            <w:r>
                              <w:rPr>
                                <w:rFonts w:asciiTheme="minorHAnsi" w:hAnsiTheme="minorHAnsi"/>
                                <w:kern w:val="2"/>
                                <w:sz w:val="24"/>
                                <w:szCs w:val="24"/>
                                <w:lang w:val="en-AU" w:eastAsia="en-AU"/>
                                <w14:ligatures w14:val="standardContextual"/>
                              </w:rPr>
                              <w:tab/>
                            </w:r>
                            <w:r w:rsidRPr="00C61AFE">
                              <w:rPr>
                                <w:rStyle w:val="Hyperlink"/>
                              </w:rPr>
                              <w:t>Reform the primary care system with improved bulk billing options and safety nets</w:t>
                            </w:r>
                            <w:r>
                              <w:rPr>
                                <w:webHidden/>
                              </w:rPr>
                              <w:tab/>
                            </w:r>
                            <w:r>
                              <w:rPr>
                                <w:webHidden/>
                              </w:rPr>
                              <w:fldChar w:fldCharType="begin"/>
                            </w:r>
                            <w:r>
                              <w:rPr>
                                <w:webHidden/>
                              </w:rPr>
                              <w:instrText xml:space="preserve"> PAGEREF _Toc188976528 \h </w:instrText>
                            </w:r>
                            <w:r>
                              <w:rPr>
                                <w:webHidden/>
                              </w:rPr>
                            </w:r>
                            <w:r>
                              <w:rPr>
                                <w:webHidden/>
                              </w:rPr>
                              <w:fldChar w:fldCharType="separate"/>
                            </w:r>
                            <w:r w:rsidR="00706B0C">
                              <w:rPr>
                                <w:webHidden/>
                              </w:rPr>
                              <w:t>5</w:t>
                            </w:r>
                            <w:r>
                              <w:rPr>
                                <w:webHidden/>
                              </w:rPr>
                              <w:fldChar w:fldCharType="end"/>
                            </w:r>
                          </w:hyperlink>
                        </w:p>
                        <w:p w14:paraId="3DB0AB73" w14:textId="40B8159F"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29" w:history="1">
                            <w:r w:rsidRPr="00C61AFE">
                              <w:rPr>
                                <w:rStyle w:val="Hyperlink"/>
                              </w:rPr>
                              <w:t>3.</w:t>
                            </w:r>
                            <w:r>
                              <w:rPr>
                                <w:rFonts w:asciiTheme="minorHAnsi" w:hAnsiTheme="minorHAnsi"/>
                                <w:kern w:val="2"/>
                                <w:sz w:val="24"/>
                                <w:szCs w:val="24"/>
                                <w:lang w:val="en-AU" w:eastAsia="en-AU"/>
                                <w14:ligatures w14:val="standardContextual"/>
                              </w:rPr>
                              <w:tab/>
                            </w:r>
                            <w:r w:rsidRPr="00C61AFE">
                              <w:rPr>
                                <w:rStyle w:val="Hyperlink"/>
                              </w:rPr>
                              <w:t>Reform the oral healthcare system</w:t>
                            </w:r>
                            <w:r>
                              <w:rPr>
                                <w:webHidden/>
                              </w:rPr>
                              <w:tab/>
                            </w:r>
                            <w:r>
                              <w:rPr>
                                <w:webHidden/>
                              </w:rPr>
                              <w:fldChar w:fldCharType="begin"/>
                            </w:r>
                            <w:r>
                              <w:rPr>
                                <w:webHidden/>
                              </w:rPr>
                              <w:instrText xml:space="preserve"> PAGEREF _Toc188976529 \h </w:instrText>
                            </w:r>
                            <w:r>
                              <w:rPr>
                                <w:webHidden/>
                              </w:rPr>
                            </w:r>
                            <w:r>
                              <w:rPr>
                                <w:webHidden/>
                              </w:rPr>
                              <w:fldChar w:fldCharType="separate"/>
                            </w:r>
                            <w:r w:rsidR="00706B0C">
                              <w:rPr>
                                <w:webHidden/>
                              </w:rPr>
                              <w:t>6</w:t>
                            </w:r>
                            <w:r>
                              <w:rPr>
                                <w:webHidden/>
                              </w:rPr>
                              <w:fldChar w:fldCharType="end"/>
                            </w:r>
                          </w:hyperlink>
                        </w:p>
                        <w:p w14:paraId="3DAE2AC4" w14:textId="4CB5558A"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0" w:history="1">
                            <w:r w:rsidRPr="00C61AFE">
                              <w:rPr>
                                <w:rStyle w:val="Hyperlink"/>
                              </w:rPr>
                              <w:t>4.</w:t>
                            </w:r>
                            <w:r>
                              <w:rPr>
                                <w:rFonts w:asciiTheme="minorHAnsi" w:hAnsiTheme="minorHAnsi"/>
                                <w:kern w:val="2"/>
                                <w:sz w:val="24"/>
                                <w:szCs w:val="24"/>
                                <w:lang w:val="en-AU" w:eastAsia="en-AU"/>
                                <w14:ligatures w14:val="standardContextual"/>
                              </w:rPr>
                              <w:tab/>
                            </w:r>
                            <w:r w:rsidRPr="00C61AFE">
                              <w:rPr>
                                <w:rStyle w:val="Hyperlink"/>
                              </w:rPr>
                              <w:t>Reform the specialist referral process</w:t>
                            </w:r>
                            <w:r>
                              <w:rPr>
                                <w:webHidden/>
                              </w:rPr>
                              <w:tab/>
                            </w:r>
                            <w:r>
                              <w:rPr>
                                <w:webHidden/>
                              </w:rPr>
                              <w:fldChar w:fldCharType="begin"/>
                            </w:r>
                            <w:r>
                              <w:rPr>
                                <w:webHidden/>
                              </w:rPr>
                              <w:instrText xml:space="preserve"> PAGEREF _Toc188976530 \h </w:instrText>
                            </w:r>
                            <w:r>
                              <w:rPr>
                                <w:webHidden/>
                              </w:rPr>
                            </w:r>
                            <w:r>
                              <w:rPr>
                                <w:webHidden/>
                              </w:rPr>
                              <w:fldChar w:fldCharType="separate"/>
                            </w:r>
                            <w:r w:rsidR="00706B0C">
                              <w:rPr>
                                <w:webHidden/>
                              </w:rPr>
                              <w:t>6</w:t>
                            </w:r>
                            <w:r>
                              <w:rPr>
                                <w:webHidden/>
                              </w:rPr>
                              <w:fldChar w:fldCharType="end"/>
                            </w:r>
                          </w:hyperlink>
                        </w:p>
                        <w:p w14:paraId="5DAB640A" w14:textId="7534AE01" w:rsidR="002B26A9" w:rsidRDefault="002B26A9">
                          <w:pPr>
                            <w:pStyle w:val="TOC1"/>
                            <w:rPr>
                              <w:rFonts w:asciiTheme="minorHAnsi" w:eastAsiaTheme="minorEastAsia" w:hAnsiTheme="minorHAnsi"/>
                              <w:b w:val="0"/>
                              <w:noProof/>
                              <w:color w:val="auto"/>
                              <w:kern w:val="2"/>
                              <w:sz w:val="24"/>
                              <w:szCs w:val="24"/>
                              <w:lang w:eastAsia="en-AU"/>
                              <w14:ligatures w14:val="standardContextual"/>
                            </w:rPr>
                          </w:pPr>
                          <w:hyperlink w:anchor="_Toc188976531" w:history="1">
                            <w:r w:rsidRPr="00C61AFE">
                              <w:rPr>
                                <w:rStyle w:val="Hyperlink"/>
                                <w:noProof/>
                              </w:rPr>
                              <w:t>Invest in CHF and Consumers</w:t>
                            </w:r>
                            <w:r>
                              <w:rPr>
                                <w:noProof/>
                                <w:webHidden/>
                              </w:rPr>
                              <w:tab/>
                            </w:r>
                            <w:r>
                              <w:rPr>
                                <w:noProof/>
                                <w:webHidden/>
                              </w:rPr>
                              <w:fldChar w:fldCharType="begin"/>
                            </w:r>
                            <w:r>
                              <w:rPr>
                                <w:noProof/>
                                <w:webHidden/>
                              </w:rPr>
                              <w:instrText xml:space="preserve"> PAGEREF _Toc188976531 \h </w:instrText>
                            </w:r>
                            <w:r>
                              <w:rPr>
                                <w:noProof/>
                                <w:webHidden/>
                              </w:rPr>
                            </w:r>
                            <w:r>
                              <w:rPr>
                                <w:noProof/>
                                <w:webHidden/>
                              </w:rPr>
                              <w:fldChar w:fldCharType="separate"/>
                            </w:r>
                            <w:r w:rsidR="00706B0C">
                              <w:rPr>
                                <w:noProof/>
                                <w:webHidden/>
                              </w:rPr>
                              <w:t>7</w:t>
                            </w:r>
                            <w:r>
                              <w:rPr>
                                <w:noProof/>
                                <w:webHidden/>
                              </w:rPr>
                              <w:fldChar w:fldCharType="end"/>
                            </w:r>
                          </w:hyperlink>
                        </w:p>
                        <w:p w14:paraId="1329AE60" w14:textId="20966A75"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2" w:history="1">
                            <w:r w:rsidRPr="00C61AFE">
                              <w:rPr>
                                <w:rStyle w:val="Hyperlink"/>
                              </w:rPr>
                              <w:t>5.</w:t>
                            </w:r>
                            <w:r>
                              <w:rPr>
                                <w:rFonts w:asciiTheme="minorHAnsi" w:hAnsiTheme="minorHAnsi"/>
                                <w:kern w:val="2"/>
                                <w:sz w:val="24"/>
                                <w:szCs w:val="24"/>
                                <w:lang w:val="en-AU" w:eastAsia="en-AU"/>
                                <w14:ligatures w14:val="standardContextual"/>
                              </w:rPr>
                              <w:tab/>
                            </w:r>
                            <w:r w:rsidRPr="00C61AFE">
                              <w:rPr>
                                <w:rStyle w:val="Hyperlink"/>
                              </w:rPr>
                              <w:t>Invest in the CHF Consumer Assembly</w:t>
                            </w:r>
                            <w:r>
                              <w:rPr>
                                <w:webHidden/>
                              </w:rPr>
                              <w:tab/>
                            </w:r>
                            <w:r>
                              <w:rPr>
                                <w:webHidden/>
                              </w:rPr>
                              <w:fldChar w:fldCharType="begin"/>
                            </w:r>
                            <w:r>
                              <w:rPr>
                                <w:webHidden/>
                              </w:rPr>
                              <w:instrText xml:space="preserve"> PAGEREF _Toc188976532 \h </w:instrText>
                            </w:r>
                            <w:r>
                              <w:rPr>
                                <w:webHidden/>
                              </w:rPr>
                            </w:r>
                            <w:r>
                              <w:rPr>
                                <w:webHidden/>
                              </w:rPr>
                              <w:fldChar w:fldCharType="separate"/>
                            </w:r>
                            <w:r w:rsidR="00706B0C">
                              <w:rPr>
                                <w:webHidden/>
                              </w:rPr>
                              <w:t>7</w:t>
                            </w:r>
                            <w:r>
                              <w:rPr>
                                <w:webHidden/>
                              </w:rPr>
                              <w:fldChar w:fldCharType="end"/>
                            </w:r>
                          </w:hyperlink>
                        </w:p>
                        <w:p w14:paraId="41134B14" w14:textId="2D8F9DB9"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3" w:history="1">
                            <w:r w:rsidRPr="00C61AFE">
                              <w:rPr>
                                <w:rStyle w:val="Hyperlink"/>
                              </w:rPr>
                              <w:t>6.</w:t>
                            </w:r>
                            <w:r>
                              <w:rPr>
                                <w:rFonts w:asciiTheme="minorHAnsi" w:hAnsiTheme="minorHAnsi"/>
                                <w:kern w:val="2"/>
                                <w:sz w:val="24"/>
                                <w:szCs w:val="24"/>
                                <w:lang w:val="en-AU" w:eastAsia="en-AU"/>
                                <w14:ligatures w14:val="standardContextual"/>
                              </w:rPr>
                              <w:tab/>
                            </w:r>
                            <w:r w:rsidRPr="00C61AFE">
                              <w:rPr>
                                <w:rStyle w:val="Hyperlink"/>
                              </w:rPr>
                              <w:t>Invest in CHF as the coordinator of national health peak sector development</w:t>
                            </w:r>
                            <w:r>
                              <w:rPr>
                                <w:webHidden/>
                              </w:rPr>
                              <w:tab/>
                            </w:r>
                            <w:r>
                              <w:rPr>
                                <w:webHidden/>
                              </w:rPr>
                              <w:fldChar w:fldCharType="begin"/>
                            </w:r>
                            <w:r>
                              <w:rPr>
                                <w:webHidden/>
                              </w:rPr>
                              <w:instrText xml:space="preserve"> PAGEREF _Toc188976533 \h </w:instrText>
                            </w:r>
                            <w:r>
                              <w:rPr>
                                <w:webHidden/>
                              </w:rPr>
                            </w:r>
                            <w:r>
                              <w:rPr>
                                <w:webHidden/>
                              </w:rPr>
                              <w:fldChar w:fldCharType="separate"/>
                            </w:r>
                            <w:r w:rsidR="00706B0C">
                              <w:rPr>
                                <w:webHidden/>
                              </w:rPr>
                              <w:t>7</w:t>
                            </w:r>
                            <w:r>
                              <w:rPr>
                                <w:webHidden/>
                              </w:rPr>
                              <w:fldChar w:fldCharType="end"/>
                            </w:r>
                          </w:hyperlink>
                        </w:p>
                        <w:p w14:paraId="1C340C91" w14:textId="6EED22A8"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4" w:history="1">
                            <w:r w:rsidRPr="00C61AFE">
                              <w:rPr>
                                <w:rStyle w:val="Hyperlink"/>
                              </w:rPr>
                              <w:t>7.</w:t>
                            </w:r>
                            <w:r>
                              <w:rPr>
                                <w:rFonts w:asciiTheme="minorHAnsi" w:hAnsiTheme="minorHAnsi"/>
                                <w:kern w:val="2"/>
                                <w:sz w:val="24"/>
                                <w:szCs w:val="24"/>
                                <w:lang w:val="en-AU" w:eastAsia="en-AU"/>
                                <w14:ligatures w14:val="standardContextual"/>
                              </w:rPr>
                              <w:tab/>
                            </w:r>
                            <w:r w:rsidRPr="00C61AFE">
                              <w:rPr>
                                <w:rStyle w:val="Hyperlink"/>
                              </w:rPr>
                              <w:t>Invest in CHF to address Safety &amp; Quality and Workforce matters</w:t>
                            </w:r>
                            <w:r>
                              <w:rPr>
                                <w:webHidden/>
                              </w:rPr>
                              <w:tab/>
                            </w:r>
                            <w:r>
                              <w:rPr>
                                <w:webHidden/>
                              </w:rPr>
                              <w:fldChar w:fldCharType="begin"/>
                            </w:r>
                            <w:r>
                              <w:rPr>
                                <w:webHidden/>
                              </w:rPr>
                              <w:instrText xml:space="preserve"> PAGEREF _Toc188976534 \h </w:instrText>
                            </w:r>
                            <w:r>
                              <w:rPr>
                                <w:webHidden/>
                              </w:rPr>
                            </w:r>
                            <w:r>
                              <w:rPr>
                                <w:webHidden/>
                              </w:rPr>
                              <w:fldChar w:fldCharType="separate"/>
                            </w:r>
                            <w:r w:rsidR="00706B0C">
                              <w:rPr>
                                <w:webHidden/>
                              </w:rPr>
                              <w:t>7</w:t>
                            </w:r>
                            <w:r>
                              <w:rPr>
                                <w:webHidden/>
                              </w:rPr>
                              <w:fldChar w:fldCharType="end"/>
                            </w:r>
                          </w:hyperlink>
                        </w:p>
                        <w:p w14:paraId="13D2E966" w14:textId="2A286357"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5" w:history="1">
                            <w:r w:rsidRPr="00C61AFE">
                              <w:rPr>
                                <w:rStyle w:val="Hyperlink"/>
                              </w:rPr>
                              <w:t>8.</w:t>
                            </w:r>
                            <w:r>
                              <w:rPr>
                                <w:rFonts w:asciiTheme="minorHAnsi" w:hAnsiTheme="minorHAnsi"/>
                                <w:kern w:val="2"/>
                                <w:sz w:val="24"/>
                                <w:szCs w:val="24"/>
                                <w:lang w:val="en-AU" w:eastAsia="en-AU"/>
                                <w14:ligatures w14:val="standardContextual"/>
                              </w:rPr>
                              <w:tab/>
                            </w:r>
                            <w:r w:rsidRPr="00C61AFE">
                              <w:rPr>
                                <w:rStyle w:val="Hyperlink"/>
                              </w:rPr>
                              <w:t>Invest in CHF as a coordinator of consumer health research</w:t>
                            </w:r>
                            <w:r>
                              <w:rPr>
                                <w:webHidden/>
                              </w:rPr>
                              <w:tab/>
                            </w:r>
                            <w:r>
                              <w:rPr>
                                <w:webHidden/>
                              </w:rPr>
                              <w:fldChar w:fldCharType="begin"/>
                            </w:r>
                            <w:r>
                              <w:rPr>
                                <w:webHidden/>
                              </w:rPr>
                              <w:instrText xml:space="preserve"> PAGEREF _Toc188976535 \h </w:instrText>
                            </w:r>
                            <w:r>
                              <w:rPr>
                                <w:webHidden/>
                              </w:rPr>
                            </w:r>
                            <w:r>
                              <w:rPr>
                                <w:webHidden/>
                              </w:rPr>
                              <w:fldChar w:fldCharType="separate"/>
                            </w:r>
                            <w:r w:rsidR="00706B0C">
                              <w:rPr>
                                <w:webHidden/>
                              </w:rPr>
                              <w:t>8</w:t>
                            </w:r>
                            <w:r>
                              <w:rPr>
                                <w:webHidden/>
                              </w:rPr>
                              <w:fldChar w:fldCharType="end"/>
                            </w:r>
                          </w:hyperlink>
                        </w:p>
                        <w:p w14:paraId="1D50B5EA" w14:textId="0FFEDBE1" w:rsidR="002B26A9" w:rsidRDefault="002B26A9">
                          <w:pPr>
                            <w:pStyle w:val="TOC3"/>
                            <w:tabs>
                              <w:tab w:val="left" w:pos="960"/>
                              <w:tab w:val="right" w:leader="dot" w:pos="9016"/>
                            </w:tabs>
                            <w:rPr>
                              <w:rFonts w:asciiTheme="minorHAnsi" w:hAnsiTheme="minorHAnsi"/>
                              <w:kern w:val="2"/>
                              <w:sz w:val="24"/>
                              <w:szCs w:val="24"/>
                              <w:lang w:val="en-AU" w:eastAsia="en-AU"/>
                              <w14:ligatures w14:val="standardContextual"/>
                            </w:rPr>
                          </w:pPr>
                          <w:hyperlink w:anchor="_Toc188976536" w:history="1">
                            <w:r w:rsidRPr="00C61AFE">
                              <w:rPr>
                                <w:rStyle w:val="Hyperlink"/>
                              </w:rPr>
                              <w:t>9.</w:t>
                            </w:r>
                            <w:r>
                              <w:rPr>
                                <w:rFonts w:asciiTheme="minorHAnsi" w:hAnsiTheme="minorHAnsi"/>
                                <w:kern w:val="2"/>
                                <w:sz w:val="24"/>
                                <w:szCs w:val="24"/>
                                <w:lang w:val="en-AU" w:eastAsia="en-AU"/>
                                <w14:ligatures w14:val="standardContextual"/>
                              </w:rPr>
                              <w:tab/>
                            </w:r>
                            <w:r w:rsidRPr="00C61AFE">
                              <w:rPr>
                                <w:rStyle w:val="Hyperlink"/>
                              </w:rPr>
                              <w:t>Invest in CHF and consumer education</w:t>
                            </w:r>
                            <w:r>
                              <w:rPr>
                                <w:webHidden/>
                              </w:rPr>
                              <w:tab/>
                            </w:r>
                            <w:r>
                              <w:rPr>
                                <w:webHidden/>
                              </w:rPr>
                              <w:fldChar w:fldCharType="begin"/>
                            </w:r>
                            <w:r>
                              <w:rPr>
                                <w:webHidden/>
                              </w:rPr>
                              <w:instrText xml:space="preserve"> PAGEREF _Toc188976536 \h </w:instrText>
                            </w:r>
                            <w:r>
                              <w:rPr>
                                <w:webHidden/>
                              </w:rPr>
                            </w:r>
                            <w:r>
                              <w:rPr>
                                <w:webHidden/>
                              </w:rPr>
                              <w:fldChar w:fldCharType="separate"/>
                            </w:r>
                            <w:r w:rsidR="00706B0C">
                              <w:rPr>
                                <w:webHidden/>
                              </w:rPr>
                              <w:t>8</w:t>
                            </w:r>
                            <w:r>
                              <w:rPr>
                                <w:webHidden/>
                              </w:rPr>
                              <w:fldChar w:fldCharType="end"/>
                            </w:r>
                          </w:hyperlink>
                        </w:p>
                        <w:p w14:paraId="3C5F8CE7" w14:textId="79F34948" w:rsidR="002B26A9" w:rsidRDefault="002B26A9">
                          <w:pPr>
                            <w:pStyle w:val="TOC3"/>
                            <w:tabs>
                              <w:tab w:val="left" w:pos="1200"/>
                              <w:tab w:val="right" w:leader="dot" w:pos="9016"/>
                            </w:tabs>
                            <w:rPr>
                              <w:rFonts w:asciiTheme="minorHAnsi" w:hAnsiTheme="minorHAnsi"/>
                              <w:kern w:val="2"/>
                              <w:sz w:val="24"/>
                              <w:szCs w:val="24"/>
                              <w:lang w:val="en-AU" w:eastAsia="en-AU"/>
                              <w14:ligatures w14:val="standardContextual"/>
                            </w:rPr>
                          </w:pPr>
                          <w:hyperlink w:anchor="_Toc188976537" w:history="1">
                            <w:r w:rsidRPr="00C61AFE">
                              <w:rPr>
                                <w:rStyle w:val="Hyperlink"/>
                              </w:rPr>
                              <w:t>10.</w:t>
                            </w:r>
                            <w:r>
                              <w:rPr>
                                <w:rFonts w:asciiTheme="minorHAnsi" w:hAnsiTheme="minorHAnsi"/>
                                <w:kern w:val="2"/>
                                <w:sz w:val="24"/>
                                <w:szCs w:val="24"/>
                                <w:lang w:val="en-AU" w:eastAsia="en-AU"/>
                                <w14:ligatures w14:val="standardContextual"/>
                              </w:rPr>
                              <w:tab/>
                            </w:r>
                            <w:r w:rsidRPr="00C61AFE">
                              <w:rPr>
                                <w:rStyle w:val="Hyperlink"/>
                              </w:rPr>
                              <w:t>Invest in CHF and the Coalition for Preventative Health Funding</w:t>
                            </w:r>
                            <w:r>
                              <w:rPr>
                                <w:webHidden/>
                              </w:rPr>
                              <w:tab/>
                            </w:r>
                            <w:r>
                              <w:rPr>
                                <w:webHidden/>
                              </w:rPr>
                              <w:fldChar w:fldCharType="begin"/>
                            </w:r>
                            <w:r>
                              <w:rPr>
                                <w:webHidden/>
                              </w:rPr>
                              <w:instrText xml:space="preserve"> PAGEREF _Toc188976537 \h </w:instrText>
                            </w:r>
                            <w:r>
                              <w:rPr>
                                <w:webHidden/>
                              </w:rPr>
                            </w:r>
                            <w:r>
                              <w:rPr>
                                <w:webHidden/>
                              </w:rPr>
                              <w:fldChar w:fldCharType="separate"/>
                            </w:r>
                            <w:r w:rsidR="00706B0C">
                              <w:rPr>
                                <w:webHidden/>
                              </w:rPr>
                              <w:t>9</w:t>
                            </w:r>
                            <w:r>
                              <w:rPr>
                                <w:webHidden/>
                              </w:rPr>
                              <w:fldChar w:fldCharType="end"/>
                            </w:r>
                          </w:hyperlink>
                        </w:p>
                        <w:p w14:paraId="25F14E8B" w14:textId="0CFA6D72" w:rsidR="002B26A9" w:rsidRDefault="002B26A9">
                          <w:r>
                            <w:rPr>
                              <w:b/>
                              <w:bCs/>
                              <w:noProof/>
                            </w:rPr>
                            <w:fldChar w:fldCharType="end"/>
                          </w:r>
                        </w:p>
                      </w:sdtContent>
                    </w:sdt>
                    <w:sdt>
                      <w:sdtPr>
                        <w:id w:val="873961490"/>
                        <w:docPartObj>
                          <w:docPartGallery w:val="Table of Contents"/>
                          <w:docPartUnique/>
                        </w:docPartObj>
                      </w:sdtPr>
                      <w:sdtEndPr>
                        <w:rPr>
                          <w:noProof/>
                        </w:rPr>
                      </w:sdtEndPr>
                      <w:sdtContent>
                        <w:p w14:paraId="00D1C481" w14:textId="2BD79F18" w:rsidR="00E247BC" w:rsidRDefault="00556F70" w:rsidP="00E9678B">
                          <w:pPr>
                            <w:pStyle w:val="TOCHeading"/>
                          </w:pPr>
                        </w:p>
                      </w:sdtContent>
                    </w:sdt>
                    <w:p w14:paraId="2A41BFB8" w14:textId="6AD0E78B" w:rsidR="006A412B" w:rsidRDefault="006A412B"/>
                  </w:txbxContent>
                </v:textbox>
                <w10:wrap anchorx="page"/>
              </v:shape>
            </w:pict>
          </mc:Fallback>
        </mc:AlternateContent>
      </w:r>
      <w:r w:rsidRPr="007C3CE7">
        <w:rPr>
          <w:noProof/>
          <w:lang w:eastAsia="en-AU"/>
        </w:rPr>
        <mc:AlternateContent>
          <mc:Choice Requires="wps">
            <w:drawing>
              <wp:anchor distT="0" distB="0" distL="114300" distR="114300" simplePos="0" relativeHeight="251658240" behindDoc="1" locked="0" layoutInCell="1" allowOverlap="1" wp14:anchorId="24C806DB" wp14:editId="5C51863C">
                <wp:simplePos x="0" y="0"/>
                <wp:positionH relativeFrom="page">
                  <wp:align>right</wp:align>
                </wp:positionH>
                <wp:positionV relativeFrom="paragraph">
                  <wp:posOffset>1676400</wp:posOffset>
                </wp:positionV>
                <wp:extent cx="11603355" cy="8250555"/>
                <wp:effectExtent l="0" t="0" r="0" b="0"/>
                <wp:wrapThrough wrapText="bothSides">
                  <wp:wrapPolygon edited="0">
                    <wp:start x="21600" y="0"/>
                    <wp:lineTo x="39" y="0"/>
                    <wp:lineTo x="39" y="21545"/>
                    <wp:lineTo x="21600" y="21545"/>
                    <wp:lineTo x="2160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03355" cy="8250555"/>
                        </a:xfrm>
                        <a:prstGeom prst="rect">
                          <a:avLst/>
                        </a:prstGeom>
                        <a:solidFill>
                          <a:schemeClr val="tx2"/>
                        </a:solidFill>
                        <a:ln w="9525">
                          <a:noFill/>
                          <a:miter lim="800000"/>
                          <a:headEnd/>
                          <a:tailEnd/>
                        </a:ln>
                      </wps:spPr>
                      <wps:txbx>
                        <w:txbxContent>
                          <w:p w14:paraId="6166C649" w14:textId="77777777" w:rsidR="001B5E3A" w:rsidRDefault="001B5E3A" w:rsidP="001B5E3A"/>
                          <w:p w14:paraId="3ED1DAC0" w14:textId="77777777" w:rsidR="001B5E3A" w:rsidRPr="00CA5725" w:rsidRDefault="001B5E3A" w:rsidP="001B5E3A">
                            <w:pPr>
                              <w:jc w:val="right"/>
                              <w:rPr>
                                <w:b/>
                                <w:color w:val="FFFFFF" w:themeColor="background2"/>
                                <w:sz w:val="144"/>
                                <w:szCs w:val="144"/>
                              </w:rPr>
                            </w:pPr>
                            <w:r w:rsidRPr="00CA5725">
                              <w:rPr>
                                <w:b/>
                                <w:color w:val="FFFFFF" w:themeColor="background2"/>
                                <w:sz w:val="144"/>
                                <w:szCs w:val="144"/>
                              </w:rPr>
                              <w:t>CONTENTS</w:t>
                            </w:r>
                          </w:p>
                          <w:p w14:paraId="13C1D7BC" w14:textId="77777777" w:rsidR="001B5E3A" w:rsidRDefault="001B5E3A"/>
                          <w:p w14:paraId="0E7E14ED" w14:textId="77777777" w:rsidR="001B5E3A" w:rsidRDefault="001B5E3A"/>
                          <w:p w14:paraId="7C3CB2A1" w14:textId="77777777" w:rsidR="001B5E3A" w:rsidRDefault="001B5E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806DB" id="_x0000_s1030" type="#_x0000_t202" style="position:absolute;left:0;text-align:left;margin-left:862.45pt;margin-top:132pt;width:913.65pt;height:649.65pt;rotation:-9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" fillcolor="#e6f3e5 [3215]" stroked="f">
                <v:textbox>
                  <w:txbxContent>
                    <w:p w14:paraId="6166C649" w14:textId="77777777" w:rsidR="001B5E3A" w:rsidRDefault="001B5E3A" w:rsidP="001B5E3A"/>
                    <w:p w14:paraId="3ED1DAC0" w14:textId="77777777" w:rsidR="001B5E3A" w:rsidRPr="00CA5725" w:rsidRDefault="001B5E3A" w:rsidP="001B5E3A">
                      <w:pPr>
                        <w:jc w:val="right"/>
                        <w:rPr>
                          <w:b/>
                          <w:color w:val="FFFFFF" w:themeColor="background2"/>
                          <w:sz w:val="144"/>
                          <w:szCs w:val="144"/>
                        </w:rPr>
                      </w:pPr>
                      <w:r w:rsidRPr="00CA5725">
                        <w:rPr>
                          <w:b/>
                          <w:color w:val="FFFFFF" w:themeColor="background2"/>
                          <w:sz w:val="144"/>
                          <w:szCs w:val="144"/>
                        </w:rPr>
                        <w:t>CONTENTS</w:t>
                      </w:r>
                    </w:p>
                    <w:p w14:paraId="13C1D7BC" w14:textId="77777777" w:rsidR="001B5E3A" w:rsidRDefault="001B5E3A"/>
                    <w:p w14:paraId="0E7E14ED" w14:textId="77777777" w:rsidR="001B5E3A" w:rsidRDefault="001B5E3A"/>
                    <w:p w14:paraId="7C3CB2A1" w14:textId="77777777" w:rsidR="001B5E3A" w:rsidRDefault="001B5E3A"/>
                  </w:txbxContent>
                </v:textbox>
                <w10:wrap type="through" anchorx="page"/>
              </v:shape>
            </w:pict>
          </mc:Fallback>
        </mc:AlternateContent>
      </w:r>
      <w:r w:rsidR="00D740CB" w:rsidRPr="009C1E15">
        <w:br w:type="page"/>
      </w:r>
    </w:p>
    <w:p w14:paraId="248D18E7" w14:textId="1C5FD7D0" w:rsidR="004D31A8" w:rsidRPr="009C1E15" w:rsidRDefault="00BF6124" w:rsidP="004D31A8">
      <w:pPr>
        <w:pStyle w:val="Heading1"/>
      </w:pPr>
      <w:bookmarkStart w:id="1" w:name="_Toc188436363"/>
      <w:bookmarkStart w:id="2" w:name="_Toc188436630"/>
      <w:bookmarkStart w:id="3" w:name="_Toc188436656"/>
      <w:bookmarkStart w:id="4" w:name="_Toc188436797"/>
      <w:bookmarkStart w:id="5" w:name="_Toc188628017"/>
      <w:bookmarkStart w:id="6" w:name="_Toc188628090"/>
      <w:bookmarkStart w:id="7" w:name="_Toc188957914"/>
      <w:bookmarkStart w:id="8" w:name="_Toc188958403"/>
      <w:bookmarkStart w:id="9" w:name="_Toc188976478"/>
      <w:bookmarkStart w:id="10" w:name="_Toc188976504"/>
      <w:bookmarkStart w:id="11" w:name="_Toc188976524"/>
      <w:bookmarkEnd w:id="0"/>
      <w:r>
        <w:t>Key Recommendations</w:t>
      </w:r>
      <w:bookmarkEnd w:id="1"/>
      <w:bookmarkEnd w:id="2"/>
      <w:bookmarkEnd w:id="3"/>
      <w:bookmarkEnd w:id="4"/>
      <w:bookmarkEnd w:id="5"/>
      <w:bookmarkEnd w:id="6"/>
      <w:bookmarkEnd w:id="7"/>
      <w:bookmarkEnd w:id="8"/>
      <w:bookmarkEnd w:id="9"/>
      <w:bookmarkEnd w:id="10"/>
      <w:bookmarkEnd w:id="11"/>
    </w:p>
    <w:p w14:paraId="0312F7B2" w14:textId="3A8CCC6A" w:rsidR="000A48F6" w:rsidRDefault="00BF6124" w:rsidP="00FB15F8">
      <w:r>
        <w:t>The Consumers Health Forum of Australia call</w:t>
      </w:r>
      <w:r w:rsidR="00D47121">
        <w:t xml:space="preserve">s </w:t>
      </w:r>
      <w:r>
        <w:t xml:space="preserve">on the Commonwealth Government </w:t>
      </w:r>
      <w:r w:rsidR="003C5C7A">
        <w:t>t</w:t>
      </w:r>
      <w:r>
        <w:t>o invest in and reform the health sector by</w:t>
      </w:r>
      <w:r w:rsidR="00691C2B">
        <w:t xml:space="preserve"> including the following programs</w:t>
      </w:r>
      <w:r w:rsidR="007B2017">
        <w:t xml:space="preserve"> and initiatives</w:t>
      </w:r>
      <w:r w:rsidR="00691C2B">
        <w:t xml:space="preserve"> in</w:t>
      </w:r>
      <w:r w:rsidR="007B2017">
        <w:t xml:space="preserve"> the 2025/26 Budget</w:t>
      </w:r>
      <w:r>
        <w:t>:</w:t>
      </w:r>
    </w:p>
    <w:p w14:paraId="2DA31398" w14:textId="77777777" w:rsidR="003C5C7A" w:rsidRPr="003C5C7A" w:rsidRDefault="003C5C7A" w:rsidP="003C5C7A">
      <w:pPr>
        <w:pStyle w:val="ListParagraph"/>
        <w:numPr>
          <w:ilvl w:val="0"/>
          <w:numId w:val="37"/>
        </w:numPr>
      </w:pPr>
      <w:r w:rsidRPr="003C5C7A">
        <w:t>Reform and refocus the Health Peak Advisory Body program</w:t>
      </w:r>
    </w:p>
    <w:p w14:paraId="4722BA29" w14:textId="77777777" w:rsidR="003C5C7A" w:rsidRPr="003C5C7A" w:rsidRDefault="003C5C7A" w:rsidP="003C5C7A">
      <w:pPr>
        <w:pStyle w:val="ListParagraph"/>
        <w:numPr>
          <w:ilvl w:val="0"/>
          <w:numId w:val="37"/>
        </w:numPr>
      </w:pPr>
      <w:r w:rsidRPr="003C5C7A">
        <w:t>Reform the primary care system with improved bulk billing options and safety nets</w:t>
      </w:r>
    </w:p>
    <w:p w14:paraId="30260455" w14:textId="77777777" w:rsidR="003C5C7A" w:rsidRPr="003C5C7A" w:rsidRDefault="003C5C7A" w:rsidP="003C5C7A">
      <w:pPr>
        <w:pStyle w:val="ListParagraph"/>
        <w:numPr>
          <w:ilvl w:val="0"/>
          <w:numId w:val="37"/>
        </w:numPr>
      </w:pPr>
      <w:r w:rsidRPr="003C5C7A">
        <w:t>Reform the oral healthcare system</w:t>
      </w:r>
    </w:p>
    <w:p w14:paraId="554F8FCB" w14:textId="32179679" w:rsidR="00BF6124" w:rsidRDefault="003C5C7A" w:rsidP="003C5C7A">
      <w:pPr>
        <w:pStyle w:val="ListParagraph"/>
        <w:numPr>
          <w:ilvl w:val="0"/>
          <w:numId w:val="37"/>
        </w:numPr>
      </w:pPr>
      <w:r w:rsidRPr="003C5C7A">
        <w:t>Reform the specialist referral process</w:t>
      </w:r>
    </w:p>
    <w:p w14:paraId="2AF347BC" w14:textId="3BBCAE27" w:rsidR="00BF6124" w:rsidRDefault="003C5C7A" w:rsidP="003C5C7A">
      <w:pPr>
        <w:pStyle w:val="ListParagraph"/>
        <w:numPr>
          <w:ilvl w:val="0"/>
          <w:numId w:val="37"/>
        </w:numPr>
      </w:pPr>
      <w:r w:rsidRPr="003C5C7A">
        <w:t>Invest in the CHF Consumer Assembly</w:t>
      </w:r>
    </w:p>
    <w:p w14:paraId="11FE4D2A" w14:textId="77777777" w:rsidR="003C5C7A" w:rsidRPr="003C5C7A" w:rsidRDefault="003C5C7A" w:rsidP="003C5C7A">
      <w:pPr>
        <w:pStyle w:val="ListParagraph"/>
        <w:numPr>
          <w:ilvl w:val="0"/>
          <w:numId w:val="37"/>
        </w:numPr>
      </w:pPr>
      <w:r w:rsidRPr="003C5C7A">
        <w:t>Invest in CHF as the coordinator of national health peak sector development</w:t>
      </w:r>
    </w:p>
    <w:p w14:paraId="538CEC36" w14:textId="5DEABF1A" w:rsidR="003C5C7A" w:rsidRPr="003C5C7A" w:rsidRDefault="003C5C7A" w:rsidP="003C5C7A">
      <w:pPr>
        <w:pStyle w:val="ListParagraph"/>
        <w:numPr>
          <w:ilvl w:val="0"/>
          <w:numId w:val="37"/>
        </w:numPr>
      </w:pPr>
      <w:r w:rsidRPr="003C5C7A">
        <w:t xml:space="preserve">Invest in CHF to address </w:t>
      </w:r>
      <w:r w:rsidR="001B733F">
        <w:t>S</w:t>
      </w:r>
      <w:r w:rsidRPr="003C5C7A">
        <w:t xml:space="preserve">afety &amp; </w:t>
      </w:r>
      <w:r w:rsidR="001B733F">
        <w:t>Q</w:t>
      </w:r>
      <w:r w:rsidRPr="003C5C7A">
        <w:t xml:space="preserve">uality and </w:t>
      </w:r>
      <w:r w:rsidR="001B733F">
        <w:t>W</w:t>
      </w:r>
      <w:r w:rsidRPr="003C5C7A">
        <w:t>orkforce matters</w:t>
      </w:r>
    </w:p>
    <w:p w14:paraId="78BAEF91" w14:textId="34A55880" w:rsidR="003C5C7A" w:rsidRPr="003C5C7A" w:rsidRDefault="003C5C7A" w:rsidP="003C5C7A">
      <w:pPr>
        <w:pStyle w:val="ListParagraph"/>
        <w:numPr>
          <w:ilvl w:val="0"/>
          <w:numId w:val="37"/>
        </w:numPr>
      </w:pPr>
      <w:r w:rsidRPr="003C5C7A">
        <w:t xml:space="preserve">Invest in CHF as a coordinator of consumer health research </w:t>
      </w:r>
    </w:p>
    <w:p w14:paraId="7D4A9D90" w14:textId="77777777" w:rsidR="003C5C7A" w:rsidRPr="003C5C7A" w:rsidRDefault="003C5C7A" w:rsidP="003C5C7A">
      <w:pPr>
        <w:pStyle w:val="ListParagraph"/>
        <w:numPr>
          <w:ilvl w:val="0"/>
          <w:numId w:val="37"/>
        </w:numPr>
      </w:pPr>
      <w:r w:rsidRPr="003C5C7A">
        <w:t xml:space="preserve">Invest in CHF and consumer education </w:t>
      </w:r>
    </w:p>
    <w:p w14:paraId="01F09C00" w14:textId="0878F8E4" w:rsidR="000A48F6" w:rsidRDefault="003C5C7A" w:rsidP="00FB15F8">
      <w:pPr>
        <w:pStyle w:val="ListParagraph"/>
        <w:numPr>
          <w:ilvl w:val="0"/>
          <w:numId w:val="37"/>
        </w:numPr>
      </w:pPr>
      <w:r w:rsidRPr="003C5C7A">
        <w:t xml:space="preserve">Invest in CHF and the Coalition </w:t>
      </w:r>
      <w:r w:rsidR="003D7BBB">
        <w:t>for</w:t>
      </w:r>
      <w:r w:rsidR="003D7BBB" w:rsidRPr="003C5C7A">
        <w:t xml:space="preserve"> </w:t>
      </w:r>
      <w:r w:rsidRPr="003C5C7A">
        <w:t>Prevent</w:t>
      </w:r>
      <w:r w:rsidR="001B733F">
        <w:t>at</w:t>
      </w:r>
      <w:r w:rsidRPr="003C5C7A">
        <w:t xml:space="preserve">ive </w:t>
      </w:r>
      <w:r w:rsidR="00C85D7A">
        <w:t>Health Funding</w:t>
      </w:r>
      <w:r w:rsidR="0081631A">
        <w:t>.</w:t>
      </w:r>
    </w:p>
    <w:p w14:paraId="6B8AB6B4" w14:textId="77777777" w:rsidR="003C5C7A" w:rsidRDefault="003C5C7A" w:rsidP="003C5C7A"/>
    <w:p w14:paraId="59FF3A30" w14:textId="77777777" w:rsidR="003C5C7A" w:rsidRDefault="003C5C7A" w:rsidP="003C5C7A"/>
    <w:p w14:paraId="7569AD27" w14:textId="0D13E574" w:rsidR="000A48F6" w:rsidRDefault="001E1742" w:rsidP="00493441">
      <w:pPr>
        <w:pStyle w:val="Heading1"/>
      </w:pPr>
      <w:bookmarkStart w:id="12" w:name="_Toc188436364"/>
      <w:bookmarkStart w:id="13" w:name="_Toc188436631"/>
      <w:bookmarkStart w:id="14" w:name="_Toc188436657"/>
      <w:bookmarkStart w:id="15" w:name="_Toc188436798"/>
      <w:bookmarkStart w:id="16" w:name="_Toc188628018"/>
      <w:bookmarkStart w:id="17" w:name="_Toc188628091"/>
      <w:bookmarkStart w:id="18" w:name="_Toc188957915"/>
      <w:bookmarkStart w:id="19" w:name="_Toc188958404"/>
      <w:bookmarkStart w:id="20" w:name="_Toc188976479"/>
      <w:bookmarkStart w:id="21" w:name="_Toc188976505"/>
      <w:bookmarkStart w:id="22" w:name="_Toc188976525"/>
      <w:r>
        <w:t>About CHF</w:t>
      </w:r>
      <w:bookmarkEnd w:id="12"/>
      <w:bookmarkEnd w:id="13"/>
      <w:bookmarkEnd w:id="14"/>
      <w:bookmarkEnd w:id="15"/>
      <w:bookmarkEnd w:id="16"/>
      <w:bookmarkEnd w:id="17"/>
      <w:bookmarkEnd w:id="18"/>
      <w:bookmarkEnd w:id="19"/>
      <w:bookmarkEnd w:id="20"/>
      <w:bookmarkEnd w:id="21"/>
      <w:bookmarkEnd w:id="22"/>
    </w:p>
    <w:p w14:paraId="13B99A3D" w14:textId="7634721D" w:rsidR="00D03E12" w:rsidRDefault="00D03E12" w:rsidP="00D03E12">
      <w:r>
        <w:t>The Consumers Health Forum of Australia (CHF) is the national peak body representing the interests of Australian healthcare consumers. CHF works to achieve safe, quality, timely</w:t>
      </w:r>
      <w:r w:rsidR="007B2017">
        <w:t>, affordable</w:t>
      </w:r>
      <w:r>
        <w:t xml:space="preserve"> healthcare for all Australians, supported by accessible health information and systems.</w:t>
      </w:r>
    </w:p>
    <w:p w14:paraId="525EBF85" w14:textId="77777777" w:rsidR="00D03E12" w:rsidRDefault="00D03E12" w:rsidP="00D03E12">
      <w:r>
        <w:t>CHF member organisations reach thousands of Australian health consumers across a wide range of health interests and health system experiences. CHF positions and policy are developed through consultation with members, ensuring that CHF maintains a broad, representative, health consumer perspective.</w:t>
      </w:r>
    </w:p>
    <w:p w14:paraId="4FB6BC73" w14:textId="77777777" w:rsidR="00576E5F" w:rsidRDefault="00D03E12" w:rsidP="00D03E12">
      <w:r>
        <w:t>CHF is committed to being an active advocate in the ongoing development of Australian health policy and practice.</w:t>
      </w:r>
      <w:r w:rsidR="00576E5F">
        <w:t xml:space="preserve"> We believe</w:t>
      </w:r>
      <w:r w:rsidR="001242B0" w:rsidRPr="001242B0">
        <w:t xml:space="preserve"> that healthcare in Australia must be accessible, affordable and safe.</w:t>
      </w:r>
      <w:r w:rsidR="007F1667">
        <w:t xml:space="preserve"> </w:t>
      </w:r>
    </w:p>
    <w:p w14:paraId="32CD7D91" w14:textId="35D9E3E5" w:rsidR="001242B0" w:rsidRDefault="007F1667" w:rsidP="00D03E12">
      <w:r>
        <w:t xml:space="preserve">The themes of reform and investment are the core principles </w:t>
      </w:r>
      <w:r w:rsidR="00113955">
        <w:t xml:space="preserve">of </w:t>
      </w:r>
      <w:r>
        <w:t>CHF’s budget submission for 2025/26</w:t>
      </w:r>
      <w:r w:rsidR="00E9326E">
        <w:t>.</w:t>
      </w:r>
      <w:r w:rsidR="00576E5F">
        <w:t xml:space="preserve"> </w:t>
      </w:r>
      <w:r w:rsidR="00E9326E">
        <w:t xml:space="preserve">We are calling </w:t>
      </w:r>
      <w:r w:rsidR="00AF0D3B">
        <w:t xml:space="preserve">for changes that will </w:t>
      </w:r>
      <w:r w:rsidR="00576E5F">
        <w:t>help empower consumers to advocate</w:t>
      </w:r>
      <w:r w:rsidR="00113955">
        <w:t xml:space="preserve"> for</w:t>
      </w:r>
      <w:r w:rsidR="00576E5F">
        <w:t xml:space="preserve"> their needs in the health system, help consumers understand their health and help consumers afford their healthcare</w:t>
      </w:r>
      <w:r w:rsidR="00436339">
        <w:t>.</w:t>
      </w:r>
    </w:p>
    <w:p w14:paraId="6FA3B1FF" w14:textId="77777777" w:rsidR="00D836D3" w:rsidRDefault="00D836D3" w:rsidP="00D03E12"/>
    <w:p w14:paraId="6A335CF8" w14:textId="77777777" w:rsidR="003C5C7A" w:rsidRDefault="003C5C7A">
      <w:pPr>
        <w:spacing w:before="0" w:after="200"/>
        <w:rPr>
          <w:b/>
          <w:color w:val="643169" w:themeColor="accent1"/>
          <w:sz w:val="40"/>
          <w:szCs w:val="40"/>
        </w:rPr>
      </w:pPr>
      <w:bookmarkStart w:id="23" w:name="_Toc188436365"/>
      <w:bookmarkStart w:id="24" w:name="_Toc188436632"/>
      <w:bookmarkStart w:id="25" w:name="_Toc188436658"/>
      <w:bookmarkStart w:id="26" w:name="_Toc188436799"/>
      <w:r>
        <w:br w:type="page"/>
      </w:r>
    </w:p>
    <w:p w14:paraId="682002B1" w14:textId="6E9F23F5" w:rsidR="006A01B6" w:rsidRDefault="006A01B6" w:rsidP="006A01B6">
      <w:pPr>
        <w:pStyle w:val="Heading1"/>
      </w:pPr>
      <w:bookmarkStart w:id="27" w:name="_Toc188628019"/>
      <w:bookmarkStart w:id="28" w:name="_Toc188628092"/>
      <w:bookmarkStart w:id="29" w:name="_Toc188957916"/>
      <w:bookmarkStart w:id="30" w:name="_Toc188958405"/>
      <w:bookmarkStart w:id="31" w:name="_Toc188976480"/>
      <w:bookmarkStart w:id="32" w:name="_Toc188976506"/>
      <w:bookmarkStart w:id="33" w:name="_Toc188976526"/>
      <w:r>
        <w:t>Reforming the Health sector</w:t>
      </w:r>
      <w:bookmarkEnd w:id="23"/>
      <w:bookmarkEnd w:id="24"/>
      <w:bookmarkEnd w:id="25"/>
      <w:bookmarkEnd w:id="26"/>
      <w:bookmarkEnd w:id="27"/>
      <w:bookmarkEnd w:id="28"/>
      <w:bookmarkEnd w:id="29"/>
      <w:bookmarkEnd w:id="30"/>
      <w:bookmarkEnd w:id="31"/>
      <w:bookmarkEnd w:id="32"/>
      <w:bookmarkEnd w:id="33"/>
      <w:r>
        <w:t xml:space="preserve"> </w:t>
      </w:r>
    </w:p>
    <w:p w14:paraId="7C5EC723" w14:textId="16DB1472" w:rsidR="00436339" w:rsidRDefault="00436339" w:rsidP="00436339">
      <w:bookmarkStart w:id="34" w:name="_Toc188628020"/>
      <w:bookmarkStart w:id="35" w:name="_Toc188628093"/>
      <w:r>
        <w:t xml:space="preserve">We call on the Commonwealth to reform four key areas of the health system to improve the </w:t>
      </w:r>
      <w:r w:rsidR="00893C8B">
        <w:t xml:space="preserve">care received by consumers and improve the value of the overall health care system. </w:t>
      </w:r>
    </w:p>
    <w:p w14:paraId="0438172A" w14:textId="56A7BF32" w:rsidR="006A01B6" w:rsidRDefault="00A43A60" w:rsidP="003C5C7A">
      <w:pPr>
        <w:pStyle w:val="Heading3"/>
        <w:numPr>
          <w:ilvl w:val="0"/>
          <w:numId w:val="42"/>
        </w:numPr>
      </w:pPr>
      <w:bookmarkStart w:id="36" w:name="_Toc188957917"/>
      <w:bookmarkStart w:id="37" w:name="_Toc188958406"/>
      <w:bookmarkStart w:id="38" w:name="_Toc188976481"/>
      <w:bookmarkStart w:id="39" w:name="_Toc188976507"/>
      <w:bookmarkStart w:id="40" w:name="_Toc188976527"/>
      <w:r>
        <w:t xml:space="preserve">Reform and </w:t>
      </w:r>
      <w:r w:rsidR="00AC3ECE">
        <w:t>refocus the Health Peak Advisory Body program</w:t>
      </w:r>
      <w:bookmarkEnd w:id="34"/>
      <w:bookmarkEnd w:id="35"/>
      <w:bookmarkEnd w:id="36"/>
      <w:bookmarkEnd w:id="37"/>
      <w:bookmarkEnd w:id="38"/>
      <w:bookmarkEnd w:id="39"/>
      <w:bookmarkEnd w:id="40"/>
    </w:p>
    <w:p w14:paraId="54A77B28" w14:textId="45D8E720" w:rsidR="00AC3ECE" w:rsidRDefault="007009DD" w:rsidP="00AC3ECE">
      <w:r>
        <w:t xml:space="preserve">The Health Peak Advisory Body (HPAB) program </w:t>
      </w:r>
      <w:r w:rsidR="00893C8B">
        <w:t>has served</w:t>
      </w:r>
      <w:r w:rsidR="00F71B7F">
        <w:t xml:space="preserve"> an invaluable function in supporting consumers and community groups</w:t>
      </w:r>
      <w:r w:rsidR="007168B2">
        <w:t xml:space="preserve"> to </w:t>
      </w:r>
      <w:r w:rsidR="00324481">
        <w:t>input into the healthcare system for a decade. However</w:t>
      </w:r>
      <w:r w:rsidR="00436407">
        <w:t>,</w:t>
      </w:r>
      <w:r w:rsidR="00324481">
        <w:t xml:space="preserve"> the value of </w:t>
      </w:r>
      <w:r w:rsidR="00436407">
        <w:t xml:space="preserve">HPAB </w:t>
      </w:r>
      <w:r w:rsidR="00324481">
        <w:t>grants has not been increased or indexed s</w:t>
      </w:r>
      <w:r w:rsidR="001D690F">
        <w:t xml:space="preserve">ince the </w:t>
      </w:r>
      <w:r w:rsidR="00414D43">
        <w:t xml:space="preserve">second round </w:t>
      </w:r>
      <w:r w:rsidR="00E70166">
        <w:t>commenced in 2019/20</w:t>
      </w:r>
      <w:r w:rsidR="00F443ED">
        <w:t xml:space="preserve"> and</w:t>
      </w:r>
      <w:r w:rsidR="00D75E80">
        <w:t xml:space="preserve"> as such the real value of the funding has reduced</w:t>
      </w:r>
      <w:r w:rsidR="004347FF">
        <w:t xml:space="preserve">. </w:t>
      </w:r>
      <w:r w:rsidR="00587001">
        <w:t>Concurrently</w:t>
      </w:r>
      <w:r w:rsidR="00DF0057">
        <w:t>,</w:t>
      </w:r>
      <w:r w:rsidR="00587001">
        <w:t xml:space="preserve"> </w:t>
      </w:r>
      <w:r w:rsidR="00C85A0C">
        <w:t xml:space="preserve">explicit linkage of HPAB funding to </w:t>
      </w:r>
      <w:r w:rsidR="00F443ED">
        <w:t xml:space="preserve">specific </w:t>
      </w:r>
      <w:r w:rsidR="00C85A0C">
        <w:t xml:space="preserve">project areas such </w:t>
      </w:r>
      <w:r w:rsidR="00293CDB">
        <w:t xml:space="preserve">the National </w:t>
      </w:r>
      <w:r w:rsidR="004D2B54">
        <w:t>Preventive</w:t>
      </w:r>
      <w:r w:rsidR="00293CDB">
        <w:t xml:space="preserve"> Health Strategy has undercut the ability of the</w:t>
      </w:r>
      <w:r w:rsidR="00642BE4">
        <w:t xml:space="preserve"> recipients </w:t>
      </w:r>
      <w:r w:rsidR="004D2B54">
        <w:t xml:space="preserve">to </w:t>
      </w:r>
      <w:r w:rsidR="00B035F9">
        <w:t xml:space="preserve">both act </w:t>
      </w:r>
      <w:r w:rsidR="00F443ED">
        <w:t>for</w:t>
      </w:r>
      <w:r w:rsidR="00B035F9">
        <w:t xml:space="preserve"> the </w:t>
      </w:r>
      <w:r w:rsidR="00657417">
        <w:t xml:space="preserve">self-determined </w:t>
      </w:r>
      <w:r w:rsidR="00B035F9">
        <w:t>interest</w:t>
      </w:r>
      <w:r w:rsidR="004224E0">
        <w:t>s</w:t>
      </w:r>
      <w:r w:rsidR="00B035F9">
        <w:t xml:space="preserve"> of </w:t>
      </w:r>
      <w:r w:rsidR="004224E0">
        <w:t xml:space="preserve">the group they represent and </w:t>
      </w:r>
      <w:r w:rsidR="00657417">
        <w:t xml:space="preserve">meet the </w:t>
      </w:r>
      <w:r w:rsidR="00B126FC">
        <w:t>costs required to run</w:t>
      </w:r>
      <w:r w:rsidR="00DF0057">
        <w:t xml:space="preserve"> an</w:t>
      </w:r>
      <w:r w:rsidR="00B126FC">
        <w:t xml:space="preserve"> effective organisation </w:t>
      </w:r>
      <w:r w:rsidR="00DF0057">
        <w:t>(</w:t>
      </w:r>
      <w:r w:rsidR="00B126FC">
        <w:t>e.g. office leases, overheads etc</w:t>
      </w:r>
      <w:r w:rsidR="00DF0057">
        <w:t>)</w:t>
      </w:r>
      <w:r w:rsidR="00B126FC">
        <w:t xml:space="preserve">. </w:t>
      </w:r>
      <w:r w:rsidR="00BF230A">
        <w:t>Finally</w:t>
      </w:r>
      <w:r w:rsidR="004B1E64">
        <w:t>,</w:t>
      </w:r>
      <w:r w:rsidR="00BF230A">
        <w:t xml:space="preserve"> the single three-year cycle of grants is both too short to allow successful applicants to </w:t>
      </w:r>
      <w:r w:rsidR="00BB475C">
        <w:t xml:space="preserve">make long term plans and </w:t>
      </w:r>
      <w:r w:rsidR="00593F35">
        <w:t xml:space="preserve">too infrequent to allow </w:t>
      </w:r>
      <w:r w:rsidR="006507C3">
        <w:t>for eligible groups to apply</w:t>
      </w:r>
      <w:r w:rsidR="002D2135">
        <w:t xml:space="preserve"> to </w:t>
      </w:r>
      <w:r w:rsidR="007527CA">
        <w:t>ensure</w:t>
      </w:r>
      <w:r w:rsidR="002D2135">
        <w:t xml:space="preserve"> viability</w:t>
      </w:r>
      <w:r w:rsidR="006507C3">
        <w:t>.</w:t>
      </w:r>
    </w:p>
    <w:p w14:paraId="64D0E494" w14:textId="3EE9A6EA" w:rsidR="007B0EBA" w:rsidRDefault="003341C8" w:rsidP="00FF4ED5">
      <w:r>
        <w:t>As such</w:t>
      </w:r>
      <w:r w:rsidR="00524E44">
        <w:t>,</w:t>
      </w:r>
      <w:r>
        <w:t xml:space="preserve"> the </w:t>
      </w:r>
      <w:r w:rsidR="00A01D9F">
        <w:t>Commonwealth</w:t>
      </w:r>
      <w:r>
        <w:t xml:space="preserve"> should reform the HPAB program by</w:t>
      </w:r>
      <w:r w:rsidR="00524E44">
        <w:t>:</w:t>
      </w:r>
    </w:p>
    <w:p w14:paraId="6F39423F" w14:textId="5D2952ED" w:rsidR="00D14546" w:rsidRDefault="00D14546" w:rsidP="007B0EBA">
      <w:pPr>
        <w:pStyle w:val="ListParagraph"/>
        <w:numPr>
          <w:ilvl w:val="0"/>
          <w:numId w:val="45"/>
        </w:numPr>
      </w:pPr>
      <w:r>
        <w:t>R</w:t>
      </w:r>
      <w:r w:rsidR="00A01D9F">
        <w:t>estoring</w:t>
      </w:r>
      <w:r w:rsidR="003341C8">
        <w:t xml:space="preserve"> the real value of the </w:t>
      </w:r>
      <w:r w:rsidR="00A01D9F">
        <w:t>program</w:t>
      </w:r>
      <w:r w:rsidR="003341C8">
        <w:t xml:space="preserve"> amount </w:t>
      </w:r>
      <w:r w:rsidR="00300D05">
        <w:t xml:space="preserve">by doubling the current grants </w:t>
      </w:r>
      <w:r w:rsidR="003341C8">
        <w:t xml:space="preserve">and then automatically applying indexation on funding for </w:t>
      </w:r>
      <w:r w:rsidR="00A01D9F">
        <w:t>future</w:t>
      </w:r>
      <w:r w:rsidR="003341C8">
        <w:t xml:space="preserve"> </w:t>
      </w:r>
      <w:r w:rsidR="00290E3C">
        <w:t xml:space="preserve">years. </w:t>
      </w:r>
    </w:p>
    <w:p w14:paraId="2C39C652" w14:textId="144593F5" w:rsidR="00D14546" w:rsidRDefault="00D14546" w:rsidP="3E63248C">
      <w:pPr>
        <w:pStyle w:val="ListParagraph"/>
      </w:pPr>
      <w:r w:rsidRPr="3E63248C">
        <w:rPr>
          <w:lang w:val="en-US"/>
        </w:rPr>
        <w:t xml:space="preserve">Altering the </w:t>
      </w:r>
      <w:r w:rsidR="002A3A82" w:rsidRPr="3E63248C">
        <w:rPr>
          <w:lang w:val="en-US"/>
        </w:rPr>
        <w:t xml:space="preserve">scope of </w:t>
      </w:r>
      <w:r w:rsidR="009B5EC1">
        <w:rPr>
          <w:lang w:val="en-US"/>
        </w:rPr>
        <w:t xml:space="preserve">permitted </w:t>
      </w:r>
      <w:r w:rsidR="002A3A82" w:rsidRPr="3E63248C">
        <w:rPr>
          <w:lang w:val="en-US"/>
        </w:rPr>
        <w:t>funding uses</w:t>
      </w:r>
      <w:r w:rsidR="005C1257" w:rsidRPr="3E63248C">
        <w:rPr>
          <w:lang w:val="en-US"/>
        </w:rPr>
        <w:t xml:space="preserve"> to enable </w:t>
      </w:r>
      <w:r w:rsidR="00F114D9" w:rsidRPr="3E63248C">
        <w:rPr>
          <w:lang w:val="en-US"/>
        </w:rPr>
        <w:t>organisations</w:t>
      </w:r>
      <w:r w:rsidR="005C1257" w:rsidRPr="3E63248C">
        <w:rPr>
          <w:lang w:val="en-US"/>
        </w:rPr>
        <w:t xml:space="preserve"> to use funds for community </w:t>
      </w:r>
      <w:r w:rsidR="00F114D9" w:rsidRPr="3E63248C">
        <w:rPr>
          <w:lang w:val="en-US"/>
        </w:rPr>
        <w:t>driven</w:t>
      </w:r>
      <w:r w:rsidR="005C1257" w:rsidRPr="3E63248C">
        <w:rPr>
          <w:lang w:val="en-US"/>
        </w:rPr>
        <w:t xml:space="preserve"> </w:t>
      </w:r>
      <w:r w:rsidR="00F114D9" w:rsidRPr="3E63248C">
        <w:rPr>
          <w:lang w:val="en-US"/>
        </w:rPr>
        <w:t>priorities</w:t>
      </w:r>
      <w:r w:rsidR="005C1257" w:rsidRPr="3E63248C">
        <w:rPr>
          <w:lang w:val="en-US"/>
        </w:rPr>
        <w:t xml:space="preserve"> and operational costs. </w:t>
      </w:r>
    </w:p>
    <w:p w14:paraId="4B54F118" w14:textId="5479A3CC" w:rsidR="00FF4ED5" w:rsidRDefault="00D14546" w:rsidP="443C7AB2">
      <w:pPr>
        <w:pStyle w:val="ListParagraph"/>
      </w:pPr>
      <w:r w:rsidRPr="443C7AB2">
        <w:rPr>
          <w:lang w:val="en-US"/>
        </w:rPr>
        <w:t>Moving</w:t>
      </w:r>
      <w:r w:rsidR="00290E3C" w:rsidRPr="443C7AB2">
        <w:rPr>
          <w:lang w:val="en-US"/>
        </w:rPr>
        <w:t xml:space="preserve"> to </w:t>
      </w:r>
      <w:r w:rsidR="00F30106" w:rsidRPr="443C7AB2">
        <w:rPr>
          <w:lang w:val="en-US"/>
        </w:rPr>
        <w:t>rolling or annual applications</w:t>
      </w:r>
      <w:r w:rsidR="00F114D9" w:rsidRPr="443C7AB2">
        <w:rPr>
          <w:lang w:val="en-US"/>
        </w:rPr>
        <w:t xml:space="preserve"> while </w:t>
      </w:r>
      <w:r w:rsidR="00724159" w:rsidRPr="443C7AB2">
        <w:rPr>
          <w:lang w:val="en-US"/>
        </w:rPr>
        <w:t>allowing</w:t>
      </w:r>
      <w:r w:rsidR="00F30106" w:rsidRPr="443C7AB2">
        <w:rPr>
          <w:lang w:val="en-US"/>
        </w:rPr>
        <w:t xml:space="preserve"> for successful</w:t>
      </w:r>
      <w:r w:rsidR="00152075" w:rsidRPr="443C7AB2">
        <w:rPr>
          <w:lang w:val="en-US"/>
        </w:rPr>
        <w:t>ly</w:t>
      </w:r>
      <w:r w:rsidR="00F30106" w:rsidRPr="443C7AB2">
        <w:rPr>
          <w:lang w:val="en-US"/>
        </w:rPr>
        <w:t xml:space="preserve"> funded </w:t>
      </w:r>
      <w:r w:rsidR="00A01D9F" w:rsidRPr="443C7AB2">
        <w:rPr>
          <w:lang w:val="en-US"/>
        </w:rPr>
        <w:t>organisation</w:t>
      </w:r>
      <w:r w:rsidR="00F30106" w:rsidRPr="443C7AB2">
        <w:rPr>
          <w:lang w:val="en-US"/>
        </w:rPr>
        <w:t xml:space="preserve"> to have funding agreements of up to 5 years. </w:t>
      </w:r>
    </w:p>
    <w:p w14:paraId="14D1EC4E" w14:textId="77777777" w:rsidR="004358D6" w:rsidRDefault="004358D6" w:rsidP="004358D6"/>
    <w:p w14:paraId="0C525ADD" w14:textId="0CB5181A" w:rsidR="00FF4ED5" w:rsidRDefault="00A543ED" w:rsidP="003C5C7A">
      <w:pPr>
        <w:pStyle w:val="Heading3"/>
        <w:numPr>
          <w:ilvl w:val="0"/>
          <w:numId w:val="42"/>
        </w:numPr>
      </w:pPr>
      <w:bookmarkStart w:id="41" w:name="_Toc188628021"/>
      <w:bookmarkStart w:id="42" w:name="_Toc188628094"/>
      <w:bookmarkStart w:id="43" w:name="_Toc188957918"/>
      <w:bookmarkStart w:id="44" w:name="_Toc188958407"/>
      <w:bookmarkStart w:id="45" w:name="_Toc188976482"/>
      <w:bookmarkStart w:id="46" w:name="_Toc188976508"/>
      <w:bookmarkStart w:id="47" w:name="_Toc188976528"/>
      <w:r>
        <w:t>Reform the primary care system</w:t>
      </w:r>
      <w:r w:rsidR="00747CF5" w:rsidRPr="00747CF5">
        <w:t xml:space="preserve"> </w:t>
      </w:r>
      <w:r w:rsidR="00533179">
        <w:t xml:space="preserve">with </w:t>
      </w:r>
      <w:r w:rsidR="004117BB">
        <w:t>improved</w:t>
      </w:r>
      <w:r w:rsidR="00533179">
        <w:t xml:space="preserve"> bulk billing options</w:t>
      </w:r>
      <w:r w:rsidR="004117BB">
        <w:t xml:space="preserve"> and safety nets</w:t>
      </w:r>
      <w:bookmarkEnd w:id="41"/>
      <w:bookmarkEnd w:id="42"/>
      <w:bookmarkEnd w:id="43"/>
      <w:bookmarkEnd w:id="44"/>
      <w:bookmarkEnd w:id="45"/>
      <w:bookmarkEnd w:id="46"/>
      <w:bookmarkEnd w:id="47"/>
    </w:p>
    <w:p w14:paraId="6A0EBD8F" w14:textId="6B8F6892" w:rsidR="00FF4ED5" w:rsidRDefault="004A1FC4" w:rsidP="00FF4ED5">
      <w:r>
        <w:t xml:space="preserve">The up-front costs associated with seeing a GP or specialist significantly impact on consumers’ access to care. </w:t>
      </w:r>
      <w:r w:rsidR="008A714D" w:rsidRPr="008A714D">
        <w:t xml:space="preserve">Consumers continue to tell us that they struggle to find </w:t>
      </w:r>
      <w:r w:rsidR="00201724">
        <w:t>providers</w:t>
      </w:r>
      <w:r w:rsidR="008A714D" w:rsidRPr="008A714D">
        <w:t xml:space="preserve"> that will bulk bill them </w:t>
      </w:r>
      <w:r w:rsidR="008A714D">
        <w:t xml:space="preserve">and care is </w:t>
      </w:r>
      <w:r w:rsidR="002A4E66">
        <w:t xml:space="preserve">increasingly unaffordable. </w:t>
      </w:r>
      <w:r w:rsidRPr="00166090">
        <w:t xml:space="preserve">Reducing out-of-pocket costs when consumers see </w:t>
      </w:r>
      <w:r w:rsidR="00F114D9">
        <w:t>a</w:t>
      </w:r>
      <w:r w:rsidRPr="00166090">
        <w:t xml:space="preserve"> GP</w:t>
      </w:r>
      <w:r w:rsidR="00201724">
        <w:t>, specialist</w:t>
      </w:r>
      <w:r>
        <w:t xml:space="preserve"> or </w:t>
      </w:r>
      <w:r w:rsidR="00BB4376">
        <w:t>allied health provider</w:t>
      </w:r>
      <w:r w:rsidRPr="00166090">
        <w:t xml:space="preserve"> should be a priority</w:t>
      </w:r>
      <w:r w:rsidR="006F53E0">
        <w:t>.</w:t>
      </w:r>
    </w:p>
    <w:p w14:paraId="1A4479DD" w14:textId="77777777" w:rsidR="00AE1B98" w:rsidRDefault="00E71848" w:rsidP="00FF4ED5">
      <w:r>
        <w:t xml:space="preserve">To achieve this the </w:t>
      </w:r>
      <w:r w:rsidR="00A80022">
        <w:t>Commonwealth</w:t>
      </w:r>
      <w:r>
        <w:t xml:space="preserve"> should</w:t>
      </w:r>
      <w:r w:rsidR="00AE1B98">
        <w:t>:</w:t>
      </w:r>
    </w:p>
    <w:p w14:paraId="66943074" w14:textId="40B1E876" w:rsidR="00561C67" w:rsidRDefault="00561C67" w:rsidP="00AE1B98">
      <w:pPr>
        <w:pStyle w:val="ListParagraph"/>
        <w:numPr>
          <w:ilvl w:val="0"/>
          <w:numId w:val="45"/>
        </w:numPr>
      </w:pPr>
      <w:r>
        <w:t>I</w:t>
      </w:r>
      <w:r w:rsidR="001D4517">
        <w:t xml:space="preserve">ncrease </w:t>
      </w:r>
      <w:r w:rsidR="007A2903">
        <w:t xml:space="preserve">and index </w:t>
      </w:r>
      <w:r w:rsidR="00FA4E9C">
        <w:t>both</w:t>
      </w:r>
      <w:r w:rsidR="001D4517">
        <w:t xml:space="preserve"> bulk billing </w:t>
      </w:r>
      <w:r w:rsidR="00987EB2">
        <w:t xml:space="preserve">and blended </w:t>
      </w:r>
      <w:r w:rsidR="007A2903">
        <w:t xml:space="preserve">payments </w:t>
      </w:r>
      <w:r w:rsidR="00FA4E9C">
        <w:t xml:space="preserve">rates </w:t>
      </w:r>
      <w:r w:rsidR="007A2903">
        <w:t xml:space="preserve">to ensure they </w:t>
      </w:r>
      <w:r w:rsidR="00FA4E9C">
        <w:t xml:space="preserve">completely </w:t>
      </w:r>
      <w:r w:rsidR="007A2903">
        <w:t>cover the costs of delivering healthcare</w:t>
      </w:r>
      <w:r w:rsidR="00ED718E">
        <w:t xml:space="preserve">, </w:t>
      </w:r>
    </w:p>
    <w:p w14:paraId="315CB34F" w14:textId="314DA51C" w:rsidR="00561C67" w:rsidRDefault="00561C67" w:rsidP="00AE1B98">
      <w:pPr>
        <w:pStyle w:val="ListParagraph"/>
        <w:numPr>
          <w:ilvl w:val="0"/>
          <w:numId w:val="45"/>
        </w:numPr>
      </w:pPr>
      <w:r>
        <w:t xml:space="preserve">Establish more </w:t>
      </w:r>
      <w:r w:rsidRPr="00561C67">
        <w:t xml:space="preserve">bulk-billing incentives </w:t>
      </w:r>
      <w:r>
        <w:t xml:space="preserve">to specifically </w:t>
      </w:r>
      <w:r w:rsidR="002C5806">
        <w:t xml:space="preserve">target </w:t>
      </w:r>
      <w:r w:rsidRPr="00561C67">
        <w:t xml:space="preserve">areas with low </w:t>
      </w:r>
      <w:r w:rsidR="00F00C08">
        <w:t xml:space="preserve">bulk-billing </w:t>
      </w:r>
      <w:r w:rsidRPr="00561C67">
        <w:t>rates or low SEIFA</w:t>
      </w:r>
      <w:r w:rsidR="00063C67">
        <w:t xml:space="preserve"> ranking</w:t>
      </w:r>
      <w:r w:rsidR="002C5806">
        <w:t>.</w:t>
      </w:r>
    </w:p>
    <w:p w14:paraId="56A971CC" w14:textId="4C57BCDC" w:rsidR="001A418D" w:rsidRDefault="00561C67" w:rsidP="443C7AB2">
      <w:pPr>
        <w:pStyle w:val="ListParagraph"/>
      </w:pPr>
      <w:r w:rsidRPr="443C7AB2">
        <w:rPr>
          <w:lang w:val="en-US"/>
        </w:rPr>
        <w:t>E</w:t>
      </w:r>
      <w:r w:rsidR="007A2903" w:rsidRPr="443C7AB2">
        <w:rPr>
          <w:lang w:val="en-US"/>
        </w:rPr>
        <w:t>xpand</w:t>
      </w:r>
      <w:r w:rsidR="00ED718E" w:rsidRPr="443C7AB2">
        <w:rPr>
          <w:lang w:val="en-US"/>
        </w:rPr>
        <w:t>ing</w:t>
      </w:r>
      <w:r w:rsidR="007A2903" w:rsidRPr="443C7AB2">
        <w:rPr>
          <w:lang w:val="en-US"/>
        </w:rPr>
        <w:t xml:space="preserve"> the scope of what </w:t>
      </w:r>
      <w:r w:rsidR="00987EB2" w:rsidRPr="443C7AB2">
        <w:rPr>
          <w:lang w:val="en-US"/>
        </w:rPr>
        <w:t xml:space="preserve">care and which </w:t>
      </w:r>
      <w:r w:rsidR="007A2903" w:rsidRPr="443C7AB2">
        <w:rPr>
          <w:lang w:val="en-US"/>
        </w:rPr>
        <w:t xml:space="preserve">providers </w:t>
      </w:r>
      <w:r w:rsidR="004051A2" w:rsidRPr="443C7AB2">
        <w:rPr>
          <w:lang w:val="en-US"/>
        </w:rPr>
        <w:t xml:space="preserve">can receive </w:t>
      </w:r>
      <w:r w:rsidR="00987EB2" w:rsidRPr="443C7AB2">
        <w:rPr>
          <w:lang w:val="en-US"/>
        </w:rPr>
        <w:t>these payments</w:t>
      </w:r>
      <w:r w:rsidR="004051A2" w:rsidRPr="443C7AB2">
        <w:rPr>
          <w:lang w:val="en-US"/>
        </w:rPr>
        <w:t xml:space="preserve"> </w:t>
      </w:r>
      <w:r w:rsidR="00FA4E9C" w:rsidRPr="443C7AB2">
        <w:rPr>
          <w:lang w:val="en-US"/>
        </w:rPr>
        <w:t xml:space="preserve">to fully encompass </w:t>
      </w:r>
      <w:r w:rsidR="004051A2" w:rsidRPr="443C7AB2">
        <w:rPr>
          <w:lang w:val="en-US"/>
        </w:rPr>
        <w:t xml:space="preserve">general practice, specialists and allied health. </w:t>
      </w:r>
    </w:p>
    <w:p w14:paraId="2F9C0D10" w14:textId="0354863B" w:rsidR="005B2C58" w:rsidRDefault="00987EB2" w:rsidP="00FF4ED5">
      <w:r>
        <w:t>C</w:t>
      </w:r>
      <w:r w:rsidR="001A418D">
        <w:t>onc</w:t>
      </w:r>
      <w:r>
        <w:t>urrently</w:t>
      </w:r>
      <w:r w:rsidR="007527CA">
        <w:t xml:space="preserve"> the </w:t>
      </w:r>
      <w:r>
        <w:t>Commonwealth</w:t>
      </w:r>
      <w:r w:rsidR="007527CA">
        <w:t xml:space="preserve"> should</w:t>
      </w:r>
      <w:r w:rsidR="00FA4E9C">
        <w:t xml:space="preserve"> take a three </w:t>
      </w:r>
      <w:r w:rsidR="00B114F7">
        <w:t>step</w:t>
      </w:r>
      <w:r w:rsidR="00FA4E9C">
        <w:t xml:space="preserve"> approach to the system’s </w:t>
      </w:r>
      <w:r w:rsidR="00B114F7">
        <w:t>Safety</w:t>
      </w:r>
      <w:r w:rsidR="00FA4E9C">
        <w:t xml:space="preserve"> Nets</w:t>
      </w:r>
      <w:r w:rsidR="001C1697">
        <w:t>:</w:t>
      </w:r>
    </w:p>
    <w:p w14:paraId="5E60E80D" w14:textId="72ED1882" w:rsidR="005B2C58" w:rsidRDefault="00A21370" w:rsidP="005B2C58">
      <w:pPr>
        <w:pStyle w:val="ListParagraph"/>
        <w:numPr>
          <w:ilvl w:val="0"/>
          <w:numId w:val="44"/>
        </w:numPr>
      </w:pPr>
      <w:r>
        <w:t>R</w:t>
      </w:r>
      <w:r w:rsidR="007527CA">
        <w:t xml:space="preserve">eform the </w:t>
      </w:r>
      <w:r w:rsidR="009A1DA0">
        <w:t xml:space="preserve">Medicare Safety net by </w:t>
      </w:r>
      <w:r w:rsidR="0035747A">
        <w:t>simplifying</w:t>
      </w:r>
      <w:r w:rsidR="00FB38DC">
        <w:t xml:space="preserve"> it</w:t>
      </w:r>
      <w:r w:rsidR="0035747A">
        <w:t xml:space="preserve"> from three nets</w:t>
      </w:r>
      <w:r w:rsidR="00FB38DC">
        <w:t xml:space="preserve"> into </w:t>
      </w:r>
      <w:r w:rsidR="0035747A">
        <w:t>one net</w:t>
      </w:r>
      <w:r w:rsidR="00FA4E9C">
        <w:t xml:space="preserve">. </w:t>
      </w:r>
    </w:p>
    <w:p w14:paraId="5FFD606A" w14:textId="745713F3" w:rsidR="005B2C58" w:rsidRDefault="00A21370" w:rsidP="005B2C58">
      <w:pPr>
        <w:pStyle w:val="ListParagraph"/>
        <w:numPr>
          <w:ilvl w:val="0"/>
          <w:numId w:val="44"/>
        </w:numPr>
      </w:pPr>
      <w:r>
        <w:t>R</w:t>
      </w:r>
      <w:r w:rsidR="0035747A">
        <w:t xml:space="preserve">eform the </w:t>
      </w:r>
      <w:r w:rsidR="00EE2D5C">
        <w:t>Pharmaceutical</w:t>
      </w:r>
      <w:r w:rsidR="0035747A">
        <w:t xml:space="preserve"> Benefits scheme safety net to be automatically applied when a consumer reaches the </w:t>
      </w:r>
      <w:r w:rsidR="0085033A">
        <w:t>threshold</w:t>
      </w:r>
      <w:r w:rsidR="00FA4E9C">
        <w:t xml:space="preserve">. </w:t>
      </w:r>
    </w:p>
    <w:p w14:paraId="7017C474" w14:textId="2E19AECC" w:rsidR="00ED718E" w:rsidRDefault="005B2C58" w:rsidP="005B2C58">
      <w:pPr>
        <w:pStyle w:val="ListParagraph"/>
        <w:numPr>
          <w:ilvl w:val="0"/>
          <w:numId w:val="44"/>
        </w:numPr>
      </w:pPr>
      <w:r>
        <w:t>R</w:t>
      </w:r>
      <w:r w:rsidR="0085033A">
        <w:t xml:space="preserve">eform </w:t>
      </w:r>
      <w:r w:rsidR="0085033A" w:rsidRPr="009549DB">
        <w:rPr>
          <w:i/>
          <w:iCs/>
        </w:rPr>
        <w:t>both</w:t>
      </w:r>
      <w:r w:rsidR="0085033A">
        <w:t xml:space="preserve"> of those safety nets to be based on </w:t>
      </w:r>
      <w:r w:rsidR="00FD4D6C">
        <w:t>individual</w:t>
      </w:r>
      <w:r w:rsidR="0085033A">
        <w:t xml:space="preserve"> rolling </w:t>
      </w:r>
      <w:r w:rsidR="00965A55">
        <w:t>12-month</w:t>
      </w:r>
      <w:r w:rsidR="0085033A">
        <w:t xml:space="preserve"> period</w:t>
      </w:r>
      <w:r w:rsidR="00FD4D6C">
        <w:t>s</w:t>
      </w:r>
      <w:r w:rsidR="00EE2D5C">
        <w:t xml:space="preserve"> </w:t>
      </w:r>
      <w:r w:rsidR="00FA4E9C">
        <w:t xml:space="preserve">for thresholds </w:t>
      </w:r>
      <w:r w:rsidR="00EE2D5C">
        <w:t xml:space="preserve">rather than a </w:t>
      </w:r>
      <w:r w:rsidR="00965A55">
        <w:t xml:space="preserve">universal </w:t>
      </w:r>
      <w:r w:rsidR="00EE2D5C">
        <w:t xml:space="preserve">set </w:t>
      </w:r>
      <w:r w:rsidR="00FA4E9C">
        <w:t>January-</w:t>
      </w:r>
      <w:r w:rsidR="00B114F7">
        <w:t xml:space="preserve">December. </w:t>
      </w:r>
    </w:p>
    <w:p w14:paraId="2168236F" w14:textId="75E0AE46" w:rsidR="00033E22" w:rsidRDefault="00033E22" w:rsidP="003C5C7A">
      <w:pPr>
        <w:pStyle w:val="Heading3"/>
        <w:numPr>
          <w:ilvl w:val="0"/>
          <w:numId w:val="42"/>
        </w:numPr>
      </w:pPr>
      <w:bookmarkStart w:id="48" w:name="_Toc188628022"/>
      <w:bookmarkStart w:id="49" w:name="_Toc188628095"/>
      <w:bookmarkStart w:id="50" w:name="_Toc188957919"/>
      <w:bookmarkStart w:id="51" w:name="_Toc188958408"/>
      <w:bookmarkStart w:id="52" w:name="_Toc188976483"/>
      <w:bookmarkStart w:id="53" w:name="_Toc188976509"/>
      <w:bookmarkStart w:id="54" w:name="_Toc188976529"/>
      <w:r>
        <w:t>Reform the oral healthcare system</w:t>
      </w:r>
      <w:bookmarkEnd w:id="48"/>
      <w:bookmarkEnd w:id="49"/>
      <w:bookmarkEnd w:id="50"/>
      <w:bookmarkEnd w:id="51"/>
      <w:bookmarkEnd w:id="52"/>
      <w:bookmarkEnd w:id="53"/>
      <w:bookmarkEnd w:id="54"/>
    </w:p>
    <w:p w14:paraId="559664FF" w14:textId="150D572E" w:rsidR="006C5D51" w:rsidRDefault="003667E8" w:rsidP="003667E8">
      <w:r>
        <w:t>Oral health should be treated the same way as any other form of healthcare</w:t>
      </w:r>
      <w:r w:rsidR="00E76581">
        <w:t xml:space="preserve"> rather than as a separate silo</w:t>
      </w:r>
      <w:r>
        <w:t xml:space="preserve">. The Commonwealth should </w:t>
      </w:r>
      <w:r w:rsidR="002154EE">
        <w:t>reform</w:t>
      </w:r>
      <w:r>
        <w:t xml:space="preserve"> the system to </w:t>
      </w:r>
      <w:r w:rsidR="00E76581">
        <w:t>fully integrate</w:t>
      </w:r>
      <w:r w:rsidR="00D73FAD">
        <w:t xml:space="preserve"> oral health</w:t>
      </w:r>
      <w:r w:rsidR="00E76581">
        <w:t xml:space="preserve"> into our</w:t>
      </w:r>
      <w:r>
        <w:t xml:space="preserve"> universal access </w:t>
      </w:r>
      <w:r w:rsidR="00E76581">
        <w:t>and</w:t>
      </w:r>
      <w:r>
        <w:t xml:space="preserve"> affordab</w:t>
      </w:r>
      <w:r w:rsidR="00E76581">
        <w:t xml:space="preserve">ility systems. </w:t>
      </w:r>
      <w:r w:rsidR="00237C84">
        <w:t>The first steps of these reforms should include</w:t>
      </w:r>
      <w:r w:rsidR="006C5D51">
        <w:t>:</w:t>
      </w:r>
    </w:p>
    <w:p w14:paraId="2B81B9E3" w14:textId="77777777" w:rsidR="001402D2" w:rsidRDefault="001402D2" w:rsidP="001402D2">
      <w:pPr>
        <w:pStyle w:val="ListParagraph"/>
        <w:numPr>
          <w:ilvl w:val="0"/>
          <w:numId w:val="46"/>
        </w:numPr>
      </w:pPr>
      <w:r>
        <w:t>E</w:t>
      </w:r>
      <w:r w:rsidR="00C6340E">
        <w:t xml:space="preserve">stablishing a Senior Dental Scheme and low-income dental </w:t>
      </w:r>
      <w:r w:rsidR="0087421C">
        <w:t>scheme</w:t>
      </w:r>
    </w:p>
    <w:p w14:paraId="58563FDE" w14:textId="77777777" w:rsidR="001402D2" w:rsidRDefault="001402D2" w:rsidP="443C7AB2">
      <w:pPr>
        <w:pStyle w:val="ListParagraph"/>
      </w:pPr>
      <w:r w:rsidRPr="443C7AB2">
        <w:rPr>
          <w:lang w:val="en-US"/>
        </w:rPr>
        <w:t>I</w:t>
      </w:r>
      <w:r w:rsidR="00C6340E" w:rsidRPr="443C7AB2">
        <w:rPr>
          <w:lang w:val="en-US"/>
        </w:rPr>
        <w:t xml:space="preserve">ncreasing funding for </w:t>
      </w:r>
      <w:r w:rsidR="0087421C" w:rsidRPr="443C7AB2">
        <w:rPr>
          <w:lang w:val="en-US"/>
        </w:rPr>
        <w:t>general public dental services</w:t>
      </w:r>
    </w:p>
    <w:p w14:paraId="09B5B97C" w14:textId="77777777" w:rsidR="001402D2" w:rsidRDefault="001402D2" w:rsidP="001402D2">
      <w:pPr>
        <w:pStyle w:val="ListParagraph"/>
        <w:numPr>
          <w:ilvl w:val="0"/>
          <w:numId w:val="46"/>
        </w:numPr>
      </w:pPr>
      <w:r>
        <w:t>E</w:t>
      </w:r>
      <w:r w:rsidR="000630D2">
        <w:t>nsuring all oral health providers are funded to practice to their full scope</w:t>
      </w:r>
    </w:p>
    <w:p w14:paraId="0216EC9C" w14:textId="77777777" w:rsidR="00724159" w:rsidRDefault="001402D2" w:rsidP="001402D2">
      <w:pPr>
        <w:pStyle w:val="ListParagraph"/>
        <w:numPr>
          <w:ilvl w:val="0"/>
          <w:numId w:val="46"/>
        </w:numPr>
      </w:pPr>
      <w:r>
        <w:t>A</w:t>
      </w:r>
      <w:r w:rsidR="000630D2">
        <w:t xml:space="preserve">ppointing a Chief Oral Health and Dental </w:t>
      </w:r>
      <w:r w:rsidR="002A11B2">
        <w:t>O</w:t>
      </w:r>
      <w:r w:rsidR="000630D2">
        <w:t>fficer</w:t>
      </w:r>
      <w:r w:rsidR="002A11B2">
        <w:t xml:space="preserve"> to coordinate </w:t>
      </w:r>
      <w:r w:rsidR="00D87851">
        <w:t>commonwealth activity in the area</w:t>
      </w:r>
      <w:r w:rsidR="00237C84">
        <w:t xml:space="preserve">. </w:t>
      </w:r>
    </w:p>
    <w:p w14:paraId="6B1542CC" w14:textId="12C6BBBE" w:rsidR="003667E8" w:rsidRPr="00152075" w:rsidRDefault="00394C01" w:rsidP="443C7AB2">
      <w:pPr>
        <w:pStyle w:val="ListParagraph"/>
      </w:pPr>
      <w:r w:rsidRPr="443C7AB2">
        <w:rPr>
          <w:lang w:val="en-US"/>
        </w:rPr>
        <w:t>Creating</w:t>
      </w:r>
      <w:r w:rsidR="001475BF" w:rsidRPr="443C7AB2">
        <w:rPr>
          <w:lang w:val="en-US"/>
        </w:rPr>
        <w:t xml:space="preserve"> a</w:t>
      </w:r>
      <w:r w:rsidR="00237C84" w:rsidRPr="443C7AB2">
        <w:rPr>
          <w:lang w:val="en-US"/>
        </w:rPr>
        <w:t xml:space="preserve"> Sugar Sweetened Beverages levy</w:t>
      </w:r>
      <w:r w:rsidR="001475BF" w:rsidRPr="443C7AB2">
        <w:rPr>
          <w:lang w:val="en-US"/>
        </w:rPr>
        <w:t xml:space="preserve"> to fully fund these reforms and pro</w:t>
      </w:r>
      <w:r w:rsidRPr="443C7AB2">
        <w:rPr>
          <w:lang w:val="en-US"/>
        </w:rPr>
        <w:t>duce  budget surplus</w:t>
      </w:r>
      <w:r w:rsidR="00237C84" w:rsidRPr="443C7AB2">
        <w:rPr>
          <w:lang w:val="en-US"/>
        </w:rPr>
        <w:t>.</w:t>
      </w:r>
    </w:p>
    <w:p w14:paraId="76509C4F" w14:textId="77777777" w:rsidR="00033E22" w:rsidRDefault="00033E22" w:rsidP="00033E22"/>
    <w:p w14:paraId="7019421B" w14:textId="606882F2" w:rsidR="00033E22" w:rsidRDefault="008B3111" w:rsidP="003C5C7A">
      <w:pPr>
        <w:pStyle w:val="Heading3"/>
        <w:numPr>
          <w:ilvl w:val="0"/>
          <w:numId w:val="42"/>
        </w:numPr>
      </w:pPr>
      <w:bookmarkStart w:id="55" w:name="_Toc188628023"/>
      <w:bookmarkStart w:id="56" w:name="_Toc188628096"/>
      <w:bookmarkStart w:id="57" w:name="_Toc188957920"/>
      <w:bookmarkStart w:id="58" w:name="_Toc188958409"/>
      <w:bookmarkStart w:id="59" w:name="_Toc188976484"/>
      <w:bookmarkStart w:id="60" w:name="_Toc188976510"/>
      <w:bookmarkStart w:id="61" w:name="_Toc188976530"/>
      <w:r>
        <w:t>Reform</w:t>
      </w:r>
      <w:r w:rsidR="00164DA3">
        <w:t xml:space="preserve"> the</w:t>
      </w:r>
      <w:r>
        <w:t xml:space="preserve"> specialist </w:t>
      </w:r>
      <w:r w:rsidR="008161F7">
        <w:t>referral</w:t>
      </w:r>
      <w:r w:rsidR="00164DA3">
        <w:t xml:space="preserve"> process</w:t>
      </w:r>
      <w:bookmarkEnd w:id="55"/>
      <w:bookmarkEnd w:id="56"/>
      <w:bookmarkEnd w:id="57"/>
      <w:bookmarkEnd w:id="58"/>
      <w:bookmarkEnd w:id="59"/>
      <w:bookmarkEnd w:id="60"/>
      <w:bookmarkEnd w:id="61"/>
    </w:p>
    <w:p w14:paraId="4B7EA197" w14:textId="7B144DF1" w:rsidR="009807A5" w:rsidRDefault="009807A5" w:rsidP="009807A5">
      <w:r>
        <w:t xml:space="preserve">Consumers consistently express frustration around costly and inflexible referral processes. </w:t>
      </w:r>
      <w:r w:rsidR="000854BF">
        <w:t xml:space="preserve">Reforms </w:t>
      </w:r>
      <w:r w:rsidR="004F5B88">
        <w:t>that encourage a</w:t>
      </w:r>
      <w:r>
        <w:t xml:space="preserve"> move towards longer and more flexible specialist referrals would save </w:t>
      </w:r>
      <w:r w:rsidR="004F5B88">
        <w:t>the system time and</w:t>
      </w:r>
      <w:r>
        <w:t xml:space="preserve"> money </w:t>
      </w:r>
      <w:r w:rsidR="004F5B88">
        <w:t xml:space="preserve">while being </w:t>
      </w:r>
      <w:r>
        <w:t xml:space="preserve">particularly beneficial for </w:t>
      </w:r>
      <w:r w:rsidR="004F5B88">
        <w:t>consumers</w:t>
      </w:r>
      <w:r>
        <w:t xml:space="preserve"> with ongoing and chronic conditions.</w:t>
      </w:r>
    </w:p>
    <w:p w14:paraId="61D34E03" w14:textId="0E3EF055" w:rsidR="007B02E7" w:rsidRDefault="00BF700E" w:rsidP="00FF4ED5">
      <w:r>
        <w:t xml:space="preserve">Reforms should </w:t>
      </w:r>
      <w:r w:rsidR="003B312A">
        <w:t>reduce demand on GPs and free up their time to see other patients</w:t>
      </w:r>
      <w:r w:rsidR="00D93720">
        <w:t xml:space="preserve"> </w:t>
      </w:r>
      <w:r w:rsidR="00561310">
        <w:t>reduce</w:t>
      </w:r>
      <w:r w:rsidR="003B312A">
        <w:t xml:space="preserve"> out of pocket costs </w:t>
      </w:r>
      <w:r w:rsidR="00561310">
        <w:t>and increase health agency for</w:t>
      </w:r>
      <w:r w:rsidR="00D93720">
        <w:t xml:space="preserve"> </w:t>
      </w:r>
      <w:r w:rsidR="003B312A">
        <w:t>consumers</w:t>
      </w:r>
      <w:r w:rsidR="00561310">
        <w:t xml:space="preserve">, </w:t>
      </w:r>
      <w:r w:rsidR="003B312A">
        <w:t xml:space="preserve">and save the Government on MBS rebates. </w:t>
      </w:r>
      <w:r>
        <w:t>To achieve the</w:t>
      </w:r>
      <w:r w:rsidR="001402D2">
        <w:t>s</w:t>
      </w:r>
      <w:r>
        <w:t>e goals w</w:t>
      </w:r>
      <w:r w:rsidR="00A3090A">
        <w:t xml:space="preserve">e are </w:t>
      </w:r>
      <w:r w:rsidR="00E10F36">
        <w:t>recommending</w:t>
      </w:r>
      <w:r w:rsidR="00084072">
        <w:t xml:space="preserve"> that the Commonwealth</w:t>
      </w:r>
      <w:r w:rsidR="001402D2">
        <w:t>:</w:t>
      </w:r>
      <w:r w:rsidR="00E10F36">
        <w:t xml:space="preserve">  </w:t>
      </w:r>
      <w:r w:rsidR="00A3090A">
        <w:t xml:space="preserve"> </w:t>
      </w:r>
    </w:p>
    <w:p w14:paraId="7F18EE22" w14:textId="50FADF47" w:rsidR="007C0EBA" w:rsidRDefault="00084072" w:rsidP="3E63248C">
      <w:pPr>
        <w:pStyle w:val="ListParagraph"/>
      </w:pPr>
      <w:r>
        <w:rPr>
          <w:lang w:val="en-US"/>
        </w:rPr>
        <w:t>S</w:t>
      </w:r>
      <w:r w:rsidR="009807A5" w:rsidRPr="3E63248C">
        <w:rPr>
          <w:lang w:val="en-US"/>
        </w:rPr>
        <w:t>upport GPs to routinely provide 12-month</w:t>
      </w:r>
      <w:r w:rsidR="006A1564" w:rsidRPr="3E63248C">
        <w:rPr>
          <w:lang w:val="en-US"/>
        </w:rPr>
        <w:t xml:space="preserve"> </w:t>
      </w:r>
      <w:r w:rsidR="009807A5" w:rsidRPr="3E63248C">
        <w:rPr>
          <w:lang w:val="en-US"/>
        </w:rPr>
        <w:t>referrals to specialists</w:t>
      </w:r>
      <w:r w:rsidR="006A1564" w:rsidRPr="3E63248C">
        <w:rPr>
          <w:lang w:val="en-US"/>
        </w:rPr>
        <w:t xml:space="preserve"> </w:t>
      </w:r>
      <w:r w:rsidR="00A2587F" w:rsidRPr="3E63248C">
        <w:rPr>
          <w:lang w:val="en-US"/>
        </w:rPr>
        <w:t xml:space="preserve">for new referrals </w:t>
      </w:r>
      <w:r w:rsidR="006A1564" w:rsidRPr="3E63248C">
        <w:rPr>
          <w:lang w:val="en-US"/>
        </w:rPr>
        <w:t>and</w:t>
      </w:r>
      <w:r w:rsidR="009807A5" w:rsidRPr="3E63248C">
        <w:rPr>
          <w:lang w:val="en-US"/>
        </w:rPr>
        <w:t xml:space="preserve"> indefinite referrals for ongoing conditions, enabling follow up where needed.</w:t>
      </w:r>
    </w:p>
    <w:p w14:paraId="73F65267" w14:textId="0C0EEAA2" w:rsidR="00D11178" w:rsidRDefault="00084072" w:rsidP="007B02E7">
      <w:pPr>
        <w:pStyle w:val="ListParagraph"/>
        <w:numPr>
          <w:ilvl w:val="0"/>
          <w:numId w:val="43"/>
        </w:numPr>
      </w:pPr>
      <w:r>
        <w:t>E</w:t>
      </w:r>
      <w:r w:rsidR="005E1B29">
        <w:t xml:space="preserve">ncourage the use of unnamed </w:t>
      </w:r>
      <w:r w:rsidR="0053494C">
        <w:t>referrals</w:t>
      </w:r>
      <w:r w:rsidR="005E1B29">
        <w:t xml:space="preserve"> </w:t>
      </w:r>
    </w:p>
    <w:p w14:paraId="71CD7945" w14:textId="067F4D72" w:rsidR="00E6603E" w:rsidRDefault="00D11178" w:rsidP="00FF4ED5">
      <w:pPr>
        <w:pStyle w:val="ListParagraph"/>
        <w:numPr>
          <w:ilvl w:val="0"/>
          <w:numId w:val="43"/>
        </w:numPr>
      </w:pPr>
      <w:r>
        <w:t>I</w:t>
      </w:r>
      <w:r w:rsidR="005E1B29">
        <w:t>mplement new direct</w:t>
      </w:r>
      <w:r w:rsidR="00834791">
        <w:t xml:space="preserve"> referral pathways as </w:t>
      </w:r>
      <w:r w:rsidR="0053494C">
        <w:t>recommended</w:t>
      </w:r>
      <w:r w:rsidR="00834791">
        <w:t xml:space="preserve"> by the Scope </w:t>
      </w:r>
      <w:r w:rsidR="0053494C">
        <w:t>of</w:t>
      </w:r>
      <w:r w:rsidR="00834791">
        <w:t xml:space="preserve"> </w:t>
      </w:r>
      <w:r w:rsidR="0053494C">
        <w:t>Practice</w:t>
      </w:r>
      <w:r w:rsidR="00834791">
        <w:t xml:space="preserve"> Review. </w:t>
      </w:r>
    </w:p>
    <w:p w14:paraId="3CF9A6AE" w14:textId="77777777" w:rsidR="00E6603E" w:rsidRDefault="00E6603E" w:rsidP="00FF4ED5"/>
    <w:p w14:paraId="0689CE13" w14:textId="77777777" w:rsidR="00E247BC" w:rsidRDefault="00E247BC">
      <w:pPr>
        <w:spacing w:before="0" w:after="200"/>
        <w:rPr>
          <w:b/>
          <w:color w:val="643169" w:themeColor="accent1"/>
          <w:sz w:val="40"/>
          <w:szCs w:val="40"/>
        </w:rPr>
      </w:pPr>
      <w:bookmarkStart w:id="62" w:name="_Toc188436366"/>
      <w:bookmarkStart w:id="63" w:name="_Toc188436633"/>
      <w:bookmarkStart w:id="64" w:name="_Toc188436659"/>
      <w:bookmarkStart w:id="65" w:name="_Toc188436800"/>
      <w:bookmarkStart w:id="66" w:name="_Toc188628024"/>
      <w:bookmarkStart w:id="67" w:name="_Toc188628097"/>
      <w:bookmarkStart w:id="68" w:name="_Toc188957921"/>
      <w:r>
        <w:br w:type="page"/>
      </w:r>
    </w:p>
    <w:p w14:paraId="3C6E7E2A" w14:textId="2A9DE5E8" w:rsidR="006A01B6" w:rsidRDefault="006A01B6" w:rsidP="006A01B6">
      <w:pPr>
        <w:pStyle w:val="Heading1"/>
      </w:pPr>
      <w:bookmarkStart w:id="69" w:name="_Toc188958410"/>
      <w:bookmarkStart w:id="70" w:name="_Toc188976485"/>
      <w:bookmarkStart w:id="71" w:name="_Toc188976511"/>
      <w:bookmarkStart w:id="72" w:name="_Toc188976531"/>
      <w:r>
        <w:t>Invest in CHF and Consumers</w:t>
      </w:r>
      <w:bookmarkEnd w:id="62"/>
      <w:bookmarkEnd w:id="63"/>
      <w:bookmarkEnd w:id="64"/>
      <w:bookmarkEnd w:id="65"/>
      <w:bookmarkEnd w:id="66"/>
      <w:bookmarkEnd w:id="67"/>
      <w:bookmarkEnd w:id="68"/>
      <w:bookmarkEnd w:id="69"/>
      <w:bookmarkEnd w:id="70"/>
      <w:bookmarkEnd w:id="71"/>
      <w:bookmarkEnd w:id="72"/>
    </w:p>
    <w:p w14:paraId="06B3AC18" w14:textId="3BB44E66" w:rsidR="00B5124E" w:rsidRDefault="00B5124E" w:rsidP="00B5124E">
      <w:bookmarkStart w:id="73" w:name="_Toc188628025"/>
      <w:bookmarkStart w:id="74" w:name="_Toc188628098"/>
      <w:r>
        <w:t>We call on the Commonwealth to invest in six key areas of the consumer component of the health system to improve the capacity of CHF and consumers to effectively engage wit</w:t>
      </w:r>
      <w:r w:rsidR="0068431D">
        <w:t>h improving the healthcare we all rely on</w:t>
      </w:r>
      <w:r>
        <w:t xml:space="preserve">. </w:t>
      </w:r>
    </w:p>
    <w:p w14:paraId="0C6B2BD1" w14:textId="4422D0DE" w:rsidR="008161F7" w:rsidRDefault="00D8695C" w:rsidP="003C5C7A">
      <w:pPr>
        <w:pStyle w:val="Heading3"/>
        <w:numPr>
          <w:ilvl w:val="0"/>
          <w:numId w:val="42"/>
        </w:numPr>
      </w:pPr>
      <w:bookmarkStart w:id="75" w:name="_Toc188957922"/>
      <w:bookmarkStart w:id="76" w:name="_Toc188958411"/>
      <w:bookmarkStart w:id="77" w:name="_Toc188976486"/>
      <w:bookmarkStart w:id="78" w:name="_Toc188976512"/>
      <w:bookmarkStart w:id="79" w:name="_Toc188976532"/>
      <w:r>
        <w:t>Invest in the CHF Consumer Assembly</w:t>
      </w:r>
      <w:bookmarkEnd w:id="73"/>
      <w:bookmarkEnd w:id="74"/>
      <w:bookmarkEnd w:id="75"/>
      <w:bookmarkEnd w:id="76"/>
      <w:bookmarkEnd w:id="77"/>
      <w:bookmarkEnd w:id="78"/>
      <w:bookmarkEnd w:id="79"/>
    </w:p>
    <w:p w14:paraId="33E10724" w14:textId="2377C9D5" w:rsidR="00394C01" w:rsidRDefault="00940432" w:rsidP="009E7DC7">
      <w:r>
        <w:t xml:space="preserve">In the 2024/25 </w:t>
      </w:r>
      <w:r w:rsidR="005426BE">
        <w:t>Budget</w:t>
      </w:r>
      <w:r>
        <w:t xml:space="preserve">, the </w:t>
      </w:r>
      <w:r w:rsidR="005426BE">
        <w:t>Commonwealth</w:t>
      </w:r>
      <w:r>
        <w:t xml:space="preserve"> provided CHF with $500</w:t>
      </w:r>
      <w:r w:rsidR="00956052">
        <w:t>,000</w:t>
      </w:r>
      <w:r>
        <w:t xml:space="preserve"> of seed funding allowing u</w:t>
      </w:r>
      <w:r w:rsidR="00620BD2">
        <w:t>s</w:t>
      </w:r>
      <w:r>
        <w:t xml:space="preserve"> to </w:t>
      </w:r>
      <w:r w:rsidR="00620BD2">
        <w:t xml:space="preserve">undertake </w:t>
      </w:r>
      <w:r w:rsidR="005426BE">
        <w:t>initial</w:t>
      </w:r>
      <w:r>
        <w:t xml:space="preserve"> steps to </w:t>
      </w:r>
      <w:r w:rsidR="0068431D">
        <w:t>establish</w:t>
      </w:r>
      <w:r>
        <w:t xml:space="preserve"> </w:t>
      </w:r>
      <w:r w:rsidR="00620BD2">
        <w:t xml:space="preserve">a </w:t>
      </w:r>
      <w:r>
        <w:t>Consumer Assembly. The Assembly is envisioned to be a</w:t>
      </w:r>
      <w:r w:rsidR="00465D62">
        <w:t xml:space="preserve"> </w:t>
      </w:r>
      <w:r w:rsidR="0058453C">
        <w:t>diverse</w:t>
      </w:r>
      <w:r w:rsidR="00465D62">
        <w:t xml:space="preserve"> group of </w:t>
      </w:r>
      <w:r w:rsidR="0068431D">
        <w:t xml:space="preserve">approximately </w:t>
      </w:r>
      <w:r w:rsidR="00465D62">
        <w:t xml:space="preserve">50 consumers from all across </w:t>
      </w:r>
      <w:r w:rsidR="005426BE">
        <w:t>Australia</w:t>
      </w:r>
      <w:r w:rsidR="00465D62">
        <w:t xml:space="preserve"> who can be drawn upon to provide in-depth consumer input and </w:t>
      </w:r>
      <w:r w:rsidR="005426BE">
        <w:t>insights</w:t>
      </w:r>
      <w:r w:rsidR="00465D62">
        <w:t xml:space="preserve"> into primary health care </w:t>
      </w:r>
      <w:r w:rsidR="005426BE">
        <w:t>projects</w:t>
      </w:r>
      <w:r w:rsidR="00465D62">
        <w:t xml:space="preserve"> and initiative</w:t>
      </w:r>
      <w:r w:rsidR="0090051A">
        <w:t xml:space="preserve">s. </w:t>
      </w:r>
      <w:r w:rsidR="002A2244">
        <w:t xml:space="preserve">The Assembly will have </w:t>
      </w:r>
      <w:r w:rsidR="00D07BAC">
        <w:t xml:space="preserve">a particular focus on </w:t>
      </w:r>
      <w:r w:rsidR="00DA3AEE">
        <w:t>typically underrepresented groups such as</w:t>
      </w:r>
      <w:r w:rsidR="00D07BAC">
        <w:t xml:space="preserve"> younger consumers and rural consumers. </w:t>
      </w:r>
    </w:p>
    <w:p w14:paraId="1D682E13" w14:textId="2527EF72" w:rsidR="004358D6" w:rsidRDefault="0090051A" w:rsidP="009E7DC7">
      <w:pPr>
        <w:rPr>
          <w:b/>
          <w:bCs/>
          <w:u w:val="single"/>
        </w:rPr>
      </w:pPr>
      <w:r>
        <w:t xml:space="preserve">Now that we have recruited staff and laid the foundations for the </w:t>
      </w:r>
      <w:r w:rsidR="001321B6">
        <w:t xml:space="preserve">Assembly, </w:t>
      </w:r>
      <w:r w:rsidR="001321B6" w:rsidRPr="00E247BC">
        <w:rPr>
          <w:b/>
          <w:bCs/>
          <w:u w:val="single"/>
        </w:rPr>
        <w:t xml:space="preserve">we call on the </w:t>
      </w:r>
      <w:r w:rsidR="0061102E" w:rsidRPr="00E247BC">
        <w:rPr>
          <w:b/>
          <w:bCs/>
          <w:u w:val="single"/>
        </w:rPr>
        <w:t>Commonwealth</w:t>
      </w:r>
      <w:r w:rsidR="001321B6" w:rsidRPr="00E247BC">
        <w:rPr>
          <w:b/>
          <w:bCs/>
          <w:u w:val="single"/>
        </w:rPr>
        <w:t xml:space="preserve"> to commit </w:t>
      </w:r>
      <w:r w:rsidR="00484B30" w:rsidRPr="00E247BC">
        <w:rPr>
          <w:b/>
          <w:bCs/>
          <w:u w:val="single"/>
        </w:rPr>
        <w:t>$</w:t>
      </w:r>
      <w:r w:rsidR="00966E08" w:rsidRPr="00E247BC">
        <w:rPr>
          <w:b/>
          <w:bCs/>
          <w:u w:val="single"/>
        </w:rPr>
        <w:t>2</w:t>
      </w:r>
      <w:r w:rsidR="007A4D35">
        <w:rPr>
          <w:b/>
          <w:bCs/>
          <w:u w:val="single"/>
        </w:rPr>
        <w:t xml:space="preserve"> </w:t>
      </w:r>
      <w:r w:rsidR="00966E08" w:rsidRPr="00E247BC">
        <w:rPr>
          <w:b/>
          <w:bCs/>
          <w:u w:val="single"/>
        </w:rPr>
        <w:t>m</w:t>
      </w:r>
      <w:r w:rsidR="007A4D35">
        <w:rPr>
          <w:b/>
          <w:bCs/>
          <w:u w:val="single"/>
        </w:rPr>
        <w:t>illion</w:t>
      </w:r>
      <w:r w:rsidR="007D38A6" w:rsidRPr="00E247BC">
        <w:rPr>
          <w:b/>
          <w:bCs/>
          <w:u w:val="single"/>
        </w:rPr>
        <w:t xml:space="preserve"> over</w:t>
      </w:r>
      <w:r w:rsidR="001321B6" w:rsidRPr="00E247BC">
        <w:rPr>
          <w:b/>
          <w:bCs/>
          <w:u w:val="single"/>
        </w:rPr>
        <w:t xml:space="preserve"> four </w:t>
      </w:r>
      <w:r w:rsidR="001321B6" w:rsidRPr="00A11C6B">
        <w:rPr>
          <w:b/>
          <w:bCs/>
          <w:u w:val="single"/>
        </w:rPr>
        <w:t xml:space="preserve">years </w:t>
      </w:r>
      <w:r w:rsidR="008D190E" w:rsidRPr="00A11C6B">
        <w:rPr>
          <w:b/>
          <w:bCs/>
          <w:u w:val="single"/>
        </w:rPr>
        <w:t xml:space="preserve">to </w:t>
      </w:r>
      <w:r w:rsidR="00614A05">
        <w:rPr>
          <w:b/>
          <w:bCs/>
          <w:u w:val="single"/>
        </w:rPr>
        <w:t>fund</w:t>
      </w:r>
      <w:r w:rsidR="00614A05" w:rsidRPr="00A11C6B">
        <w:rPr>
          <w:b/>
          <w:bCs/>
          <w:u w:val="single"/>
        </w:rPr>
        <w:t xml:space="preserve"> </w:t>
      </w:r>
      <w:r w:rsidR="008D190E" w:rsidRPr="00A11C6B">
        <w:rPr>
          <w:b/>
          <w:bCs/>
          <w:u w:val="single"/>
        </w:rPr>
        <w:t>engag</w:t>
      </w:r>
      <w:r w:rsidR="00614A05">
        <w:rPr>
          <w:b/>
          <w:bCs/>
          <w:u w:val="single"/>
        </w:rPr>
        <w:t>ing</w:t>
      </w:r>
      <w:r w:rsidR="008D190E" w:rsidRPr="00A11C6B">
        <w:rPr>
          <w:b/>
          <w:bCs/>
          <w:u w:val="single"/>
        </w:rPr>
        <w:t xml:space="preserve"> the 50 consumers and </w:t>
      </w:r>
      <w:r w:rsidR="00614A05">
        <w:rPr>
          <w:b/>
          <w:bCs/>
          <w:u w:val="single"/>
        </w:rPr>
        <w:t xml:space="preserve">commencing the important work of </w:t>
      </w:r>
      <w:r w:rsidR="00E1751A" w:rsidRPr="00A11C6B">
        <w:rPr>
          <w:b/>
          <w:bCs/>
          <w:u w:val="single"/>
        </w:rPr>
        <w:t xml:space="preserve">the Assembly. </w:t>
      </w:r>
    </w:p>
    <w:p w14:paraId="5BD4479A" w14:textId="77777777" w:rsidR="002D13DE" w:rsidRPr="000B16FF" w:rsidRDefault="002D13DE" w:rsidP="009E7DC7">
      <w:pPr>
        <w:rPr>
          <w:b/>
          <w:bCs/>
          <w:u w:val="single"/>
        </w:rPr>
      </w:pPr>
    </w:p>
    <w:p w14:paraId="265CA953" w14:textId="77777777" w:rsidR="0023413C" w:rsidRDefault="009E7DC7" w:rsidP="003C5C7A">
      <w:pPr>
        <w:pStyle w:val="Heading3"/>
        <w:numPr>
          <w:ilvl w:val="0"/>
          <w:numId w:val="42"/>
        </w:numPr>
      </w:pPr>
      <w:bookmarkStart w:id="80" w:name="_Toc188628026"/>
      <w:bookmarkStart w:id="81" w:name="_Toc188628099"/>
      <w:bookmarkStart w:id="82" w:name="_Toc188957923"/>
      <w:bookmarkStart w:id="83" w:name="_Toc188958412"/>
      <w:bookmarkStart w:id="84" w:name="_Toc188976487"/>
      <w:bookmarkStart w:id="85" w:name="_Toc188976513"/>
      <w:bookmarkStart w:id="86" w:name="_Toc188976533"/>
      <w:r>
        <w:t xml:space="preserve">Invest in CHF </w:t>
      </w:r>
      <w:r w:rsidR="009E5643">
        <w:t>as the coordinator of national health peak sector development</w:t>
      </w:r>
      <w:bookmarkEnd w:id="80"/>
      <w:bookmarkEnd w:id="81"/>
      <w:bookmarkEnd w:id="82"/>
      <w:bookmarkEnd w:id="83"/>
      <w:bookmarkEnd w:id="84"/>
      <w:bookmarkEnd w:id="85"/>
      <w:bookmarkEnd w:id="86"/>
    </w:p>
    <w:p w14:paraId="725829D9" w14:textId="45485FCB" w:rsidR="002552EC" w:rsidRDefault="002552EC" w:rsidP="002552EC">
      <w:r>
        <w:t>In discussions with members and other consumer organisations it has become clear that there is a need</w:t>
      </w:r>
      <w:r w:rsidR="00801082">
        <w:t xml:space="preserve"> in the health </w:t>
      </w:r>
      <w:r w:rsidR="00CC5891">
        <w:t>sector</w:t>
      </w:r>
      <w:r>
        <w:t xml:space="preserve"> for </w:t>
      </w:r>
      <w:r w:rsidR="00CC5891">
        <w:t>general</w:t>
      </w:r>
      <w:r>
        <w:t xml:space="preserve"> support for small organisations to effectively advocate and work for their community</w:t>
      </w:r>
      <w:r w:rsidR="000D73AC">
        <w:t xml:space="preserve">, </w:t>
      </w:r>
      <w:r w:rsidR="00EE5CF9">
        <w:t>similar</w:t>
      </w:r>
      <w:r w:rsidR="000D73AC">
        <w:t xml:space="preserve"> to </w:t>
      </w:r>
      <w:r w:rsidR="008945F4">
        <w:t xml:space="preserve">the </w:t>
      </w:r>
      <w:r w:rsidR="00085292">
        <w:t>role</w:t>
      </w:r>
      <w:r w:rsidR="008945F4">
        <w:t xml:space="preserve"> </w:t>
      </w:r>
      <w:r w:rsidR="000D73AC">
        <w:t xml:space="preserve">ACOSS </w:t>
      </w:r>
      <w:r w:rsidR="00085292">
        <w:t xml:space="preserve">plays </w:t>
      </w:r>
      <w:r w:rsidR="00CC0F88">
        <w:t>in the community service sector.</w:t>
      </w:r>
      <w:r>
        <w:t xml:space="preserve"> In the past there was an initiative designed to do this which was funded by pharmaceutical companies but the funding was not renewed after the initial 3 years. CHF has</w:t>
      </w:r>
      <w:r w:rsidR="00CC5891">
        <w:t xml:space="preserve"> since</w:t>
      </w:r>
      <w:r>
        <w:t xml:space="preserve"> tried to do this through our unfunded </w:t>
      </w:r>
      <w:r w:rsidRPr="00CC5891">
        <w:rPr>
          <w:i/>
          <w:iCs/>
        </w:rPr>
        <w:t>Consumer Link</w:t>
      </w:r>
      <w:r>
        <w:t xml:space="preserve"> initiative</w:t>
      </w:r>
      <w:r w:rsidR="00CC5891">
        <w:t xml:space="preserve"> to limited success</w:t>
      </w:r>
      <w:r>
        <w:t>.</w:t>
      </w:r>
    </w:p>
    <w:p w14:paraId="3097A29F" w14:textId="26324486" w:rsidR="0023413C" w:rsidRDefault="0050048F" w:rsidP="0023413C">
      <w:r w:rsidRPr="00E247BC">
        <w:rPr>
          <w:b/>
          <w:bCs/>
          <w:u w:val="single"/>
        </w:rPr>
        <w:t>We</w:t>
      </w:r>
      <w:r w:rsidR="00611688" w:rsidRPr="00E247BC">
        <w:rPr>
          <w:b/>
          <w:bCs/>
          <w:u w:val="single"/>
        </w:rPr>
        <w:t xml:space="preserve"> call on the </w:t>
      </w:r>
      <w:r w:rsidR="00B75398" w:rsidRPr="00E247BC">
        <w:rPr>
          <w:b/>
          <w:bCs/>
          <w:u w:val="single"/>
        </w:rPr>
        <w:t>Commonwealth</w:t>
      </w:r>
      <w:r w:rsidR="00611688" w:rsidRPr="00E247BC">
        <w:rPr>
          <w:b/>
          <w:bCs/>
          <w:u w:val="single"/>
        </w:rPr>
        <w:t xml:space="preserve"> to invest $</w:t>
      </w:r>
      <w:r w:rsidR="00F63C07" w:rsidRPr="00E247BC">
        <w:rPr>
          <w:b/>
          <w:bCs/>
          <w:u w:val="single"/>
        </w:rPr>
        <w:t>10</w:t>
      </w:r>
      <w:r w:rsidR="00BF3106">
        <w:rPr>
          <w:b/>
          <w:bCs/>
          <w:u w:val="single"/>
        </w:rPr>
        <w:t xml:space="preserve"> </w:t>
      </w:r>
      <w:r w:rsidR="00F63C07" w:rsidRPr="00E247BC">
        <w:rPr>
          <w:b/>
          <w:bCs/>
          <w:u w:val="single"/>
        </w:rPr>
        <w:t>m</w:t>
      </w:r>
      <w:r w:rsidR="00BF3106">
        <w:rPr>
          <w:b/>
          <w:bCs/>
          <w:u w:val="single"/>
        </w:rPr>
        <w:t>illion</w:t>
      </w:r>
      <w:r w:rsidR="00611688" w:rsidRPr="00E247BC">
        <w:rPr>
          <w:b/>
          <w:bCs/>
          <w:u w:val="single"/>
        </w:rPr>
        <w:t xml:space="preserve"> over </w:t>
      </w:r>
      <w:r w:rsidR="00DC08F5" w:rsidRPr="00E247BC">
        <w:rPr>
          <w:b/>
          <w:bCs/>
          <w:u w:val="single"/>
        </w:rPr>
        <w:t>four</w:t>
      </w:r>
      <w:r w:rsidR="00611688" w:rsidRPr="00E247BC">
        <w:rPr>
          <w:b/>
          <w:bCs/>
          <w:u w:val="single"/>
        </w:rPr>
        <w:t xml:space="preserve"> years</w:t>
      </w:r>
      <w:r w:rsidRPr="00E247BC">
        <w:rPr>
          <w:b/>
          <w:bCs/>
          <w:u w:val="single"/>
        </w:rPr>
        <w:t xml:space="preserve"> to </w:t>
      </w:r>
      <w:r w:rsidR="001115DE" w:rsidRPr="00A11C6B">
        <w:rPr>
          <w:b/>
          <w:bCs/>
          <w:u w:val="single"/>
        </w:rPr>
        <w:t xml:space="preserve">enable </w:t>
      </w:r>
      <w:r w:rsidR="000E20F2">
        <w:rPr>
          <w:b/>
          <w:bCs/>
          <w:u w:val="single"/>
        </w:rPr>
        <w:t>CHF</w:t>
      </w:r>
      <w:r w:rsidR="000E20F2" w:rsidRPr="00A11C6B">
        <w:rPr>
          <w:b/>
          <w:bCs/>
          <w:u w:val="single"/>
        </w:rPr>
        <w:t xml:space="preserve"> </w:t>
      </w:r>
      <w:r w:rsidR="001115DE" w:rsidRPr="00A11C6B">
        <w:rPr>
          <w:b/>
          <w:bCs/>
          <w:u w:val="single"/>
        </w:rPr>
        <w:t xml:space="preserve">to </w:t>
      </w:r>
      <w:r w:rsidRPr="00A11C6B">
        <w:rPr>
          <w:b/>
          <w:bCs/>
          <w:u w:val="single"/>
        </w:rPr>
        <w:t xml:space="preserve">provide </w:t>
      </w:r>
      <w:r w:rsidR="000E20F2">
        <w:rPr>
          <w:b/>
          <w:bCs/>
          <w:u w:val="single"/>
        </w:rPr>
        <w:t>national health peak</w:t>
      </w:r>
      <w:r w:rsidR="000E20F2" w:rsidRPr="00A11C6B">
        <w:rPr>
          <w:b/>
          <w:bCs/>
          <w:u w:val="single"/>
        </w:rPr>
        <w:t xml:space="preserve"> </w:t>
      </w:r>
      <w:r w:rsidRPr="00A11C6B">
        <w:rPr>
          <w:b/>
          <w:bCs/>
          <w:u w:val="single"/>
        </w:rPr>
        <w:t xml:space="preserve">sector </w:t>
      </w:r>
      <w:r w:rsidR="000E20F2">
        <w:rPr>
          <w:b/>
          <w:bCs/>
          <w:u w:val="single"/>
        </w:rPr>
        <w:t xml:space="preserve">development </w:t>
      </w:r>
      <w:r w:rsidRPr="00A11C6B">
        <w:rPr>
          <w:b/>
          <w:bCs/>
          <w:u w:val="single"/>
        </w:rPr>
        <w:t>support.</w:t>
      </w:r>
      <w:r>
        <w:t xml:space="preserve"> A</w:t>
      </w:r>
      <w:r w:rsidR="002552EC">
        <w:t xml:space="preserve">s the national health consumers peak body </w:t>
      </w:r>
      <w:r w:rsidR="001115DE">
        <w:t>we are</w:t>
      </w:r>
      <w:r w:rsidR="002552EC">
        <w:t xml:space="preserve"> ideally placed to offer a set of services to other organisations</w:t>
      </w:r>
      <w:r w:rsidR="009D623D">
        <w:t xml:space="preserve"> operating in the sector. </w:t>
      </w:r>
      <w:r w:rsidR="00B30847">
        <w:t>This will include general s</w:t>
      </w:r>
      <w:r w:rsidR="00B30847" w:rsidRPr="00B30847">
        <w:t>upport for small</w:t>
      </w:r>
      <w:r w:rsidR="00E825E6">
        <w:t xml:space="preserve"> health</w:t>
      </w:r>
      <w:r w:rsidR="00B30847" w:rsidRPr="00B30847">
        <w:t xml:space="preserve"> condition</w:t>
      </w:r>
      <w:r w:rsidR="00B02CA6">
        <w:t>-</w:t>
      </w:r>
      <w:r w:rsidR="00B30847" w:rsidRPr="00B30847">
        <w:t xml:space="preserve">specific organisations </w:t>
      </w:r>
      <w:r w:rsidR="001115DE">
        <w:t>(</w:t>
      </w:r>
      <w:r w:rsidR="00B30847" w:rsidRPr="00B30847">
        <w:t>or organisations working with specific communities</w:t>
      </w:r>
      <w:r w:rsidR="001115DE">
        <w:t>)</w:t>
      </w:r>
      <w:r w:rsidR="00D755AE">
        <w:t xml:space="preserve">, as well as </w:t>
      </w:r>
      <w:r w:rsidR="001115DE">
        <w:t>targeted</w:t>
      </w:r>
      <w:r w:rsidR="00CA2353">
        <w:t xml:space="preserve"> training and education support such as policy development, submission writing, engagement support and network development. </w:t>
      </w:r>
    </w:p>
    <w:p w14:paraId="30A87AEA" w14:textId="77777777" w:rsidR="002D13DE" w:rsidRPr="000B16FF" w:rsidRDefault="002D13DE" w:rsidP="0023413C"/>
    <w:p w14:paraId="1BFCBD6B" w14:textId="5C5DD4F0" w:rsidR="0023413C" w:rsidRDefault="0023413C" w:rsidP="003C5C7A">
      <w:pPr>
        <w:pStyle w:val="Heading3"/>
        <w:numPr>
          <w:ilvl w:val="0"/>
          <w:numId w:val="42"/>
        </w:numPr>
      </w:pPr>
      <w:bookmarkStart w:id="87" w:name="_Toc188628027"/>
      <w:bookmarkStart w:id="88" w:name="_Toc188628100"/>
      <w:bookmarkStart w:id="89" w:name="_Toc188957924"/>
      <w:bookmarkStart w:id="90" w:name="_Toc188958413"/>
      <w:bookmarkStart w:id="91" w:name="_Toc188976488"/>
      <w:bookmarkStart w:id="92" w:name="_Toc188976514"/>
      <w:bookmarkStart w:id="93" w:name="_Toc188976534"/>
      <w:r>
        <w:t xml:space="preserve">Invest in CHF to </w:t>
      </w:r>
      <w:r w:rsidR="00F022FA">
        <w:t>address</w:t>
      </w:r>
      <w:r>
        <w:t xml:space="preserve"> </w:t>
      </w:r>
      <w:r w:rsidR="00D755AE">
        <w:t>S</w:t>
      </w:r>
      <w:r>
        <w:t xml:space="preserve">afety </w:t>
      </w:r>
      <w:r w:rsidR="005C46C1">
        <w:t>&amp;</w:t>
      </w:r>
      <w:r>
        <w:t xml:space="preserve"> </w:t>
      </w:r>
      <w:r w:rsidR="00D755AE">
        <w:t>Q</w:t>
      </w:r>
      <w:r w:rsidR="00AC1753">
        <w:t>uality</w:t>
      </w:r>
      <w:r w:rsidR="005C46C1">
        <w:t xml:space="preserve"> and </w:t>
      </w:r>
      <w:r w:rsidR="00D755AE">
        <w:t>W</w:t>
      </w:r>
      <w:r w:rsidR="005C46C1">
        <w:t>orkforce matters</w:t>
      </w:r>
      <w:bookmarkEnd w:id="87"/>
      <w:bookmarkEnd w:id="88"/>
      <w:bookmarkEnd w:id="89"/>
      <w:bookmarkEnd w:id="90"/>
      <w:bookmarkEnd w:id="91"/>
      <w:bookmarkEnd w:id="92"/>
      <w:bookmarkEnd w:id="93"/>
    </w:p>
    <w:p w14:paraId="556E90DF" w14:textId="13357CDE" w:rsidR="00F96E98" w:rsidRDefault="00EC5EF1" w:rsidP="0023413C">
      <w:r>
        <w:t xml:space="preserve">CHF has identified a need to develop its capacity to </w:t>
      </w:r>
      <w:r w:rsidR="006D5E36">
        <w:t>effectively and meaningfully engage in two ongoing major matters within the primary healthcare space</w:t>
      </w:r>
      <w:r w:rsidR="00977D5B">
        <w:t>: Safey &amp; Quality and Workforce</w:t>
      </w:r>
      <w:r w:rsidR="003A3B78">
        <w:t xml:space="preserve">. </w:t>
      </w:r>
    </w:p>
    <w:p w14:paraId="34ADB108" w14:textId="4509468D" w:rsidR="00F2173E" w:rsidRDefault="00C12CE5" w:rsidP="0023413C">
      <w:r>
        <w:t xml:space="preserve">Addressing </w:t>
      </w:r>
      <w:r w:rsidR="00B252B5">
        <w:t xml:space="preserve">Safety &amp; Quality </w:t>
      </w:r>
      <w:r>
        <w:t xml:space="preserve">matters </w:t>
      </w:r>
      <w:r w:rsidR="00B252B5">
        <w:t xml:space="preserve">requires </w:t>
      </w:r>
      <w:r w:rsidR="00B252B5" w:rsidRPr="00B252B5">
        <w:t xml:space="preserve">staff who have </w:t>
      </w:r>
      <w:r w:rsidR="00AA0C5B">
        <w:t xml:space="preserve">robust </w:t>
      </w:r>
      <w:r w:rsidR="00B252B5" w:rsidRPr="00B252B5">
        <w:t xml:space="preserve">knowledge of safety and quality issues, in particular </w:t>
      </w:r>
      <w:r w:rsidR="00AA0C5B">
        <w:t>a strong understanding of</w:t>
      </w:r>
      <w:r w:rsidR="00B252B5" w:rsidRPr="00B252B5">
        <w:t xml:space="preserve"> the regulatory framework</w:t>
      </w:r>
      <w:r w:rsidR="00DA3EB0">
        <w:t>. This skillset would</w:t>
      </w:r>
      <w:r w:rsidR="00D02C32">
        <w:t xml:space="preserve"> enable CHF</w:t>
      </w:r>
      <w:r w:rsidR="00B252B5" w:rsidRPr="00B252B5">
        <w:t xml:space="preserve"> to </w:t>
      </w:r>
      <w:r w:rsidR="0071777D">
        <w:t xml:space="preserve">more </w:t>
      </w:r>
      <w:r w:rsidR="00DA3EB0">
        <w:t xml:space="preserve">effectively </w:t>
      </w:r>
      <w:r w:rsidR="00B252B5" w:rsidRPr="00B252B5">
        <w:t xml:space="preserve">participate in </w:t>
      </w:r>
      <w:r w:rsidR="00834C67">
        <w:t xml:space="preserve">policy </w:t>
      </w:r>
      <w:r w:rsidR="00B252B5" w:rsidRPr="00B252B5">
        <w:t>consultation</w:t>
      </w:r>
      <w:r w:rsidR="00834C67">
        <w:t>, development and implementation activities</w:t>
      </w:r>
      <w:r w:rsidR="00B252B5" w:rsidRPr="00B252B5">
        <w:t xml:space="preserve"> </w:t>
      </w:r>
      <w:r w:rsidR="00D02C32">
        <w:t>run by</w:t>
      </w:r>
      <w:r w:rsidR="004566E9">
        <w:t xml:space="preserve"> the </w:t>
      </w:r>
      <w:r w:rsidR="00B37062">
        <w:t>Therapeutic</w:t>
      </w:r>
      <w:r w:rsidR="004566E9">
        <w:t xml:space="preserve"> Goods Administration (</w:t>
      </w:r>
      <w:r w:rsidR="00D02C32">
        <w:t>TGA</w:t>
      </w:r>
      <w:r w:rsidR="004566E9">
        <w:t>)</w:t>
      </w:r>
      <w:r w:rsidR="00D02C32">
        <w:t xml:space="preserve">, </w:t>
      </w:r>
      <w:r w:rsidR="00B37062">
        <w:t>Australian</w:t>
      </w:r>
      <w:r w:rsidR="004566E9">
        <w:t xml:space="preserve"> </w:t>
      </w:r>
      <w:r w:rsidR="00B37062">
        <w:t xml:space="preserve">Commission for </w:t>
      </w:r>
      <w:r w:rsidR="004566E9">
        <w:t>Safety and Quality in Healt</w:t>
      </w:r>
      <w:r w:rsidR="00B37062">
        <w:t>h Care (</w:t>
      </w:r>
      <w:r w:rsidR="00D02C32">
        <w:t>ACSQHC</w:t>
      </w:r>
      <w:r w:rsidR="00B37062">
        <w:t>)</w:t>
      </w:r>
      <w:r w:rsidR="00D02C32">
        <w:t xml:space="preserve"> and </w:t>
      </w:r>
      <w:r w:rsidR="00B37062">
        <w:t>Office of Health Technology Assessment (</w:t>
      </w:r>
      <w:r w:rsidR="00D02C32">
        <w:t>OHTA</w:t>
      </w:r>
      <w:r w:rsidR="00B37062">
        <w:t>)</w:t>
      </w:r>
      <w:r w:rsidR="00834C67">
        <w:t>;</w:t>
      </w:r>
      <w:r w:rsidR="00D02C32">
        <w:t xml:space="preserve"> </w:t>
      </w:r>
      <w:r w:rsidR="00B252B5" w:rsidRPr="00B252B5">
        <w:t>and to assist other consumers to do so.</w:t>
      </w:r>
      <w:r w:rsidR="00D02C32">
        <w:t xml:space="preserve"> </w:t>
      </w:r>
    </w:p>
    <w:p w14:paraId="46B9D583" w14:textId="44A167F6" w:rsidR="00B252B5" w:rsidRDefault="00834C67" w:rsidP="0023413C">
      <w:r>
        <w:t>Similarly</w:t>
      </w:r>
      <w:r w:rsidR="0089704B">
        <w:t>, influencing</w:t>
      </w:r>
      <w:r w:rsidR="00D02C32">
        <w:t xml:space="preserve"> Workforce</w:t>
      </w:r>
      <w:r w:rsidR="0089704B">
        <w:t xml:space="preserve"> matters</w:t>
      </w:r>
      <w:r w:rsidR="00D02C32">
        <w:t xml:space="preserve"> requires </w:t>
      </w:r>
      <w:r w:rsidR="00DE5335">
        <w:t xml:space="preserve">staff with awareness of training, </w:t>
      </w:r>
      <w:r w:rsidR="009C232C">
        <w:t>accreditation</w:t>
      </w:r>
      <w:r w:rsidR="00DE5335">
        <w:t xml:space="preserve"> and regulation who can input in</w:t>
      </w:r>
      <w:r w:rsidR="0071777D">
        <w:t>to</w:t>
      </w:r>
      <w:r w:rsidR="00DE5335">
        <w:t xml:space="preserve"> </w:t>
      </w:r>
      <w:r w:rsidR="009C232C">
        <w:t>workforce strategy, shortage</w:t>
      </w:r>
      <w:r>
        <w:t xml:space="preserve"> management</w:t>
      </w:r>
      <w:r w:rsidR="009C232C">
        <w:t xml:space="preserve"> and implementation of the Scope </w:t>
      </w:r>
      <w:r>
        <w:t>of</w:t>
      </w:r>
      <w:r w:rsidR="009C232C">
        <w:t xml:space="preserve"> Practice Review findings</w:t>
      </w:r>
      <w:r w:rsidR="0071777D">
        <w:t>,</w:t>
      </w:r>
      <w:r w:rsidR="009C232C">
        <w:t xml:space="preserve"> </w:t>
      </w:r>
      <w:r>
        <w:t>e.g.</w:t>
      </w:r>
      <w:r w:rsidR="009C232C">
        <w:t xml:space="preserve"> socialising changes with consumers. </w:t>
      </w:r>
    </w:p>
    <w:p w14:paraId="43AB65D9" w14:textId="4A8039C6" w:rsidR="00F2173E" w:rsidRDefault="001344E3" w:rsidP="0023413C">
      <w:r>
        <w:t xml:space="preserve">As such </w:t>
      </w:r>
      <w:r w:rsidRPr="00E247BC">
        <w:rPr>
          <w:b/>
          <w:bCs/>
          <w:u w:val="single"/>
        </w:rPr>
        <w:t xml:space="preserve">we call on the </w:t>
      </w:r>
      <w:r w:rsidR="00066081" w:rsidRPr="00E247BC">
        <w:rPr>
          <w:b/>
          <w:bCs/>
          <w:u w:val="single"/>
        </w:rPr>
        <w:t>Commonwealth</w:t>
      </w:r>
      <w:r w:rsidRPr="00E247BC">
        <w:rPr>
          <w:b/>
          <w:bCs/>
          <w:u w:val="single"/>
        </w:rPr>
        <w:t xml:space="preserve"> to invest $2 million over four years </w:t>
      </w:r>
      <w:r w:rsidRPr="00A11C6B">
        <w:rPr>
          <w:b/>
          <w:bCs/>
          <w:u w:val="single"/>
        </w:rPr>
        <w:t>to allow</w:t>
      </w:r>
      <w:r w:rsidR="0071777D">
        <w:rPr>
          <w:b/>
          <w:bCs/>
          <w:u w:val="single"/>
        </w:rPr>
        <w:t xml:space="preserve"> CHF</w:t>
      </w:r>
      <w:r w:rsidRPr="00A11C6B">
        <w:rPr>
          <w:b/>
          <w:bCs/>
          <w:u w:val="single"/>
        </w:rPr>
        <w:t xml:space="preserve"> to hire additional staff with the necessary expertise to</w:t>
      </w:r>
      <w:r w:rsidR="00066081" w:rsidRPr="00A11C6B">
        <w:rPr>
          <w:b/>
          <w:bCs/>
          <w:u w:val="single"/>
        </w:rPr>
        <w:t xml:space="preserve"> engage effectively in </w:t>
      </w:r>
      <w:r w:rsidR="0071777D">
        <w:rPr>
          <w:b/>
          <w:bCs/>
          <w:u w:val="single"/>
        </w:rPr>
        <w:t>Safety &amp; Quality and Workforce</w:t>
      </w:r>
      <w:r w:rsidR="00066081" w:rsidRPr="00A11C6B">
        <w:rPr>
          <w:b/>
          <w:bCs/>
          <w:u w:val="single"/>
        </w:rPr>
        <w:t>.</w:t>
      </w:r>
      <w:r w:rsidR="00066081">
        <w:t xml:space="preserve"> </w:t>
      </w:r>
    </w:p>
    <w:p w14:paraId="7B1092BB" w14:textId="77777777" w:rsidR="002D13DE" w:rsidRPr="000B16FF" w:rsidRDefault="002D13DE" w:rsidP="0023413C"/>
    <w:p w14:paraId="49EC586A" w14:textId="157D321B" w:rsidR="00D8695C" w:rsidRDefault="00FF2311" w:rsidP="003C5C7A">
      <w:pPr>
        <w:pStyle w:val="Heading3"/>
        <w:numPr>
          <w:ilvl w:val="0"/>
          <w:numId w:val="42"/>
        </w:numPr>
      </w:pPr>
      <w:bookmarkStart w:id="94" w:name="_Toc188628028"/>
      <w:bookmarkStart w:id="95" w:name="_Toc188628101"/>
      <w:bookmarkStart w:id="96" w:name="_Toc188957925"/>
      <w:bookmarkStart w:id="97" w:name="_Toc188958414"/>
      <w:bookmarkStart w:id="98" w:name="_Toc188976489"/>
      <w:bookmarkStart w:id="99" w:name="_Toc188976515"/>
      <w:bookmarkStart w:id="100" w:name="_Toc188976535"/>
      <w:r>
        <w:t>Invest</w:t>
      </w:r>
      <w:r w:rsidR="0023413C">
        <w:t xml:space="preserve"> in CHF as a </w:t>
      </w:r>
      <w:r>
        <w:t>coordinator</w:t>
      </w:r>
      <w:r w:rsidR="0023413C">
        <w:t xml:space="preserve"> of consumer health </w:t>
      </w:r>
      <w:r>
        <w:t>research</w:t>
      </w:r>
      <w:bookmarkEnd w:id="94"/>
      <w:bookmarkEnd w:id="95"/>
      <w:bookmarkEnd w:id="96"/>
      <w:bookmarkEnd w:id="97"/>
      <w:bookmarkEnd w:id="98"/>
      <w:bookmarkEnd w:id="99"/>
      <w:bookmarkEnd w:id="100"/>
      <w:r w:rsidR="00D8695C">
        <w:t xml:space="preserve"> </w:t>
      </w:r>
    </w:p>
    <w:p w14:paraId="538E9823" w14:textId="61B72FA7" w:rsidR="00FF2311" w:rsidRDefault="00FF2311" w:rsidP="00FF2311">
      <w:r>
        <w:t xml:space="preserve">CHF has long been a promoter of increasing consumer involvement in all stages of health research, as doing so will lead to more efficient and valuable research being </w:t>
      </w:r>
      <w:r w:rsidR="006207DD">
        <w:t>conducted</w:t>
      </w:r>
      <w:r>
        <w:t>. However</w:t>
      </w:r>
      <w:r w:rsidR="00F92054">
        <w:t>,</w:t>
      </w:r>
      <w:r>
        <w:t xml:space="preserve"> this work is largely unfunded work for CHF and consequently piecemeal in approach. </w:t>
      </w:r>
    </w:p>
    <w:p w14:paraId="3C3A73DD" w14:textId="45DA1B86" w:rsidR="00E6603E" w:rsidRDefault="00FF2311" w:rsidP="00FF2311">
      <w:r>
        <w:t>As such</w:t>
      </w:r>
      <w:r w:rsidR="00F92054">
        <w:t>,</w:t>
      </w:r>
      <w:r>
        <w:t xml:space="preserve"> </w:t>
      </w:r>
      <w:r w:rsidRPr="00E247BC">
        <w:rPr>
          <w:b/>
          <w:bCs/>
          <w:u w:val="single"/>
        </w:rPr>
        <w:t xml:space="preserve">we call on the Commonwealth to </w:t>
      </w:r>
      <w:r w:rsidR="00F92054">
        <w:rPr>
          <w:b/>
          <w:bCs/>
          <w:u w:val="single"/>
        </w:rPr>
        <w:t>invest</w:t>
      </w:r>
      <w:r w:rsidRPr="00E247BC">
        <w:rPr>
          <w:b/>
          <w:bCs/>
          <w:u w:val="single"/>
        </w:rPr>
        <w:t xml:space="preserve"> </w:t>
      </w:r>
      <w:r w:rsidR="002056B6" w:rsidRPr="00E247BC">
        <w:rPr>
          <w:b/>
          <w:bCs/>
          <w:u w:val="single"/>
        </w:rPr>
        <w:t>$6</w:t>
      </w:r>
      <w:r w:rsidRPr="00E247BC">
        <w:rPr>
          <w:b/>
          <w:bCs/>
          <w:u w:val="single"/>
        </w:rPr>
        <w:t xml:space="preserve"> million over four years into </w:t>
      </w:r>
      <w:r w:rsidRPr="00A11C6B">
        <w:rPr>
          <w:b/>
          <w:bCs/>
          <w:u w:val="single"/>
        </w:rPr>
        <w:t>CHF for the purposes of strengthening consumer engagement with health research.</w:t>
      </w:r>
      <w:r>
        <w:t xml:space="preserve"> This will </w:t>
      </w:r>
      <w:r w:rsidR="00F65A4B">
        <w:t xml:space="preserve">allow </w:t>
      </w:r>
      <w:r>
        <w:t>CHF</w:t>
      </w:r>
      <w:r w:rsidR="00F65A4B">
        <w:t xml:space="preserve"> to</w:t>
      </w:r>
      <w:r>
        <w:t xml:space="preserve"> </w:t>
      </w:r>
      <w:r w:rsidR="00F65A4B">
        <w:t xml:space="preserve">conduct </w:t>
      </w:r>
      <w:r>
        <w:t xml:space="preserve">consumer-led research, </w:t>
      </w:r>
      <w:r w:rsidR="0085672C">
        <w:t xml:space="preserve">develop </w:t>
      </w:r>
      <w:r>
        <w:t xml:space="preserve">Australia’s </w:t>
      </w:r>
      <w:r w:rsidR="00D61766">
        <w:t>H</w:t>
      </w:r>
      <w:r>
        <w:t xml:space="preserve">ealth </w:t>
      </w:r>
      <w:r w:rsidR="00D61766">
        <w:t>P</w:t>
      </w:r>
      <w:r>
        <w:t xml:space="preserve">anel to become a </w:t>
      </w:r>
      <w:r w:rsidR="00D61766">
        <w:t>representative</w:t>
      </w:r>
      <w:r>
        <w:t xml:space="preserve"> body, </w:t>
      </w:r>
      <w:r w:rsidR="0085672C">
        <w:t xml:space="preserve">aid </w:t>
      </w:r>
      <w:r>
        <w:t xml:space="preserve">researchers to engage consumers with their own research and </w:t>
      </w:r>
      <w:r w:rsidR="0085672C">
        <w:t xml:space="preserve">collaborate </w:t>
      </w:r>
      <w:r>
        <w:t xml:space="preserve">with the </w:t>
      </w:r>
      <w:r w:rsidR="000B16FF">
        <w:t xml:space="preserve">National Health and </w:t>
      </w:r>
      <w:r w:rsidR="00D453CD">
        <w:t>Medical</w:t>
      </w:r>
      <w:r w:rsidR="000B16FF">
        <w:t xml:space="preserve"> Research Council (</w:t>
      </w:r>
      <w:r>
        <w:t>NHMRC</w:t>
      </w:r>
      <w:r w:rsidR="000B16FF">
        <w:t>)</w:t>
      </w:r>
      <w:r>
        <w:t xml:space="preserve">, </w:t>
      </w:r>
      <w:r w:rsidR="000B16FF">
        <w:t xml:space="preserve">Medical </w:t>
      </w:r>
      <w:r w:rsidR="00D453CD">
        <w:t>Research</w:t>
      </w:r>
      <w:r w:rsidR="000B16FF">
        <w:t xml:space="preserve"> Future Fund (</w:t>
      </w:r>
      <w:r>
        <w:t>MRFF</w:t>
      </w:r>
      <w:r w:rsidR="000B16FF">
        <w:t>)</w:t>
      </w:r>
      <w:r>
        <w:t xml:space="preserve"> and </w:t>
      </w:r>
      <w:r w:rsidR="000B16FF">
        <w:t>Australian Research Council (</w:t>
      </w:r>
      <w:r>
        <w:t>ARC</w:t>
      </w:r>
      <w:r w:rsidR="000B16FF">
        <w:t>)</w:t>
      </w:r>
      <w:r>
        <w:t xml:space="preserve">. </w:t>
      </w:r>
      <w:r w:rsidR="0085672C">
        <w:t xml:space="preserve">This funding would also be used </w:t>
      </w:r>
      <w:r w:rsidR="00D82272">
        <w:t>recruit a</w:t>
      </w:r>
      <w:r>
        <w:t xml:space="preserve"> </w:t>
      </w:r>
      <w:r w:rsidR="006207DD">
        <w:t>R</w:t>
      </w:r>
      <w:r>
        <w:t xml:space="preserve">esearch Manager and Research </w:t>
      </w:r>
      <w:r w:rsidR="006207DD">
        <w:t>O</w:t>
      </w:r>
      <w:r>
        <w:t xml:space="preserve">fficer to </w:t>
      </w:r>
      <w:r w:rsidR="00D82272">
        <w:t xml:space="preserve">deliver </w:t>
      </w:r>
      <w:r>
        <w:t xml:space="preserve">these </w:t>
      </w:r>
      <w:r w:rsidR="00977D5B">
        <w:t>activities</w:t>
      </w:r>
      <w:r>
        <w:t xml:space="preserve">. </w:t>
      </w:r>
    </w:p>
    <w:p w14:paraId="5EE3CE9B" w14:textId="77777777" w:rsidR="002D13DE" w:rsidRPr="000B16FF" w:rsidRDefault="002D13DE" w:rsidP="00FF2311"/>
    <w:p w14:paraId="1E3B944D" w14:textId="58754889" w:rsidR="00CC0B47" w:rsidRDefault="00977D5B" w:rsidP="003C5C7A">
      <w:pPr>
        <w:pStyle w:val="Heading3"/>
        <w:numPr>
          <w:ilvl w:val="0"/>
          <w:numId w:val="42"/>
        </w:numPr>
      </w:pPr>
      <w:bookmarkStart w:id="101" w:name="_Toc188628029"/>
      <w:bookmarkStart w:id="102" w:name="_Toc188628102"/>
      <w:bookmarkStart w:id="103" w:name="_Toc188957926"/>
      <w:bookmarkStart w:id="104" w:name="_Toc188958415"/>
      <w:bookmarkStart w:id="105" w:name="_Toc188976490"/>
      <w:bookmarkStart w:id="106" w:name="_Toc188976516"/>
      <w:bookmarkStart w:id="107" w:name="_Toc188976536"/>
      <w:r>
        <w:t>Invest</w:t>
      </w:r>
      <w:r w:rsidR="00CC0B47">
        <w:t xml:space="preserve"> in CHF and </w:t>
      </w:r>
      <w:r w:rsidR="004633F2">
        <w:t>consumer education</w:t>
      </w:r>
      <w:bookmarkEnd w:id="101"/>
      <w:bookmarkEnd w:id="102"/>
      <w:bookmarkEnd w:id="103"/>
      <w:bookmarkEnd w:id="104"/>
      <w:bookmarkEnd w:id="105"/>
      <w:bookmarkEnd w:id="106"/>
      <w:bookmarkEnd w:id="107"/>
      <w:r w:rsidR="004633F2">
        <w:t xml:space="preserve"> </w:t>
      </w:r>
    </w:p>
    <w:p w14:paraId="35491A2F" w14:textId="0A269896" w:rsidR="004633F2" w:rsidRDefault="00B722B6" w:rsidP="004633F2">
      <w:r w:rsidRPr="00B722B6">
        <w:t>Supporting consumers to understand and navigate the health system is an important role undertaken by many CHF member organisations who have the specialist expertise and knowledge to assist consumers navigate their health issues. Broadly, however, many consumers are not fully aware of what they can access under Medicare. This impacts on how accessible and affordable healthcare is for them. Consumers also report finding the health system</w:t>
      </w:r>
      <w:r w:rsidR="008B6090">
        <w:t xml:space="preserve"> and its </w:t>
      </w:r>
      <w:r w:rsidRPr="00B722B6">
        <w:t xml:space="preserve">various services </w:t>
      </w:r>
      <w:r w:rsidR="008B6090">
        <w:t xml:space="preserve">and processes </w:t>
      </w:r>
      <w:r w:rsidRPr="00B722B6">
        <w:t xml:space="preserve">complex and difficult to navigate, particularly when they are very unwell. </w:t>
      </w:r>
    </w:p>
    <w:p w14:paraId="182D3258" w14:textId="3732FFEE" w:rsidR="00E6603E" w:rsidRDefault="00562260" w:rsidP="004633F2">
      <w:r>
        <w:t xml:space="preserve">As such </w:t>
      </w:r>
      <w:r w:rsidRPr="00E247BC">
        <w:rPr>
          <w:b/>
          <w:bCs/>
          <w:u w:val="single"/>
        </w:rPr>
        <w:t>we call on the Commonwealth to invest $</w:t>
      </w:r>
      <w:r w:rsidR="00557358" w:rsidRPr="00E247BC">
        <w:rPr>
          <w:b/>
          <w:bCs/>
          <w:u w:val="single"/>
        </w:rPr>
        <w:t>4</w:t>
      </w:r>
      <w:r w:rsidR="00E54783">
        <w:rPr>
          <w:b/>
          <w:bCs/>
          <w:u w:val="single"/>
        </w:rPr>
        <w:t xml:space="preserve"> million</w:t>
      </w:r>
      <w:r w:rsidRPr="00E247BC">
        <w:rPr>
          <w:b/>
          <w:bCs/>
          <w:u w:val="single"/>
        </w:rPr>
        <w:t xml:space="preserve"> over </w:t>
      </w:r>
      <w:r w:rsidR="00D14F7D">
        <w:rPr>
          <w:b/>
          <w:bCs/>
          <w:u w:val="single"/>
        </w:rPr>
        <w:t>four</w:t>
      </w:r>
      <w:r w:rsidRPr="00E247BC">
        <w:rPr>
          <w:b/>
          <w:bCs/>
          <w:u w:val="single"/>
        </w:rPr>
        <w:t xml:space="preserve"> years in </w:t>
      </w:r>
      <w:r w:rsidRPr="00A11C6B">
        <w:rPr>
          <w:b/>
          <w:bCs/>
          <w:u w:val="single"/>
        </w:rPr>
        <w:t>CHF to lead the delivery of ‘Understanding Medicare - understanding your health’ community education sessions across Australia.</w:t>
      </w:r>
      <w:r w:rsidRPr="00562260">
        <w:t> </w:t>
      </w:r>
      <w:r w:rsidR="000B16FF">
        <w:br/>
      </w:r>
    </w:p>
    <w:p w14:paraId="3485C090" w14:textId="77777777" w:rsidR="002D13DE" w:rsidRDefault="002D13DE" w:rsidP="004633F2"/>
    <w:p w14:paraId="3CCC4BD4" w14:textId="77777777" w:rsidR="002D13DE" w:rsidRPr="000B16FF" w:rsidRDefault="002D13DE" w:rsidP="004633F2"/>
    <w:p w14:paraId="115FA7AA" w14:textId="6889D45D" w:rsidR="004633F2" w:rsidRDefault="004633F2" w:rsidP="003C5C7A">
      <w:pPr>
        <w:pStyle w:val="Heading3"/>
        <w:numPr>
          <w:ilvl w:val="0"/>
          <w:numId w:val="42"/>
        </w:numPr>
      </w:pPr>
      <w:bookmarkStart w:id="108" w:name="_Toc188628030"/>
      <w:bookmarkStart w:id="109" w:name="_Toc188628103"/>
      <w:bookmarkStart w:id="110" w:name="_Toc188957927"/>
      <w:bookmarkStart w:id="111" w:name="_Toc188958416"/>
      <w:bookmarkStart w:id="112" w:name="_Toc188976491"/>
      <w:bookmarkStart w:id="113" w:name="_Toc188976517"/>
      <w:bookmarkStart w:id="114" w:name="_Toc188976537"/>
      <w:r>
        <w:t xml:space="preserve">Invest in CHF and the Coalition </w:t>
      </w:r>
      <w:r w:rsidR="003D7BBB">
        <w:t xml:space="preserve">for </w:t>
      </w:r>
      <w:r>
        <w:t>Prevent</w:t>
      </w:r>
      <w:r w:rsidR="001B733F">
        <w:t>at</w:t>
      </w:r>
      <w:r>
        <w:t xml:space="preserve">ive </w:t>
      </w:r>
      <w:bookmarkEnd w:id="108"/>
      <w:bookmarkEnd w:id="109"/>
      <w:bookmarkEnd w:id="110"/>
      <w:bookmarkEnd w:id="111"/>
      <w:r w:rsidR="00484161">
        <w:t>Health Funding</w:t>
      </w:r>
      <w:bookmarkEnd w:id="112"/>
      <w:bookmarkEnd w:id="113"/>
      <w:bookmarkEnd w:id="114"/>
    </w:p>
    <w:p w14:paraId="671E52E9" w14:textId="72E0BE79" w:rsidR="004633F2" w:rsidRDefault="001A6983" w:rsidP="004633F2">
      <w:r w:rsidRPr="001A6983">
        <w:t>Prevent</w:t>
      </w:r>
      <w:r w:rsidR="00EA7F24">
        <w:t>at</w:t>
      </w:r>
      <w:r w:rsidRPr="001A6983">
        <w:t>ive health approaches help improve a community's overall health and help lower presentations for non-urgent medical care.</w:t>
      </w:r>
      <w:r w:rsidR="00476610">
        <w:t xml:space="preserve"> </w:t>
      </w:r>
      <w:r w:rsidR="00476610" w:rsidRPr="001E6043">
        <w:rPr>
          <w:i/>
          <w:iCs/>
        </w:rPr>
        <w:t>The Coalition for Prevent</w:t>
      </w:r>
      <w:r w:rsidR="001B733F">
        <w:rPr>
          <w:i/>
          <w:iCs/>
        </w:rPr>
        <w:t>at</w:t>
      </w:r>
      <w:r w:rsidR="00476610" w:rsidRPr="001E6043">
        <w:rPr>
          <w:i/>
          <w:iCs/>
        </w:rPr>
        <w:t xml:space="preserve">ive </w:t>
      </w:r>
      <w:r w:rsidR="00680F30">
        <w:rPr>
          <w:i/>
          <w:iCs/>
        </w:rPr>
        <w:t>Health Funding</w:t>
      </w:r>
      <w:r w:rsidR="00680F30" w:rsidRPr="00476610">
        <w:t xml:space="preserve"> </w:t>
      </w:r>
      <w:r w:rsidR="00476610" w:rsidRPr="00476610">
        <w:t>is a newly</w:t>
      </w:r>
      <w:r w:rsidR="00680F30">
        <w:t xml:space="preserve"> </w:t>
      </w:r>
      <w:r w:rsidR="00476610" w:rsidRPr="00476610">
        <w:t>formed alliance of 19 consumer health organisations, working together to progress investment in community-based prevent</w:t>
      </w:r>
      <w:r w:rsidR="00EA7F24">
        <w:t>at</w:t>
      </w:r>
      <w:r w:rsidR="00476610" w:rsidRPr="00476610">
        <w:t>ive health measures</w:t>
      </w:r>
      <w:r w:rsidR="00476610">
        <w:t xml:space="preserve">. </w:t>
      </w:r>
    </w:p>
    <w:p w14:paraId="26E5A8EF" w14:textId="630525AC" w:rsidR="00FF2311" w:rsidRPr="008161F7" w:rsidRDefault="00476610" w:rsidP="00FF2311">
      <w:r w:rsidRPr="443C7AB2">
        <w:rPr>
          <w:b/>
          <w:bCs/>
          <w:u w:val="single"/>
        </w:rPr>
        <w:t xml:space="preserve">We call on the </w:t>
      </w:r>
      <w:r w:rsidR="00312210" w:rsidRPr="443C7AB2">
        <w:rPr>
          <w:b/>
          <w:bCs/>
          <w:u w:val="single"/>
        </w:rPr>
        <w:t>Commonwealth</w:t>
      </w:r>
      <w:r w:rsidRPr="443C7AB2">
        <w:rPr>
          <w:b/>
          <w:bCs/>
          <w:u w:val="single"/>
        </w:rPr>
        <w:t xml:space="preserve"> to invest $</w:t>
      </w:r>
      <w:r w:rsidR="002056B6" w:rsidRPr="443C7AB2">
        <w:rPr>
          <w:b/>
          <w:bCs/>
          <w:u w:val="single"/>
        </w:rPr>
        <w:t>0.8</w:t>
      </w:r>
      <w:r w:rsidR="00680F30" w:rsidRPr="443C7AB2">
        <w:rPr>
          <w:b/>
          <w:bCs/>
          <w:u w:val="single"/>
        </w:rPr>
        <w:t xml:space="preserve"> </w:t>
      </w:r>
      <w:r w:rsidR="002056B6" w:rsidRPr="443C7AB2">
        <w:rPr>
          <w:b/>
          <w:bCs/>
          <w:u w:val="single"/>
        </w:rPr>
        <w:t>m</w:t>
      </w:r>
      <w:r w:rsidR="00680F30" w:rsidRPr="443C7AB2">
        <w:rPr>
          <w:b/>
          <w:bCs/>
          <w:u w:val="single"/>
        </w:rPr>
        <w:t>illion</w:t>
      </w:r>
      <w:r w:rsidRPr="443C7AB2">
        <w:rPr>
          <w:b/>
          <w:bCs/>
          <w:u w:val="single"/>
        </w:rPr>
        <w:t xml:space="preserve"> over </w:t>
      </w:r>
      <w:r w:rsidR="002056B6" w:rsidRPr="443C7AB2">
        <w:rPr>
          <w:b/>
          <w:bCs/>
          <w:u w:val="single"/>
        </w:rPr>
        <w:t>four</w:t>
      </w:r>
      <w:r w:rsidRPr="443C7AB2">
        <w:rPr>
          <w:b/>
          <w:bCs/>
          <w:u w:val="single"/>
        </w:rPr>
        <w:t xml:space="preserve"> years in CHF to provide </w:t>
      </w:r>
      <w:r w:rsidR="00312210" w:rsidRPr="443C7AB2">
        <w:rPr>
          <w:b/>
          <w:bCs/>
          <w:u w:val="single"/>
        </w:rPr>
        <w:t>secretariat</w:t>
      </w:r>
      <w:r w:rsidRPr="443C7AB2">
        <w:rPr>
          <w:b/>
          <w:bCs/>
          <w:u w:val="single"/>
        </w:rPr>
        <w:t xml:space="preserve"> </w:t>
      </w:r>
      <w:r w:rsidR="009972D4" w:rsidRPr="443C7AB2">
        <w:rPr>
          <w:b/>
          <w:bCs/>
          <w:u w:val="single"/>
        </w:rPr>
        <w:t xml:space="preserve">and operational </w:t>
      </w:r>
      <w:r w:rsidR="001E6043" w:rsidRPr="443C7AB2">
        <w:rPr>
          <w:b/>
          <w:bCs/>
          <w:u w:val="single"/>
        </w:rPr>
        <w:t xml:space="preserve">support to the </w:t>
      </w:r>
      <w:r w:rsidR="00DF6D8C" w:rsidRPr="443C7AB2">
        <w:rPr>
          <w:b/>
          <w:bCs/>
          <w:u w:val="single"/>
        </w:rPr>
        <w:t>Coalition</w:t>
      </w:r>
      <w:r w:rsidR="00312210" w:rsidRPr="443C7AB2">
        <w:rPr>
          <w:b/>
          <w:bCs/>
          <w:u w:val="single"/>
        </w:rPr>
        <w:t>.</w:t>
      </w:r>
      <w:r w:rsidR="00312210">
        <w:t xml:space="preserve"> We </w:t>
      </w:r>
      <w:r w:rsidR="00DF6D8C">
        <w:t xml:space="preserve">additionally </w:t>
      </w:r>
      <w:r w:rsidR="00312210">
        <w:t xml:space="preserve">call for the Commonwealth </w:t>
      </w:r>
      <w:r w:rsidR="00F36297">
        <w:t xml:space="preserve">to </w:t>
      </w:r>
      <w:r w:rsidR="00E35A17">
        <w:t xml:space="preserve">work towards </w:t>
      </w:r>
      <w:r w:rsidR="4AF5ABCF">
        <w:t>its</w:t>
      </w:r>
      <w:r w:rsidR="00E35A17">
        <w:t xml:space="preserve"> previous commitment to allocate</w:t>
      </w:r>
      <w:r w:rsidR="00F36297">
        <w:t xml:space="preserve"> </w:t>
      </w:r>
      <w:r w:rsidR="00A875E2">
        <w:t xml:space="preserve">5% </w:t>
      </w:r>
      <w:r w:rsidR="00F36297">
        <w:t xml:space="preserve">of the </w:t>
      </w:r>
      <w:r w:rsidR="00E53B59">
        <w:t xml:space="preserve">overall </w:t>
      </w:r>
      <w:r w:rsidR="00F36297">
        <w:t>health budget to preventative health measures</w:t>
      </w:r>
      <w:r w:rsidR="00E35A17">
        <w:t xml:space="preserve"> by 2030 by directing funding to each of the Coalition Members</w:t>
      </w:r>
      <w:r w:rsidR="000B16FF">
        <w:t xml:space="preserve"> to engage in preventative health activities. </w:t>
      </w:r>
    </w:p>
    <w:sectPr w:rsidR="00FF2311" w:rsidRPr="008161F7" w:rsidSect="002D13D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1FA4" w14:textId="77777777" w:rsidR="00D46645" w:rsidRDefault="00D46645" w:rsidP="00D740CB">
      <w:r>
        <w:separator/>
      </w:r>
    </w:p>
  </w:endnote>
  <w:endnote w:type="continuationSeparator" w:id="0">
    <w:p w14:paraId="2BB22299" w14:textId="77777777" w:rsidR="00D46645" w:rsidRDefault="00D46645" w:rsidP="00D740CB">
      <w:r>
        <w:continuationSeparator/>
      </w:r>
    </w:p>
  </w:endnote>
  <w:endnote w:type="continuationNotice" w:id="1">
    <w:p w14:paraId="766EFFF9" w14:textId="77777777" w:rsidR="00D46645" w:rsidRDefault="00D466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658A" w14:textId="77777777" w:rsidR="00C025CD" w:rsidRPr="00AD6AF4" w:rsidRDefault="00C025CD" w:rsidP="00C025CD">
    <w:pPr>
      <w:pStyle w:val="Footer"/>
      <w:tabs>
        <w:tab w:val="left" w:pos="8148"/>
      </w:tabs>
      <w:rPr>
        <w:rFonts w:ascii="Roboto" w:hAnsi="Roboto"/>
        <w:bCs/>
        <w:color w:val="643169" w:themeColor="accent1"/>
        <w:sz w:val="18"/>
        <w:szCs w:val="18"/>
      </w:rPr>
    </w:pPr>
    <w:r w:rsidRPr="00AD6AF4">
      <w:rPr>
        <w:rFonts w:ascii="Roboto" w:hAnsi="Roboto"/>
        <w:bCs/>
        <w:color w:val="643169" w:themeColor="accent1"/>
        <w:sz w:val="18"/>
        <w:szCs w:val="18"/>
      </w:rPr>
      <w:fldChar w:fldCharType="begin"/>
    </w:r>
    <w:r w:rsidRPr="00AD6AF4">
      <w:rPr>
        <w:rFonts w:ascii="Roboto" w:hAnsi="Roboto"/>
        <w:bCs/>
        <w:color w:val="643169" w:themeColor="accent1"/>
        <w:sz w:val="18"/>
        <w:szCs w:val="18"/>
      </w:rPr>
      <w:instrText xml:space="preserve"> PAGE   \* MERGEFORMAT </w:instrText>
    </w:r>
    <w:r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Pr="00AD6AF4">
      <w:rPr>
        <w:rFonts w:ascii="Roboto" w:hAnsi="Roboto"/>
        <w:bCs/>
        <w:noProof/>
        <w:color w:val="643169" w:themeColor="accent1"/>
        <w:sz w:val="18"/>
        <w:szCs w:val="18"/>
      </w:rPr>
      <w:fldChar w:fldCharType="end"/>
    </w:r>
    <w:r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BBC5" w14:textId="25B7C2C7" w:rsidR="00C025CD" w:rsidRPr="00B91114" w:rsidRDefault="00C025CD" w:rsidP="00C025CD">
    <w:pPr>
      <w:pStyle w:val="Footer"/>
      <w:tabs>
        <w:tab w:val="left" w:pos="8148"/>
      </w:tabs>
      <w:jc w:val="right"/>
      <w:rPr>
        <w:rFonts w:asciiTheme="majorHAnsi" w:hAnsiTheme="majorHAnsi"/>
        <w:color w:val="643169" w:themeColor="accent1"/>
        <w:sz w:val="18"/>
        <w:szCs w:val="18"/>
      </w:rPr>
    </w:pP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sidR="00291CCC">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E5B2" w14:textId="77777777" w:rsidR="00D46645" w:rsidRDefault="00D46645" w:rsidP="00D740CB">
      <w:r>
        <w:separator/>
      </w:r>
    </w:p>
  </w:footnote>
  <w:footnote w:type="continuationSeparator" w:id="0">
    <w:p w14:paraId="08CBBD79" w14:textId="77777777" w:rsidR="00D46645" w:rsidRDefault="00D46645" w:rsidP="00D740CB">
      <w:r>
        <w:continuationSeparator/>
      </w:r>
    </w:p>
  </w:footnote>
  <w:footnote w:type="continuationNotice" w:id="1">
    <w:p w14:paraId="5F88ED52" w14:textId="77777777" w:rsidR="00D46645" w:rsidRDefault="00D4664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B8"/>
    <w:multiLevelType w:val="hybridMultilevel"/>
    <w:tmpl w:val="0C66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B14C7"/>
    <w:multiLevelType w:val="hybridMultilevel"/>
    <w:tmpl w:val="9D568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62DD7"/>
    <w:multiLevelType w:val="hybridMultilevel"/>
    <w:tmpl w:val="A952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6105B"/>
    <w:multiLevelType w:val="hybridMultilevel"/>
    <w:tmpl w:val="B364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D4045"/>
    <w:multiLevelType w:val="hybridMultilevel"/>
    <w:tmpl w:val="B7A0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70E97"/>
    <w:multiLevelType w:val="hybridMultilevel"/>
    <w:tmpl w:val="0A4C72C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D267C"/>
    <w:multiLevelType w:val="hybridMultilevel"/>
    <w:tmpl w:val="B8564D3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13658"/>
    <w:multiLevelType w:val="hybridMultilevel"/>
    <w:tmpl w:val="B364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1651DD"/>
    <w:multiLevelType w:val="hybridMultilevel"/>
    <w:tmpl w:val="96B8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14DE6"/>
    <w:multiLevelType w:val="hybridMultilevel"/>
    <w:tmpl w:val="6F3E29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B06556"/>
    <w:multiLevelType w:val="hybridMultilevel"/>
    <w:tmpl w:val="EDE069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B0349"/>
    <w:multiLevelType w:val="hybridMultilevel"/>
    <w:tmpl w:val="80EA2D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90E36EA"/>
    <w:multiLevelType w:val="hybridMultilevel"/>
    <w:tmpl w:val="5C6E44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91702C0"/>
    <w:multiLevelType w:val="hybridMultilevel"/>
    <w:tmpl w:val="DDF20B2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551683"/>
    <w:multiLevelType w:val="hybridMultilevel"/>
    <w:tmpl w:val="8DDC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E52B6"/>
    <w:multiLevelType w:val="hybridMultilevel"/>
    <w:tmpl w:val="8E3C3D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A32866"/>
    <w:multiLevelType w:val="hybridMultilevel"/>
    <w:tmpl w:val="FB4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E2025"/>
    <w:multiLevelType w:val="hybridMultilevel"/>
    <w:tmpl w:val="F3F484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3F084A"/>
    <w:multiLevelType w:val="hybridMultilevel"/>
    <w:tmpl w:val="1B0E315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9C64F6"/>
    <w:multiLevelType w:val="hybridMultilevel"/>
    <w:tmpl w:val="53BA8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A30709"/>
    <w:multiLevelType w:val="hybridMultilevel"/>
    <w:tmpl w:val="2F34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E727A"/>
    <w:multiLevelType w:val="hybridMultilevel"/>
    <w:tmpl w:val="CFE62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9548EF"/>
    <w:multiLevelType w:val="hybridMultilevel"/>
    <w:tmpl w:val="CDB88F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DA1A89"/>
    <w:multiLevelType w:val="hybridMultilevel"/>
    <w:tmpl w:val="3E6A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C3107"/>
    <w:multiLevelType w:val="hybridMultilevel"/>
    <w:tmpl w:val="06C621AE"/>
    <w:lvl w:ilvl="0" w:tplc="BF1ADE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C3468D"/>
    <w:multiLevelType w:val="hybridMultilevel"/>
    <w:tmpl w:val="197885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39568B"/>
    <w:multiLevelType w:val="hybridMultilevel"/>
    <w:tmpl w:val="467EA1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F14100"/>
    <w:multiLevelType w:val="hybridMultilevel"/>
    <w:tmpl w:val="FF1A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DC6A41"/>
    <w:multiLevelType w:val="hybridMultilevel"/>
    <w:tmpl w:val="2FFC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2B213A"/>
    <w:multiLevelType w:val="hybridMultilevel"/>
    <w:tmpl w:val="2CF2C90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CB002D1"/>
    <w:multiLevelType w:val="hybridMultilevel"/>
    <w:tmpl w:val="774E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5D0BE0"/>
    <w:multiLevelType w:val="hybridMultilevel"/>
    <w:tmpl w:val="DA7AF26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1D00F3"/>
    <w:multiLevelType w:val="hybridMultilevel"/>
    <w:tmpl w:val="427E4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D0BF7"/>
    <w:multiLevelType w:val="hybridMultilevel"/>
    <w:tmpl w:val="8D3E0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131FAF"/>
    <w:multiLevelType w:val="hybridMultilevel"/>
    <w:tmpl w:val="CAE0B0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C57428"/>
    <w:multiLevelType w:val="hybridMultilevel"/>
    <w:tmpl w:val="FB72F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91FD1"/>
    <w:multiLevelType w:val="hybridMultilevel"/>
    <w:tmpl w:val="9DC0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25D30"/>
    <w:multiLevelType w:val="hybridMultilevel"/>
    <w:tmpl w:val="B6382F4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B37D19"/>
    <w:multiLevelType w:val="hybridMultilevel"/>
    <w:tmpl w:val="16983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F83EAA"/>
    <w:multiLevelType w:val="hybridMultilevel"/>
    <w:tmpl w:val="7AC69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FA5ABD"/>
    <w:multiLevelType w:val="hybridMultilevel"/>
    <w:tmpl w:val="ACBC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265D4F"/>
    <w:multiLevelType w:val="hybridMultilevel"/>
    <w:tmpl w:val="D4346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472293"/>
    <w:multiLevelType w:val="hybridMultilevel"/>
    <w:tmpl w:val="363AC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5882636">
    <w:abstractNumId w:val="34"/>
  </w:num>
  <w:num w:numId="2" w16cid:durableId="99035766">
    <w:abstractNumId w:val="4"/>
  </w:num>
  <w:num w:numId="3" w16cid:durableId="121119635">
    <w:abstractNumId w:val="23"/>
  </w:num>
  <w:num w:numId="4" w16cid:durableId="152453535">
    <w:abstractNumId w:val="8"/>
  </w:num>
  <w:num w:numId="5" w16cid:durableId="197091170">
    <w:abstractNumId w:val="10"/>
  </w:num>
  <w:num w:numId="6" w16cid:durableId="1739283959">
    <w:abstractNumId w:val="16"/>
  </w:num>
  <w:num w:numId="7" w16cid:durableId="1876114096">
    <w:abstractNumId w:val="0"/>
  </w:num>
  <w:num w:numId="8" w16cid:durableId="794058803">
    <w:abstractNumId w:val="33"/>
  </w:num>
  <w:num w:numId="9" w16cid:durableId="490105176">
    <w:abstractNumId w:val="27"/>
  </w:num>
  <w:num w:numId="10" w16cid:durableId="1893494270">
    <w:abstractNumId w:val="5"/>
  </w:num>
  <w:num w:numId="11" w16cid:durableId="1758936528">
    <w:abstractNumId w:val="40"/>
  </w:num>
  <w:num w:numId="12" w16cid:durableId="1038436363">
    <w:abstractNumId w:val="34"/>
  </w:num>
  <w:num w:numId="13" w16cid:durableId="1767115982">
    <w:abstractNumId w:val="32"/>
  </w:num>
  <w:num w:numId="14" w16cid:durableId="428162729">
    <w:abstractNumId w:val="34"/>
  </w:num>
  <w:num w:numId="15" w16cid:durableId="595485880">
    <w:abstractNumId w:val="39"/>
  </w:num>
  <w:num w:numId="16" w16cid:durableId="1026441769">
    <w:abstractNumId w:val="43"/>
  </w:num>
  <w:num w:numId="17" w16cid:durableId="1399590856">
    <w:abstractNumId w:val="9"/>
  </w:num>
  <w:num w:numId="18" w16cid:durableId="546457197">
    <w:abstractNumId w:val="30"/>
  </w:num>
  <w:num w:numId="19" w16cid:durableId="95640719">
    <w:abstractNumId w:val="20"/>
  </w:num>
  <w:num w:numId="20" w16cid:durableId="707534983">
    <w:abstractNumId w:val="2"/>
  </w:num>
  <w:num w:numId="21" w16cid:durableId="498497417">
    <w:abstractNumId w:val="28"/>
  </w:num>
  <w:num w:numId="22" w16cid:durableId="1958872383">
    <w:abstractNumId w:val="12"/>
  </w:num>
  <w:num w:numId="23" w16cid:durableId="1226914538">
    <w:abstractNumId w:val="36"/>
  </w:num>
  <w:num w:numId="24" w16cid:durableId="2033142959">
    <w:abstractNumId w:val="29"/>
  </w:num>
  <w:num w:numId="25" w16cid:durableId="433868730">
    <w:abstractNumId w:val="6"/>
  </w:num>
  <w:num w:numId="26" w16cid:durableId="1434010476">
    <w:abstractNumId w:val="24"/>
  </w:num>
  <w:num w:numId="27" w16cid:durableId="1399088305">
    <w:abstractNumId w:val="26"/>
  </w:num>
  <w:num w:numId="28" w16cid:durableId="847406025">
    <w:abstractNumId w:val="38"/>
  </w:num>
  <w:num w:numId="29" w16cid:durableId="950011046">
    <w:abstractNumId w:val="18"/>
  </w:num>
  <w:num w:numId="30" w16cid:durableId="1315649061">
    <w:abstractNumId w:val="31"/>
  </w:num>
  <w:num w:numId="31" w16cid:durableId="1658217850">
    <w:abstractNumId w:val="15"/>
  </w:num>
  <w:num w:numId="32" w16cid:durableId="1658262078">
    <w:abstractNumId w:val="17"/>
  </w:num>
  <w:num w:numId="33" w16cid:durableId="958727343">
    <w:abstractNumId w:val="22"/>
  </w:num>
  <w:num w:numId="34" w16cid:durableId="880943432">
    <w:abstractNumId w:val="13"/>
  </w:num>
  <w:num w:numId="35" w16cid:durableId="923756083">
    <w:abstractNumId w:val="37"/>
  </w:num>
  <w:num w:numId="36" w16cid:durableId="1391806478">
    <w:abstractNumId w:val="25"/>
  </w:num>
  <w:num w:numId="37" w16cid:durableId="873926305">
    <w:abstractNumId w:val="35"/>
  </w:num>
  <w:num w:numId="38" w16cid:durableId="1017197851">
    <w:abstractNumId w:val="21"/>
  </w:num>
  <w:num w:numId="39" w16cid:durableId="756445742">
    <w:abstractNumId w:val="19"/>
  </w:num>
  <w:num w:numId="40" w16cid:durableId="5641445">
    <w:abstractNumId w:val="7"/>
  </w:num>
  <w:num w:numId="41" w16cid:durableId="347564057">
    <w:abstractNumId w:val="3"/>
  </w:num>
  <w:num w:numId="42" w16cid:durableId="1289167800">
    <w:abstractNumId w:val="42"/>
  </w:num>
  <w:num w:numId="43" w16cid:durableId="125706181">
    <w:abstractNumId w:val="1"/>
  </w:num>
  <w:num w:numId="44" w16cid:durableId="755247734">
    <w:abstractNumId w:val="11"/>
  </w:num>
  <w:num w:numId="45" w16cid:durableId="867765426">
    <w:abstractNumId w:val="14"/>
  </w:num>
  <w:num w:numId="46" w16cid:durableId="5547759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2C23"/>
    <w:rsid w:val="00003625"/>
    <w:rsid w:val="0000368C"/>
    <w:rsid w:val="00003B00"/>
    <w:rsid w:val="00005FF9"/>
    <w:rsid w:val="00006019"/>
    <w:rsid w:val="0000614D"/>
    <w:rsid w:val="000101E1"/>
    <w:rsid w:val="00010415"/>
    <w:rsid w:val="00015393"/>
    <w:rsid w:val="00015533"/>
    <w:rsid w:val="000175BF"/>
    <w:rsid w:val="000179EF"/>
    <w:rsid w:val="000200AF"/>
    <w:rsid w:val="000217FD"/>
    <w:rsid w:val="00021B41"/>
    <w:rsid w:val="00021B4C"/>
    <w:rsid w:val="00022EBE"/>
    <w:rsid w:val="00023C3F"/>
    <w:rsid w:val="0002407B"/>
    <w:rsid w:val="00025D72"/>
    <w:rsid w:val="00030E20"/>
    <w:rsid w:val="00033E22"/>
    <w:rsid w:val="00034A25"/>
    <w:rsid w:val="000357DA"/>
    <w:rsid w:val="00036A64"/>
    <w:rsid w:val="00040478"/>
    <w:rsid w:val="00041C0F"/>
    <w:rsid w:val="0004225C"/>
    <w:rsid w:val="00043314"/>
    <w:rsid w:val="000435EE"/>
    <w:rsid w:val="000462C1"/>
    <w:rsid w:val="00046E22"/>
    <w:rsid w:val="00050694"/>
    <w:rsid w:val="00052553"/>
    <w:rsid w:val="00052894"/>
    <w:rsid w:val="00052DBB"/>
    <w:rsid w:val="00054912"/>
    <w:rsid w:val="00054A27"/>
    <w:rsid w:val="00056A00"/>
    <w:rsid w:val="00056F97"/>
    <w:rsid w:val="00057F47"/>
    <w:rsid w:val="00061325"/>
    <w:rsid w:val="00061F9F"/>
    <w:rsid w:val="00061FD8"/>
    <w:rsid w:val="000630D2"/>
    <w:rsid w:val="0006371F"/>
    <w:rsid w:val="00063961"/>
    <w:rsid w:val="00063C67"/>
    <w:rsid w:val="0006414A"/>
    <w:rsid w:val="00066081"/>
    <w:rsid w:val="0006637A"/>
    <w:rsid w:val="00067817"/>
    <w:rsid w:val="00070A83"/>
    <w:rsid w:val="00074CDF"/>
    <w:rsid w:val="00077930"/>
    <w:rsid w:val="000805C8"/>
    <w:rsid w:val="000807D4"/>
    <w:rsid w:val="00081182"/>
    <w:rsid w:val="00082C5F"/>
    <w:rsid w:val="00083801"/>
    <w:rsid w:val="00084072"/>
    <w:rsid w:val="000847F8"/>
    <w:rsid w:val="00084C3C"/>
    <w:rsid w:val="00085292"/>
    <w:rsid w:val="000854BF"/>
    <w:rsid w:val="00087934"/>
    <w:rsid w:val="00091572"/>
    <w:rsid w:val="000927FF"/>
    <w:rsid w:val="000928B0"/>
    <w:rsid w:val="00092C35"/>
    <w:rsid w:val="00094701"/>
    <w:rsid w:val="000959EB"/>
    <w:rsid w:val="00096D18"/>
    <w:rsid w:val="000971EE"/>
    <w:rsid w:val="000A02C8"/>
    <w:rsid w:val="000A2720"/>
    <w:rsid w:val="000A48F6"/>
    <w:rsid w:val="000A4E77"/>
    <w:rsid w:val="000A59F7"/>
    <w:rsid w:val="000A61E9"/>
    <w:rsid w:val="000A68FD"/>
    <w:rsid w:val="000A7077"/>
    <w:rsid w:val="000B0501"/>
    <w:rsid w:val="000B081D"/>
    <w:rsid w:val="000B15B7"/>
    <w:rsid w:val="000B16FF"/>
    <w:rsid w:val="000B1B71"/>
    <w:rsid w:val="000B2817"/>
    <w:rsid w:val="000B2EE4"/>
    <w:rsid w:val="000B3501"/>
    <w:rsid w:val="000B5D1A"/>
    <w:rsid w:val="000B6821"/>
    <w:rsid w:val="000B6E01"/>
    <w:rsid w:val="000C0D27"/>
    <w:rsid w:val="000C0E60"/>
    <w:rsid w:val="000C2F0F"/>
    <w:rsid w:val="000C3369"/>
    <w:rsid w:val="000C338A"/>
    <w:rsid w:val="000C454C"/>
    <w:rsid w:val="000C5395"/>
    <w:rsid w:val="000C5D04"/>
    <w:rsid w:val="000C5F51"/>
    <w:rsid w:val="000C6A0E"/>
    <w:rsid w:val="000C6F8A"/>
    <w:rsid w:val="000C7076"/>
    <w:rsid w:val="000C7438"/>
    <w:rsid w:val="000C77FF"/>
    <w:rsid w:val="000D0329"/>
    <w:rsid w:val="000D09B4"/>
    <w:rsid w:val="000D1A3D"/>
    <w:rsid w:val="000D1C34"/>
    <w:rsid w:val="000D20C2"/>
    <w:rsid w:val="000D33B4"/>
    <w:rsid w:val="000D4754"/>
    <w:rsid w:val="000D58E7"/>
    <w:rsid w:val="000D59B3"/>
    <w:rsid w:val="000D73AC"/>
    <w:rsid w:val="000D76F1"/>
    <w:rsid w:val="000D79C7"/>
    <w:rsid w:val="000D79F4"/>
    <w:rsid w:val="000E20F2"/>
    <w:rsid w:val="000E3B1D"/>
    <w:rsid w:val="000E44A2"/>
    <w:rsid w:val="000E44D8"/>
    <w:rsid w:val="000E472B"/>
    <w:rsid w:val="000E5096"/>
    <w:rsid w:val="000E522F"/>
    <w:rsid w:val="000E5A08"/>
    <w:rsid w:val="000E5E34"/>
    <w:rsid w:val="000E6477"/>
    <w:rsid w:val="000E69C5"/>
    <w:rsid w:val="000E6A07"/>
    <w:rsid w:val="000E6E85"/>
    <w:rsid w:val="000E7939"/>
    <w:rsid w:val="000E7EFB"/>
    <w:rsid w:val="000F0A77"/>
    <w:rsid w:val="000F13CA"/>
    <w:rsid w:val="000F3273"/>
    <w:rsid w:val="000F35D1"/>
    <w:rsid w:val="000F46A8"/>
    <w:rsid w:val="000F5219"/>
    <w:rsid w:val="000F58DC"/>
    <w:rsid w:val="000F5924"/>
    <w:rsid w:val="000F6BE5"/>
    <w:rsid w:val="0010072D"/>
    <w:rsid w:val="001010FB"/>
    <w:rsid w:val="001021D8"/>
    <w:rsid w:val="0010263A"/>
    <w:rsid w:val="0010372C"/>
    <w:rsid w:val="00104A4C"/>
    <w:rsid w:val="00110219"/>
    <w:rsid w:val="001115DE"/>
    <w:rsid w:val="00113955"/>
    <w:rsid w:val="00113A24"/>
    <w:rsid w:val="00115671"/>
    <w:rsid w:val="00117A44"/>
    <w:rsid w:val="00117E2E"/>
    <w:rsid w:val="001203C5"/>
    <w:rsid w:val="00120CF9"/>
    <w:rsid w:val="00121727"/>
    <w:rsid w:val="00121814"/>
    <w:rsid w:val="0012190A"/>
    <w:rsid w:val="00121B86"/>
    <w:rsid w:val="00121D78"/>
    <w:rsid w:val="001229D9"/>
    <w:rsid w:val="001235D4"/>
    <w:rsid w:val="0012380A"/>
    <w:rsid w:val="001242B0"/>
    <w:rsid w:val="001247FE"/>
    <w:rsid w:val="00124FCC"/>
    <w:rsid w:val="00127EAC"/>
    <w:rsid w:val="0013092D"/>
    <w:rsid w:val="001321B6"/>
    <w:rsid w:val="001323FE"/>
    <w:rsid w:val="00133108"/>
    <w:rsid w:val="00133C5A"/>
    <w:rsid w:val="001344E3"/>
    <w:rsid w:val="00134550"/>
    <w:rsid w:val="00135F7F"/>
    <w:rsid w:val="00136C1A"/>
    <w:rsid w:val="001375C9"/>
    <w:rsid w:val="0013767C"/>
    <w:rsid w:val="0013782F"/>
    <w:rsid w:val="001379F0"/>
    <w:rsid w:val="001402D2"/>
    <w:rsid w:val="0014127F"/>
    <w:rsid w:val="0014241B"/>
    <w:rsid w:val="00142B2F"/>
    <w:rsid w:val="001435FE"/>
    <w:rsid w:val="0014440E"/>
    <w:rsid w:val="00145632"/>
    <w:rsid w:val="00145D7B"/>
    <w:rsid w:val="001475BF"/>
    <w:rsid w:val="00147C82"/>
    <w:rsid w:val="00147D64"/>
    <w:rsid w:val="0015039B"/>
    <w:rsid w:val="00150BD7"/>
    <w:rsid w:val="00151470"/>
    <w:rsid w:val="00151D3F"/>
    <w:rsid w:val="00151E51"/>
    <w:rsid w:val="00152075"/>
    <w:rsid w:val="001533E2"/>
    <w:rsid w:val="0015342E"/>
    <w:rsid w:val="001539B6"/>
    <w:rsid w:val="00154426"/>
    <w:rsid w:val="00154671"/>
    <w:rsid w:val="0016073B"/>
    <w:rsid w:val="00164D0F"/>
    <w:rsid w:val="00164D7C"/>
    <w:rsid w:val="00164DA3"/>
    <w:rsid w:val="00165151"/>
    <w:rsid w:val="0016559F"/>
    <w:rsid w:val="00166BDE"/>
    <w:rsid w:val="0016749E"/>
    <w:rsid w:val="00167940"/>
    <w:rsid w:val="00171961"/>
    <w:rsid w:val="00171A07"/>
    <w:rsid w:val="00173920"/>
    <w:rsid w:val="00175800"/>
    <w:rsid w:val="001762B9"/>
    <w:rsid w:val="00176646"/>
    <w:rsid w:val="00180FB4"/>
    <w:rsid w:val="00181064"/>
    <w:rsid w:val="00181E8F"/>
    <w:rsid w:val="00182911"/>
    <w:rsid w:val="00182F25"/>
    <w:rsid w:val="001871D3"/>
    <w:rsid w:val="001873FB"/>
    <w:rsid w:val="001876CC"/>
    <w:rsid w:val="00190EA8"/>
    <w:rsid w:val="00192258"/>
    <w:rsid w:val="00193068"/>
    <w:rsid w:val="00193C44"/>
    <w:rsid w:val="00194F90"/>
    <w:rsid w:val="001959B2"/>
    <w:rsid w:val="00195F48"/>
    <w:rsid w:val="00197277"/>
    <w:rsid w:val="00197ACA"/>
    <w:rsid w:val="00197BA8"/>
    <w:rsid w:val="001A015F"/>
    <w:rsid w:val="001A2177"/>
    <w:rsid w:val="001A2AE2"/>
    <w:rsid w:val="001A3462"/>
    <w:rsid w:val="001A3E5C"/>
    <w:rsid w:val="001A418D"/>
    <w:rsid w:val="001A42BA"/>
    <w:rsid w:val="001A4E9E"/>
    <w:rsid w:val="001A5EB6"/>
    <w:rsid w:val="001A6983"/>
    <w:rsid w:val="001A708F"/>
    <w:rsid w:val="001A729B"/>
    <w:rsid w:val="001A7BB1"/>
    <w:rsid w:val="001B0765"/>
    <w:rsid w:val="001B1D79"/>
    <w:rsid w:val="001B4649"/>
    <w:rsid w:val="001B4763"/>
    <w:rsid w:val="001B4D32"/>
    <w:rsid w:val="001B5337"/>
    <w:rsid w:val="001B5E3A"/>
    <w:rsid w:val="001B5EAB"/>
    <w:rsid w:val="001B733F"/>
    <w:rsid w:val="001C0608"/>
    <w:rsid w:val="001C14B3"/>
    <w:rsid w:val="001C15DB"/>
    <w:rsid w:val="001C1697"/>
    <w:rsid w:val="001C2E12"/>
    <w:rsid w:val="001C3347"/>
    <w:rsid w:val="001C44AF"/>
    <w:rsid w:val="001C5939"/>
    <w:rsid w:val="001D0875"/>
    <w:rsid w:val="001D0BA7"/>
    <w:rsid w:val="001D2AD2"/>
    <w:rsid w:val="001D345A"/>
    <w:rsid w:val="001D4517"/>
    <w:rsid w:val="001D482E"/>
    <w:rsid w:val="001D5939"/>
    <w:rsid w:val="001D690F"/>
    <w:rsid w:val="001E1742"/>
    <w:rsid w:val="001E3279"/>
    <w:rsid w:val="001E3CC0"/>
    <w:rsid w:val="001E4817"/>
    <w:rsid w:val="001E6043"/>
    <w:rsid w:val="001E7ADB"/>
    <w:rsid w:val="001E7D87"/>
    <w:rsid w:val="001F05DB"/>
    <w:rsid w:val="001F06AD"/>
    <w:rsid w:val="001F1536"/>
    <w:rsid w:val="001F1A91"/>
    <w:rsid w:val="001F24A8"/>
    <w:rsid w:val="001F2E69"/>
    <w:rsid w:val="001F3DE3"/>
    <w:rsid w:val="001F443B"/>
    <w:rsid w:val="001F45ED"/>
    <w:rsid w:val="00200721"/>
    <w:rsid w:val="00201724"/>
    <w:rsid w:val="002024CC"/>
    <w:rsid w:val="002056B6"/>
    <w:rsid w:val="00205C8A"/>
    <w:rsid w:val="00207696"/>
    <w:rsid w:val="00210199"/>
    <w:rsid w:val="002101A8"/>
    <w:rsid w:val="00212236"/>
    <w:rsid w:val="002154EE"/>
    <w:rsid w:val="00217091"/>
    <w:rsid w:val="00217C2E"/>
    <w:rsid w:val="0022002C"/>
    <w:rsid w:val="002224F0"/>
    <w:rsid w:val="002231F4"/>
    <w:rsid w:val="0022431F"/>
    <w:rsid w:val="00226147"/>
    <w:rsid w:val="00226474"/>
    <w:rsid w:val="002265A8"/>
    <w:rsid w:val="00227012"/>
    <w:rsid w:val="00227964"/>
    <w:rsid w:val="00231E93"/>
    <w:rsid w:val="00233A33"/>
    <w:rsid w:val="0023413C"/>
    <w:rsid w:val="00236E18"/>
    <w:rsid w:val="002373D7"/>
    <w:rsid w:val="002379BE"/>
    <w:rsid w:val="00237C84"/>
    <w:rsid w:val="00240E89"/>
    <w:rsid w:val="00241833"/>
    <w:rsid w:val="00242B5C"/>
    <w:rsid w:val="00243859"/>
    <w:rsid w:val="00243B0A"/>
    <w:rsid w:val="00243E2A"/>
    <w:rsid w:val="00243E70"/>
    <w:rsid w:val="002467AD"/>
    <w:rsid w:val="002472A6"/>
    <w:rsid w:val="002474FD"/>
    <w:rsid w:val="00247769"/>
    <w:rsid w:val="0025105D"/>
    <w:rsid w:val="00252308"/>
    <w:rsid w:val="00255293"/>
    <w:rsid w:val="002552EC"/>
    <w:rsid w:val="00255837"/>
    <w:rsid w:val="002558BE"/>
    <w:rsid w:val="00256355"/>
    <w:rsid w:val="00256EE7"/>
    <w:rsid w:val="00256FB6"/>
    <w:rsid w:val="00262260"/>
    <w:rsid w:val="00262932"/>
    <w:rsid w:val="00262A91"/>
    <w:rsid w:val="0026308F"/>
    <w:rsid w:val="00263B78"/>
    <w:rsid w:val="00265AD8"/>
    <w:rsid w:val="002665C7"/>
    <w:rsid w:val="00266D70"/>
    <w:rsid w:val="00267456"/>
    <w:rsid w:val="0026763F"/>
    <w:rsid w:val="0026767A"/>
    <w:rsid w:val="00267E6E"/>
    <w:rsid w:val="00267F01"/>
    <w:rsid w:val="002703C0"/>
    <w:rsid w:val="002728CA"/>
    <w:rsid w:val="00272FA1"/>
    <w:rsid w:val="0027720E"/>
    <w:rsid w:val="002775CD"/>
    <w:rsid w:val="002813E8"/>
    <w:rsid w:val="0028226F"/>
    <w:rsid w:val="0028533F"/>
    <w:rsid w:val="00285701"/>
    <w:rsid w:val="00286E8C"/>
    <w:rsid w:val="002873F8"/>
    <w:rsid w:val="00287886"/>
    <w:rsid w:val="00287D33"/>
    <w:rsid w:val="00290BF9"/>
    <w:rsid w:val="00290E3C"/>
    <w:rsid w:val="002917F7"/>
    <w:rsid w:val="00291BA3"/>
    <w:rsid w:val="00291CCC"/>
    <w:rsid w:val="00293CDB"/>
    <w:rsid w:val="002958EA"/>
    <w:rsid w:val="00295B64"/>
    <w:rsid w:val="00296A00"/>
    <w:rsid w:val="002978F8"/>
    <w:rsid w:val="002A045B"/>
    <w:rsid w:val="002A0DD8"/>
    <w:rsid w:val="002A11B2"/>
    <w:rsid w:val="002A18C2"/>
    <w:rsid w:val="002A2244"/>
    <w:rsid w:val="002A2DC3"/>
    <w:rsid w:val="002A2E1D"/>
    <w:rsid w:val="002A3A82"/>
    <w:rsid w:val="002A4E66"/>
    <w:rsid w:val="002A69DA"/>
    <w:rsid w:val="002A7C44"/>
    <w:rsid w:val="002B07C5"/>
    <w:rsid w:val="002B0BE8"/>
    <w:rsid w:val="002B0FBC"/>
    <w:rsid w:val="002B1135"/>
    <w:rsid w:val="002B26A9"/>
    <w:rsid w:val="002B2C59"/>
    <w:rsid w:val="002B3389"/>
    <w:rsid w:val="002B3ADD"/>
    <w:rsid w:val="002B3F28"/>
    <w:rsid w:val="002B5C4C"/>
    <w:rsid w:val="002B706C"/>
    <w:rsid w:val="002C24E4"/>
    <w:rsid w:val="002C27F0"/>
    <w:rsid w:val="002C45C8"/>
    <w:rsid w:val="002C5806"/>
    <w:rsid w:val="002C6C43"/>
    <w:rsid w:val="002D0E0B"/>
    <w:rsid w:val="002D13DE"/>
    <w:rsid w:val="002D1CAE"/>
    <w:rsid w:val="002D2135"/>
    <w:rsid w:val="002D215B"/>
    <w:rsid w:val="002D23C6"/>
    <w:rsid w:val="002D3B83"/>
    <w:rsid w:val="002D480E"/>
    <w:rsid w:val="002D5999"/>
    <w:rsid w:val="002D7238"/>
    <w:rsid w:val="002E00B1"/>
    <w:rsid w:val="002E03EB"/>
    <w:rsid w:val="002E0EBC"/>
    <w:rsid w:val="002E1F86"/>
    <w:rsid w:val="002E2870"/>
    <w:rsid w:val="002E3564"/>
    <w:rsid w:val="002E38E2"/>
    <w:rsid w:val="002E4274"/>
    <w:rsid w:val="002E4A86"/>
    <w:rsid w:val="002E5CAF"/>
    <w:rsid w:val="002F1F49"/>
    <w:rsid w:val="002F38D0"/>
    <w:rsid w:val="002F3C9F"/>
    <w:rsid w:val="002F478A"/>
    <w:rsid w:val="002F4976"/>
    <w:rsid w:val="002F62D3"/>
    <w:rsid w:val="002F7912"/>
    <w:rsid w:val="0030092E"/>
    <w:rsid w:val="00300D05"/>
    <w:rsid w:val="003010B9"/>
    <w:rsid w:val="0030130F"/>
    <w:rsid w:val="00302E86"/>
    <w:rsid w:val="003047CA"/>
    <w:rsid w:val="00304ACE"/>
    <w:rsid w:val="00304E10"/>
    <w:rsid w:val="003052DD"/>
    <w:rsid w:val="00307556"/>
    <w:rsid w:val="00310697"/>
    <w:rsid w:val="0031078C"/>
    <w:rsid w:val="00311B22"/>
    <w:rsid w:val="00312210"/>
    <w:rsid w:val="003125D5"/>
    <w:rsid w:val="00312C23"/>
    <w:rsid w:val="00312F9A"/>
    <w:rsid w:val="003137FA"/>
    <w:rsid w:val="00315B08"/>
    <w:rsid w:val="00315C77"/>
    <w:rsid w:val="00316E34"/>
    <w:rsid w:val="00317461"/>
    <w:rsid w:val="00317948"/>
    <w:rsid w:val="00317D19"/>
    <w:rsid w:val="0032011C"/>
    <w:rsid w:val="00320E9E"/>
    <w:rsid w:val="00321C70"/>
    <w:rsid w:val="00321E94"/>
    <w:rsid w:val="00322ADA"/>
    <w:rsid w:val="00324481"/>
    <w:rsid w:val="00325765"/>
    <w:rsid w:val="003262B1"/>
    <w:rsid w:val="00330710"/>
    <w:rsid w:val="003310C7"/>
    <w:rsid w:val="0033181F"/>
    <w:rsid w:val="00332E33"/>
    <w:rsid w:val="003341C8"/>
    <w:rsid w:val="00336162"/>
    <w:rsid w:val="00337BA5"/>
    <w:rsid w:val="00337DDF"/>
    <w:rsid w:val="0034026B"/>
    <w:rsid w:val="00341290"/>
    <w:rsid w:val="00342F18"/>
    <w:rsid w:val="003435F6"/>
    <w:rsid w:val="00343D0A"/>
    <w:rsid w:val="00345D35"/>
    <w:rsid w:val="00345F67"/>
    <w:rsid w:val="00347BE8"/>
    <w:rsid w:val="00353686"/>
    <w:rsid w:val="00354A4C"/>
    <w:rsid w:val="00354A61"/>
    <w:rsid w:val="00354DFA"/>
    <w:rsid w:val="00354EF0"/>
    <w:rsid w:val="003553E5"/>
    <w:rsid w:val="0035598B"/>
    <w:rsid w:val="00355A53"/>
    <w:rsid w:val="0035747A"/>
    <w:rsid w:val="003618F2"/>
    <w:rsid w:val="00361ACF"/>
    <w:rsid w:val="00362B6C"/>
    <w:rsid w:val="00362BA1"/>
    <w:rsid w:val="00363F4B"/>
    <w:rsid w:val="0036479F"/>
    <w:rsid w:val="00364A41"/>
    <w:rsid w:val="0036556C"/>
    <w:rsid w:val="0036640E"/>
    <w:rsid w:val="0036643C"/>
    <w:rsid w:val="003667E8"/>
    <w:rsid w:val="0037188E"/>
    <w:rsid w:val="00371EDA"/>
    <w:rsid w:val="00374B52"/>
    <w:rsid w:val="00374E07"/>
    <w:rsid w:val="00375583"/>
    <w:rsid w:val="003767D9"/>
    <w:rsid w:val="0037790B"/>
    <w:rsid w:val="00381084"/>
    <w:rsid w:val="003814AD"/>
    <w:rsid w:val="0038269C"/>
    <w:rsid w:val="00383736"/>
    <w:rsid w:val="0038380C"/>
    <w:rsid w:val="00383D46"/>
    <w:rsid w:val="00384525"/>
    <w:rsid w:val="003855E5"/>
    <w:rsid w:val="0038567F"/>
    <w:rsid w:val="003863C8"/>
    <w:rsid w:val="00386521"/>
    <w:rsid w:val="00386B00"/>
    <w:rsid w:val="0038778F"/>
    <w:rsid w:val="0038788F"/>
    <w:rsid w:val="003920BD"/>
    <w:rsid w:val="00392278"/>
    <w:rsid w:val="00392446"/>
    <w:rsid w:val="003935EA"/>
    <w:rsid w:val="00393CF3"/>
    <w:rsid w:val="00393D9D"/>
    <w:rsid w:val="00394C01"/>
    <w:rsid w:val="00394DD9"/>
    <w:rsid w:val="00394E62"/>
    <w:rsid w:val="003971CD"/>
    <w:rsid w:val="003A3B78"/>
    <w:rsid w:val="003A48C0"/>
    <w:rsid w:val="003A4F56"/>
    <w:rsid w:val="003A5A3A"/>
    <w:rsid w:val="003A63D8"/>
    <w:rsid w:val="003A70B7"/>
    <w:rsid w:val="003A78DE"/>
    <w:rsid w:val="003B1771"/>
    <w:rsid w:val="003B312A"/>
    <w:rsid w:val="003B3DE7"/>
    <w:rsid w:val="003B462C"/>
    <w:rsid w:val="003B72C5"/>
    <w:rsid w:val="003C3CC5"/>
    <w:rsid w:val="003C50DC"/>
    <w:rsid w:val="003C5505"/>
    <w:rsid w:val="003C5C7A"/>
    <w:rsid w:val="003C78A0"/>
    <w:rsid w:val="003D0424"/>
    <w:rsid w:val="003D0CDD"/>
    <w:rsid w:val="003D0E46"/>
    <w:rsid w:val="003D2804"/>
    <w:rsid w:val="003D28CF"/>
    <w:rsid w:val="003D3052"/>
    <w:rsid w:val="003D3954"/>
    <w:rsid w:val="003D5929"/>
    <w:rsid w:val="003D7BBB"/>
    <w:rsid w:val="003E1A22"/>
    <w:rsid w:val="003E4D97"/>
    <w:rsid w:val="003E5D09"/>
    <w:rsid w:val="003F0A7D"/>
    <w:rsid w:val="003F0B88"/>
    <w:rsid w:val="003F0C0C"/>
    <w:rsid w:val="003F21B1"/>
    <w:rsid w:val="003F2838"/>
    <w:rsid w:val="003F4EBB"/>
    <w:rsid w:val="003F5460"/>
    <w:rsid w:val="003F579E"/>
    <w:rsid w:val="003F683E"/>
    <w:rsid w:val="003F6CE8"/>
    <w:rsid w:val="003F7B5B"/>
    <w:rsid w:val="00400DAE"/>
    <w:rsid w:val="004010A7"/>
    <w:rsid w:val="00401C3D"/>
    <w:rsid w:val="004051A2"/>
    <w:rsid w:val="00405294"/>
    <w:rsid w:val="0040542B"/>
    <w:rsid w:val="0040553D"/>
    <w:rsid w:val="00405EE1"/>
    <w:rsid w:val="004060E8"/>
    <w:rsid w:val="004070D6"/>
    <w:rsid w:val="00407299"/>
    <w:rsid w:val="0041039F"/>
    <w:rsid w:val="004117BB"/>
    <w:rsid w:val="004119AB"/>
    <w:rsid w:val="00412859"/>
    <w:rsid w:val="00414861"/>
    <w:rsid w:val="00414CCB"/>
    <w:rsid w:val="00414D43"/>
    <w:rsid w:val="004155F9"/>
    <w:rsid w:val="00421B0F"/>
    <w:rsid w:val="00421C80"/>
    <w:rsid w:val="004224E0"/>
    <w:rsid w:val="00423243"/>
    <w:rsid w:val="00424ECF"/>
    <w:rsid w:val="0042503C"/>
    <w:rsid w:val="00427582"/>
    <w:rsid w:val="0042765C"/>
    <w:rsid w:val="00431CD9"/>
    <w:rsid w:val="00432B53"/>
    <w:rsid w:val="004347F9"/>
    <w:rsid w:val="004347FF"/>
    <w:rsid w:val="00434A4C"/>
    <w:rsid w:val="004350B2"/>
    <w:rsid w:val="004358D6"/>
    <w:rsid w:val="00436339"/>
    <w:rsid w:val="00436407"/>
    <w:rsid w:val="0044096F"/>
    <w:rsid w:val="00442528"/>
    <w:rsid w:val="00442C66"/>
    <w:rsid w:val="00442D63"/>
    <w:rsid w:val="00444020"/>
    <w:rsid w:val="00444622"/>
    <w:rsid w:val="0044471B"/>
    <w:rsid w:val="00446524"/>
    <w:rsid w:val="004473AC"/>
    <w:rsid w:val="00451230"/>
    <w:rsid w:val="00454E84"/>
    <w:rsid w:val="004557DF"/>
    <w:rsid w:val="004558AD"/>
    <w:rsid w:val="004566E9"/>
    <w:rsid w:val="00460EE0"/>
    <w:rsid w:val="004633F2"/>
    <w:rsid w:val="00464BB6"/>
    <w:rsid w:val="00465032"/>
    <w:rsid w:val="004655C2"/>
    <w:rsid w:val="00465D62"/>
    <w:rsid w:val="00467039"/>
    <w:rsid w:val="00473A62"/>
    <w:rsid w:val="00474C43"/>
    <w:rsid w:val="00476577"/>
    <w:rsid w:val="00476610"/>
    <w:rsid w:val="00477675"/>
    <w:rsid w:val="00480502"/>
    <w:rsid w:val="0048050A"/>
    <w:rsid w:val="00482207"/>
    <w:rsid w:val="004833CF"/>
    <w:rsid w:val="00484161"/>
    <w:rsid w:val="00484A67"/>
    <w:rsid w:val="00484B30"/>
    <w:rsid w:val="004850E0"/>
    <w:rsid w:val="0048574D"/>
    <w:rsid w:val="00485AEC"/>
    <w:rsid w:val="00485E73"/>
    <w:rsid w:val="00490641"/>
    <w:rsid w:val="004923F8"/>
    <w:rsid w:val="0049251C"/>
    <w:rsid w:val="0049306B"/>
    <w:rsid w:val="00493441"/>
    <w:rsid w:val="00493D8D"/>
    <w:rsid w:val="00494BCE"/>
    <w:rsid w:val="00494F14"/>
    <w:rsid w:val="004966C8"/>
    <w:rsid w:val="004966E2"/>
    <w:rsid w:val="0049759D"/>
    <w:rsid w:val="004A0320"/>
    <w:rsid w:val="004A0F43"/>
    <w:rsid w:val="004A1FC4"/>
    <w:rsid w:val="004A2E3F"/>
    <w:rsid w:val="004A47EF"/>
    <w:rsid w:val="004A4C31"/>
    <w:rsid w:val="004A6DD3"/>
    <w:rsid w:val="004B062C"/>
    <w:rsid w:val="004B132D"/>
    <w:rsid w:val="004B1E64"/>
    <w:rsid w:val="004B2F66"/>
    <w:rsid w:val="004B3554"/>
    <w:rsid w:val="004B4571"/>
    <w:rsid w:val="004B4CFE"/>
    <w:rsid w:val="004B5756"/>
    <w:rsid w:val="004B5E0B"/>
    <w:rsid w:val="004B6956"/>
    <w:rsid w:val="004B7101"/>
    <w:rsid w:val="004C033A"/>
    <w:rsid w:val="004C1A4F"/>
    <w:rsid w:val="004C2B1C"/>
    <w:rsid w:val="004C3898"/>
    <w:rsid w:val="004C492F"/>
    <w:rsid w:val="004C4D6E"/>
    <w:rsid w:val="004C68D5"/>
    <w:rsid w:val="004C6D44"/>
    <w:rsid w:val="004D0FE8"/>
    <w:rsid w:val="004D10C1"/>
    <w:rsid w:val="004D1147"/>
    <w:rsid w:val="004D1CF5"/>
    <w:rsid w:val="004D2B54"/>
    <w:rsid w:val="004D31A8"/>
    <w:rsid w:val="004D4909"/>
    <w:rsid w:val="004D53E6"/>
    <w:rsid w:val="004D57DE"/>
    <w:rsid w:val="004D6B12"/>
    <w:rsid w:val="004D7285"/>
    <w:rsid w:val="004D7499"/>
    <w:rsid w:val="004D7D08"/>
    <w:rsid w:val="004E0CBB"/>
    <w:rsid w:val="004E1702"/>
    <w:rsid w:val="004E2299"/>
    <w:rsid w:val="004E3AEF"/>
    <w:rsid w:val="004E4BD2"/>
    <w:rsid w:val="004E507D"/>
    <w:rsid w:val="004E50E7"/>
    <w:rsid w:val="004E5F14"/>
    <w:rsid w:val="004E6047"/>
    <w:rsid w:val="004E78FF"/>
    <w:rsid w:val="004F42F5"/>
    <w:rsid w:val="004F43EB"/>
    <w:rsid w:val="004F52DE"/>
    <w:rsid w:val="004F5580"/>
    <w:rsid w:val="004F5B88"/>
    <w:rsid w:val="004F648B"/>
    <w:rsid w:val="0050048F"/>
    <w:rsid w:val="0050151B"/>
    <w:rsid w:val="00501C3E"/>
    <w:rsid w:val="00502C90"/>
    <w:rsid w:val="00502EE2"/>
    <w:rsid w:val="005035DD"/>
    <w:rsid w:val="0050373E"/>
    <w:rsid w:val="00503FF6"/>
    <w:rsid w:val="00504728"/>
    <w:rsid w:val="00504B32"/>
    <w:rsid w:val="00504FC5"/>
    <w:rsid w:val="005052C7"/>
    <w:rsid w:val="00505969"/>
    <w:rsid w:val="0050713B"/>
    <w:rsid w:val="00507B9C"/>
    <w:rsid w:val="00507D3E"/>
    <w:rsid w:val="0051438B"/>
    <w:rsid w:val="00514A4C"/>
    <w:rsid w:val="00515286"/>
    <w:rsid w:val="00516951"/>
    <w:rsid w:val="00517FD0"/>
    <w:rsid w:val="00521754"/>
    <w:rsid w:val="00521CE7"/>
    <w:rsid w:val="00522767"/>
    <w:rsid w:val="0052289A"/>
    <w:rsid w:val="00522F8C"/>
    <w:rsid w:val="0052364D"/>
    <w:rsid w:val="00523D3B"/>
    <w:rsid w:val="0052461E"/>
    <w:rsid w:val="005246E8"/>
    <w:rsid w:val="00524BAD"/>
    <w:rsid w:val="00524C5A"/>
    <w:rsid w:val="00524E44"/>
    <w:rsid w:val="00525C14"/>
    <w:rsid w:val="0052793A"/>
    <w:rsid w:val="005308A9"/>
    <w:rsid w:val="00532B7E"/>
    <w:rsid w:val="00533107"/>
    <w:rsid w:val="00533179"/>
    <w:rsid w:val="0053413B"/>
    <w:rsid w:val="0053494C"/>
    <w:rsid w:val="00534B82"/>
    <w:rsid w:val="0053539A"/>
    <w:rsid w:val="00535AE4"/>
    <w:rsid w:val="00536301"/>
    <w:rsid w:val="0053799E"/>
    <w:rsid w:val="0054076E"/>
    <w:rsid w:val="005426BE"/>
    <w:rsid w:val="005435EE"/>
    <w:rsid w:val="0054484F"/>
    <w:rsid w:val="005470AE"/>
    <w:rsid w:val="00547A24"/>
    <w:rsid w:val="0055024D"/>
    <w:rsid w:val="005507A6"/>
    <w:rsid w:val="00552F3E"/>
    <w:rsid w:val="00553B09"/>
    <w:rsid w:val="0055507B"/>
    <w:rsid w:val="005565BF"/>
    <w:rsid w:val="00556F70"/>
    <w:rsid w:val="00557358"/>
    <w:rsid w:val="00561310"/>
    <w:rsid w:val="00561C67"/>
    <w:rsid w:val="00562260"/>
    <w:rsid w:val="005627D3"/>
    <w:rsid w:val="00563A7D"/>
    <w:rsid w:val="00564F07"/>
    <w:rsid w:val="00565F25"/>
    <w:rsid w:val="00566E40"/>
    <w:rsid w:val="00567CB9"/>
    <w:rsid w:val="0057136E"/>
    <w:rsid w:val="00571415"/>
    <w:rsid w:val="005725E3"/>
    <w:rsid w:val="00572C25"/>
    <w:rsid w:val="00572EFA"/>
    <w:rsid w:val="00574CC6"/>
    <w:rsid w:val="00575293"/>
    <w:rsid w:val="00576E5F"/>
    <w:rsid w:val="00577AF7"/>
    <w:rsid w:val="005802A9"/>
    <w:rsid w:val="00580714"/>
    <w:rsid w:val="0058214C"/>
    <w:rsid w:val="0058453C"/>
    <w:rsid w:val="00587001"/>
    <w:rsid w:val="0058786F"/>
    <w:rsid w:val="00587D25"/>
    <w:rsid w:val="00591E55"/>
    <w:rsid w:val="0059203F"/>
    <w:rsid w:val="005929C8"/>
    <w:rsid w:val="00593F35"/>
    <w:rsid w:val="005940DB"/>
    <w:rsid w:val="00594C35"/>
    <w:rsid w:val="005970B0"/>
    <w:rsid w:val="005971C1"/>
    <w:rsid w:val="005A0835"/>
    <w:rsid w:val="005A25F9"/>
    <w:rsid w:val="005A26D6"/>
    <w:rsid w:val="005A2B3A"/>
    <w:rsid w:val="005A2E73"/>
    <w:rsid w:val="005B173C"/>
    <w:rsid w:val="005B1EE7"/>
    <w:rsid w:val="005B2C58"/>
    <w:rsid w:val="005B43E7"/>
    <w:rsid w:val="005B5656"/>
    <w:rsid w:val="005B637E"/>
    <w:rsid w:val="005B7284"/>
    <w:rsid w:val="005C0328"/>
    <w:rsid w:val="005C1169"/>
    <w:rsid w:val="005C1257"/>
    <w:rsid w:val="005C15FF"/>
    <w:rsid w:val="005C19F6"/>
    <w:rsid w:val="005C2426"/>
    <w:rsid w:val="005C2BA9"/>
    <w:rsid w:val="005C2C32"/>
    <w:rsid w:val="005C3617"/>
    <w:rsid w:val="005C42ED"/>
    <w:rsid w:val="005C46C1"/>
    <w:rsid w:val="005C4A88"/>
    <w:rsid w:val="005C551E"/>
    <w:rsid w:val="005C584D"/>
    <w:rsid w:val="005C60E8"/>
    <w:rsid w:val="005C6518"/>
    <w:rsid w:val="005D0BE4"/>
    <w:rsid w:val="005D1EAC"/>
    <w:rsid w:val="005D213B"/>
    <w:rsid w:val="005D232B"/>
    <w:rsid w:val="005D2592"/>
    <w:rsid w:val="005D2C87"/>
    <w:rsid w:val="005D59AF"/>
    <w:rsid w:val="005D5B7A"/>
    <w:rsid w:val="005D686C"/>
    <w:rsid w:val="005D688C"/>
    <w:rsid w:val="005E0E82"/>
    <w:rsid w:val="005E123D"/>
    <w:rsid w:val="005E1546"/>
    <w:rsid w:val="005E1B29"/>
    <w:rsid w:val="005E2F67"/>
    <w:rsid w:val="005E4DD7"/>
    <w:rsid w:val="005E4FFD"/>
    <w:rsid w:val="005E5382"/>
    <w:rsid w:val="005E6B16"/>
    <w:rsid w:val="005E6F47"/>
    <w:rsid w:val="005E7587"/>
    <w:rsid w:val="005E78CE"/>
    <w:rsid w:val="005F0878"/>
    <w:rsid w:val="005F3E3B"/>
    <w:rsid w:val="005F3E94"/>
    <w:rsid w:val="005F564D"/>
    <w:rsid w:val="005F5B31"/>
    <w:rsid w:val="005F6580"/>
    <w:rsid w:val="005F6BAC"/>
    <w:rsid w:val="0060081E"/>
    <w:rsid w:val="00600D38"/>
    <w:rsid w:val="00601A45"/>
    <w:rsid w:val="00601BA3"/>
    <w:rsid w:val="00602651"/>
    <w:rsid w:val="00603710"/>
    <w:rsid w:val="0060764E"/>
    <w:rsid w:val="006076BA"/>
    <w:rsid w:val="00607EC0"/>
    <w:rsid w:val="00610006"/>
    <w:rsid w:val="00610CAE"/>
    <w:rsid w:val="0061102E"/>
    <w:rsid w:val="00611688"/>
    <w:rsid w:val="006127CA"/>
    <w:rsid w:val="006127E7"/>
    <w:rsid w:val="0061449B"/>
    <w:rsid w:val="00614A05"/>
    <w:rsid w:val="00615918"/>
    <w:rsid w:val="006163D3"/>
    <w:rsid w:val="006207DD"/>
    <w:rsid w:val="00620803"/>
    <w:rsid w:val="00620BD2"/>
    <w:rsid w:val="006221D6"/>
    <w:rsid w:val="006223A1"/>
    <w:rsid w:val="00622F4F"/>
    <w:rsid w:val="00624829"/>
    <w:rsid w:val="00624B46"/>
    <w:rsid w:val="006251B6"/>
    <w:rsid w:val="00625A5D"/>
    <w:rsid w:val="00630DE2"/>
    <w:rsid w:val="00632D44"/>
    <w:rsid w:val="00633745"/>
    <w:rsid w:val="006352D7"/>
    <w:rsid w:val="0063573E"/>
    <w:rsid w:val="00635871"/>
    <w:rsid w:val="0064019D"/>
    <w:rsid w:val="006420F4"/>
    <w:rsid w:val="00642BE4"/>
    <w:rsid w:val="00644243"/>
    <w:rsid w:val="00644C23"/>
    <w:rsid w:val="006458EC"/>
    <w:rsid w:val="00645E82"/>
    <w:rsid w:val="00645EC7"/>
    <w:rsid w:val="00646856"/>
    <w:rsid w:val="00646C73"/>
    <w:rsid w:val="006472E8"/>
    <w:rsid w:val="00647C4B"/>
    <w:rsid w:val="00647E47"/>
    <w:rsid w:val="00650177"/>
    <w:rsid w:val="006507C3"/>
    <w:rsid w:val="00652A3B"/>
    <w:rsid w:val="006534BD"/>
    <w:rsid w:val="006534C2"/>
    <w:rsid w:val="006556D2"/>
    <w:rsid w:val="00655EF7"/>
    <w:rsid w:val="00656655"/>
    <w:rsid w:val="00657417"/>
    <w:rsid w:val="00657D56"/>
    <w:rsid w:val="006613D4"/>
    <w:rsid w:val="00661584"/>
    <w:rsid w:val="00662700"/>
    <w:rsid w:val="00662B01"/>
    <w:rsid w:val="00663653"/>
    <w:rsid w:val="00663939"/>
    <w:rsid w:val="00663A47"/>
    <w:rsid w:val="00663B2B"/>
    <w:rsid w:val="00664F4D"/>
    <w:rsid w:val="00670E02"/>
    <w:rsid w:val="006715B9"/>
    <w:rsid w:val="006715D5"/>
    <w:rsid w:val="00671679"/>
    <w:rsid w:val="006726ED"/>
    <w:rsid w:val="00672E42"/>
    <w:rsid w:val="0067539C"/>
    <w:rsid w:val="00676516"/>
    <w:rsid w:val="00676981"/>
    <w:rsid w:val="00676AFF"/>
    <w:rsid w:val="00677488"/>
    <w:rsid w:val="00680937"/>
    <w:rsid w:val="00680F30"/>
    <w:rsid w:val="00682AF7"/>
    <w:rsid w:val="00683667"/>
    <w:rsid w:val="00683960"/>
    <w:rsid w:val="0068431D"/>
    <w:rsid w:val="0068468E"/>
    <w:rsid w:val="00685166"/>
    <w:rsid w:val="00686FD6"/>
    <w:rsid w:val="0069035A"/>
    <w:rsid w:val="0069088F"/>
    <w:rsid w:val="006911B4"/>
    <w:rsid w:val="0069158C"/>
    <w:rsid w:val="00691C2B"/>
    <w:rsid w:val="006926E9"/>
    <w:rsid w:val="00694BAA"/>
    <w:rsid w:val="00696413"/>
    <w:rsid w:val="006968F7"/>
    <w:rsid w:val="006A01B6"/>
    <w:rsid w:val="006A0C08"/>
    <w:rsid w:val="006A1051"/>
    <w:rsid w:val="006A1297"/>
    <w:rsid w:val="006A1299"/>
    <w:rsid w:val="006A14E9"/>
    <w:rsid w:val="006A1564"/>
    <w:rsid w:val="006A33A8"/>
    <w:rsid w:val="006A412B"/>
    <w:rsid w:val="006A59B0"/>
    <w:rsid w:val="006B03C4"/>
    <w:rsid w:val="006B0A91"/>
    <w:rsid w:val="006B13DA"/>
    <w:rsid w:val="006B1879"/>
    <w:rsid w:val="006B3ED4"/>
    <w:rsid w:val="006B3F8F"/>
    <w:rsid w:val="006B5996"/>
    <w:rsid w:val="006B61E5"/>
    <w:rsid w:val="006B68CC"/>
    <w:rsid w:val="006C24D7"/>
    <w:rsid w:val="006C2946"/>
    <w:rsid w:val="006C2A27"/>
    <w:rsid w:val="006C2ACF"/>
    <w:rsid w:val="006C3C00"/>
    <w:rsid w:val="006C4B0D"/>
    <w:rsid w:val="006C5D51"/>
    <w:rsid w:val="006C69B4"/>
    <w:rsid w:val="006C7489"/>
    <w:rsid w:val="006C7843"/>
    <w:rsid w:val="006D0959"/>
    <w:rsid w:val="006D1B0B"/>
    <w:rsid w:val="006D1FA2"/>
    <w:rsid w:val="006D21CB"/>
    <w:rsid w:val="006D2326"/>
    <w:rsid w:val="006D25F3"/>
    <w:rsid w:val="006D3730"/>
    <w:rsid w:val="006D5C3D"/>
    <w:rsid w:val="006D5E36"/>
    <w:rsid w:val="006D5FE3"/>
    <w:rsid w:val="006D6BCB"/>
    <w:rsid w:val="006D7576"/>
    <w:rsid w:val="006D76D2"/>
    <w:rsid w:val="006D781A"/>
    <w:rsid w:val="006E1DC1"/>
    <w:rsid w:val="006E2966"/>
    <w:rsid w:val="006E32D4"/>
    <w:rsid w:val="006E530A"/>
    <w:rsid w:val="006F122D"/>
    <w:rsid w:val="006F26BA"/>
    <w:rsid w:val="006F2A71"/>
    <w:rsid w:val="006F3C09"/>
    <w:rsid w:val="006F5301"/>
    <w:rsid w:val="006F53E0"/>
    <w:rsid w:val="006F6AE2"/>
    <w:rsid w:val="006F783A"/>
    <w:rsid w:val="006F7D95"/>
    <w:rsid w:val="007005EC"/>
    <w:rsid w:val="007009DD"/>
    <w:rsid w:val="007014EB"/>
    <w:rsid w:val="0070167B"/>
    <w:rsid w:val="007018F4"/>
    <w:rsid w:val="00702049"/>
    <w:rsid w:val="00706B0C"/>
    <w:rsid w:val="007075BE"/>
    <w:rsid w:val="0071213F"/>
    <w:rsid w:val="0071244B"/>
    <w:rsid w:val="00713FDE"/>
    <w:rsid w:val="00714A3D"/>
    <w:rsid w:val="007168B2"/>
    <w:rsid w:val="00716966"/>
    <w:rsid w:val="0071777D"/>
    <w:rsid w:val="00717D30"/>
    <w:rsid w:val="00717F03"/>
    <w:rsid w:val="00720F07"/>
    <w:rsid w:val="007222B3"/>
    <w:rsid w:val="00722DF7"/>
    <w:rsid w:val="007230FF"/>
    <w:rsid w:val="00723832"/>
    <w:rsid w:val="007239FA"/>
    <w:rsid w:val="00724159"/>
    <w:rsid w:val="0072492D"/>
    <w:rsid w:val="00726D28"/>
    <w:rsid w:val="007271ED"/>
    <w:rsid w:val="00730F91"/>
    <w:rsid w:val="00732286"/>
    <w:rsid w:val="00732F00"/>
    <w:rsid w:val="0073315E"/>
    <w:rsid w:val="00734307"/>
    <w:rsid w:val="0073498E"/>
    <w:rsid w:val="007350A1"/>
    <w:rsid w:val="007363F8"/>
    <w:rsid w:val="00736B22"/>
    <w:rsid w:val="00736F07"/>
    <w:rsid w:val="00737C64"/>
    <w:rsid w:val="0074223A"/>
    <w:rsid w:val="007433A5"/>
    <w:rsid w:val="007438CA"/>
    <w:rsid w:val="00743939"/>
    <w:rsid w:val="00747CF5"/>
    <w:rsid w:val="00747EDE"/>
    <w:rsid w:val="0075044A"/>
    <w:rsid w:val="00750694"/>
    <w:rsid w:val="00752007"/>
    <w:rsid w:val="0075260C"/>
    <w:rsid w:val="007527CA"/>
    <w:rsid w:val="00754943"/>
    <w:rsid w:val="007551EF"/>
    <w:rsid w:val="00755347"/>
    <w:rsid w:val="007554B0"/>
    <w:rsid w:val="007557CB"/>
    <w:rsid w:val="00755A29"/>
    <w:rsid w:val="00756C88"/>
    <w:rsid w:val="00756E18"/>
    <w:rsid w:val="00760178"/>
    <w:rsid w:val="00760CFD"/>
    <w:rsid w:val="007617C5"/>
    <w:rsid w:val="00761D1F"/>
    <w:rsid w:val="00761E65"/>
    <w:rsid w:val="007620E8"/>
    <w:rsid w:val="0076305C"/>
    <w:rsid w:val="00763A31"/>
    <w:rsid w:val="007640B5"/>
    <w:rsid w:val="007643E0"/>
    <w:rsid w:val="00764871"/>
    <w:rsid w:val="00765024"/>
    <w:rsid w:val="00765387"/>
    <w:rsid w:val="00765F16"/>
    <w:rsid w:val="0076608A"/>
    <w:rsid w:val="00766252"/>
    <w:rsid w:val="00766B61"/>
    <w:rsid w:val="00767F0A"/>
    <w:rsid w:val="007710BE"/>
    <w:rsid w:val="00772988"/>
    <w:rsid w:val="00774225"/>
    <w:rsid w:val="007742B5"/>
    <w:rsid w:val="00774A8F"/>
    <w:rsid w:val="00777923"/>
    <w:rsid w:val="00781A9E"/>
    <w:rsid w:val="007831DE"/>
    <w:rsid w:val="007832E6"/>
    <w:rsid w:val="00783CAA"/>
    <w:rsid w:val="007851E6"/>
    <w:rsid w:val="0078586C"/>
    <w:rsid w:val="00785B12"/>
    <w:rsid w:val="00786269"/>
    <w:rsid w:val="007874D1"/>
    <w:rsid w:val="00790106"/>
    <w:rsid w:val="0079160D"/>
    <w:rsid w:val="00791962"/>
    <w:rsid w:val="00793A4E"/>
    <w:rsid w:val="00793E2E"/>
    <w:rsid w:val="007940A8"/>
    <w:rsid w:val="00794290"/>
    <w:rsid w:val="0079474F"/>
    <w:rsid w:val="0079599A"/>
    <w:rsid w:val="0079606B"/>
    <w:rsid w:val="007970D6"/>
    <w:rsid w:val="0079750D"/>
    <w:rsid w:val="00797857"/>
    <w:rsid w:val="007A02FB"/>
    <w:rsid w:val="007A16A2"/>
    <w:rsid w:val="007A2903"/>
    <w:rsid w:val="007A3668"/>
    <w:rsid w:val="007A4A37"/>
    <w:rsid w:val="007A4D35"/>
    <w:rsid w:val="007A51A6"/>
    <w:rsid w:val="007A525D"/>
    <w:rsid w:val="007A7D50"/>
    <w:rsid w:val="007B02E7"/>
    <w:rsid w:val="007B0686"/>
    <w:rsid w:val="007B095C"/>
    <w:rsid w:val="007B0C92"/>
    <w:rsid w:val="007B0EBA"/>
    <w:rsid w:val="007B1150"/>
    <w:rsid w:val="007B2017"/>
    <w:rsid w:val="007B2DBE"/>
    <w:rsid w:val="007B36CD"/>
    <w:rsid w:val="007B38C3"/>
    <w:rsid w:val="007B4CD5"/>
    <w:rsid w:val="007B6B24"/>
    <w:rsid w:val="007C0EBA"/>
    <w:rsid w:val="007C175B"/>
    <w:rsid w:val="007C1FB5"/>
    <w:rsid w:val="007C22FD"/>
    <w:rsid w:val="007C357C"/>
    <w:rsid w:val="007C3ED0"/>
    <w:rsid w:val="007C40CA"/>
    <w:rsid w:val="007C4C5D"/>
    <w:rsid w:val="007C6DDA"/>
    <w:rsid w:val="007C7FCE"/>
    <w:rsid w:val="007D0868"/>
    <w:rsid w:val="007D0A57"/>
    <w:rsid w:val="007D1E30"/>
    <w:rsid w:val="007D2343"/>
    <w:rsid w:val="007D2F82"/>
    <w:rsid w:val="007D38A6"/>
    <w:rsid w:val="007D6D64"/>
    <w:rsid w:val="007D6F8D"/>
    <w:rsid w:val="007E1BB1"/>
    <w:rsid w:val="007E2B7C"/>
    <w:rsid w:val="007E3AD5"/>
    <w:rsid w:val="007E3E6F"/>
    <w:rsid w:val="007E446D"/>
    <w:rsid w:val="007F154D"/>
    <w:rsid w:val="007F1667"/>
    <w:rsid w:val="007F434A"/>
    <w:rsid w:val="007F7891"/>
    <w:rsid w:val="00801082"/>
    <w:rsid w:val="00801241"/>
    <w:rsid w:val="00801B68"/>
    <w:rsid w:val="00803A60"/>
    <w:rsid w:val="00805114"/>
    <w:rsid w:val="00805208"/>
    <w:rsid w:val="008052CD"/>
    <w:rsid w:val="0080674F"/>
    <w:rsid w:val="00806E72"/>
    <w:rsid w:val="00810455"/>
    <w:rsid w:val="0081296E"/>
    <w:rsid w:val="00813B9B"/>
    <w:rsid w:val="0081404B"/>
    <w:rsid w:val="00814499"/>
    <w:rsid w:val="008147E2"/>
    <w:rsid w:val="008161F7"/>
    <w:rsid w:val="0081631A"/>
    <w:rsid w:val="00816A08"/>
    <w:rsid w:val="00820ACE"/>
    <w:rsid w:val="0082260B"/>
    <w:rsid w:val="00822B42"/>
    <w:rsid w:val="0082332E"/>
    <w:rsid w:val="00823CDC"/>
    <w:rsid w:val="00823CE5"/>
    <w:rsid w:val="00824B2D"/>
    <w:rsid w:val="00824CCE"/>
    <w:rsid w:val="00826FAA"/>
    <w:rsid w:val="00827158"/>
    <w:rsid w:val="0082781A"/>
    <w:rsid w:val="00830017"/>
    <w:rsid w:val="0083080F"/>
    <w:rsid w:val="008316C4"/>
    <w:rsid w:val="008324DA"/>
    <w:rsid w:val="008335C4"/>
    <w:rsid w:val="00834791"/>
    <w:rsid w:val="00834C67"/>
    <w:rsid w:val="00835E1D"/>
    <w:rsid w:val="00835F71"/>
    <w:rsid w:val="00836156"/>
    <w:rsid w:val="00836A14"/>
    <w:rsid w:val="0083765E"/>
    <w:rsid w:val="00841226"/>
    <w:rsid w:val="00844C65"/>
    <w:rsid w:val="008460D0"/>
    <w:rsid w:val="0084707D"/>
    <w:rsid w:val="00847838"/>
    <w:rsid w:val="00847B71"/>
    <w:rsid w:val="0085033A"/>
    <w:rsid w:val="008505B3"/>
    <w:rsid w:val="00850B04"/>
    <w:rsid w:val="00850C65"/>
    <w:rsid w:val="00851551"/>
    <w:rsid w:val="0085174B"/>
    <w:rsid w:val="00853551"/>
    <w:rsid w:val="00854E97"/>
    <w:rsid w:val="00855F97"/>
    <w:rsid w:val="0085672C"/>
    <w:rsid w:val="00861472"/>
    <w:rsid w:val="008618F4"/>
    <w:rsid w:val="00861A10"/>
    <w:rsid w:val="00862EBE"/>
    <w:rsid w:val="008639FF"/>
    <w:rsid w:val="00863FC2"/>
    <w:rsid w:val="00864026"/>
    <w:rsid w:val="00864446"/>
    <w:rsid w:val="0086584F"/>
    <w:rsid w:val="00866BF6"/>
    <w:rsid w:val="0087001E"/>
    <w:rsid w:val="00870DB0"/>
    <w:rsid w:val="00870DF6"/>
    <w:rsid w:val="008713A6"/>
    <w:rsid w:val="0087175C"/>
    <w:rsid w:val="00871ABC"/>
    <w:rsid w:val="00872028"/>
    <w:rsid w:val="00873080"/>
    <w:rsid w:val="008734C9"/>
    <w:rsid w:val="0087421C"/>
    <w:rsid w:val="00874F27"/>
    <w:rsid w:val="00875043"/>
    <w:rsid w:val="00881812"/>
    <w:rsid w:val="00881CEC"/>
    <w:rsid w:val="00881F7D"/>
    <w:rsid w:val="0088303D"/>
    <w:rsid w:val="00883F2A"/>
    <w:rsid w:val="00884556"/>
    <w:rsid w:val="00884593"/>
    <w:rsid w:val="00884A51"/>
    <w:rsid w:val="00885704"/>
    <w:rsid w:val="008860CE"/>
    <w:rsid w:val="008860FA"/>
    <w:rsid w:val="008866F6"/>
    <w:rsid w:val="008868D1"/>
    <w:rsid w:val="00886AE4"/>
    <w:rsid w:val="00886B22"/>
    <w:rsid w:val="00886E7E"/>
    <w:rsid w:val="0088742C"/>
    <w:rsid w:val="00887DF0"/>
    <w:rsid w:val="00891601"/>
    <w:rsid w:val="00891792"/>
    <w:rsid w:val="0089207D"/>
    <w:rsid w:val="00893C8B"/>
    <w:rsid w:val="00893F01"/>
    <w:rsid w:val="00894381"/>
    <w:rsid w:val="008943CC"/>
    <w:rsid w:val="0089457E"/>
    <w:rsid w:val="008945F4"/>
    <w:rsid w:val="0089704B"/>
    <w:rsid w:val="008A3C54"/>
    <w:rsid w:val="008A3EB5"/>
    <w:rsid w:val="008A5BC8"/>
    <w:rsid w:val="008A5F98"/>
    <w:rsid w:val="008A714D"/>
    <w:rsid w:val="008A7517"/>
    <w:rsid w:val="008A7F95"/>
    <w:rsid w:val="008B10CC"/>
    <w:rsid w:val="008B1BAB"/>
    <w:rsid w:val="008B2576"/>
    <w:rsid w:val="008B2D02"/>
    <w:rsid w:val="008B3048"/>
    <w:rsid w:val="008B3111"/>
    <w:rsid w:val="008B41C8"/>
    <w:rsid w:val="008B44FB"/>
    <w:rsid w:val="008B4592"/>
    <w:rsid w:val="008B4B9A"/>
    <w:rsid w:val="008B4F89"/>
    <w:rsid w:val="008B569F"/>
    <w:rsid w:val="008B5A98"/>
    <w:rsid w:val="008B5FF6"/>
    <w:rsid w:val="008B6010"/>
    <w:rsid w:val="008B6090"/>
    <w:rsid w:val="008B60F5"/>
    <w:rsid w:val="008B701D"/>
    <w:rsid w:val="008B723C"/>
    <w:rsid w:val="008B7A74"/>
    <w:rsid w:val="008C00DC"/>
    <w:rsid w:val="008C010F"/>
    <w:rsid w:val="008C4CD5"/>
    <w:rsid w:val="008C5550"/>
    <w:rsid w:val="008C6047"/>
    <w:rsid w:val="008C6C28"/>
    <w:rsid w:val="008C7C0F"/>
    <w:rsid w:val="008C7DF1"/>
    <w:rsid w:val="008C7EB6"/>
    <w:rsid w:val="008D190E"/>
    <w:rsid w:val="008D22A2"/>
    <w:rsid w:val="008D30B1"/>
    <w:rsid w:val="008D334A"/>
    <w:rsid w:val="008D4CB7"/>
    <w:rsid w:val="008D5D71"/>
    <w:rsid w:val="008D5E4C"/>
    <w:rsid w:val="008E1083"/>
    <w:rsid w:val="008E1FE7"/>
    <w:rsid w:val="008E21E8"/>
    <w:rsid w:val="008E25DB"/>
    <w:rsid w:val="008E2857"/>
    <w:rsid w:val="008E5FBC"/>
    <w:rsid w:val="008E7488"/>
    <w:rsid w:val="008E7BB8"/>
    <w:rsid w:val="008F1B14"/>
    <w:rsid w:val="008F203A"/>
    <w:rsid w:val="008F2923"/>
    <w:rsid w:val="008F3798"/>
    <w:rsid w:val="008F3821"/>
    <w:rsid w:val="008F412E"/>
    <w:rsid w:val="008F4482"/>
    <w:rsid w:val="008F48CA"/>
    <w:rsid w:val="008F4D5D"/>
    <w:rsid w:val="008F4FC0"/>
    <w:rsid w:val="008F5E55"/>
    <w:rsid w:val="008F6F78"/>
    <w:rsid w:val="008F73F6"/>
    <w:rsid w:val="0090051A"/>
    <w:rsid w:val="00900CD0"/>
    <w:rsid w:val="00901B88"/>
    <w:rsid w:val="0090439A"/>
    <w:rsid w:val="00905167"/>
    <w:rsid w:val="0090577D"/>
    <w:rsid w:val="0090640D"/>
    <w:rsid w:val="00910249"/>
    <w:rsid w:val="00910294"/>
    <w:rsid w:val="00910739"/>
    <w:rsid w:val="00911591"/>
    <w:rsid w:val="00911D29"/>
    <w:rsid w:val="00914210"/>
    <w:rsid w:val="009145E9"/>
    <w:rsid w:val="00916384"/>
    <w:rsid w:val="00916777"/>
    <w:rsid w:val="0091785D"/>
    <w:rsid w:val="00920A98"/>
    <w:rsid w:val="00920C8B"/>
    <w:rsid w:val="009246F7"/>
    <w:rsid w:val="00924AF0"/>
    <w:rsid w:val="009273EA"/>
    <w:rsid w:val="00927514"/>
    <w:rsid w:val="009306C6"/>
    <w:rsid w:val="00932113"/>
    <w:rsid w:val="009341F0"/>
    <w:rsid w:val="009349FE"/>
    <w:rsid w:val="009356CB"/>
    <w:rsid w:val="0093596D"/>
    <w:rsid w:val="00936B3D"/>
    <w:rsid w:val="009402E9"/>
    <w:rsid w:val="0094031D"/>
    <w:rsid w:val="00940432"/>
    <w:rsid w:val="00941509"/>
    <w:rsid w:val="009416B4"/>
    <w:rsid w:val="00941E7A"/>
    <w:rsid w:val="00943D9C"/>
    <w:rsid w:val="00944120"/>
    <w:rsid w:val="0094690A"/>
    <w:rsid w:val="009469E0"/>
    <w:rsid w:val="00947269"/>
    <w:rsid w:val="0095012C"/>
    <w:rsid w:val="0095020E"/>
    <w:rsid w:val="009514A1"/>
    <w:rsid w:val="009514FC"/>
    <w:rsid w:val="009531BC"/>
    <w:rsid w:val="00953F4C"/>
    <w:rsid w:val="00953F70"/>
    <w:rsid w:val="009549DB"/>
    <w:rsid w:val="00954E2B"/>
    <w:rsid w:val="0095544D"/>
    <w:rsid w:val="00956052"/>
    <w:rsid w:val="009563E4"/>
    <w:rsid w:val="0095658F"/>
    <w:rsid w:val="0095690E"/>
    <w:rsid w:val="00956E7E"/>
    <w:rsid w:val="00956FDE"/>
    <w:rsid w:val="009578CB"/>
    <w:rsid w:val="00957FA6"/>
    <w:rsid w:val="009605BE"/>
    <w:rsid w:val="00962973"/>
    <w:rsid w:val="00963373"/>
    <w:rsid w:val="009645E4"/>
    <w:rsid w:val="00965497"/>
    <w:rsid w:val="00965A55"/>
    <w:rsid w:val="00966E08"/>
    <w:rsid w:val="00967DC4"/>
    <w:rsid w:val="00973EDE"/>
    <w:rsid w:val="00974754"/>
    <w:rsid w:val="00974888"/>
    <w:rsid w:val="00977D5B"/>
    <w:rsid w:val="0098033B"/>
    <w:rsid w:val="009807A5"/>
    <w:rsid w:val="009810FC"/>
    <w:rsid w:val="0098144E"/>
    <w:rsid w:val="00982A30"/>
    <w:rsid w:val="00983EED"/>
    <w:rsid w:val="00987CC4"/>
    <w:rsid w:val="00987EB2"/>
    <w:rsid w:val="00990F44"/>
    <w:rsid w:val="00991398"/>
    <w:rsid w:val="009913A5"/>
    <w:rsid w:val="0099184A"/>
    <w:rsid w:val="00991DDE"/>
    <w:rsid w:val="00992774"/>
    <w:rsid w:val="0099279B"/>
    <w:rsid w:val="00993572"/>
    <w:rsid w:val="00996ACF"/>
    <w:rsid w:val="0099718F"/>
    <w:rsid w:val="009972D4"/>
    <w:rsid w:val="009978A5"/>
    <w:rsid w:val="009A09C4"/>
    <w:rsid w:val="009A123A"/>
    <w:rsid w:val="009A1DA0"/>
    <w:rsid w:val="009A207D"/>
    <w:rsid w:val="009A27BB"/>
    <w:rsid w:val="009A2B60"/>
    <w:rsid w:val="009A416E"/>
    <w:rsid w:val="009A4AF1"/>
    <w:rsid w:val="009A4C4D"/>
    <w:rsid w:val="009A5D5E"/>
    <w:rsid w:val="009A6773"/>
    <w:rsid w:val="009A6A80"/>
    <w:rsid w:val="009B00AF"/>
    <w:rsid w:val="009B071A"/>
    <w:rsid w:val="009B0D60"/>
    <w:rsid w:val="009B12AF"/>
    <w:rsid w:val="009B13BD"/>
    <w:rsid w:val="009B204D"/>
    <w:rsid w:val="009B2113"/>
    <w:rsid w:val="009B2F9F"/>
    <w:rsid w:val="009B4B15"/>
    <w:rsid w:val="009B592C"/>
    <w:rsid w:val="009B5942"/>
    <w:rsid w:val="009B5EC1"/>
    <w:rsid w:val="009B69BC"/>
    <w:rsid w:val="009B6C90"/>
    <w:rsid w:val="009B72D0"/>
    <w:rsid w:val="009B73D3"/>
    <w:rsid w:val="009C0CF2"/>
    <w:rsid w:val="009C0EA8"/>
    <w:rsid w:val="009C1144"/>
    <w:rsid w:val="009C1792"/>
    <w:rsid w:val="009C1E15"/>
    <w:rsid w:val="009C232C"/>
    <w:rsid w:val="009C25FA"/>
    <w:rsid w:val="009C2DF1"/>
    <w:rsid w:val="009C33D7"/>
    <w:rsid w:val="009C4B49"/>
    <w:rsid w:val="009C64E3"/>
    <w:rsid w:val="009C668D"/>
    <w:rsid w:val="009C745D"/>
    <w:rsid w:val="009C7DD1"/>
    <w:rsid w:val="009D0334"/>
    <w:rsid w:val="009D0964"/>
    <w:rsid w:val="009D0A69"/>
    <w:rsid w:val="009D1C98"/>
    <w:rsid w:val="009D2A7C"/>
    <w:rsid w:val="009D4EFD"/>
    <w:rsid w:val="009D5384"/>
    <w:rsid w:val="009D5471"/>
    <w:rsid w:val="009D5DF6"/>
    <w:rsid w:val="009D6204"/>
    <w:rsid w:val="009D623D"/>
    <w:rsid w:val="009D71BA"/>
    <w:rsid w:val="009D72A5"/>
    <w:rsid w:val="009E075A"/>
    <w:rsid w:val="009E10EF"/>
    <w:rsid w:val="009E1B31"/>
    <w:rsid w:val="009E22A6"/>
    <w:rsid w:val="009E2D59"/>
    <w:rsid w:val="009E2E98"/>
    <w:rsid w:val="009E431F"/>
    <w:rsid w:val="009E4456"/>
    <w:rsid w:val="009E5643"/>
    <w:rsid w:val="009E79FB"/>
    <w:rsid w:val="009E7C9C"/>
    <w:rsid w:val="009E7DC7"/>
    <w:rsid w:val="009F0020"/>
    <w:rsid w:val="009F1C12"/>
    <w:rsid w:val="009F76A9"/>
    <w:rsid w:val="009F7E97"/>
    <w:rsid w:val="00A00649"/>
    <w:rsid w:val="00A00FE2"/>
    <w:rsid w:val="00A01D9F"/>
    <w:rsid w:val="00A02771"/>
    <w:rsid w:val="00A02B9A"/>
    <w:rsid w:val="00A044C7"/>
    <w:rsid w:val="00A064D0"/>
    <w:rsid w:val="00A06512"/>
    <w:rsid w:val="00A07691"/>
    <w:rsid w:val="00A100EC"/>
    <w:rsid w:val="00A11C6B"/>
    <w:rsid w:val="00A120D2"/>
    <w:rsid w:val="00A13752"/>
    <w:rsid w:val="00A14485"/>
    <w:rsid w:val="00A146DB"/>
    <w:rsid w:val="00A146EE"/>
    <w:rsid w:val="00A14EA4"/>
    <w:rsid w:val="00A16009"/>
    <w:rsid w:val="00A161CB"/>
    <w:rsid w:val="00A17707"/>
    <w:rsid w:val="00A212D4"/>
    <w:rsid w:val="00A21370"/>
    <w:rsid w:val="00A23783"/>
    <w:rsid w:val="00A24B00"/>
    <w:rsid w:val="00A2587F"/>
    <w:rsid w:val="00A2682F"/>
    <w:rsid w:val="00A27142"/>
    <w:rsid w:val="00A3090A"/>
    <w:rsid w:val="00A31500"/>
    <w:rsid w:val="00A3153A"/>
    <w:rsid w:val="00A323BA"/>
    <w:rsid w:val="00A325B2"/>
    <w:rsid w:val="00A329AA"/>
    <w:rsid w:val="00A3459D"/>
    <w:rsid w:val="00A36AA4"/>
    <w:rsid w:val="00A3707F"/>
    <w:rsid w:val="00A3797C"/>
    <w:rsid w:val="00A41645"/>
    <w:rsid w:val="00A4194C"/>
    <w:rsid w:val="00A42EA0"/>
    <w:rsid w:val="00A432D3"/>
    <w:rsid w:val="00A43A60"/>
    <w:rsid w:val="00A45F20"/>
    <w:rsid w:val="00A4685E"/>
    <w:rsid w:val="00A510C7"/>
    <w:rsid w:val="00A52292"/>
    <w:rsid w:val="00A5261A"/>
    <w:rsid w:val="00A52FCF"/>
    <w:rsid w:val="00A539F0"/>
    <w:rsid w:val="00A542E0"/>
    <w:rsid w:val="00A543ED"/>
    <w:rsid w:val="00A5707D"/>
    <w:rsid w:val="00A57543"/>
    <w:rsid w:val="00A57CA3"/>
    <w:rsid w:val="00A57F14"/>
    <w:rsid w:val="00A605CF"/>
    <w:rsid w:val="00A6461D"/>
    <w:rsid w:val="00A6542D"/>
    <w:rsid w:val="00A65CAB"/>
    <w:rsid w:val="00A66012"/>
    <w:rsid w:val="00A70D4D"/>
    <w:rsid w:val="00A70DDC"/>
    <w:rsid w:val="00A71728"/>
    <w:rsid w:val="00A71938"/>
    <w:rsid w:val="00A71AD8"/>
    <w:rsid w:val="00A72262"/>
    <w:rsid w:val="00A739A8"/>
    <w:rsid w:val="00A75445"/>
    <w:rsid w:val="00A7584A"/>
    <w:rsid w:val="00A779EF"/>
    <w:rsid w:val="00A77B65"/>
    <w:rsid w:val="00A77DBA"/>
    <w:rsid w:val="00A80022"/>
    <w:rsid w:val="00A8040F"/>
    <w:rsid w:val="00A833C2"/>
    <w:rsid w:val="00A8501B"/>
    <w:rsid w:val="00A86063"/>
    <w:rsid w:val="00A86243"/>
    <w:rsid w:val="00A875E2"/>
    <w:rsid w:val="00A90B32"/>
    <w:rsid w:val="00A91ADE"/>
    <w:rsid w:val="00A91B01"/>
    <w:rsid w:val="00A94283"/>
    <w:rsid w:val="00A94D4B"/>
    <w:rsid w:val="00A95A6A"/>
    <w:rsid w:val="00A965E8"/>
    <w:rsid w:val="00A96700"/>
    <w:rsid w:val="00AA02DE"/>
    <w:rsid w:val="00AA0C5B"/>
    <w:rsid w:val="00AA12FA"/>
    <w:rsid w:val="00AA15DF"/>
    <w:rsid w:val="00AA2C76"/>
    <w:rsid w:val="00AA3677"/>
    <w:rsid w:val="00AA654B"/>
    <w:rsid w:val="00AA6C0B"/>
    <w:rsid w:val="00AA74AF"/>
    <w:rsid w:val="00AB1758"/>
    <w:rsid w:val="00AB17D0"/>
    <w:rsid w:val="00AB57D2"/>
    <w:rsid w:val="00AB6273"/>
    <w:rsid w:val="00AC0BC6"/>
    <w:rsid w:val="00AC1753"/>
    <w:rsid w:val="00AC189D"/>
    <w:rsid w:val="00AC29FD"/>
    <w:rsid w:val="00AC30FC"/>
    <w:rsid w:val="00AC3ECE"/>
    <w:rsid w:val="00AC642B"/>
    <w:rsid w:val="00AC705E"/>
    <w:rsid w:val="00AD007B"/>
    <w:rsid w:val="00AD105B"/>
    <w:rsid w:val="00AD1673"/>
    <w:rsid w:val="00AD1F75"/>
    <w:rsid w:val="00AD23CB"/>
    <w:rsid w:val="00AD2AD0"/>
    <w:rsid w:val="00AD3FEF"/>
    <w:rsid w:val="00AD6176"/>
    <w:rsid w:val="00AD6AF4"/>
    <w:rsid w:val="00AE0E31"/>
    <w:rsid w:val="00AE170D"/>
    <w:rsid w:val="00AE1B98"/>
    <w:rsid w:val="00AE1EF0"/>
    <w:rsid w:val="00AE610B"/>
    <w:rsid w:val="00AE6364"/>
    <w:rsid w:val="00AE6FD3"/>
    <w:rsid w:val="00AF0D3B"/>
    <w:rsid w:val="00AF0E43"/>
    <w:rsid w:val="00AF1EE9"/>
    <w:rsid w:val="00AF3B6C"/>
    <w:rsid w:val="00AF4067"/>
    <w:rsid w:val="00AF4094"/>
    <w:rsid w:val="00AF654A"/>
    <w:rsid w:val="00AF7261"/>
    <w:rsid w:val="00B01138"/>
    <w:rsid w:val="00B01545"/>
    <w:rsid w:val="00B01AD3"/>
    <w:rsid w:val="00B02311"/>
    <w:rsid w:val="00B023D0"/>
    <w:rsid w:val="00B02674"/>
    <w:rsid w:val="00B02CA6"/>
    <w:rsid w:val="00B035F9"/>
    <w:rsid w:val="00B04D8E"/>
    <w:rsid w:val="00B07BF5"/>
    <w:rsid w:val="00B07CEE"/>
    <w:rsid w:val="00B10BD3"/>
    <w:rsid w:val="00B11053"/>
    <w:rsid w:val="00B114F7"/>
    <w:rsid w:val="00B12277"/>
    <w:rsid w:val="00B126FC"/>
    <w:rsid w:val="00B12D72"/>
    <w:rsid w:val="00B130E6"/>
    <w:rsid w:val="00B176A3"/>
    <w:rsid w:val="00B17991"/>
    <w:rsid w:val="00B2061C"/>
    <w:rsid w:val="00B2103D"/>
    <w:rsid w:val="00B213C2"/>
    <w:rsid w:val="00B2221D"/>
    <w:rsid w:val="00B22F73"/>
    <w:rsid w:val="00B24BCC"/>
    <w:rsid w:val="00B250A5"/>
    <w:rsid w:val="00B252B5"/>
    <w:rsid w:val="00B261F9"/>
    <w:rsid w:val="00B262AE"/>
    <w:rsid w:val="00B263B9"/>
    <w:rsid w:val="00B26FBC"/>
    <w:rsid w:val="00B30847"/>
    <w:rsid w:val="00B318E1"/>
    <w:rsid w:val="00B32749"/>
    <w:rsid w:val="00B3318C"/>
    <w:rsid w:val="00B337DA"/>
    <w:rsid w:val="00B343CB"/>
    <w:rsid w:val="00B34859"/>
    <w:rsid w:val="00B34D94"/>
    <w:rsid w:val="00B36935"/>
    <w:rsid w:val="00B37062"/>
    <w:rsid w:val="00B376F4"/>
    <w:rsid w:val="00B4007D"/>
    <w:rsid w:val="00B410F0"/>
    <w:rsid w:val="00B43E0B"/>
    <w:rsid w:val="00B43FBA"/>
    <w:rsid w:val="00B451DD"/>
    <w:rsid w:val="00B462DC"/>
    <w:rsid w:val="00B46D36"/>
    <w:rsid w:val="00B5124E"/>
    <w:rsid w:val="00B51F24"/>
    <w:rsid w:val="00B5219C"/>
    <w:rsid w:val="00B52B4E"/>
    <w:rsid w:val="00B53279"/>
    <w:rsid w:val="00B53303"/>
    <w:rsid w:val="00B53D75"/>
    <w:rsid w:val="00B546EA"/>
    <w:rsid w:val="00B55F97"/>
    <w:rsid w:val="00B57182"/>
    <w:rsid w:val="00B60335"/>
    <w:rsid w:val="00B6191E"/>
    <w:rsid w:val="00B61F4D"/>
    <w:rsid w:val="00B64823"/>
    <w:rsid w:val="00B64B65"/>
    <w:rsid w:val="00B65188"/>
    <w:rsid w:val="00B652E7"/>
    <w:rsid w:val="00B664A2"/>
    <w:rsid w:val="00B66534"/>
    <w:rsid w:val="00B66B6B"/>
    <w:rsid w:val="00B66EB2"/>
    <w:rsid w:val="00B66F0E"/>
    <w:rsid w:val="00B67E74"/>
    <w:rsid w:val="00B67F97"/>
    <w:rsid w:val="00B703D3"/>
    <w:rsid w:val="00B70D0F"/>
    <w:rsid w:val="00B722B6"/>
    <w:rsid w:val="00B7262F"/>
    <w:rsid w:val="00B73D65"/>
    <w:rsid w:val="00B74BC3"/>
    <w:rsid w:val="00B75398"/>
    <w:rsid w:val="00B768E6"/>
    <w:rsid w:val="00B77EE9"/>
    <w:rsid w:val="00B815F9"/>
    <w:rsid w:val="00B81CC3"/>
    <w:rsid w:val="00B82858"/>
    <w:rsid w:val="00B83253"/>
    <w:rsid w:val="00B83860"/>
    <w:rsid w:val="00B83BB3"/>
    <w:rsid w:val="00B84386"/>
    <w:rsid w:val="00B8445E"/>
    <w:rsid w:val="00B849AE"/>
    <w:rsid w:val="00B84C1C"/>
    <w:rsid w:val="00B86BCD"/>
    <w:rsid w:val="00B87760"/>
    <w:rsid w:val="00B87F87"/>
    <w:rsid w:val="00B90A5B"/>
    <w:rsid w:val="00B91114"/>
    <w:rsid w:val="00B91705"/>
    <w:rsid w:val="00B9407C"/>
    <w:rsid w:val="00B94A99"/>
    <w:rsid w:val="00B95AE0"/>
    <w:rsid w:val="00B96565"/>
    <w:rsid w:val="00B9770D"/>
    <w:rsid w:val="00BA0F99"/>
    <w:rsid w:val="00BA1638"/>
    <w:rsid w:val="00BA21EB"/>
    <w:rsid w:val="00BA33B8"/>
    <w:rsid w:val="00BA3CC6"/>
    <w:rsid w:val="00BA45EA"/>
    <w:rsid w:val="00BA485A"/>
    <w:rsid w:val="00BA57F4"/>
    <w:rsid w:val="00BA6B8D"/>
    <w:rsid w:val="00BB0C4A"/>
    <w:rsid w:val="00BB1183"/>
    <w:rsid w:val="00BB159F"/>
    <w:rsid w:val="00BB23A3"/>
    <w:rsid w:val="00BB386E"/>
    <w:rsid w:val="00BB3A8D"/>
    <w:rsid w:val="00BB3E60"/>
    <w:rsid w:val="00BB4376"/>
    <w:rsid w:val="00BB43AA"/>
    <w:rsid w:val="00BB475C"/>
    <w:rsid w:val="00BB53C5"/>
    <w:rsid w:val="00BB5799"/>
    <w:rsid w:val="00BB59D8"/>
    <w:rsid w:val="00BB7B55"/>
    <w:rsid w:val="00BC0815"/>
    <w:rsid w:val="00BC0EF4"/>
    <w:rsid w:val="00BC1FCF"/>
    <w:rsid w:val="00BC2773"/>
    <w:rsid w:val="00BC47B3"/>
    <w:rsid w:val="00BC5796"/>
    <w:rsid w:val="00BC5BB5"/>
    <w:rsid w:val="00BC5BDC"/>
    <w:rsid w:val="00BC60CD"/>
    <w:rsid w:val="00BC63CB"/>
    <w:rsid w:val="00BD24BB"/>
    <w:rsid w:val="00BD2FAD"/>
    <w:rsid w:val="00BD3B03"/>
    <w:rsid w:val="00BD450B"/>
    <w:rsid w:val="00BD4B1D"/>
    <w:rsid w:val="00BD4EC9"/>
    <w:rsid w:val="00BD53CD"/>
    <w:rsid w:val="00BD560B"/>
    <w:rsid w:val="00BD68E8"/>
    <w:rsid w:val="00BD71B6"/>
    <w:rsid w:val="00BD79DC"/>
    <w:rsid w:val="00BE0663"/>
    <w:rsid w:val="00BE1321"/>
    <w:rsid w:val="00BE2920"/>
    <w:rsid w:val="00BE293E"/>
    <w:rsid w:val="00BE49B3"/>
    <w:rsid w:val="00BE5652"/>
    <w:rsid w:val="00BE7BC6"/>
    <w:rsid w:val="00BE7C9D"/>
    <w:rsid w:val="00BF0443"/>
    <w:rsid w:val="00BF086D"/>
    <w:rsid w:val="00BF20B8"/>
    <w:rsid w:val="00BF230A"/>
    <w:rsid w:val="00BF2B95"/>
    <w:rsid w:val="00BF3106"/>
    <w:rsid w:val="00BF4AE7"/>
    <w:rsid w:val="00BF5981"/>
    <w:rsid w:val="00BF6124"/>
    <w:rsid w:val="00BF700E"/>
    <w:rsid w:val="00BF738B"/>
    <w:rsid w:val="00BF795D"/>
    <w:rsid w:val="00C025CD"/>
    <w:rsid w:val="00C02D73"/>
    <w:rsid w:val="00C03450"/>
    <w:rsid w:val="00C038B0"/>
    <w:rsid w:val="00C06248"/>
    <w:rsid w:val="00C10162"/>
    <w:rsid w:val="00C107AC"/>
    <w:rsid w:val="00C109D9"/>
    <w:rsid w:val="00C12CE5"/>
    <w:rsid w:val="00C1307F"/>
    <w:rsid w:val="00C14331"/>
    <w:rsid w:val="00C16CA2"/>
    <w:rsid w:val="00C2030E"/>
    <w:rsid w:val="00C20E14"/>
    <w:rsid w:val="00C21F04"/>
    <w:rsid w:val="00C242E2"/>
    <w:rsid w:val="00C25E85"/>
    <w:rsid w:val="00C27E37"/>
    <w:rsid w:val="00C31553"/>
    <w:rsid w:val="00C32E3A"/>
    <w:rsid w:val="00C34B57"/>
    <w:rsid w:val="00C35160"/>
    <w:rsid w:val="00C35881"/>
    <w:rsid w:val="00C360D0"/>
    <w:rsid w:val="00C36B2D"/>
    <w:rsid w:val="00C377FA"/>
    <w:rsid w:val="00C37A0A"/>
    <w:rsid w:val="00C415CA"/>
    <w:rsid w:val="00C435EF"/>
    <w:rsid w:val="00C43A86"/>
    <w:rsid w:val="00C46083"/>
    <w:rsid w:val="00C46A70"/>
    <w:rsid w:val="00C470CD"/>
    <w:rsid w:val="00C4748F"/>
    <w:rsid w:val="00C47EA1"/>
    <w:rsid w:val="00C50A63"/>
    <w:rsid w:val="00C51400"/>
    <w:rsid w:val="00C51440"/>
    <w:rsid w:val="00C5163F"/>
    <w:rsid w:val="00C571BA"/>
    <w:rsid w:val="00C571E8"/>
    <w:rsid w:val="00C57AAD"/>
    <w:rsid w:val="00C62D12"/>
    <w:rsid w:val="00C6340E"/>
    <w:rsid w:val="00C65403"/>
    <w:rsid w:val="00C66BB6"/>
    <w:rsid w:val="00C676F1"/>
    <w:rsid w:val="00C67E7A"/>
    <w:rsid w:val="00C7030B"/>
    <w:rsid w:val="00C704A1"/>
    <w:rsid w:val="00C708F1"/>
    <w:rsid w:val="00C70E4C"/>
    <w:rsid w:val="00C72ECF"/>
    <w:rsid w:val="00C73A72"/>
    <w:rsid w:val="00C74217"/>
    <w:rsid w:val="00C754A4"/>
    <w:rsid w:val="00C7571F"/>
    <w:rsid w:val="00C7684F"/>
    <w:rsid w:val="00C77D3D"/>
    <w:rsid w:val="00C80696"/>
    <w:rsid w:val="00C80B02"/>
    <w:rsid w:val="00C82934"/>
    <w:rsid w:val="00C837A0"/>
    <w:rsid w:val="00C85A0C"/>
    <w:rsid w:val="00C85D7A"/>
    <w:rsid w:val="00C86B10"/>
    <w:rsid w:val="00C87ADF"/>
    <w:rsid w:val="00C92158"/>
    <w:rsid w:val="00C924AD"/>
    <w:rsid w:val="00C952EB"/>
    <w:rsid w:val="00C958C9"/>
    <w:rsid w:val="00C968FC"/>
    <w:rsid w:val="00C96BF7"/>
    <w:rsid w:val="00CA0588"/>
    <w:rsid w:val="00CA1FCF"/>
    <w:rsid w:val="00CA2353"/>
    <w:rsid w:val="00CA4C3A"/>
    <w:rsid w:val="00CA5725"/>
    <w:rsid w:val="00CA75D9"/>
    <w:rsid w:val="00CA797A"/>
    <w:rsid w:val="00CA7A77"/>
    <w:rsid w:val="00CB1065"/>
    <w:rsid w:val="00CB1540"/>
    <w:rsid w:val="00CB1751"/>
    <w:rsid w:val="00CB1CA2"/>
    <w:rsid w:val="00CB1F24"/>
    <w:rsid w:val="00CB3597"/>
    <w:rsid w:val="00CB500D"/>
    <w:rsid w:val="00CB5356"/>
    <w:rsid w:val="00CB5651"/>
    <w:rsid w:val="00CB5CDA"/>
    <w:rsid w:val="00CB5DD6"/>
    <w:rsid w:val="00CC059D"/>
    <w:rsid w:val="00CC0B47"/>
    <w:rsid w:val="00CC0F88"/>
    <w:rsid w:val="00CC131B"/>
    <w:rsid w:val="00CC53CB"/>
    <w:rsid w:val="00CC56FE"/>
    <w:rsid w:val="00CC5891"/>
    <w:rsid w:val="00CC5939"/>
    <w:rsid w:val="00CC5FEE"/>
    <w:rsid w:val="00CC611C"/>
    <w:rsid w:val="00CD2B00"/>
    <w:rsid w:val="00CD326E"/>
    <w:rsid w:val="00CD4E85"/>
    <w:rsid w:val="00CD5F70"/>
    <w:rsid w:val="00CD7CBB"/>
    <w:rsid w:val="00CE0A2C"/>
    <w:rsid w:val="00CE1901"/>
    <w:rsid w:val="00CE212E"/>
    <w:rsid w:val="00CE2927"/>
    <w:rsid w:val="00CE2AF5"/>
    <w:rsid w:val="00CE2EFC"/>
    <w:rsid w:val="00CE3D82"/>
    <w:rsid w:val="00CE3E4F"/>
    <w:rsid w:val="00CE56AE"/>
    <w:rsid w:val="00CE5FAC"/>
    <w:rsid w:val="00CF0060"/>
    <w:rsid w:val="00CF29C3"/>
    <w:rsid w:val="00CF493B"/>
    <w:rsid w:val="00CF4F60"/>
    <w:rsid w:val="00CF53DB"/>
    <w:rsid w:val="00CF620E"/>
    <w:rsid w:val="00CF745C"/>
    <w:rsid w:val="00CF754B"/>
    <w:rsid w:val="00CF7932"/>
    <w:rsid w:val="00D02620"/>
    <w:rsid w:val="00D02C32"/>
    <w:rsid w:val="00D0331C"/>
    <w:rsid w:val="00D03616"/>
    <w:rsid w:val="00D03AF7"/>
    <w:rsid w:val="00D03E12"/>
    <w:rsid w:val="00D0484D"/>
    <w:rsid w:val="00D054B0"/>
    <w:rsid w:val="00D065B3"/>
    <w:rsid w:val="00D07BAC"/>
    <w:rsid w:val="00D10D6C"/>
    <w:rsid w:val="00D11178"/>
    <w:rsid w:val="00D11309"/>
    <w:rsid w:val="00D11D2B"/>
    <w:rsid w:val="00D13C12"/>
    <w:rsid w:val="00D140B0"/>
    <w:rsid w:val="00D14546"/>
    <w:rsid w:val="00D14C48"/>
    <w:rsid w:val="00D14F7D"/>
    <w:rsid w:val="00D156F3"/>
    <w:rsid w:val="00D15AD5"/>
    <w:rsid w:val="00D16631"/>
    <w:rsid w:val="00D16BF0"/>
    <w:rsid w:val="00D16FF5"/>
    <w:rsid w:val="00D200ED"/>
    <w:rsid w:val="00D20530"/>
    <w:rsid w:val="00D209F9"/>
    <w:rsid w:val="00D20A99"/>
    <w:rsid w:val="00D224B3"/>
    <w:rsid w:val="00D225B9"/>
    <w:rsid w:val="00D22B63"/>
    <w:rsid w:val="00D22F23"/>
    <w:rsid w:val="00D23156"/>
    <w:rsid w:val="00D2389C"/>
    <w:rsid w:val="00D23B7F"/>
    <w:rsid w:val="00D2483D"/>
    <w:rsid w:val="00D24851"/>
    <w:rsid w:val="00D2670A"/>
    <w:rsid w:val="00D26EB6"/>
    <w:rsid w:val="00D27245"/>
    <w:rsid w:val="00D27F12"/>
    <w:rsid w:val="00D300DD"/>
    <w:rsid w:val="00D30238"/>
    <w:rsid w:val="00D32855"/>
    <w:rsid w:val="00D32D03"/>
    <w:rsid w:val="00D34110"/>
    <w:rsid w:val="00D34E36"/>
    <w:rsid w:val="00D358D0"/>
    <w:rsid w:val="00D36E64"/>
    <w:rsid w:val="00D376FA"/>
    <w:rsid w:val="00D37798"/>
    <w:rsid w:val="00D37912"/>
    <w:rsid w:val="00D37EFB"/>
    <w:rsid w:val="00D41333"/>
    <w:rsid w:val="00D41CC0"/>
    <w:rsid w:val="00D42BAE"/>
    <w:rsid w:val="00D43E5C"/>
    <w:rsid w:val="00D45277"/>
    <w:rsid w:val="00D45303"/>
    <w:rsid w:val="00D453CD"/>
    <w:rsid w:val="00D4549F"/>
    <w:rsid w:val="00D4557C"/>
    <w:rsid w:val="00D46645"/>
    <w:rsid w:val="00D47121"/>
    <w:rsid w:val="00D47EF2"/>
    <w:rsid w:val="00D50764"/>
    <w:rsid w:val="00D511DE"/>
    <w:rsid w:val="00D51496"/>
    <w:rsid w:val="00D54E94"/>
    <w:rsid w:val="00D55629"/>
    <w:rsid w:val="00D55B64"/>
    <w:rsid w:val="00D564A7"/>
    <w:rsid w:val="00D56907"/>
    <w:rsid w:val="00D6029B"/>
    <w:rsid w:val="00D60802"/>
    <w:rsid w:val="00D61766"/>
    <w:rsid w:val="00D6286F"/>
    <w:rsid w:val="00D6287D"/>
    <w:rsid w:val="00D63291"/>
    <w:rsid w:val="00D6348F"/>
    <w:rsid w:val="00D63EDB"/>
    <w:rsid w:val="00D6514F"/>
    <w:rsid w:val="00D65D4F"/>
    <w:rsid w:val="00D67150"/>
    <w:rsid w:val="00D7079D"/>
    <w:rsid w:val="00D71C18"/>
    <w:rsid w:val="00D72B7F"/>
    <w:rsid w:val="00D733CD"/>
    <w:rsid w:val="00D739DB"/>
    <w:rsid w:val="00D73FAD"/>
    <w:rsid w:val="00D740CB"/>
    <w:rsid w:val="00D74531"/>
    <w:rsid w:val="00D755AE"/>
    <w:rsid w:val="00D75987"/>
    <w:rsid w:val="00D75E80"/>
    <w:rsid w:val="00D76D64"/>
    <w:rsid w:val="00D806B5"/>
    <w:rsid w:val="00D80EB6"/>
    <w:rsid w:val="00D81B79"/>
    <w:rsid w:val="00D81D50"/>
    <w:rsid w:val="00D82272"/>
    <w:rsid w:val="00D82B6D"/>
    <w:rsid w:val="00D83582"/>
    <w:rsid w:val="00D836D3"/>
    <w:rsid w:val="00D84711"/>
    <w:rsid w:val="00D8695C"/>
    <w:rsid w:val="00D87851"/>
    <w:rsid w:val="00D9121A"/>
    <w:rsid w:val="00D91BEF"/>
    <w:rsid w:val="00D928D7"/>
    <w:rsid w:val="00D93720"/>
    <w:rsid w:val="00D93B70"/>
    <w:rsid w:val="00D9780E"/>
    <w:rsid w:val="00D97AC1"/>
    <w:rsid w:val="00DA0A7D"/>
    <w:rsid w:val="00DA188C"/>
    <w:rsid w:val="00DA3AEE"/>
    <w:rsid w:val="00DA3EB0"/>
    <w:rsid w:val="00DB0E98"/>
    <w:rsid w:val="00DB1131"/>
    <w:rsid w:val="00DB1FA8"/>
    <w:rsid w:val="00DB4414"/>
    <w:rsid w:val="00DB6146"/>
    <w:rsid w:val="00DB65B1"/>
    <w:rsid w:val="00DB6752"/>
    <w:rsid w:val="00DB7226"/>
    <w:rsid w:val="00DB72DF"/>
    <w:rsid w:val="00DB74ED"/>
    <w:rsid w:val="00DB7967"/>
    <w:rsid w:val="00DC08F5"/>
    <w:rsid w:val="00DC11F1"/>
    <w:rsid w:val="00DC2731"/>
    <w:rsid w:val="00DC2A80"/>
    <w:rsid w:val="00DC4416"/>
    <w:rsid w:val="00DC54E5"/>
    <w:rsid w:val="00DC5646"/>
    <w:rsid w:val="00DC56D2"/>
    <w:rsid w:val="00DC7904"/>
    <w:rsid w:val="00DD033A"/>
    <w:rsid w:val="00DD0946"/>
    <w:rsid w:val="00DD1F08"/>
    <w:rsid w:val="00DD2991"/>
    <w:rsid w:val="00DD2ED5"/>
    <w:rsid w:val="00DD3D00"/>
    <w:rsid w:val="00DD545A"/>
    <w:rsid w:val="00DD557E"/>
    <w:rsid w:val="00DE3AA4"/>
    <w:rsid w:val="00DE5335"/>
    <w:rsid w:val="00DE5E47"/>
    <w:rsid w:val="00DE66AC"/>
    <w:rsid w:val="00DE6982"/>
    <w:rsid w:val="00DE756E"/>
    <w:rsid w:val="00DF0057"/>
    <w:rsid w:val="00DF21E8"/>
    <w:rsid w:val="00DF26CD"/>
    <w:rsid w:val="00DF4707"/>
    <w:rsid w:val="00DF646E"/>
    <w:rsid w:val="00DF6BA0"/>
    <w:rsid w:val="00DF6CE1"/>
    <w:rsid w:val="00DF6D8C"/>
    <w:rsid w:val="00E01219"/>
    <w:rsid w:val="00E0191E"/>
    <w:rsid w:val="00E02E3B"/>
    <w:rsid w:val="00E0346C"/>
    <w:rsid w:val="00E03799"/>
    <w:rsid w:val="00E03B62"/>
    <w:rsid w:val="00E03BD9"/>
    <w:rsid w:val="00E047FF"/>
    <w:rsid w:val="00E04B07"/>
    <w:rsid w:val="00E04DE3"/>
    <w:rsid w:val="00E0572F"/>
    <w:rsid w:val="00E05C77"/>
    <w:rsid w:val="00E0636C"/>
    <w:rsid w:val="00E064B7"/>
    <w:rsid w:val="00E07496"/>
    <w:rsid w:val="00E10597"/>
    <w:rsid w:val="00E10D46"/>
    <w:rsid w:val="00E10F00"/>
    <w:rsid w:val="00E10F36"/>
    <w:rsid w:val="00E126C5"/>
    <w:rsid w:val="00E12BAC"/>
    <w:rsid w:val="00E14691"/>
    <w:rsid w:val="00E15D3E"/>
    <w:rsid w:val="00E15E00"/>
    <w:rsid w:val="00E16C54"/>
    <w:rsid w:val="00E171F7"/>
    <w:rsid w:val="00E174E9"/>
    <w:rsid w:val="00E1751A"/>
    <w:rsid w:val="00E219EA"/>
    <w:rsid w:val="00E21CE1"/>
    <w:rsid w:val="00E21CE9"/>
    <w:rsid w:val="00E2200E"/>
    <w:rsid w:val="00E247BC"/>
    <w:rsid w:val="00E25AF4"/>
    <w:rsid w:val="00E25EDF"/>
    <w:rsid w:val="00E2674C"/>
    <w:rsid w:val="00E27DDE"/>
    <w:rsid w:val="00E313E3"/>
    <w:rsid w:val="00E321F4"/>
    <w:rsid w:val="00E32D49"/>
    <w:rsid w:val="00E3456F"/>
    <w:rsid w:val="00E35A17"/>
    <w:rsid w:val="00E3630B"/>
    <w:rsid w:val="00E4013D"/>
    <w:rsid w:val="00E406F1"/>
    <w:rsid w:val="00E40E4A"/>
    <w:rsid w:val="00E415BB"/>
    <w:rsid w:val="00E416B6"/>
    <w:rsid w:val="00E418BB"/>
    <w:rsid w:val="00E41957"/>
    <w:rsid w:val="00E42A26"/>
    <w:rsid w:val="00E44601"/>
    <w:rsid w:val="00E465BA"/>
    <w:rsid w:val="00E502FE"/>
    <w:rsid w:val="00E509F1"/>
    <w:rsid w:val="00E51FA8"/>
    <w:rsid w:val="00E5218B"/>
    <w:rsid w:val="00E524F9"/>
    <w:rsid w:val="00E52EF7"/>
    <w:rsid w:val="00E53792"/>
    <w:rsid w:val="00E53B59"/>
    <w:rsid w:val="00E53D90"/>
    <w:rsid w:val="00E54717"/>
    <w:rsid w:val="00E54783"/>
    <w:rsid w:val="00E549AD"/>
    <w:rsid w:val="00E54D46"/>
    <w:rsid w:val="00E5761C"/>
    <w:rsid w:val="00E63538"/>
    <w:rsid w:val="00E640AB"/>
    <w:rsid w:val="00E64DDC"/>
    <w:rsid w:val="00E6603E"/>
    <w:rsid w:val="00E6633C"/>
    <w:rsid w:val="00E66C69"/>
    <w:rsid w:val="00E67AAA"/>
    <w:rsid w:val="00E70166"/>
    <w:rsid w:val="00E70F68"/>
    <w:rsid w:val="00E71848"/>
    <w:rsid w:val="00E71D78"/>
    <w:rsid w:val="00E73FEF"/>
    <w:rsid w:val="00E74291"/>
    <w:rsid w:val="00E74373"/>
    <w:rsid w:val="00E7439C"/>
    <w:rsid w:val="00E745F3"/>
    <w:rsid w:val="00E74D4C"/>
    <w:rsid w:val="00E753A3"/>
    <w:rsid w:val="00E75959"/>
    <w:rsid w:val="00E76581"/>
    <w:rsid w:val="00E80796"/>
    <w:rsid w:val="00E80865"/>
    <w:rsid w:val="00E817E1"/>
    <w:rsid w:val="00E825E6"/>
    <w:rsid w:val="00E82A64"/>
    <w:rsid w:val="00E82FEB"/>
    <w:rsid w:val="00E832EB"/>
    <w:rsid w:val="00E83643"/>
    <w:rsid w:val="00E83A90"/>
    <w:rsid w:val="00E86356"/>
    <w:rsid w:val="00E8647C"/>
    <w:rsid w:val="00E86792"/>
    <w:rsid w:val="00E8696A"/>
    <w:rsid w:val="00E86B41"/>
    <w:rsid w:val="00E931E5"/>
    <w:rsid w:val="00E9326E"/>
    <w:rsid w:val="00E933C6"/>
    <w:rsid w:val="00E95396"/>
    <w:rsid w:val="00E96558"/>
    <w:rsid w:val="00E9678B"/>
    <w:rsid w:val="00E9719C"/>
    <w:rsid w:val="00EA10EA"/>
    <w:rsid w:val="00EA11B8"/>
    <w:rsid w:val="00EA240B"/>
    <w:rsid w:val="00EA27B5"/>
    <w:rsid w:val="00EA38B2"/>
    <w:rsid w:val="00EA5F99"/>
    <w:rsid w:val="00EA616F"/>
    <w:rsid w:val="00EA659A"/>
    <w:rsid w:val="00EA6ABA"/>
    <w:rsid w:val="00EA79D0"/>
    <w:rsid w:val="00EA7BD2"/>
    <w:rsid w:val="00EA7F24"/>
    <w:rsid w:val="00EB3BF8"/>
    <w:rsid w:val="00EB7031"/>
    <w:rsid w:val="00EB7B8A"/>
    <w:rsid w:val="00EC1C2B"/>
    <w:rsid w:val="00EC2273"/>
    <w:rsid w:val="00EC375C"/>
    <w:rsid w:val="00EC3D19"/>
    <w:rsid w:val="00EC5B4D"/>
    <w:rsid w:val="00EC5EF1"/>
    <w:rsid w:val="00EC64C5"/>
    <w:rsid w:val="00EC6B58"/>
    <w:rsid w:val="00EC7A40"/>
    <w:rsid w:val="00EC7C0A"/>
    <w:rsid w:val="00ED0537"/>
    <w:rsid w:val="00ED13C1"/>
    <w:rsid w:val="00ED1A63"/>
    <w:rsid w:val="00ED55E6"/>
    <w:rsid w:val="00ED6145"/>
    <w:rsid w:val="00ED718E"/>
    <w:rsid w:val="00ED750C"/>
    <w:rsid w:val="00EE0058"/>
    <w:rsid w:val="00EE2BBB"/>
    <w:rsid w:val="00EE2D5C"/>
    <w:rsid w:val="00EE5BC3"/>
    <w:rsid w:val="00EE5CF9"/>
    <w:rsid w:val="00EE6421"/>
    <w:rsid w:val="00EF049B"/>
    <w:rsid w:val="00EF1130"/>
    <w:rsid w:val="00EF2727"/>
    <w:rsid w:val="00EF3A56"/>
    <w:rsid w:val="00EF3C6B"/>
    <w:rsid w:val="00EF4DDB"/>
    <w:rsid w:val="00EF50CB"/>
    <w:rsid w:val="00EF5BB7"/>
    <w:rsid w:val="00EF6801"/>
    <w:rsid w:val="00EF6BED"/>
    <w:rsid w:val="00EF737C"/>
    <w:rsid w:val="00F00259"/>
    <w:rsid w:val="00F00340"/>
    <w:rsid w:val="00F0080A"/>
    <w:rsid w:val="00F00C08"/>
    <w:rsid w:val="00F0172B"/>
    <w:rsid w:val="00F022FA"/>
    <w:rsid w:val="00F05A81"/>
    <w:rsid w:val="00F05DD4"/>
    <w:rsid w:val="00F07642"/>
    <w:rsid w:val="00F07BD2"/>
    <w:rsid w:val="00F105A7"/>
    <w:rsid w:val="00F105D3"/>
    <w:rsid w:val="00F114D9"/>
    <w:rsid w:val="00F16B8B"/>
    <w:rsid w:val="00F16C25"/>
    <w:rsid w:val="00F16DCC"/>
    <w:rsid w:val="00F2173E"/>
    <w:rsid w:val="00F21EE3"/>
    <w:rsid w:val="00F27182"/>
    <w:rsid w:val="00F30094"/>
    <w:rsid w:val="00F30106"/>
    <w:rsid w:val="00F31D66"/>
    <w:rsid w:val="00F31DE1"/>
    <w:rsid w:val="00F325DB"/>
    <w:rsid w:val="00F32A88"/>
    <w:rsid w:val="00F33FC4"/>
    <w:rsid w:val="00F34A4C"/>
    <w:rsid w:val="00F35B78"/>
    <w:rsid w:val="00F361EC"/>
    <w:rsid w:val="00F36209"/>
    <w:rsid w:val="00F36297"/>
    <w:rsid w:val="00F4096C"/>
    <w:rsid w:val="00F42549"/>
    <w:rsid w:val="00F42CEF"/>
    <w:rsid w:val="00F443ED"/>
    <w:rsid w:val="00F4564A"/>
    <w:rsid w:val="00F470FE"/>
    <w:rsid w:val="00F50481"/>
    <w:rsid w:val="00F506A0"/>
    <w:rsid w:val="00F51056"/>
    <w:rsid w:val="00F51628"/>
    <w:rsid w:val="00F51B79"/>
    <w:rsid w:val="00F52466"/>
    <w:rsid w:val="00F527E9"/>
    <w:rsid w:val="00F53355"/>
    <w:rsid w:val="00F5358C"/>
    <w:rsid w:val="00F53882"/>
    <w:rsid w:val="00F55172"/>
    <w:rsid w:val="00F57B0A"/>
    <w:rsid w:val="00F60DCC"/>
    <w:rsid w:val="00F61917"/>
    <w:rsid w:val="00F61EB7"/>
    <w:rsid w:val="00F62561"/>
    <w:rsid w:val="00F62B36"/>
    <w:rsid w:val="00F63C07"/>
    <w:rsid w:val="00F63C27"/>
    <w:rsid w:val="00F65098"/>
    <w:rsid w:val="00F65580"/>
    <w:rsid w:val="00F65A4B"/>
    <w:rsid w:val="00F65CEF"/>
    <w:rsid w:val="00F65FA2"/>
    <w:rsid w:val="00F6768B"/>
    <w:rsid w:val="00F7058A"/>
    <w:rsid w:val="00F71605"/>
    <w:rsid w:val="00F7177C"/>
    <w:rsid w:val="00F71B7F"/>
    <w:rsid w:val="00F71CE2"/>
    <w:rsid w:val="00F73181"/>
    <w:rsid w:val="00F748D5"/>
    <w:rsid w:val="00F755AC"/>
    <w:rsid w:val="00F76152"/>
    <w:rsid w:val="00F76BB7"/>
    <w:rsid w:val="00F80B30"/>
    <w:rsid w:val="00F81247"/>
    <w:rsid w:val="00F81A80"/>
    <w:rsid w:val="00F81C83"/>
    <w:rsid w:val="00F81D3B"/>
    <w:rsid w:val="00F829E8"/>
    <w:rsid w:val="00F83736"/>
    <w:rsid w:val="00F83D04"/>
    <w:rsid w:val="00F83E7C"/>
    <w:rsid w:val="00F848B7"/>
    <w:rsid w:val="00F86E00"/>
    <w:rsid w:val="00F86F05"/>
    <w:rsid w:val="00F902C9"/>
    <w:rsid w:val="00F92054"/>
    <w:rsid w:val="00F92898"/>
    <w:rsid w:val="00F935EC"/>
    <w:rsid w:val="00F941B5"/>
    <w:rsid w:val="00F945A6"/>
    <w:rsid w:val="00F94BA0"/>
    <w:rsid w:val="00F96C2F"/>
    <w:rsid w:val="00F96E98"/>
    <w:rsid w:val="00F979F4"/>
    <w:rsid w:val="00FA14CC"/>
    <w:rsid w:val="00FA1BEA"/>
    <w:rsid w:val="00FA2979"/>
    <w:rsid w:val="00FA2EA1"/>
    <w:rsid w:val="00FA344E"/>
    <w:rsid w:val="00FA3582"/>
    <w:rsid w:val="00FA4387"/>
    <w:rsid w:val="00FA476D"/>
    <w:rsid w:val="00FA4E9C"/>
    <w:rsid w:val="00FA5BEE"/>
    <w:rsid w:val="00FA6FD9"/>
    <w:rsid w:val="00FA75A9"/>
    <w:rsid w:val="00FB00AA"/>
    <w:rsid w:val="00FB0AD2"/>
    <w:rsid w:val="00FB12E3"/>
    <w:rsid w:val="00FB15F8"/>
    <w:rsid w:val="00FB1AB0"/>
    <w:rsid w:val="00FB1B76"/>
    <w:rsid w:val="00FB24EC"/>
    <w:rsid w:val="00FB38DC"/>
    <w:rsid w:val="00FB7577"/>
    <w:rsid w:val="00FB763B"/>
    <w:rsid w:val="00FB7E35"/>
    <w:rsid w:val="00FC0571"/>
    <w:rsid w:val="00FC0B61"/>
    <w:rsid w:val="00FC0C7D"/>
    <w:rsid w:val="00FC0D6B"/>
    <w:rsid w:val="00FC6605"/>
    <w:rsid w:val="00FC73FE"/>
    <w:rsid w:val="00FD011C"/>
    <w:rsid w:val="00FD0751"/>
    <w:rsid w:val="00FD0D21"/>
    <w:rsid w:val="00FD1FC1"/>
    <w:rsid w:val="00FD31F4"/>
    <w:rsid w:val="00FD3847"/>
    <w:rsid w:val="00FD4AA5"/>
    <w:rsid w:val="00FD4D6C"/>
    <w:rsid w:val="00FD57E5"/>
    <w:rsid w:val="00FD68F0"/>
    <w:rsid w:val="00FD6ED5"/>
    <w:rsid w:val="00FD6EDC"/>
    <w:rsid w:val="00FD6F81"/>
    <w:rsid w:val="00FD707B"/>
    <w:rsid w:val="00FE3886"/>
    <w:rsid w:val="00FE3E4E"/>
    <w:rsid w:val="00FE4C3B"/>
    <w:rsid w:val="00FE4CA3"/>
    <w:rsid w:val="00FE4D53"/>
    <w:rsid w:val="00FE764C"/>
    <w:rsid w:val="00FF1A1D"/>
    <w:rsid w:val="00FF2113"/>
    <w:rsid w:val="00FF2311"/>
    <w:rsid w:val="00FF2C20"/>
    <w:rsid w:val="00FF3708"/>
    <w:rsid w:val="00FF4B65"/>
    <w:rsid w:val="00FF4ED5"/>
    <w:rsid w:val="00FF5A53"/>
    <w:rsid w:val="041F8310"/>
    <w:rsid w:val="08DCEA8E"/>
    <w:rsid w:val="0E01A857"/>
    <w:rsid w:val="12791B9F"/>
    <w:rsid w:val="12FC8851"/>
    <w:rsid w:val="16C08817"/>
    <w:rsid w:val="1C46476A"/>
    <w:rsid w:val="241D60C9"/>
    <w:rsid w:val="248EFB2B"/>
    <w:rsid w:val="250C9ACD"/>
    <w:rsid w:val="29106CC5"/>
    <w:rsid w:val="2EB63F9A"/>
    <w:rsid w:val="300853AF"/>
    <w:rsid w:val="315455D6"/>
    <w:rsid w:val="317BC4AD"/>
    <w:rsid w:val="34847092"/>
    <w:rsid w:val="3DFD2488"/>
    <w:rsid w:val="3E63248C"/>
    <w:rsid w:val="3FB14865"/>
    <w:rsid w:val="443C7AB2"/>
    <w:rsid w:val="48EFCC87"/>
    <w:rsid w:val="4AF5ABCF"/>
    <w:rsid w:val="4BD62919"/>
    <w:rsid w:val="6059B22F"/>
    <w:rsid w:val="60DD78EF"/>
    <w:rsid w:val="616EB148"/>
    <w:rsid w:val="663878C1"/>
    <w:rsid w:val="6CFABBA6"/>
    <w:rsid w:val="752FCB0B"/>
    <w:rsid w:val="7630D859"/>
    <w:rsid w:val="7DA036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AF58"/>
  <w15:docId w15:val="{DF07914A-A97B-4F6D-932B-4B7FA0C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8A"/>
    <w:pPr>
      <w:spacing w:before="120" w:after="120"/>
    </w:pPr>
    <w:rPr>
      <w:rFonts w:ascii="Roboto" w:hAnsi="Roboto"/>
    </w:rPr>
  </w:style>
  <w:style w:type="paragraph" w:styleId="Heading1">
    <w:name w:val="heading 1"/>
    <w:basedOn w:val="Normal"/>
    <w:next w:val="Normal"/>
    <w:link w:val="Heading1Char"/>
    <w:uiPriority w:val="9"/>
    <w:qFormat/>
    <w:rsid w:val="000C338A"/>
    <w:pPr>
      <w:pBdr>
        <w:bottom w:val="single" w:sz="12" w:space="1" w:color="65B85D" w:themeColor="accent6"/>
      </w:pBdr>
      <w:spacing w:before="240"/>
      <w:outlineLvl w:val="0"/>
    </w:pPr>
    <w:rPr>
      <w:b/>
      <w:color w:val="643169" w:themeColor="accent1"/>
      <w:sz w:val="40"/>
      <w:szCs w:val="40"/>
    </w:rPr>
  </w:style>
  <w:style w:type="paragraph" w:styleId="Heading2">
    <w:name w:val="heading 2"/>
    <w:basedOn w:val="Normal"/>
    <w:next w:val="Normal"/>
    <w:link w:val="Heading2Char"/>
    <w:uiPriority w:val="9"/>
    <w:unhideWhenUsed/>
    <w:qFormat/>
    <w:rsid w:val="000C338A"/>
    <w:pPr>
      <w:keepNext/>
      <w:spacing w:before="240"/>
      <w:outlineLvl w:val="1"/>
    </w:pPr>
    <w:rPr>
      <w:b/>
      <w:color w:val="643169" w:themeColor="accent1"/>
      <w:sz w:val="36"/>
    </w:rPr>
  </w:style>
  <w:style w:type="paragraph" w:styleId="Heading3">
    <w:name w:val="heading 3"/>
    <w:basedOn w:val="Normal"/>
    <w:next w:val="Normal"/>
    <w:link w:val="Heading3Char"/>
    <w:uiPriority w:val="9"/>
    <w:unhideWhenUsed/>
    <w:qFormat/>
    <w:rsid w:val="00154426"/>
    <w:pPr>
      <w:spacing w:before="240"/>
      <w:outlineLvl w:val="2"/>
    </w:pPr>
    <w:rPr>
      <w:b/>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eastAsiaTheme="majorEastAsia"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val="0"/>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154426"/>
    <w:rPr>
      <w:rFonts w:ascii="Roboto" w:hAnsi="Roboto"/>
      <w:b/>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val="0"/>
      <w:i w:val="0"/>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bCs/>
      <w:i/>
      <w:iCs/>
      <w:color w:val="62366E"/>
      <w:sz w:val="36"/>
      <w:szCs w:val="36"/>
    </w:rPr>
  </w:style>
  <w:style w:type="paragraph" w:styleId="Title">
    <w:name w:val="Title"/>
    <w:basedOn w:val="Normal"/>
    <w:next w:val="Normal"/>
    <w:link w:val="TitleChar"/>
    <w:autoRedefine/>
    <w:uiPriority w:val="10"/>
    <w:qFormat/>
    <w:rsid w:val="000B0501"/>
    <w:pPr>
      <w:pBdr>
        <w:bottom w:val="single" w:sz="18" w:space="1" w:color="65B85D" w:themeColor="accent6"/>
      </w:pBdr>
    </w:pPr>
    <w:rPr>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C338A"/>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0C338A"/>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rFonts w:ascii="Roboto" w:hAnsi="Roboto"/>
      <w:lang w:val="en" w:eastAsia="en-AU"/>
    </w:rPr>
  </w:style>
  <w:style w:type="paragraph" w:styleId="ListParagraph">
    <w:name w:val="List Paragraph"/>
    <w:basedOn w:val="Normal"/>
    <w:link w:val="ListParagraphChar"/>
    <w:uiPriority w:val="34"/>
    <w:qFormat/>
    <w:rsid w:val="00563A7D"/>
    <w:pPr>
      <w:numPr>
        <w:numId w:val="1"/>
      </w:numPr>
      <w:spacing w:after="160" w:line="259" w:lineRule="auto"/>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bCs/>
      <w:i/>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362B6C"/>
    <w:pPr>
      <w:tabs>
        <w:tab w:val="right" w:leader="dot" w:pos="9016"/>
      </w:tabs>
      <w:spacing w:after="100"/>
      <w:ind w:left="220"/>
    </w:pPr>
    <w:rPr>
      <w:rFonts w:eastAsiaTheme="minorEastAsia"/>
      <w:lang w:val="en-US" w:eastAsia="ja-JP"/>
    </w:rPr>
  </w:style>
  <w:style w:type="paragraph" w:styleId="TOC1">
    <w:name w:val="toc 1"/>
    <w:basedOn w:val="Heading3"/>
    <w:next w:val="Normal"/>
    <w:autoRedefine/>
    <w:uiPriority w:val="39"/>
    <w:unhideWhenUsed/>
    <w:qFormat/>
    <w:rsid w:val="008B723C"/>
    <w:pPr>
      <w:tabs>
        <w:tab w:val="right" w:pos="7371"/>
        <w:tab w:val="right" w:leader="dot" w:pos="9016"/>
      </w:tabs>
    </w:p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 w:type="character" w:styleId="PlaceholderText">
    <w:name w:val="Placeholder Text"/>
    <w:basedOn w:val="DefaultParagraphFont"/>
    <w:uiPriority w:val="99"/>
    <w:semiHidden/>
    <w:rsid w:val="006E2966"/>
    <w:rPr>
      <w:color w:val="808080"/>
    </w:rPr>
  </w:style>
  <w:style w:type="paragraph" w:customStyle="1" w:styleId="Tableheading">
    <w:name w:val="Table heading"/>
    <w:basedOn w:val="Heading3"/>
    <w:link w:val="TableheadingChar"/>
    <w:qFormat/>
    <w:rsid w:val="00DC5646"/>
  </w:style>
  <w:style w:type="character" w:customStyle="1" w:styleId="TableheadingChar">
    <w:name w:val="Table heading Char"/>
    <w:basedOn w:val="Heading3Char"/>
    <w:link w:val="Tableheading"/>
    <w:rsid w:val="00DC5646"/>
    <w:rPr>
      <w:rFonts w:ascii="Roboto" w:hAnsi="Roboto"/>
      <w:b/>
      <w:color w:val="643169" w:themeColor="accent1"/>
      <w:sz w:val="28"/>
    </w:rPr>
  </w:style>
  <w:style w:type="character" w:styleId="CommentReference">
    <w:name w:val="annotation reference"/>
    <w:basedOn w:val="DefaultParagraphFont"/>
    <w:uiPriority w:val="99"/>
    <w:semiHidden/>
    <w:unhideWhenUsed/>
    <w:rsid w:val="00FD68F0"/>
    <w:rPr>
      <w:sz w:val="16"/>
      <w:szCs w:val="16"/>
    </w:rPr>
  </w:style>
  <w:style w:type="paragraph" w:styleId="CommentText">
    <w:name w:val="annotation text"/>
    <w:basedOn w:val="Normal"/>
    <w:link w:val="CommentTextChar"/>
    <w:uiPriority w:val="99"/>
    <w:unhideWhenUsed/>
    <w:rsid w:val="00FD68F0"/>
    <w:pPr>
      <w:spacing w:line="240" w:lineRule="auto"/>
    </w:pPr>
    <w:rPr>
      <w:sz w:val="20"/>
      <w:szCs w:val="20"/>
    </w:rPr>
  </w:style>
  <w:style w:type="character" w:customStyle="1" w:styleId="CommentTextChar">
    <w:name w:val="Comment Text Char"/>
    <w:basedOn w:val="DefaultParagraphFont"/>
    <w:link w:val="CommentText"/>
    <w:uiPriority w:val="99"/>
    <w:rsid w:val="00FD68F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D68F0"/>
    <w:rPr>
      <w:b/>
      <w:bCs/>
    </w:rPr>
  </w:style>
  <w:style w:type="character" w:customStyle="1" w:styleId="CommentSubjectChar">
    <w:name w:val="Comment Subject Char"/>
    <w:basedOn w:val="CommentTextChar"/>
    <w:link w:val="CommentSubject"/>
    <w:uiPriority w:val="99"/>
    <w:semiHidden/>
    <w:rsid w:val="00FD68F0"/>
    <w:rPr>
      <w:rFonts w:ascii="Roboto" w:hAnsi="Roboto"/>
      <w:b/>
      <w:bCs/>
      <w:sz w:val="20"/>
      <w:szCs w:val="20"/>
    </w:rPr>
  </w:style>
  <w:style w:type="paragraph" w:styleId="Revision">
    <w:name w:val="Revision"/>
    <w:hidden/>
    <w:uiPriority w:val="99"/>
    <w:semiHidden/>
    <w:rsid w:val="00FC6605"/>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563569787">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36633343">
      <w:bodyDiv w:val="1"/>
      <w:marLeft w:val="0"/>
      <w:marRight w:val="0"/>
      <w:marTop w:val="0"/>
      <w:marBottom w:val="0"/>
      <w:divBdr>
        <w:top w:val="none" w:sz="0" w:space="0" w:color="auto"/>
        <w:left w:val="none" w:sz="0" w:space="0" w:color="auto"/>
        <w:bottom w:val="none" w:sz="0" w:space="0" w:color="auto"/>
        <w:right w:val="none" w:sz="0" w:space="0" w:color="auto"/>
      </w:divBdr>
    </w:div>
    <w:div w:id="1024139832">
      <w:bodyDiv w:val="1"/>
      <w:marLeft w:val="0"/>
      <w:marRight w:val="0"/>
      <w:marTop w:val="0"/>
      <w:marBottom w:val="0"/>
      <w:divBdr>
        <w:top w:val="none" w:sz="0" w:space="0" w:color="auto"/>
        <w:left w:val="none" w:sz="0" w:space="0" w:color="auto"/>
        <w:bottom w:val="none" w:sz="0" w:space="0" w:color="auto"/>
        <w:right w:val="none" w:sz="0" w:space="0" w:color="auto"/>
      </w:divBdr>
    </w:div>
    <w:div w:id="1554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chf.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facebook.com/CHFofAustralia" TargetMode="External"/><Relationship Id="rId2" Type="http://schemas.openxmlformats.org/officeDocument/2006/relationships/customXml" Target="../customXml/item2.xml"/><Relationship Id="rId16" Type="http://schemas.openxmlformats.org/officeDocument/2006/relationships/hyperlink" Target="http://twitter.com/CHFofAustralia" TargetMode="External"/><Relationship Id="rId20" Type="http://schemas.openxmlformats.org/officeDocument/2006/relationships/hyperlink" Target="http://facebook.com/CHFof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f.org.au" TargetMode="External"/><Relationship Id="rId10" Type="http://schemas.openxmlformats.org/officeDocument/2006/relationships/endnotes" Target="endnotes.xml"/><Relationship Id="rId19" Type="http://schemas.openxmlformats.org/officeDocument/2006/relationships/hyperlink" Target="http://twitter.com/CHFof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32B02A2507564087C5E4DF3677353C" ma:contentTypeVersion="17" ma:contentTypeDescription="Create a new document." ma:contentTypeScope="" ma:versionID="46a4d7d68d20c48abdaf1b0bd8094b5d">
  <xsd:schema xmlns:xsd="http://www.w3.org/2001/XMLSchema" xmlns:xs="http://www.w3.org/2001/XMLSchema" xmlns:p="http://schemas.microsoft.com/office/2006/metadata/properties" xmlns:ns2="83fb0a98-d7f0-40b5-964c-cc409c5dd220" xmlns:ns3="0f4bdde2-1fd3-49de-b520-3a54132a75ca" targetNamespace="http://schemas.microsoft.com/office/2006/metadata/properties" ma:root="true" ma:fieldsID="911429ba6420fd1ce2d9bf981f3f7b24" ns2:_="" ns3:_="">
    <xsd:import namespace="83fb0a98-d7f0-40b5-964c-cc409c5dd220"/>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0a98-d7f0-40b5-964c-cc409c5d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Tammy Wolffs</DisplayName>
        <AccountId>208</AccountId>
        <AccountType/>
      </UserInfo>
      <UserInfo>
        <DisplayName>James Ansell</DisplayName>
        <AccountId>23</AccountId>
        <AccountType/>
      </UserInfo>
      <UserInfo>
        <DisplayName>Jo Root</DisplayName>
        <AccountId>26</AccountId>
        <AccountType/>
      </UserInfo>
      <UserInfo>
        <DisplayName>Elizabeth Deveny</DisplayName>
        <AccountId>637</AccountId>
        <AccountType/>
      </UserInfo>
      <UserInfo>
        <DisplayName>Melissa Le Mesurier</DisplayName>
        <AccountId>683</AccountId>
        <AccountType/>
      </UserInfo>
    </SharedWithUsers>
    <TaxCatchAll xmlns="0f4bdde2-1fd3-49de-b520-3a54132a75ca" xsi:nil="true"/>
    <lcf76f155ced4ddcb4097134ff3c332f xmlns="83fb0a98-d7f0-40b5-964c-cc409c5dd2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2.xml><?xml version="1.0" encoding="utf-8"?>
<ds:datastoreItem xmlns:ds="http://schemas.openxmlformats.org/officeDocument/2006/customXml" ds:itemID="{A3A68784-1D1B-45E8-B144-94F0E221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0a98-d7f0-40b5-964c-cc409c5dd220"/>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 ds:uri="0f4bdde2-1fd3-49de-b520-3a54132a75ca"/>
    <ds:schemaRef ds:uri="83fb0a98-d7f0-40b5-964c-cc409c5dd220"/>
  </ds:schemaRefs>
</ds:datastoreItem>
</file>

<file path=customXml/itemProps4.xml><?xml version="1.0" encoding="utf-8"?>
<ds:datastoreItem xmlns:ds="http://schemas.openxmlformats.org/officeDocument/2006/customXml" ds:itemID="{D0D644E8-2D92-4BD3-94AC-6F5B8A0B8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CHF Submissions Template.dotx</Template>
  <TotalTime>1</TotalTime>
  <Pages>1</Pages>
  <Words>1854</Words>
  <Characters>10572</Characters>
  <Application>Microsoft Office Word</Application>
  <DocSecurity>4</DocSecurity>
  <Lines>88</Lines>
  <Paragraphs>24</Paragraphs>
  <ScaleCrop>false</ScaleCrop>
  <Company>Microsoft</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j.ansell@chf.org.au</dc:creator>
  <cp:keywords/>
  <cp:lastModifiedBy>Ben Graham</cp:lastModifiedBy>
  <cp:revision>311</cp:revision>
  <cp:lastPrinted>2025-02-14T19:49:00Z</cp:lastPrinted>
  <dcterms:created xsi:type="dcterms:W3CDTF">2025-01-16T17:54:00Z</dcterms:created>
  <dcterms:modified xsi:type="dcterms:W3CDTF">2025-02-14T00:49:00Z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0x0101002E32B02A2507564087C5E4DF3677353C</vt:lpwstr>
  </property>
  <property fmtid="{D5CDD505-2E9C-101B-9397-08002B2CF9AE}" pid="3" name="Order">
    <vt:r8>62800</vt:r8>
  </property>
  <property fmtid="{D5CDD505-2E9C-101B-9397-08002B2CF9AE}" pid="4" name="MediaServiceImageTags">
    <vt:lpwstr/>
  </property>
</Properties>
</file>