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3D4E18" w14:paraId="5D5E5535" w14:textId="77777777">
        <w:tc>
          <w:tcPr>
            <w:tcW w:w="9350" w:type="dxa"/>
          </w:tcPr>
          <w:p w14:paraId="37FF6F51" w14:textId="49431795" w:rsidR="003D4E18" w:rsidRDefault="003D4E18">
            <w:r w:rsidRPr="003D4E18">
              <w:rPr>
                <w:rFonts w:ascii="Aptos" w:eastAsia="Aptos" w:hAnsi="Aptos" w:cs="Times New Roman"/>
                <w:noProof/>
                <w:kern w:val="2"/>
                <w:sz w:val="22"/>
                <w:szCs w:val="22"/>
                <w:lang w:eastAsia="en-US"/>
                <w14:ligatures w14:val="standardContextual"/>
              </w:rPr>
              <w:drawing>
                <wp:inline distT="0" distB="0" distL="0" distR="0" wp14:anchorId="2DEC8E37" wp14:editId="6718A62D">
                  <wp:extent cx="5731510" cy="956945"/>
                  <wp:effectExtent l="0" t="0" r="0" b="0"/>
                  <wp:docPr id="1399051642" name="Picture 1" descr="Purple text on a black background&#10;&#10;Description automatically generated">
                    <a:extLst xmlns:a="http://schemas.openxmlformats.org/drawingml/2006/main">
                      <a:ext uri="{FF2B5EF4-FFF2-40B4-BE49-F238E27FC236}">
                        <a16:creationId xmlns:a16="http://schemas.microsoft.com/office/drawing/2014/main" id="{B9DDFB29-70A7-4A70-B23E-DA9C4B7F58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51642" name="Picture 1" descr="Purpl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56945"/>
                          </a:xfrm>
                          <a:prstGeom prst="rect">
                            <a:avLst/>
                          </a:prstGeom>
                        </pic:spPr>
                      </pic:pic>
                    </a:graphicData>
                  </a:graphic>
                </wp:inline>
              </w:drawing>
            </w:r>
          </w:p>
        </w:tc>
      </w:tr>
    </w:tbl>
    <w:p w14:paraId="06F7C9D8" w14:textId="77777777" w:rsidR="003D4E18" w:rsidRDefault="003D4E18" w:rsidP="003D4E18"/>
    <w:p w14:paraId="2AC7400F" w14:textId="03069FC5" w:rsidR="003D4E18" w:rsidRPr="003D4E18" w:rsidRDefault="43B0CE9D" w:rsidP="003D4E18">
      <w:pPr>
        <w:pStyle w:val="paragraph"/>
        <w:spacing w:before="0" w:beforeAutospacing="0" w:after="0" w:afterAutospacing="0"/>
        <w:jc w:val="center"/>
        <w:textAlignment w:val="baseline"/>
        <w:rPr>
          <w:rFonts w:ascii="Georgia" w:eastAsiaTheme="majorEastAsia" w:hAnsi="Georgia" w:cs="Segoe UI"/>
          <w:b/>
          <w:bCs/>
          <w:color w:val="62366F"/>
          <w:sz w:val="48"/>
          <w:szCs w:val="48"/>
        </w:rPr>
      </w:pPr>
      <w:r w:rsidRPr="6429B40B">
        <w:rPr>
          <w:rFonts w:ascii="Georgia" w:eastAsiaTheme="majorEastAsia" w:hAnsi="Georgia" w:cs="Segoe UI"/>
          <w:b/>
          <w:bCs/>
          <w:color w:val="62366F"/>
          <w:sz w:val="48"/>
          <w:szCs w:val="48"/>
        </w:rPr>
        <w:t>Budget 2025 – More care, less cost</w:t>
      </w:r>
    </w:p>
    <w:p w14:paraId="09729A51" w14:textId="77777777" w:rsidR="003D4E18" w:rsidRDefault="003D4E18" w:rsidP="003D4E1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4F4A0491" w14:textId="22A4E8E3" w:rsidR="003D4E18" w:rsidRDefault="00546391" w:rsidP="003D4E18">
      <w:pPr>
        <w:jc w:val="center"/>
      </w:pPr>
      <w:r>
        <w:rPr>
          <w:rStyle w:val="normaltextrun"/>
          <w:rFonts w:ascii="Calibri" w:eastAsiaTheme="majorEastAsia" w:hAnsi="Calibri" w:cs="Calibri"/>
          <w:b/>
          <w:bCs/>
          <w:sz w:val="32"/>
          <w:szCs w:val="32"/>
        </w:rPr>
        <w:t>Tuesday 25 March</w:t>
      </w:r>
      <w:r w:rsidR="003D4E18">
        <w:rPr>
          <w:rStyle w:val="normaltextrun"/>
          <w:rFonts w:ascii="Calibri" w:eastAsiaTheme="majorEastAsia" w:hAnsi="Calibri" w:cs="Calibri"/>
          <w:b/>
          <w:bCs/>
          <w:sz w:val="32"/>
          <w:szCs w:val="32"/>
        </w:rPr>
        <w:t xml:space="preserve"> 2025</w:t>
      </w:r>
      <w:r w:rsidR="003D4E18" w:rsidRPr="1797B820">
        <w:rPr>
          <w:rStyle w:val="normaltextrun"/>
          <w:rFonts w:ascii="Calibri" w:eastAsiaTheme="majorEastAsia" w:hAnsi="Calibri" w:cs="Calibri"/>
          <w:b/>
          <w:bCs/>
          <w:sz w:val="32"/>
          <w:szCs w:val="32"/>
        </w:rPr>
        <w:t xml:space="preserve"> </w:t>
      </w:r>
      <w:r w:rsidR="003D4E18">
        <w:br/>
      </w:r>
    </w:p>
    <w:p w14:paraId="5F9344DF" w14:textId="66906DF5" w:rsidR="003D4E18" w:rsidRDefault="008A1BDB" w:rsidP="00546391">
      <w:pPr>
        <w:rPr>
          <w:lang w:val="en-AU"/>
        </w:rPr>
      </w:pPr>
      <w:r>
        <w:rPr>
          <w:lang w:val="en-AU"/>
        </w:rPr>
        <w:t xml:space="preserve">Tonight’s Federal Budget has </w:t>
      </w:r>
      <w:r w:rsidR="002F083E">
        <w:rPr>
          <w:lang w:val="en-AU"/>
        </w:rPr>
        <w:t xml:space="preserve">made it easier for Australian healthcare consumers to afford and access the healthcare they need, when they need it, says Consumers Health Forum of Australia CEO Dr Elizabeth Deveny. </w:t>
      </w:r>
    </w:p>
    <w:p w14:paraId="52F14F31" w14:textId="2DD29B0D" w:rsidR="002F083E" w:rsidRDefault="002F083E" w:rsidP="00546391">
      <w:pPr>
        <w:rPr>
          <w:lang w:val="en-AU"/>
        </w:rPr>
      </w:pPr>
      <w:r>
        <w:rPr>
          <w:lang w:val="en-AU"/>
        </w:rPr>
        <w:t xml:space="preserve">“For a long time now, what we have been hearing from consumers is that they </w:t>
      </w:r>
      <w:r w:rsidR="00A818E0">
        <w:rPr>
          <w:lang w:val="en-AU"/>
        </w:rPr>
        <w:t xml:space="preserve">have been struggling to </w:t>
      </w:r>
      <w:r w:rsidR="00D65F42">
        <w:rPr>
          <w:lang w:val="en-AU"/>
        </w:rPr>
        <w:t>afford the healthcare they need due to the rise in cost-of-living. It is great to see the Government providing Australians cost-of-</w:t>
      </w:r>
      <w:r w:rsidR="00D65F42" w:rsidRPr="40D59D6E">
        <w:rPr>
          <w:lang w:val="en-AU"/>
        </w:rPr>
        <w:t>living</w:t>
      </w:r>
      <w:r w:rsidR="00D65F42">
        <w:rPr>
          <w:lang w:val="en-AU"/>
        </w:rPr>
        <w:t xml:space="preserve"> support </w:t>
      </w:r>
      <w:r w:rsidR="00B51349">
        <w:rPr>
          <w:lang w:val="en-AU"/>
        </w:rPr>
        <w:t>so they can better afford essentials like healthcare and medicines,</w:t>
      </w:r>
      <w:r>
        <w:rPr>
          <w:lang w:val="en-AU"/>
        </w:rPr>
        <w:t>”</w:t>
      </w:r>
      <w:r w:rsidR="00B51349">
        <w:rPr>
          <w:lang w:val="en-AU"/>
        </w:rPr>
        <w:t xml:space="preserve"> said Dr Deveny. </w:t>
      </w:r>
    </w:p>
    <w:p w14:paraId="07738300" w14:textId="2782FB0D" w:rsidR="002F083E" w:rsidRDefault="003A4031" w:rsidP="00546391">
      <w:pPr>
        <w:rPr>
          <w:lang w:val="en-AU"/>
        </w:rPr>
      </w:pPr>
      <w:r>
        <w:rPr>
          <w:lang w:val="en-AU"/>
        </w:rPr>
        <w:t xml:space="preserve">CHF is supportive of the </w:t>
      </w:r>
      <w:r w:rsidR="00F66176">
        <w:rPr>
          <w:lang w:val="en-AU"/>
        </w:rPr>
        <w:t>following health related Budget measures announced tonight:</w:t>
      </w:r>
    </w:p>
    <w:p w14:paraId="2D68B362" w14:textId="2C1288EE" w:rsidR="00F66176" w:rsidRPr="00475BD8" w:rsidRDefault="073E4C4A" w:rsidP="1C3AB361">
      <w:pPr>
        <w:pStyle w:val="ListParagraph"/>
        <w:numPr>
          <w:ilvl w:val="0"/>
          <w:numId w:val="1"/>
        </w:numPr>
      </w:pPr>
      <w:r>
        <w:t xml:space="preserve">Investments into primary care which will make it easier for people to see a </w:t>
      </w:r>
      <w:r w:rsidR="6B840A00">
        <w:t xml:space="preserve">bulk billed </w:t>
      </w:r>
      <w:r>
        <w:t>GP</w:t>
      </w:r>
      <w:r w:rsidR="799E18D1">
        <w:t xml:space="preserve"> </w:t>
      </w:r>
    </w:p>
    <w:p w14:paraId="799268F3" w14:textId="67CF7334" w:rsidR="00F66176" w:rsidRPr="00475BD8" w:rsidRDefault="0EA3D11F" w:rsidP="1C3AB361">
      <w:pPr>
        <w:pStyle w:val="ListParagraph"/>
        <w:numPr>
          <w:ilvl w:val="0"/>
          <w:numId w:val="1"/>
        </w:numPr>
      </w:pPr>
      <w:r>
        <w:t xml:space="preserve">Cheaper Medicines </w:t>
      </w:r>
      <w:r w:rsidR="57C27D24">
        <w:t xml:space="preserve">with </w:t>
      </w:r>
      <w:r w:rsidR="3B0FEEA1">
        <w:t xml:space="preserve">PBS medicines </w:t>
      </w:r>
      <w:r w:rsidR="2AEBD74B">
        <w:t xml:space="preserve">being reduced to no more than $25 per script. </w:t>
      </w:r>
      <w:r w:rsidR="3B0FEEA1">
        <w:t xml:space="preserve"> </w:t>
      </w:r>
    </w:p>
    <w:p w14:paraId="6E4669C8" w14:textId="792AA5AE" w:rsidR="00F66176" w:rsidRPr="00475BD8" w:rsidRDefault="0EA3D11F" w:rsidP="1C3AB361">
      <w:pPr>
        <w:pStyle w:val="ListParagraph"/>
        <w:numPr>
          <w:ilvl w:val="0"/>
          <w:numId w:val="1"/>
        </w:numPr>
      </w:pPr>
      <w:r>
        <w:t>Investment into Women's Health</w:t>
      </w:r>
      <w:r w:rsidR="04723683">
        <w:t xml:space="preserve"> recognising how the current system </w:t>
      </w:r>
      <w:r w:rsidR="1680A907">
        <w:t>often serves</w:t>
      </w:r>
      <w:r w:rsidR="04723683">
        <w:t xml:space="preserve"> Australian women </w:t>
      </w:r>
      <w:r w:rsidR="0CD58B7B">
        <w:t>poorly</w:t>
      </w:r>
      <w:r w:rsidR="04723683">
        <w:t xml:space="preserve">. </w:t>
      </w:r>
      <w:r>
        <w:t xml:space="preserve"> </w:t>
      </w:r>
    </w:p>
    <w:p w14:paraId="1AD09497" w14:textId="07F67B17" w:rsidR="00F90BD3" w:rsidRDefault="00F90BD3" w:rsidP="00F90BD3">
      <w:r>
        <w:t xml:space="preserve">“These are </w:t>
      </w:r>
      <w:r w:rsidR="00646E63">
        <w:t>all important</w:t>
      </w:r>
      <w:r w:rsidR="001F12D8">
        <w:t xml:space="preserve"> practical</w:t>
      </w:r>
      <w:r w:rsidR="00646E63">
        <w:t xml:space="preserve"> changes that </w:t>
      </w:r>
      <w:r w:rsidR="001F12D8">
        <w:t xml:space="preserve">will make healthcare more affordable and accessible to Australians. </w:t>
      </w:r>
      <w:r w:rsidR="00ED3B62">
        <w:t>Things like the PBS co-payment being dropped from $31.</w:t>
      </w:r>
      <w:r w:rsidR="4B0230C9">
        <w:t>6</w:t>
      </w:r>
      <w:r w:rsidR="00ED3B62">
        <w:t>0 down to $25 will make a real difference to people’s wallets,</w:t>
      </w:r>
      <w:r>
        <w:t>”</w:t>
      </w:r>
      <w:r w:rsidR="00ED3B62">
        <w:t xml:space="preserve"> said Dr Deveny. </w:t>
      </w:r>
    </w:p>
    <w:p w14:paraId="4AEFBD64" w14:textId="6FCD8A4A" w:rsidR="001061D0" w:rsidRDefault="001061D0" w:rsidP="00F90BD3">
      <w:r>
        <w:t xml:space="preserve">In the lead up to the Budget, CHF advocated </w:t>
      </w:r>
      <w:r w:rsidR="26E9F7A4">
        <w:t xml:space="preserve">to strengthen </w:t>
      </w:r>
      <w:r w:rsidR="139B7AA6">
        <w:t>Medicare</w:t>
      </w:r>
      <w:r w:rsidR="26E9F7A4">
        <w:t xml:space="preserve"> through</w:t>
      </w:r>
      <w:r>
        <w:t xml:space="preserve"> </w:t>
      </w:r>
      <w:r w:rsidR="3E8AB670">
        <w:t>cheaper medicines and increased bulk</w:t>
      </w:r>
      <w:r w:rsidR="7962C10F">
        <w:t xml:space="preserve"> </w:t>
      </w:r>
      <w:r w:rsidR="3E8AB670">
        <w:t xml:space="preserve">billing </w:t>
      </w:r>
      <w:r>
        <w:t>and we are pleased to see th</w:t>
      </w:r>
      <w:r w:rsidR="00774A50">
        <w:t xml:space="preserve">at the Government has heard those calls and acted on them in tonight’s Budget. </w:t>
      </w:r>
    </w:p>
    <w:p w14:paraId="208D9A4B" w14:textId="48E4DAC4" w:rsidR="4F61E8BE" w:rsidRDefault="1A874BEB">
      <w:pPr>
        <w:rPr>
          <w:rFonts w:ascii="Aptos" w:eastAsia="Aptos" w:hAnsi="Aptos" w:cs="Aptos"/>
        </w:rPr>
      </w:pPr>
      <w:r w:rsidRPr="3F7C27F7">
        <w:rPr>
          <w:rFonts w:ascii="Aptos" w:eastAsia="Aptos" w:hAnsi="Aptos" w:cs="Aptos"/>
          <w:color w:val="000000" w:themeColor="text1"/>
        </w:rPr>
        <w:t>Saba, a consumer from regional New South Wales feels that: “The budget is a start, but let’s ensure every community-regardless of where they come from and where they live</w:t>
      </w:r>
      <w:r w:rsidR="7FCCB00A" w:rsidRPr="3F7C27F7">
        <w:rPr>
          <w:rFonts w:ascii="Aptos" w:eastAsia="Aptos" w:hAnsi="Aptos" w:cs="Aptos"/>
          <w:color w:val="000000" w:themeColor="text1"/>
        </w:rPr>
        <w:t xml:space="preserve"> </w:t>
      </w:r>
      <w:r w:rsidRPr="3F7C27F7">
        <w:rPr>
          <w:rFonts w:ascii="Aptos" w:eastAsia="Aptos" w:hAnsi="Aptos" w:cs="Aptos"/>
          <w:color w:val="000000" w:themeColor="text1"/>
        </w:rPr>
        <w:t>has equal access to quality healthcare.”</w:t>
      </w:r>
    </w:p>
    <w:p w14:paraId="46D2A02A" w14:textId="7F0E9065" w:rsidR="00250CC0" w:rsidRDefault="003158E4" w:rsidP="00F90BD3">
      <w:r>
        <w:t>There are other areas of the Budget where CHF feels not enough has been done. These include:</w:t>
      </w:r>
    </w:p>
    <w:p w14:paraId="15913D2A" w14:textId="4C0F7A23" w:rsidR="003158E4" w:rsidRDefault="007553B5" w:rsidP="003158E4">
      <w:pPr>
        <w:pStyle w:val="ListParagraph"/>
        <w:numPr>
          <w:ilvl w:val="0"/>
          <w:numId w:val="2"/>
        </w:numPr>
      </w:pPr>
      <w:r>
        <w:rPr>
          <w:b/>
          <w:bCs/>
        </w:rPr>
        <w:t>Making specialist care more affordable</w:t>
      </w:r>
      <w:r w:rsidR="0012756F">
        <w:t>–</w:t>
      </w:r>
      <w:r w:rsidR="686FA2F6">
        <w:t xml:space="preserve"> Consumers continue to tell us they </w:t>
      </w:r>
      <w:r w:rsidR="2B1F26D0">
        <w:t>can't</w:t>
      </w:r>
      <w:r w:rsidR="686FA2F6">
        <w:t xml:space="preserve"> afford to see a specialist. Low Medicare rebates and long </w:t>
      </w:r>
      <w:r w:rsidR="711878EC">
        <w:t>wait</w:t>
      </w:r>
      <w:r w:rsidR="686FA2F6">
        <w:t xml:space="preserve"> t</w:t>
      </w:r>
      <w:r w:rsidR="00AE25CE">
        <w:t>im</w:t>
      </w:r>
      <w:r w:rsidR="686FA2F6">
        <w:t xml:space="preserve">es </w:t>
      </w:r>
      <w:r w:rsidR="00BE060E">
        <w:t>p</w:t>
      </w:r>
      <w:r w:rsidR="30720CB5">
        <w:t>ut</w:t>
      </w:r>
      <w:r w:rsidR="686FA2F6">
        <w:t xml:space="preserve"> essential care out of reach. We welcome updates to the Medical Costs Finder website but urge </w:t>
      </w:r>
      <w:r w:rsidR="1CFF017F">
        <w:t>further</w:t>
      </w:r>
      <w:r w:rsidR="686FA2F6">
        <w:t xml:space="preserve"> </w:t>
      </w:r>
      <w:r w:rsidR="2AE27D88">
        <w:t>reform,</w:t>
      </w:r>
      <w:r w:rsidR="686FA2F6">
        <w:t xml:space="preserve"> so no one misses o</w:t>
      </w:r>
      <w:r w:rsidR="34757424">
        <w:t>ut on healthcare due to cost</w:t>
      </w:r>
      <w:r w:rsidR="526DCB44">
        <w:t>.</w:t>
      </w:r>
    </w:p>
    <w:p w14:paraId="398A7FFA" w14:textId="6FFBFA17" w:rsidR="0012756F" w:rsidRDefault="00521F96" w:rsidP="003158E4">
      <w:pPr>
        <w:pStyle w:val="ListParagraph"/>
        <w:numPr>
          <w:ilvl w:val="0"/>
          <w:numId w:val="2"/>
        </w:numPr>
      </w:pPr>
      <w:r>
        <w:rPr>
          <w:b/>
          <w:bCs/>
        </w:rPr>
        <w:t>M</w:t>
      </w:r>
      <w:r w:rsidR="0FB2DF27" w:rsidRPr="531F0416">
        <w:rPr>
          <w:b/>
          <w:bCs/>
        </w:rPr>
        <w:t>ore affordable and accessible</w:t>
      </w:r>
      <w:r>
        <w:rPr>
          <w:b/>
          <w:bCs/>
        </w:rPr>
        <w:t xml:space="preserve"> allied healthcare</w:t>
      </w:r>
      <w:r w:rsidR="0012756F">
        <w:t xml:space="preserve"> – </w:t>
      </w:r>
      <w:r w:rsidR="56A88F0A">
        <w:t xml:space="preserve">Services like physio, dietetics and mental health care are vital for managing chronic conditions. Yet most Australians still pay out of pocket. Limited rebated sessions mean many simply go without.  </w:t>
      </w:r>
    </w:p>
    <w:p w14:paraId="2CCCC21A" w14:textId="0140E53F" w:rsidR="0012756F" w:rsidRDefault="00521F96" w:rsidP="0012756F">
      <w:pPr>
        <w:pStyle w:val="ListParagraph"/>
        <w:numPr>
          <w:ilvl w:val="0"/>
          <w:numId w:val="2"/>
        </w:numPr>
      </w:pPr>
      <w:r>
        <w:rPr>
          <w:b/>
          <w:bCs/>
        </w:rPr>
        <w:t>No</w:t>
      </w:r>
      <w:r w:rsidR="0E6F2D9F" w:rsidRPr="531F0416">
        <w:rPr>
          <w:b/>
          <w:bCs/>
        </w:rPr>
        <w:t xml:space="preserve"> increas</w:t>
      </w:r>
      <w:r>
        <w:rPr>
          <w:b/>
          <w:bCs/>
        </w:rPr>
        <w:t>e to income support</w:t>
      </w:r>
      <w:r w:rsidR="0012756F">
        <w:t xml:space="preserve"> –</w:t>
      </w:r>
      <w:r w:rsidR="6C4F7B81">
        <w:t xml:space="preserve">We're </w:t>
      </w:r>
      <w:r w:rsidR="4AF3DA8F">
        <w:t>disappointed</w:t>
      </w:r>
      <w:r w:rsidR="6C4F7B81">
        <w:t xml:space="preserve"> there's still no rise to income support payments. We back the Raise the Rate campaign. Better incomes mean better health, this is especially important for the 1 in 6 Australian children who live in poverty. </w:t>
      </w:r>
    </w:p>
    <w:p w14:paraId="724B175D" w14:textId="04CDC722" w:rsidR="2BA81FBA" w:rsidRDefault="1B6724CD" w:rsidP="1C3AB361">
      <w:pPr>
        <w:pStyle w:val="ListParagraph"/>
        <w:numPr>
          <w:ilvl w:val="0"/>
          <w:numId w:val="2"/>
        </w:numPr>
      </w:pPr>
      <w:r w:rsidRPr="531F0416">
        <w:rPr>
          <w:b/>
          <w:bCs/>
        </w:rPr>
        <w:t>O</w:t>
      </w:r>
      <w:r w:rsidR="2BA81FBA" w:rsidRPr="531F0416">
        <w:rPr>
          <w:b/>
          <w:bCs/>
        </w:rPr>
        <w:t>ral healthcare</w:t>
      </w:r>
      <w:r w:rsidR="1E09EE88">
        <w:t xml:space="preserve"> –</w:t>
      </w:r>
      <w:r w:rsidR="19785E86">
        <w:t xml:space="preserve"> Extending public dental care funding is welcome, but it's not enough. We need a national commitment to oral health that treats it as part of overall health, not an optional extra. </w:t>
      </w:r>
      <w:r w:rsidR="36AE0F33">
        <w:t xml:space="preserve"> </w:t>
      </w:r>
    </w:p>
    <w:p w14:paraId="1C4388FE" w14:textId="62582939" w:rsidR="0012756F" w:rsidRDefault="006634A9" w:rsidP="0012756F">
      <w:r>
        <w:t xml:space="preserve">The Budget also remained silent on </w:t>
      </w:r>
      <w:r w:rsidR="070C265A">
        <w:t>how Australia will deal with climate change and its ongoing impact on people's health</w:t>
      </w:r>
      <w:r w:rsidR="09DB6E0C">
        <w:t>. Australia still lacks a plan for managing the health impacts of climate change and the rapid rise of AI. Both are reshaping how healthcare is delivered – we must get ahead of them, not fall behind.</w:t>
      </w:r>
      <w:r w:rsidR="001B33CA">
        <w:t xml:space="preserve"> There is also no r</w:t>
      </w:r>
      <w:r w:rsidR="00297EA1">
        <w:t>oadmap</w:t>
      </w:r>
      <w:r w:rsidR="001B33CA">
        <w:t xml:space="preserve"> </w:t>
      </w:r>
      <w:r w:rsidR="007A43F8">
        <w:t>on prevent</w:t>
      </w:r>
      <w:r w:rsidR="00297EA1">
        <w:t>ative healthcare</w:t>
      </w:r>
      <w:r w:rsidR="007A43F8">
        <w:t xml:space="preserve">. </w:t>
      </w:r>
    </w:p>
    <w:p w14:paraId="7E29520B" w14:textId="25873F90" w:rsidR="006634A9" w:rsidRDefault="006634A9">
      <w:r>
        <w:t>“</w:t>
      </w:r>
      <w:r w:rsidR="7C4417B9">
        <w:t xml:space="preserve">We </w:t>
      </w:r>
      <w:r w:rsidR="3900DD16">
        <w:t>welcome</w:t>
      </w:r>
      <w:r w:rsidR="7C4417B9">
        <w:t xml:space="preserve"> the investment in GPs and medicines but that's only part of the story. The real test is whether you can afford the care you need, where you live, and how your life circumstances affect your health. That's where this Budget falls short</w:t>
      </w:r>
      <w:r w:rsidR="393CD5B6">
        <w:t>," said Dr Deveny.</w:t>
      </w:r>
    </w:p>
    <w:p w14:paraId="079409F8" w14:textId="6F21E491" w:rsidR="003D4E18" w:rsidRDefault="00297288" w:rsidP="4F61E8BE">
      <w:pPr>
        <w:rPr>
          <w:lang w:val="en-AU"/>
        </w:rPr>
      </w:pPr>
      <w:r w:rsidRPr="00297288">
        <w:rPr>
          <w:b/>
          <w:bCs/>
          <w:u w:val="single"/>
          <w:lang w:val="en-AU"/>
        </w:rPr>
        <w:t xml:space="preserve">Media contact </w:t>
      </w:r>
      <w:r w:rsidRPr="00297288">
        <w:rPr>
          <w:lang w:val="en-AU"/>
        </w:rPr>
        <w:t> </w:t>
      </w:r>
      <w:r>
        <w:br/>
      </w:r>
      <w:r w:rsidRPr="00297288">
        <w:rPr>
          <w:lang w:val="en-AU"/>
        </w:rPr>
        <w:t>Public Affairs Manager – CHF  </w:t>
      </w:r>
      <w:r>
        <w:br/>
      </w:r>
      <w:r w:rsidRPr="00297288">
        <w:rPr>
          <w:lang w:val="en-AU"/>
        </w:rPr>
        <w:t>Benjamin Graham  </w:t>
      </w:r>
      <w:r>
        <w:br/>
      </w:r>
      <w:r w:rsidRPr="00297288">
        <w:rPr>
          <w:lang w:val="en-AU"/>
        </w:rPr>
        <w:t>0461 545 392 </w:t>
      </w:r>
      <w:r w:rsidR="003D4E18">
        <w:br/>
      </w:r>
      <w:hyperlink r:id="rId9">
        <w:r w:rsidRPr="068E26BA">
          <w:rPr>
            <w:rStyle w:val="Hyperlink"/>
            <w:lang w:val="en-AU"/>
          </w:rPr>
          <w:t>b.graham@chf.org.au</w:t>
        </w:r>
      </w:hyperlink>
      <w:r w:rsidRPr="00297288">
        <w:rPr>
          <w:lang w:val="en-AU"/>
        </w:rPr>
        <w:t>  </w:t>
      </w:r>
    </w:p>
    <w:sectPr w:rsidR="003D4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F7EBD"/>
    <w:multiLevelType w:val="hybridMultilevel"/>
    <w:tmpl w:val="DA08E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741A65"/>
    <w:multiLevelType w:val="hybridMultilevel"/>
    <w:tmpl w:val="B4387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3956439">
    <w:abstractNumId w:val="0"/>
  </w:num>
  <w:num w:numId="2" w16cid:durableId="669717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18"/>
    <w:rsid w:val="00013FA5"/>
    <w:rsid w:val="00044BE1"/>
    <w:rsid w:val="000810DB"/>
    <w:rsid w:val="000949F7"/>
    <w:rsid w:val="00096D59"/>
    <w:rsid w:val="000B4D94"/>
    <w:rsid w:val="000E18AB"/>
    <w:rsid w:val="000F33D6"/>
    <w:rsid w:val="000F77B4"/>
    <w:rsid w:val="000F7AB0"/>
    <w:rsid w:val="001061D0"/>
    <w:rsid w:val="001063CF"/>
    <w:rsid w:val="001104D1"/>
    <w:rsid w:val="0011718E"/>
    <w:rsid w:val="0012756F"/>
    <w:rsid w:val="001459AC"/>
    <w:rsid w:val="00152A02"/>
    <w:rsid w:val="00154360"/>
    <w:rsid w:val="001556F9"/>
    <w:rsid w:val="0017452B"/>
    <w:rsid w:val="001A7921"/>
    <w:rsid w:val="001B01C2"/>
    <w:rsid w:val="001B33CA"/>
    <w:rsid w:val="001C125C"/>
    <w:rsid w:val="001E4948"/>
    <w:rsid w:val="001F12D8"/>
    <w:rsid w:val="00212E36"/>
    <w:rsid w:val="00250CC0"/>
    <w:rsid w:val="00256003"/>
    <w:rsid w:val="00262672"/>
    <w:rsid w:val="00267C8B"/>
    <w:rsid w:val="00297288"/>
    <w:rsid w:val="00297EA1"/>
    <w:rsid w:val="002A7C0F"/>
    <w:rsid w:val="002C0335"/>
    <w:rsid w:val="002C3639"/>
    <w:rsid w:val="002E196A"/>
    <w:rsid w:val="002E7E22"/>
    <w:rsid w:val="002F083E"/>
    <w:rsid w:val="00304321"/>
    <w:rsid w:val="003127A1"/>
    <w:rsid w:val="003140B3"/>
    <w:rsid w:val="003158E4"/>
    <w:rsid w:val="003219D7"/>
    <w:rsid w:val="00337FC5"/>
    <w:rsid w:val="00344E52"/>
    <w:rsid w:val="0034671A"/>
    <w:rsid w:val="00356E13"/>
    <w:rsid w:val="00367C13"/>
    <w:rsid w:val="0038050E"/>
    <w:rsid w:val="0038228E"/>
    <w:rsid w:val="00395C0A"/>
    <w:rsid w:val="003A4031"/>
    <w:rsid w:val="003B3C3B"/>
    <w:rsid w:val="003B46B6"/>
    <w:rsid w:val="003D4E18"/>
    <w:rsid w:val="003E50D8"/>
    <w:rsid w:val="0040187A"/>
    <w:rsid w:val="00403D78"/>
    <w:rsid w:val="00421101"/>
    <w:rsid w:val="00475BD8"/>
    <w:rsid w:val="0048003A"/>
    <w:rsid w:val="004A2F77"/>
    <w:rsid w:val="004B0EE0"/>
    <w:rsid w:val="004C3A39"/>
    <w:rsid w:val="004E01DB"/>
    <w:rsid w:val="004E4466"/>
    <w:rsid w:val="004E7DA0"/>
    <w:rsid w:val="004F1519"/>
    <w:rsid w:val="005138F2"/>
    <w:rsid w:val="0051746A"/>
    <w:rsid w:val="00521F96"/>
    <w:rsid w:val="005230F8"/>
    <w:rsid w:val="00524E63"/>
    <w:rsid w:val="00536133"/>
    <w:rsid w:val="00540412"/>
    <w:rsid w:val="00546391"/>
    <w:rsid w:val="005B3B92"/>
    <w:rsid w:val="005B50B1"/>
    <w:rsid w:val="005E7163"/>
    <w:rsid w:val="006173E6"/>
    <w:rsid w:val="0062176A"/>
    <w:rsid w:val="00636CC6"/>
    <w:rsid w:val="00646E63"/>
    <w:rsid w:val="006634A9"/>
    <w:rsid w:val="00677AC9"/>
    <w:rsid w:val="00697BB7"/>
    <w:rsid w:val="006D5CBE"/>
    <w:rsid w:val="006D78FD"/>
    <w:rsid w:val="00700123"/>
    <w:rsid w:val="00701C60"/>
    <w:rsid w:val="00733F9B"/>
    <w:rsid w:val="00751A28"/>
    <w:rsid w:val="007553B5"/>
    <w:rsid w:val="007615F2"/>
    <w:rsid w:val="00774A50"/>
    <w:rsid w:val="007A43F8"/>
    <w:rsid w:val="007A798A"/>
    <w:rsid w:val="007C1345"/>
    <w:rsid w:val="007C719E"/>
    <w:rsid w:val="007E29C7"/>
    <w:rsid w:val="00811FF7"/>
    <w:rsid w:val="008170E3"/>
    <w:rsid w:val="00847EAC"/>
    <w:rsid w:val="0085745A"/>
    <w:rsid w:val="00863153"/>
    <w:rsid w:val="00876571"/>
    <w:rsid w:val="008818C0"/>
    <w:rsid w:val="00883147"/>
    <w:rsid w:val="008A1BDB"/>
    <w:rsid w:val="008E5D78"/>
    <w:rsid w:val="008F2EC3"/>
    <w:rsid w:val="009025D4"/>
    <w:rsid w:val="0090452A"/>
    <w:rsid w:val="009077EF"/>
    <w:rsid w:val="00921E4C"/>
    <w:rsid w:val="00923DC2"/>
    <w:rsid w:val="00927EA7"/>
    <w:rsid w:val="00942E3B"/>
    <w:rsid w:val="00945A40"/>
    <w:rsid w:val="00961861"/>
    <w:rsid w:val="0096408E"/>
    <w:rsid w:val="0096429B"/>
    <w:rsid w:val="0097208D"/>
    <w:rsid w:val="009C3C21"/>
    <w:rsid w:val="009E7748"/>
    <w:rsid w:val="009F14E0"/>
    <w:rsid w:val="00A03736"/>
    <w:rsid w:val="00A12B65"/>
    <w:rsid w:val="00A62113"/>
    <w:rsid w:val="00A62713"/>
    <w:rsid w:val="00A65F1E"/>
    <w:rsid w:val="00A74CFF"/>
    <w:rsid w:val="00A818E0"/>
    <w:rsid w:val="00A8588F"/>
    <w:rsid w:val="00AC2EF7"/>
    <w:rsid w:val="00AC789A"/>
    <w:rsid w:val="00AE25CE"/>
    <w:rsid w:val="00AF4BF4"/>
    <w:rsid w:val="00AF62AC"/>
    <w:rsid w:val="00B00B7A"/>
    <w:rsid w:val="00B16791"/>
    <w:rsid w:val="00B16AD5"/>
    <w:rsid w:val="00B32F73"/>
    <w:rsid w:val="00B343BA"/>
    <w:rsid w:val="00B51349"/>
    <w:rsid w:val="00B52D2C"/>
    <w:rsid w:val="00B701DF"/>
    <w:rsid w:val="00B72BAC"/>
    <w:rsid w:val="00B73F7A"/>
    <w:rsid w:val="00B849F4"/>
    <w:rsid w:val="00B940F1"/>
    <w:rsid w:val="00BA4290"/>
    <w:rsid w:val="00BA7B24"/>
    <w:rsid w:val="00BB669C"/>
    <w:rsid w:val="00BE060E"/>
    <w:rsid w:val="00C20B7D"/>
    <w:rsid w:val="00C4470C"/>
    <w:rsid w:val="00C641D4"/>
    <w:rsid w:val="00C6442E"/>
    <w:rsid w:val="00C728E4"/>
    <w:rsid w:val="00CB115C"/>
    <w:rsid w:val="00CC273B"/>
    <w:rsid w:val="00CC7212"/>
    <w:rsid w:val="00CD0F82"/>
    <w:rsid w:val="00CD1AD0"/>
    <w:rsid w:val="00CD685B"/>
    <w:rsid w:val="00CD6FB2"/>
    <w:rsid w:val="00CE0A6F"/>
    <w:rsid w:val="00D37CDF"/>
    <w:rsid w:val="00D65F42"/>
    <w:rsid w:val="00D91957"/>
    <w:rsid w:val="00DA1904"/>
    <w:rsid w:val="00DB2036"/>
    <w:rsid w:val="00DB2C51"/>
    <w:rsid w:val="00DB33CD"/>
    <w:rsid w:val="00DC17BE"/>
    <w:rsid w:val="00DC1E1C"/>
    <w:rsid w:val="00DE4C73"/>
    <w:rsid w:val="00DF564A"/>
    <w:rsid w:val="00E3450D"/>
    <w:rsid w:val="00E41D8C"/>
    <w:rsid w:val="00E469C8"/>
    <w:rsid w:val="00E4733A"/>
    <w:rsid w:val="00E55F8C"/>
    <w:rsid w:val="00E91C1C"/>
    <w:rsid w:val="00E925D0"/>
    <w:rsid w:val="00EA28C8"/>
    <w:rsid w:val="00EA6E7B"/>
    <w:rsid w:val="00ED3B62"/>
    <w:rsid w:val="00ED5892"/>
    <w:rsid w:val="00EE2EAE"/>
    <w:rsid w:val="00EF1F7D"/>
    <w:rsid w:val="00F07DF1"/>
    <w:rsid w:val="00F1347E"/>
    <w:rsid w:val="00F6215E"/>
    <w:rsid w:val="00F66176"/>
    <w:rsid w:val="00F74486"/>
    <w:rsid w:val="00F814B8"/>
    <w:rsid w:val="00F86480"/>
    <w:rsid w:val="00F90BD3"/>
    <w:rsid w:val="00FA1044"/>
    <w:rsid w:val="00FA1548"/>
    <w:rsid w:val="00FB75AE"/>
    <w:rsid w:val="00FC1072"/>
    <w:rsid w:val="02346164"/>
    <w:rsid w:val="02ABA008"/>
    <w:rsid w:val="031451E9"/>
    <w:rsid w:val="04723683"/>
    <w:rsid w:val="067D9D31"/>
    <w:rsid w:val="068E26BA"/>
    <w:rsid w:val="070C265A"/>
    <w:rsid w:val="073E4C4A"/>
    <w:rsid w:val="07DBB708"/>
    <w:rsid w:val="08C70E07"/>
    <w:rsid w:val="09DB6E0C"/>
    <w:rsid w:val="0A2155DE"/>
    <w:rsid w:val="0C2F52B4"/>
    <w:rsid w:val="0C5168D7"/>
    <w:rsid w:val="0CD58B7B"/>
    <w:rsid w:val="0D1135F6"/>
    <w:rsid w:val="0D3F0810"/>
    <w:rsid w:val="0D6E54E3"/>
    <w:rsid w:val="0E30B740"/>
    <w:rsid w:val="0E6F2D9F"/>
    <w:rsid w:val="0EA3D11F"/>
    <w:rsid w:val="0FB2DF27"/>
    <w:rsid w:val="11EAB652"/>
    <w:rsid w:val="139B7AA6"/>
    <w:rsid w:val="15F2E5F4"/>
    <w:rsid w:val="16537928"/>
    <w:rsid w:val="1680A907"/>
    <w:rsid w:val="169AE2F4"/>
    <w:rsid w:val="176F28B1"/>
    <w:rsid w:val="189EC0EE"/>
    <w:rsid w:val="19785E86"/>
    <w:rsid w:val="1A6B0F93"/>
    <w:rsid w:val="1A874BEB"/>
    <w:rsid w:val="1B4CC10C"/>
    <w:rsid w:val="1B6724CD"/>
    <w:rsid w:val="1BAE5540"/>
    <w:rsid w:val="1C3AB361"/>
    <w:rsid w:val="1CFF017F"/>
    <w:rsid w:val="1E09EE88"/>
    <w:rsid w:val="21DB174A"/>
    <w:rsid w:val="22604BE3"/>
    <w:rsid w:val="24919EF3"/>
    <w:rsid w:val="26DEE1EA"/>
    <w:rsid w:val="26E9F7A4"/>
    <w:rsid w:val="288A1175"/>
    <w:rsid w:val="2976D917"/>
    <w:rsid w:val="2A5FD1C1"/>
    <w:rsid w:val="2AB74D4F"/>
    <w:rsid w:val="2ADAD62D"/>
    <w:rsid w:val="2AE27D88"/>
    <w:rsid w:val="2AEBD74B"/>
    <w:rsid w:val="2AF18D81"/>
    <w:rsid w:val="2B1F26D0"/>
    <w:rsid w:val="2BA81FBA"/>
    <w:rsid w:val="2F965D2F"/>
    <w:rsid w:val="2FFD48DD"/>
    <w:rsid w:val="30720CB5"/>
    <w:rsid w:val="336F4687"/>
    <w:rsid w:val="34757424"/>
    <w:rsid w:val="351559CB"/>
    <w:rsid w:val="358A4408"/>
    <w:rsid w:val="361EC8D2"/>
    <w:rsid w:val="36AE0F33"/>
    <w:rsid w:val="3900DD16"/>
    <w:rsid w:val="393CD5B6"/>
    <w:rsid w:val="39BE0CDB"/>
    <w:rsid w:val="3B0FEEA1"/>
    <w:rsid w:val="3B484153"/>
    <w:rsid w:val="3BB1A29D"/>
    <w:rsid w:val="3D201208"/>
    <w:rsid w:val="3D8516E9"/>
    <w:rsid w:val="3E0E7A9C"/>
    <w:rsid w:val="3E8AB670"/>
    <w:rsid w:val="3EEDFD85"/>
    <w:rsid w:val="3F7C27F7"/>
    <w:rsid w:val="40D59D6E"/>
    <w:rsid w:val="43B0CE9D"/>
    <w:rsid w:val="44250A3E"/>
    <w:rsid w:val="451E40B4"/>
    <w:rsid w:val="47FC4654"/>
    <w:rsid w:val="4938CF98"/>
    <w:rsid w:val="4A8681DE"/>
    <w:rsid w:val="4AF3DA8F"/>
    <w:rsid w:val="4B0230C9"/>
    <w:rsid w:val="4CEC6F6B"/>
    <w:rsid w:val="4D825079"/>
    <w:rsid w:val="4F61E8BE"/>
    <w:rsid w:val="506FFB02"/>
    <w:rsid w:val="526DCB44"/>
    <w:rsid w:val="531F0416"/>
    <w:rsid w:val="53B0CFD8"/>
    <w:rsid w:val="5509362F"/>
    <w:rsid w:val="5699216B"/>
    <w:rsid w:val="56A88F0A"/>
    <w:rsid w:val="57C27D24"/>
    <w:rsid w:val="5A4FFD13"/>
    <w:rsid w:val="5F0C1E93"/>
    <w:rsid w:val="5F4ACC69"/>
    <w:rsid w:val="606E8C44"/>
    <w:rsid w:val="620B51DF"/>
    <w:rsid w:val="6429B40B"/>
    <w:rsid w:val="645696F2"/>
    <w:rsid w:val="6653EE89"/>
    <w:rsid w:val="67B2382B"/>
    <w:rsid w:val="686FA2F6"/>
    <w:rsid w:val="69C5887D"/>
    <w:rsid w:val="6B4B0BC9"/>
    <w:rsid w:val="6B840A00"/>
    <w:rsid w:val="6C4F7B81"/>
    <w:rsid w:val="6C6BF664"/>
    <w:rsid w:val="706FF6FB"/>
    <w:rsid w:val="70B26B2F"/>
    <w:rsid w:val="711878EC"/>
    <w:rsid w:val="7174BC29"/>
    <w:rsid w:val="7253BFE8"/>
    <w:rsid w:val="74382C9A"/>
    <w:rsid w:val="77CDE116"/>
    <w:rsid w:val="780C9B4E"/>
    <w:rsid w:val="788E004C"/>
    <w:rsid w:val="791A74DA"/>
    <w:rsid w:val="7962C10F"/>
    <w:rsid w:val="799E18D1"/>
    <w:rsid w:val="79F4B2F1"/>
    <w:rsid w:val="7AE619A9"/>
    <w:rsid w:val="7BD27BAB"/>
    <w:rsid w:val="7C4417B9"/>
    <w:rsid w:val="7D863E71"/>
    <w:rsid w:val="7E570148"/>
    <w:rsid w:val="7FCCB0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32D5"/>
  <w15:chartTrackingRefBased/>
  <w15:docId w15:val="{EF4F6A2D-0F9A-46E7-B6D0-996DE324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E18"/>
    <w:pPr>
      <w:spacing w:line="279" w:lineRule="auto"/>
    </w:pPr>
    <w:rPr>
      <w:rFonts w:eastAsiaTheme="minorEastAsia"/>
      <w:kern w:val="0"/>
      <w:lang w:val="en-US" w:eastAsia="ja-JP"/>
      <w14:ligatures w14:val="none"/>
    </w:rPr>
  </w:style>
  <w:style w:type="paragraph" w:styleId="Heading1">
    <w:name w:val="heading 1"/>
    <w:basedOn w:val="Normal"/>
    <w:next w:val="Normal"/>
    <w:link w:val="Heading1Char"/>
    <w:uiPriority w:val="9"/>
    <w:qFormat/>
    <w:rsid w:val="003D4E1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AU" w:eastAsia="en-US"/>
      <w14:ligatures w14:val="standardContextual"/>
    </w:rPr>
  </w:style>
  <w:style w:type="paragraph" w:styleId="Heading2">
    <w:name w:val="heading 2"/>
    <w:basedOn w:val="Normal"/>
    <w:next w:val="Normal"/>
    <w:link w:val="Heading2Char"/>
    <w:uiPriority w:val="9"/>
    <w:semiHidden/>
    <w:unhideWhenUsed/>
    <w:qFormat/>
    <w:rsid w:val="003D4E1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AU" w:eastAsia="en-US"/>
      <w14:ligatures w14:val="standardContextual"/>
    </w:rPr>
  </w:style>
  <w:style w:type="paragraph" w:styleId="Heading3">
    <w:name w:val="heading 3"/>
    <w:basedOn w:val="Normal"/>
    <w:next w:val="Normal"/>
    <w:link w:val="Heading3Char"/>
    <w:uiPriority w:val="9"/>
    <w:semiHidden/>
    <w:unhideWhenUsed/>
    <w:qFormat/>
    <w:rsid w:val="003D4E18"/>
    <w:pPr>
      <w:keepNext/>
      <w:keepLines/>
      <w:spacing w:before="160" w:after="80" w:line="278" w:lineRule="auto"/>
      <w:outlineLvl w:val="2"/>
    </w:pPr>
    <w:rPr>
      <w:rFonts w:eastAsiaTheme="majorEastAsia" w:cstheme="majorBidi"/>
      <w:color w:val="0F4761" w:themeColor="accent1" w:themeShade="BF"/>
      <w:kern w:val="2"/>
      <w:sz w:val="28"/>
      <w:szCs w:val="28"/>
      <w:lang w:val="en-AU" w:eastAsia="en-US"/>
      <w14:ligatures w14:val="standardContextual"/>
    </w:rPr>
  </w:style>
  <w:style w:type="paragraph" w:styleId="Heading4">
    <w:name w:val="heading 4"/>
    <w:basedOn w:val="Normal"/>
    <w:next w:val="Normal"/>
    <w:link w:val="Heading4Char"/>
    <w:uiPriority w:val="9"/>
    <w:semiHidden/>
    <w:unhideWhenUsed/>
    <w:qFormat/>
    <w:rsid w:val="003D4E18"/>
    <w:pPr>
      <w:keepNext/>
      <w:keepLines/>
      <w:spacing w:before="80" w:after="40" w:line="278" w:lineRule="auto"/>
      <w:outlineLvl w:val="3"/>
    </w:pPr>
    <w:rPr>
      <w:rFonts w:eastAsiaTheme="majorEastAsia" w:cstheme="majorBidi"/>
      <w:i/>
      <w:iCs/>
      <w:color w:val="0F4761" w:themeColor="accent1" w:themeShade="BF"/>
      <w:kern w:val="2"/>
      <w:lang w:val="en-AU" w:eastAsia="en-US"/>
      <w14:ligatures w14:val="standardContextual"/>
    </w:rPr>
  </w:style>
  <w:style w:type="paragraph" w:styleId="Heading5">
    <w:name w:val="heading 5"/>
    <w:basedOn w:val="Normal"/>
    <w:next w:val="Normal"/>
    <w:link w:val="Heading5Char"/>
    <w:uiPriority w:val="9"/>
    <w:semiHidden/>
    <w:unhideWhenUsed/>
    <w:qFormat/>
    <w:rsid w:val="003D4E18"/>
    <w:pPr>
      <w:keepNext/>
      <w:keepLines/>
      <w:spacing w:before="80" w:after="40" w:line="278" w:lineRule="auto"/>
      <w:outlineLvl w:val="4"/>
    </w:pPr>
    <w:rPr>
      <w:rFonts w:eastAsiaTheme="majorEastAsia" w:cstheme="majorBidi"/>
      <w:color w:val="0F4761" w:themeColor="accent1" w:themeShade="BF"/>
      <w:kern w:val="2"/>
      <w:lang w:val="en-AU" w:eastAsia="en-US"/>
      <w14:ligatures w14:val="standardContextual"/>
    </w:rPr>
  </w:style>
  <w:style w:type="paragraph" w:styleId="Heading6">
    <w:name w:val="heading 6"/>
    <w:basedOn w:val="Normal"/>
    <w:next w:val="Normal"/>
    <w:link w:val="Heading6Char"/>
    <w:uiPriority w:val="9"/>
    <w:semiHidden/>
    <w:unhideWhenUsed/>
    <w:qFormat/>
    <w:rsid w:val="003D4E18"/>
    <w:pPr>
      <w:keepNext/>
      <w:keepLines/>
      <w:spacing w:before="40" w:after="0" w:line="278" w:lineRule="auto"/>
      <w:outlineLvl w:val="5"/>
    </w:pPr>
    <w:rPr>
      <w:rFonts w:eastAsiaTheme="majorEastAsia" w:cstheme="majorBidi"/>
      <w:i/>
      <w:iCs/>
      <w:color w:val="595959" w:themeColor="text1" w:themeTint="A6"/>
      <w:kern w:val="2"/>
      <w:lang w:val="en-AU" w:eastAsia="en-US"/>
      <w14:ligatures w14:val="standardContextual"/>
    </w:rPr>
  </w:style>
  <w:style w:type="paragraph" w:styleId="Heading7">
    <w:name w:val="heading 7"/>
    <w:basedOn w:val="Normal"/>
    <w:next w:val="Normal"/>
    <w:link w:val="Heading7Char"/>
    <w:uiPriority w:val="9"/>
    <w:semiHidden/>
    <w:unhideWhenUsed/>
    <w:qFormat/>
    <w:rsid w:val="003D4E18"/>
    <w:pPr>
      <w:keepNext/>
      <w:keepLines/>
      <w:spacing w:before="40" w:after="0" w:line="278" w:lineRule="auto"/>
      <w:outlineLvl w:val="6"/>
    </w:pPr>
    <w:rPr>
      <w:rFonts w:eastAsiaTheme="majorEastAsia" w:cstheme="majorBidi"/>
      <w:color w:val="595959" w:themeColor="text1" w:themeTint="A6"/>
      <w:kern w:val="2"/>
      <w:lang w:val="en-AU" w:eastAsia="en-US"/>
      <w14:ligatures w14:val="standardContextual"/>
    </w:rPr>
  </w:style>
  <w:style w:type="paragraph" w:styleId="Heading8">
    <w:name w:val="heading 8"/>
    <w:basedOn w:val="Normal"/>
    <w:next w:val="Normal"/>
    <w:link w:val="Heading8Char"/>
    <w:uiPriority w:val="9"/>
    <w:semiHidden/>
    <w:unhideWhenUsed/>
    <w:qFormat/>
    <w:rsid w:val="003D4E18"/>
    <w:pPr>
      <w:keepNext/>
      <w:keepLines/>
      <w:spacing w:after="0" w:line="278" w:lineRule="auto"/>
      <w:outlineLvl w:val="7"/>
    </w:pPr>
    <w:rPr>
      <w:rFonts w:eastAsiaTheme="majorEastAsia" w:cstheme="majorBidi"/>
      <w:i/>
      <w:iCs/>
      <w:color w:val="272727" w:themeColor="text1" w:themeTint="D8"/>
      <w:kern w:val="2"/>
      <w:lang w:val="en-AU" w:eastAsia="en-US"/>
      <w14:ligatures w14:val="standardContextual"/>
    </w:rPr>
  </w:style>
  <w:style w:type="paragraph" w:styleId="Heading9">
    <w:name w:val="heading 9"/>
    <w:basedOn w:val="Normal"/>
    <w:next w:val="Normal"/>
    <w:link w:val="Heading9Char"/>
    <w:uiPriority w:val="9"/>
    <w:semiHidden/>
    <w:unhideWhenUsed/>
    <w:qFormat/>
    <w:rsid w:val="003D4E18"/>
    <w:pPr>
      <w:keepNext/>
      <w:keepLines/>
      <w:spacing w:after="0" w:line="278" w:lineRule="auto"/>
      <w:outlineLvl w:val="8"/>
    </w:pPr>
    <w:rPr>
      <w:rFonts w:eastAsiaTheme="majorEastAsia" w:cstheme="majorBidi"/>
      <w:color w:val="272727" w:themeColor="text1" w:themeTint="D8"/>
      <w:kern w:val="2"/>
      <w:lang w:val="en-AU"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E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E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E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E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E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E18"/>
    <w:rPr>
      <w:rFonts w:eastAsiaTheme="majorEastAsia" w:cstheme="majorBidi"/>
      <w:color w:val="272727" w:themeColor="text1" w:themeTint="D8"/>
    </w:rPr>
  </w:style>
  <w:style w:type="paragraph" w:styleId="Title">
    <w:name w:val="Title"/>
    <w:basedOn w:val="Normal"/>
    <w:next w:val="Normal"/>
    <w:link w:val="TitleChar"/>
    <w:uiPriority w:val="10"/>
    <w:qFormat/>
    <w:rsid w:val="003D4E18"/>
    <w:pPr>
      <w:spacing w:after="80" w:line="240" w:lineRule="auto"/>
      <w:contextualSpacing/>
    </w:pPr>
    <w:rPr>
      <w:rFonts w:asciiTheme="majorHAnsi" w:eastAsiaTheme="majorEastAsia" w:hAnsiTheme="majorHAnsi" w:cstheme="majorBidi"/>
      <w:spacing w:val="-10"/>
      <w:kern w:val="28"/>
      <w:sz w:val="56"/>
      <w:szCs w:val="56"/>
      <w:lang w:val="en-AU" w:eastAsia="en-US"/>
      <w14:ligatures w14:val="standardContextual"/>
    </w:rPr>
  </w:style>
  <w:style w:type="character" w:customStyle="1" w:styleId="TitleChar">
    <w:name w:val="Title Char"/>
    <w:basedOn w:val="DefaultParagraphFont"/>
    <w:link w:val="Title"/>
    <w:uiPriority w:val="10"/>
    <w:rsid w:val="003D4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E18"/>
    <w:pPr>
      <w:numPr>
        <w:ilvl w:val="1"/>
      </w:numPr>
      <w:spacing w:line="278" w:lineRule="auto"/>
    </w:pPr>
    <w:rPr>
      <w:rFonts w:eastAsiaTheme="majorEastAsia" w:cstheme="majorBidi"/>
      <w:color w:val="595959" w:themeColor="text1" w:themeTint="A6"/>
      <w:spacing w:val="15"/>
      <w:kern w:val="2"/>
      <w:sz w:val="28"/>
      <w:szCs w:val="28"/>
      <w:lang w:val="en-AU" w:eastAsia="en-US"/>
      <w14:ligatures w14:val="standardContextual"/>
    </w:rPr>
  </w:style>
  <w:style w:type="character" w:customStyle="1" w:styleId="SubtitleChar">
    <w:name w:val="Subtitle Char"/>
    <w:basedOn w:val="DefaultParagraphFont"/>
    <w:link w:val="Subtitle"/>
    <w:uiPriority w:val="11"/>
    <w:rsid w:val="003D4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E18"/>
    <w:pPr>
      <w:spacing w:before="160" w:line="278" w:lineRule="auto"/>
      <w:jc w:val="center"/>
    </w:pPr>
    <w:rPr>
      <w:rFonts w:eastAsiaTheme="minorHAnsi"/>
      <w:i/>
      <w:iCs/>
      <w:color w:val="404040" w:themeColor="text1" w:themeTint="BF"/>
      <w:kern w:val="2"/>
      <w:lang w:val="en-AU" w:eastAsia="en-US"/>
      <w14:ligatures w14:val="standardContextual"/>
    </w:rPr>
  </w:style>
  <w:style w:type="character" w:customStyle="1" w:styleId="QuoteChar">
    <w:name w:val="Quote Char"/>
    <w:basedOn w:val="DefaultParagraphFont"/>
    <w:link w:val="Quote"/>
    <w:uiPriority w:val="29"/>
    <w:rsid w:val="003D4E18"/>
    <w:rPr>
      <w:i/>
      <w:iCs/>
      <w:color w:val="404040" w:themeColor="text1" w:themeTint="BF"/>
    </w:rPr>
  </w:style>
  <w:style w:type="paragraph" w:styleId="ListParagraph">
    <w:name w:val="List Paragraph"/>
    <w:basedOn w:val="Normal"/>
    <w:uiPriority w:val="34"/>
    <w:qFormat/>
    <w:rsid w:val="003D4E18"/>
    <w:pPr>
      <w:spacing w:line="278" w:lineRule="auto"/>
      <w:ind w:left="720"/>
      <w:contextualSpacing/>
    </w:pPr>
    <w:rPr>
      <w:rFonts w:eastAsiaTheme="minorHAnsi"/>
      <w:kern w:val="2"/>
      <w:lang w:val="en-AU" w:eastAsia="en-US"/>
      <w14:ligatures w14:val="standardContextual"/>
    </w:rPr>
  </w:style>
  <w:style w:type="character" w:styleId="IntenseEmphasis">
    <w:name w:val="Intense Emphasis"/>
    <w:basedOn w:val="DefaultParagraphFont"/>
    <w:uiPriority w:val="21"/>
    <w:qFormat/>
    <w:rsid w:val="003D4E18"/>
    <w:rPr>
      <w:i/>
      <w:iCs/>
      <w:color w:val="0F4761" w:themeColor="accent1" w:themeShade="BF"/>
    </w:rPr>
  </w:style>
  <w:style w:type="paragraph" w:styleId="IntenseQuote">
    <w:name w:val="Intense Quote"/>
    <w:basedOn w:val="Normal"/>
    <w:next w:val="Normal"/>
    <w:link w:val="IntenseQuoteChar"/>
    <w:uiPriority w:val="30"/>
    <w:qFormat/>
    <w:rsid w:val="003D4E1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n-AU" w:eastAsia="en-US"/>
      <w14:ligatures w14:val="standardContextual"/>
    </w:rPr>
  </w:style>
  <w:style w:type="character" w:customStyle="1" w:styleId="IntenseQuoteChar">
    <w:name w:val="Intense Quote Char"/>
    <w:basedOn w:val="DefaultParagraphFont"/>
    <w:link w:val="IntenseQuote"/>
    <w:uiPriority w:val="30"/>
    <w:rsid w:val="003D4E18"/>
    <w:rPr>
      <w:i/>
      <w:iCs/>
      <w:color w:val="0F4761" w:themeColor="accent1" w:themeShade="BF"/>
    </w:rPr>
  </w:style>
  <w:style w:type="character" w:styleId="IntenseReference">
    <w:name w:val="Intense Reference"/>
    <w:basedOn w:val="DefaultParagraphFont"/>
    <w:uiPriority w:val="32"/>
    <w:qFormat/>
    <w:rsid w:val="003D4E18"/>
    <w:rPr>
      <w:b/>
      <w:bCs/>
      <w:smallCaps/>
      <w:color w:val="0F4761" w:themeColor="accent1" w:themeShade="BF"/>
      <w:spacing w:val="5"/>
    </w:rPr>
  </w:style>
  <w:style w:type="table" w:styleId="TableGrid">
    <w:name w:val="Table Grid"/>
    <w:basedOn w:val="TableNormal"/>
    <w:uiPriority w:val="59"/>
    <w:rsid w:val="003D4E18"/>
    <w:pPr>
      <w:spacing w:after="0" w:line="240" w:lineRule="auto"/>
    </w:pPr>
    <w:rPr>
      <w:rFonts w:eastAsiaTheme="minorEastAsia"/>
      <w:kern w:val="0"/>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D4E18"/>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normaltextrun">
    <w:name w:val="normaltextrun"/>
    <w:basedOn w:val="DefaultParagraphFont"/>
    <w:rsid w:val="003D4E18"/>
  </w:style>
  <w:style w:type="character" w:customStyle="1" w:styleId="eop">
    <w:name w:val="eop"/>
    <w:basedOn w:val="DefaultParagraphFont"/>
    <w:rsid w:val="003D4E18"/>
  </w:style>
  <w:style w:type="character" w:styleId="Hyperlink">
    <w:name w:val="Hyperlink"/>
    <w:basedOn w:val="DefaultParagraphFont"/>
    <w:uiPriority w:val="99"/>
    <w:unhideWhenUsed/>
    <w:rsid w:val="00297288"/>
    <w:rPr>
      <w:color w:val="467886" w:themeColor="hyperlink"/>
      <w:u w:val="single"/>
    </w:rPr>
  </w:style>
  <w:style w:type="character" w:styleId="UnresolvedMention">
    <w:name w:val="Unresolved Mention"/>
    <w:basedOn w:val="DefaultParagraphFont"/>
    <w:uiPriority w:val="99"/>
    <w:semiHidden/>
    <w:unhideWhenUsed/>
    <w:rsid w:val="00297288"/>
    <w:rPr>
      <w:color w:val="605E5C"/>
      <w:shd w:val="clear" w:color="auto" w:fill="E1DFDD"/>
    </w:rPr>
  </w:style>
  <w:style w:type="character" w:styleId="CommentReference">
    <w:name w:val="annotation reference"/>
    <w:basedOn w:val="DefaultParagraphFont"/>
    <w:uiPriority w:val="99"/>
    <w:semiHidden/>
    <w:unhideWhenUsed/>
    <w:rsid w:val="006173E6"/>
    <w:rPr>
      <w:sz w:val="16"/>
      <w:szCs w:val="16"/>
    </w:rPr>
  </w:style>
  <w:style w:type="paragraph" w:styleId="CommentText">
    <w:name w:val="annotation text"/>
    <w:basedOn w:val="Normal"/>
    <w:link w:val="CommentTextChar"/>
    <w:uiPriority w:val="99"/>
    <w:unhideWhenUsed/>
    <w:rsid w:val="006173E6"/>
    <w:pPr>
      <w:spacing w:line="240" w:lineRule="auto"/>
    </w:pPr>
    <w:rPr>
      <w:sz w:val="20"/>
      <w:szCs w:val="20"/>
    </w:rPr>
  </w:style>
  <w:style w:type="character" w:customStyle="1" w:styleId="CommentTextChar">
    <w:name w:val="Comment Text Char"/>
    <w:basedOn w:val="DefaultParagraphFont"/>
    <w:link w:val="CommentText"/>
    <w:uiPriority w:val="99"/>
    <w:rsid w:val="006173E6"/>
    <w:rPr>
      <w:rFonts w:eastAsiaTheme="minorEastAsia"/>
      <w:kern w:val="0"/>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6173E6"/>
    <w:rPr>
      <w:b/>
      <w:bCs/>
    </w:rPr>
  </w:style>
  <w:style w:type="character" w:customStyle="1" w:styleId="CommentSubjectChar">
    <w:name w:val="Comment Subject Char"/>
    <w:basedOn w:val="CommentTextChar"/>
    <w:link w:val="CommentSubject"/>
    <w:uiPriority w:val="99"/>
    <w:semiHidden/>
    <w:rsid w:val="006173E6"/>
    <w:rPr>
      <w:rFonts w:eastAsiaTheme="minorEastAsia"/>
      <w:b/>
      <w:bCs/>
      <w:kern w:val="0"/>
      <w:sz w:val="20"/>
      <w:szCs w:val="2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801346">
      <w:bodyDiv w:val="1"/>
      <w:marLeft w:val="0"/>
      <w:marRight w:val="0"/>
      <w:marTop w:val="0"/>
      <w:marBottom w:val="0"/>
      <w:divBdr>
        <w:top w:val="none" w:sz="0" w:space="0" w:color="auto"/>
        <w:left w:val="none" w:sz="0" w:space="0" w:color="auto"/>
        <w:bottom w:val="none" w:sz="0" w:space="0" w:color="auto"/>
        <w:right w:val="none" w:sz="0" w:space="0" w:color="auto"/>
      </w:divBdr>
    </w:div>
    <w:div w:id="1710491763">
      <w:bodyDiv w:val="1"/>
      <w:marLeft w:val="0"/>
      <w:marRight w:val="0"/>
      <w:marTop w:val="0"/>
      <w:marBottom w:val="0"/>
      <w:divBdr>
        <w:top w:val="none" w:sz="0" w:space="0" w:color="auto"/>
        <w:left w:val="none" w:sz="0" w:space="0" w:color="auto"/>
        <w:bottom w:val="none" w:sz="0" w:space="0" w:color="auto"/>
        <w:right w:val="none" w:sz="0" w:space="0" w:color="auto"/>
      </w:divBdr>
    </w:div>
    <w:div w:id="21140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graham@chf.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8" ma:contentTypeDescription="Create a new document." ma:contentTypeScope="" ma:versionID="2df4f803b80e9be3f4e85079b758a820">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ffce28ae36ba432c0ce1a515613e5c0e"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xsi:nil="true"/>
  </documentManagement>
</p:properties>
</file>

<file path=customXml/itemProps1.xml><?xml version="1.0" encoding="utf-8"?>
<ds:datastoreItem xmlns:ds="http://schemas.openxmlformats.org/officeDocument/2006/customXml" ds:itemID="{D732E721-D0B3-48B9-865E-5A16C3AC6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a100b-2421-4bed-8624-c52d7c5e1196"/>
    <ds:schemaRef ds:uri="0f4bdde2-1fd3-49de-b520-3a54132a7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A4A26-25BC-4916-A711-8E802499165A}">
  <ds:schemaRefs>
    <ds:schemaRef ds:uri="http://schemas.microsoft.com/sharepoint/v3/contenttype/forms"/>
  </ds:schemaRefs>
</ds:datastoreItem>
</file>

<file path=customXml/itemProps3.xml><?xml version="1.0" encoding="utf-8"?>
<ds:datastoreItem xmlns:ds="http://schemas.openxmlformats.org/officeDocument/2006/customXml" ds:itemID="{564209FC-9F37-4887-824C-2B89C87B543F}">
  <ds:schemaRefs>
    <ds:schemaRef ds:uri="http://schemas.microsoft.com/office/2006/metadata/properties"/>
    <ds:schemaRef ds:uri="http://schemas.microsoft.com/office/infopath/2007/PartnerControls"/>
    <ds:schemaRef ds:uri="1e1a100b-2421-4bed-8624-c52d7c5e1196"/>
    <ds:schemaRef ds:uri="0f4bdde2-1fd3-49de-b520-3a54132a75c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3037</Characters>
  <Application>Microsoft Office Word</Application>
  <DocSecurity>4</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Lonie</dc:creator>
  <cp:keywords/>
  <dc:description/>
  <cp:lastModifiedBy>Ben Graham</cp:lastModifiedBy>
  <cp:revision>65</cp:revision>
  <dcterms:created xsi:type="dcterms:W3CDTF">2025-03-27T15:34:00Z</dcterms:created>
  <dcterms:modified xsi:type="dcterms:W3CDTF">2025-03-25T10:57:00Z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y fmtid="{D5CDD505-2E9C-101B-9397-08002B2CF9AE}" pid="3" name="MediaServiceImageTags">
    <vt:lpwstr/>
  </property>
</Properties>
</file>