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807B3" w14:textId="5071FDF3" w:rsidR="000716F2" w:rsidRDefault="00AD4D0D" w:rsidP="21D69A88">
      <w:pPr>
        <w:shd w:val="clear" w:color="auto" w:fill="FFFFFF" w:themeFill="background1"/>
        <w:spacing w:after="0" w:line="240" w:lineRule="auto"/>
        <w:jc w:val="center"/>
        <w:rPr>
          <w:rFonts w:ascii="Georgia" w:eastAsia="Georgia" w:hAnsi="Georgia" w:cs="Georgia"/>
          <w:color w:val="62366F"/>
          <w:sz w:val="48"/>
          <w:szCs w:val="48"/>
        </w:rPr>
      </w:pPr>
      <w:r>
        <w:br/>
      </w:r>
      <w:r w:rsidR="00ED73BF">
        <w:rPr>
          <w:rStyle w:val="normaltextrun"/>
          <w:rFonts w:ascii="Georgia" w:eastAsia="Georgia" w:hAnsi="Georgia" w:cs="Georgia"/>
          <w:b/>
          <w:bCs/>
          <w:color w:val="62366F"/>
          <w:sz w:val="48"/>
          <w:szCs w:val="48"/>
          <w:lang w:val="en-AU"/>
        </w:rPr>
        <w:t xml:space="preserve">National survey shows Australians want major changes to fix healthcare affordability and workforce gaps </w:t>
      </w:r>
    </w:p>
    <w:p w14:paraId="45872BBF" w14:textId="0F76FBEA" w:rsidR="000716F2" w:rsidRDefault="6A02AAE2" w:rsidP="21D69A88">
      <w:pPr>
        <w:spacing w:after="0" w:line="240" w:lineRule="auto"/>
        <w:rPr>
          <w:rFonts w:ascii="Calibri" w:eastAsia="Calibri" w:hAnsi="Calibri" w:cs="Calibri"/>
          <w:color w:val="000000" w:themeColor="text1"/>
          <w:sz w:val="22"/>
          <w:szCs w:val="22"/>
        </w:rPr>
      </w:pPr>
      <w:r w:rsidRPr="21D69A88">
        <w:rPr>
          <w:rStyle w:val="normaltextrun"/>
          <w:rFonts w:ascii="Calibri" w:eastAsia="Calibri" w:hAnsi="Calibri" w:cs="Calibri"/>
          <w:color w:val="000000" w:themeColor="text1"/>
          <w:lang w:val="en-AU"/>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A1459" w14:paraId="3A7558CE" w14:textId="77777777" w:rsidTr="00E13286">
        <w:tc>
          <w:tcPr>
            <w:tcW w:w="9350" w:type="dxa"/>
          </w:tcPr>
          <w:p w14:paraId="7C17DC8F" w14:textId="4963F791" w:rsidR="000A1459" w:rsidRPr="000A1459" w:rsidRDefault="000A1459" w:rsidP="000A1459">
            <w:pPr>
              <w:jc w:val="center"/>
              <w:rPr>
                <w:b/>
                <w:bCs/>
              </w:rPr>
            </w:pPr>
            <w:r w:rsidRPr="000A1459">
              <w:rPr>
                <w:b/>
                <w:bCs/>
                <w:sz w:val="32"/>
                <w:szCs w:val="32"/>
              </w:rPr>
              <w:t>Wednesday 29 October 2025</w:t>
            </w:r>
          </w:p>
        </w:tc>
      </w:tr>
    </w:tbl>
    <w:p w14:paraId="2C078E63" w14:textId="1D1039D0" w:rsidR="000716F2" w:rsidRPr="000A1459" w:rsidRDefault="00E13286" w:rsidP="000A1459">
      <w:pPr>
        <w:rPr>
          <w:rFonts w:ascii="Calibri" w:hAnsi="Calibri" w:cs="Calibri"/>
          <w:sz w:val="28"/>
          <w:szCs w:val="28"/>
        </w:rPr>
      </w:pPr>
      <w:r>
        <w:rPr>
          <w:rFonts w:ascii="Calibri" w:hAnsi="Calibri" w:cs="Calibri"/>
          <w:sz w:val="28"/>
          <w:szCs w:val="28"/>
        </w:rPr>
        <w:br/>
      </w:r>
      <w:r w:rsidR="00ED73BF" w:rsidRPr="000A1459">
        <w:rPr>
          <w:rFonts w:ascii="Calibri" w:hAnsi="Calibri" w:cs="Calibri"/>
          <w:sz w:val="28"/>
          <w:szCs w:val="28"/>
        </w:rPr>
        <w:t>One in ten Australians couldn’t afford the medi</w:t>
      </w:r>
      <w:r w:rsidR="0048178F" w:rsidRPr="000A1459">
        <w:rPr>
          <w:rFonts w:ascii="Calibri" w:hAnsi="Calibri" w:cs="Calibri"/>
          <w:sz w:val="28"/>
          <w:szCs w:val="28"/>
        </w:rPr>
        <w:t>cal</w:t>
      </w:r>
      <w:r w:rsidR="00ED73BF" w:rsidRPr="000A1459">
        <w:rPr>
          <w:rFonts w:ascii="Calibri" w:hAnsi="Calibri" w:cs="Calibri"/>
          <w:sz w:val="28"/>
          <w:szCs w:val="28"/>
        </w:rPr>
        <w:t xml:space="preserve"> care they needed last year, according to new national research released today by the Consumers Health Forum of Australia</w:t>
      </w:r>
      <w:r w:rsidR="002C245D" w:rsidRPr="000A1459">
        <w:rPr>
          <w:rFonts w:ascii="Calibri" w:hAnsi="Calibri" w:cs="Calibri"/>
          <w:sz w:val="28"/>
          <w:szCs w:val="28"/>
        </w:rPr>
        <w:t xml:space="preserve"> (CHF). The findings show Australians want major changes to make healthcare more affordable and accessible.</w:t>
      </w:r>
    </w:p>
    <w:p w14:paraId="42B85A4C" w14:textId="175905B3" w:rsidR="00211C0A" w:rsidRPr="00BA77DB" w:rsidRDefault="00201338" w:rsidP="00AC76CC">
      <w:pPr>
        <w:rPr>
          <w:rFonts w:ascii="Calibri" w:hAnsi="Calibri" w:cs="Calibri"/>
          <w:sz w:val="28"/>
          <w:szCs w:val="28"/>
        </w:rPr>
      </w:pPr>
      <w:r w:rsidRPr="00BA77DB">
        <w:rPr>
          <w:rFonts w:ascii="Calibri" w:hAnsi="Calibri" w:cs="Calibri"/>
          <w:sz w:val="28"/>
          <w:szCs w:val="28"/>
        </w:rPr>
        <w:t xml:space="preserve">“What the </w:t>
      </w:r>
      <w:hyperlink r:id="rId10" w:history="1">
        <w:r w:rsidRPr="00D10B8B">
          <w:rPr>
            <w:rStyle w:val="Hyperlink"/>
            <w:rFonts w:ascii="Calibri" w:hAnsi="Calibri" w:cs="Calibri"/>
            <w:sz w:val="28"/>
            <w:szCs w:val="28"/>
          </w:rPr>
          <w:t>National Consumer Sentiment Survey 2</w:t>
        </w:r>
        <w:r w:rsidR="00F54C7A" w:rsidRPr="00D10B8B">
          <w:rPr>
            <w:rStyle w:val="Hyperlink"/>
            <w:rFonts w:ascii="Calibri" w:hAnsi="Calibri" w:cs="Calibri"/>
            <w:sz w:val="28"/>
            <w:szCs w:val="28"/>
          </w:rPr>
          <w:t>024 Report</w:t>
        </w:r>
      </w:hyperlink>
      <w:r w:rsidR="00F54C7A" w:rsidRPr="00BA77DB">
        <w:rPr>
          <w:rFonts w:ascii="Calibri" w:hAnsi="Calibri" w:cs="Calibri"/>
          <w:sz w:val="28"/>
          <w:szCs w:val="28"/>
        </w:rPr>
        <w:t xml:space="preserve"> shows is that many Australians are still struggling to afford the care they need. Shockingly 1 in 10 respondents told us that in the last 12 months they couldn’t afford the medical care they needed. This shows us that things aren’t improving for everyone in our community,</w:t>
      </w:r>
      <w:r w:rsidRPr="00BA77DB">
        <w:rPr>
          <w:rFonts w:ascii="Calibri" w:hAnsi="Calibri" w:cs="Calibri"/>
          <w:sz w:val="28"/>
          <w:szCs w:val="28"/>
        </w:rPr>
        <w:t>”</w:t>
      </w:r>
      <w:r w:rsidR="00F54C7A" w:rsidRPr="00BA77DB">
        <w:rPr>
          <w:rFonts w:ascii="Calibri" w:hAnsi="Calibri" w:cs="Calibri"/>
          <w:sz w:val="28"/>
          <w:szCs w:val="28"/>
        </w:rPr>
        <w:t xml:space="preserve"> said CHF CEO Dr Elizabeth Deveny. </w:t>
      </w:r>
    </w:p>
    <w:p w14:paraId="2500613C" w14:textId="5F44716F" w:rsidR="00F54C7A" w:rsidRPr="00BA77DB" w:rsidRDefault="00E44086" w:rsidP="00BA77DB">
      <w:pPr>
        <w:rPr>
          <w:rFonts w:ascii="Calibri" w:hAnsi="Calibri" w:cs="Calibri"/>
          <w:sz w:val="28"/>
          <w:szCs w:val="28"/>
        </w:rPr>
      </w:pPr>
      <w:r w:rsidRPr="00BA77DB">
        <w:rPr>
          <w:rFonts w:ascii="Calibri" w:hAnsi="Calibri" w:cs="Calibri"/>
          <w:sz w:val="28"/>
          <w:szCs w:val="28"/>
        </w:rPr>
        <w:t xml:space="preserve">The survey asked 5,000 Australians across the country </w:t>
      </w:r>
      <w:r w:rsidR="00EA704B" w:rsidRPr="00BA77DB">
        <w:rPr>
          <w:rFonts w:ascii="Calibri" w:hAnsi="Calibri" w:cs="Calibri"/>
          <w:sz w:val="28"/>
          <w:szCs w:val="28"/>
        </w:rPr>
        <w:t xml:space="preserve">for their thoughts on the healthcare system across a range of areas in late 2024. </w:t>
      </w:r>
      <w:r w:rsidR="00137CA4" w:rsidRPr="00BA77DB">
        <w:rPr>
          <w:rFonts w:ascii="Calibri" w:hAnsi="Calibri" w:cs="Calibri"/>
          <w:sz w:val="28"/>
          <w:szCs w:val="28"/>
        </w:rPr>
        <w:t xml:space="preserve">The </w:t>
      </w:r>
      <w:r w:rsidR="00AC76CC" w:rsidRPr="00BA77DB">
        <w:rPr>
          <w:rFonts w:ascii="Calibri" w:hAnsi="Calibri" w:cs="Calibri"/>
          <w:sz w:val="28"/>
          <w:szCs w:val="28"/>
        </w:rPr>
        <w:t>survey</w:t>
      </w:r>
      <w:r w:rsidR="00137CA4" w:rsidRPr="00BA77DB">
        <w:rPr>
          <w:rFonts w:ascii="Calibri" w:hAnsi="Calibri" w:cs="Calibri"/>
          <w:sz w:val="28"/>
          <w:szCs w:val="28"/>
        </w:rPr>
        <w:t xml:space="preserve"> showed that:</w:t>
      </w:r>
    </w:p>
    <w:p w14:paraId="7C7223AD" w14:textId="67425FC1" w:rsidR="009C0103" w:rsidRPr="00BA77DB" w:rsidRDefault="008814D0" w:rsidP="00BA77DB">
      <w:pPr>
        <w:pStyle w:val="ListParagraph"/>
        <w:numPr>
          <w:ilvl w:val="0"/>
          <w:numId w:val="4"/>
        </w:numPr>
        <w:rPr>
          <w:rFonts w:ascii="Calibri" w:hAnsi="Calibri" w:cs="Calibri"/>
          <w:sz w:val="28"/>
          <w:szCs w:val="28"/>
        </w:rPr>
      </w:pPr>
      <w:r w:rsidRPr="00BA77DB">
        <w:rPr>
          <w:rFonts w:ascii="Calibri" w:hAnsi="Calibri" w:cs="Calibri"/>
          <w:sz w:val="28"/>
          <w:szCs w:val="28"/>
        </w:rPr>
        <w:t xml:space="preserve">Only 32% </w:t>
      </w:r>
      <w:r w:rsidR="00FC7D01" w:rsidRPr="00BA77DB">
        <w:rPr>
          <w:rFonts w:ascii="Calibri" w:hAnsi="Calibri" w:cs="Calibri"/>
          <w:sz w:val="28"/>
          <w:szCs w:val="28"/>
        </w:rPr>
        <w:t xml:space="preserve">of people </w:t>
      </w:r>
      <w:r w:rsidR="00013A9A" w:rsidRPr="00BA77DB">
        <w:rPr>
          <w:rFonts w:ascii="Calibri" w:hAnsi="Calibri" w:cs="Calibri"/>
          <w:sz w:val="28"/>
          <w:szCs w:val="28"/>
        </w:rPr>
        <w:t>felt confident they could afford necessary care if they became seriously ill.</w:t>
      </w:r>
    </w:p>
    <w:p w14:paraId="208088CD" w14:textId="74513852" w:rsidR="00400EE2" w:rsidRPr="00BA77DB" w:rsidRDefault="00400EE2" w:rsidP="00BA77DB">
      <w:pPr>
        <w:pStyle w:val="ListParagraph"/>
        <w:numPr>
          <w:ilvl w:val="0"/>
          <w:numId w:val="4"/>
        </w:numPr>
        <w:rPr>
          <w:rFonts w:ascii="Calibri" w:hAnsi="Calibri" w:cs="Calibri"/>
          <w:sz w:val="28"/>
          <w:szCs w:val="28"/>
        </w:rPr>
      </w:pPr>
      <w:r w:rsidRPr="00BA77DB">
        <w:rPr>
          <w:rFonts w:ascii="Calibri" w:hAnsi="Calibri" w:cs="Calibri"/>
          <w:sz w:val="28"/>
          <w:szCs w:val="28"/>
        </w:rPr>
        <w:t>49% of consumers reporte</w:t>
      </w:r>
      <w:r w:rsidR="0005479C" w:rsidRPr="00BA77DB">
        <w:rPr>
          <w:rFonts w:ascii="Calibri" w:hAnsi="Calibri" w:cs="Calibri"/>
          <w:sz w:val="28"/>
          <w:szCs w:val="28"/>
        </w:rPr>
        <w:t xml:space="preserve">d at least one occasion during the last 12 months when they hadn’t accessed the healthcare they needed. </w:t>
      </w:r>
    </w:p>
    <w:p w14:paraId="63D90DAE" w14:textId="4D9EA259" w:rsidR="00137CA4" w:rsidRPr="00BA77DB" w:rsidRDefault="001E28DF" w:rsidP="00BA77DB">
      <w:pPr>
        <w:pStyle w:val="ListParagraph"/>
        <w:numPr>
          <w:ilvl w:val="0"/>
          <w:numId w:val="4"/>
        </w:numPr>
        <w:rPr>
          <w:rFonts w:ascii="Calibri" w:hAnsi="Calibri" w:cs="Calibri"/>
          <w:sz w:val="28"/>
          <w:szCs w:val="28"/>
        </w:rPr>
      </w:pPr>
      <w:r w:rsidRPr="672CF084">
        <w:rPr>
          <w:rFonts w:ascii="Calibri" w:hAnsi="Calibri" w:cs="Calibri"/>
          <w:sz w:val="28"/>
          <w:szCs w:val="28"/>
        </w:rPr>
        <w:t xml:space="preserve">51% </w:t>
      </w:r>
      <w:r w:rsidR="009C0103" w:rsidRPr="672CF084">
        <w:rPr>
          <w:rFonts w:ascii="Calibri" w:hAnsi="Calibri" w:cs="Calibri"/>
          <w:sz w:val="28"/>
          <w:szCs w:val="28"/>
        </w:rPr>
        <w:t>were extremely or very confident they could get the care the</w:t>
      </w:r>
      <w:r w:rsidR="221C9954" w:rsidRPr="672CF084">
        <w:rPr>
          <w:rFonts w:ascii="Calibri" w:hAnsi="Calibri" w:cs="Calibri"/>
          <w:sz w:val="28"/>
          <w:szCs w:val="28"/>
        </w:rPr>
        <w:t>y</w:t>
      </w:r>
      <w:r w:rsidR="009C0103" w:rsidRPr="672CF084">
        <w:rPr>
          <w:rFonts w:ascii="Calibri" w:hAnsi="Calibri" w:cs="Calibri"/>
          <w:sz w:val="28"/>
          <w:szCs w:val="28"/>
        </w:rPr>
        <w:t xml:space="preserve"> needed if they were seriously ill.</w:t>
      </w:r>
    </w:p>
    <w:p w14:paraId="349AEC83" w14:textId="1274DB45" w:rsidR="00797F2E" w:rsidRPr="00BA77DB" w:rsidRDefault="00797F2E" w:rsidP="00BA77DB">
      <w:pPr>
        <w:pStyle w:val="ListParagraph"/>
        <w:numPr>
          <w:ilvl w:val="0"/>
          <w:numId w:val="4"/>
        </w:numPr>
        <w:rPr>
          <w:rFonts w:ascii="Calibri" w:hAnsi="Calibri" w:cs="Calibri"/>
          <w:sz w:val="28"/>
          <w:szCs w:val="28"/>
        </w:rPr>
      </w:pPr>
      <w:r w:rsidRPr="00BA77DB">
        <w:rPr>
          <w:rFonts w:ascii="Calibri" w:hAnsi="Calibri" w:cs="Calibri"/>
          <w:sz w:val="28"/>
          <w:szCs w:val="28"/>
        </w:rPr>
        <w:t xml:space="preserve">55% </w:t>
      </w:r>
      <w:r w:rsidR="00B14FF8" w:rsidRPr="00BA77DB">
        <w:rPr>
          <w:rFonts w:ascii="Calibri" w:hAnsi="Calibri" w:cs="Calibri"/>
          <w:sz w:val="28"/>
          <w:szCs w:val="28"/>
        </w:rPr>
        <w:t xml:space="preserve">said there were some good things about Australian healthcare but major changes are needed to make it work better. </w:t>
      </w:r>
    </w:p>
    <w:p w14:paraId="086DC406" w14:textId="158895E1" w:rsidR="00B14FF8" w:rsidRPr="00BA77DB" w:rsidRDefault="00A834A0" w:rsidP="00BA77DB">
      <w:pPr>
        <w:pStyle w:val="ListParagraph"/>
        <w:numPr>
          <w:ilvl w:val="0"/>
          <w:numId w:val="4"/>
        </w:numPr>
        <w:rPr>
          <w:rFonts w:ascii="Calibri" w:hAnsi="Calibri" w:cs="Calibri"/>
          <w:sz w:val="28"/>
          <w:szCs w:val="28"/>
        </w:rPr>
      </w:pPr>
      <w:r w:rsidRPr="00BA77DB">
        <w:rPr>
          <w:rFonts w:ascii="Calibri" w:hAnsi="Calibri" w:cs="Calibri"/>
          <w:sz w:val="28"/>
          <w:szCs w:val="28"/>
        </w:rPr>
        <w:t xml:space="preserve">28% reported not being able to see a dentist because of cost. </w:t>
      </w:r>
    </w:p>
    <w:p w14:paraId="0757CE75" w14:textId="6F4616CA" w:rsidR="00AD3D61" w:rsidRPr="00BA77DB" w:rsidRDefault="001A406D" w:rsidP="00B32C88">
      <w:pPr>
        <w:rPr>
          <w:rFonts w:ascii="Calibri" w:hAnsi="Calibri" w:cs="Calibri"/>
          <w:sz w:val="28"/>
          <w:szCs w:val="28"/>
        </w:rPr>
      </w:pPr>
      <w:r w:rsidRPr="00BA77DB">
        <w:rPr>
          <w:rFonts w:ascii="Calibri" w:hAnsi="Calibri" w:cs="Calibri"/>
          <w:sz w:val="28"/>
          <w:szCs w:val="28"/>
        </w:rPr>
        <w:lastRenderedPageBreak/>
        <w:t xml:space="preserve">“Consumers have told us that </w:t>
      </w:r>
      <w:r w:rsidR="002A019B" w:rsidRPr="00BA77DB">
        <w:rPr>
          <w:rFonts w:ascii="Calibri" w:hAnsi="Calibri" w:cs="Calibri"/>
          <w:sz w:val="28"/>
          <w:szCs w:val="28"/>
        </w:rPr>
        <w:t>Australian health remains deeply unequal</w:t>
      </w:r>
      <w:r w:rsidR="0011177E" w:rsidRPr="00BA77DB">
        <w:rPr>
          <w:rFonts w:ascii="Calibri" w:hAnsi="Calibri" w:cs="Calibri"/>
          <w:sz w:val="28"/>
          <w:szCs w:val="28"/>
        </w:rPr>
        <w:t xml:space="preserve">, </w:t>
      </w:r>
      <w:r w:rsidR="00C27D93" w:rsidRPr="00BA77DB">
        <w:rPr>
          <w:rFonts w:ascii="Calibri" w:hAnsi="Calibri" w:cs="Calibri"/>
          <w:sz w:val="28"/>
          <w:szCs w:val="28"/>
        </w:rPr>
        <w:t>particularly</w:t>
      </w:r>
      <w:r w:rsidR="0011177E" w:rsidRPr="00BA77DB">
        <w:rPr>
          <w:rFonts w:ascii="Calibri" w:hAnsi="Calibri" w:cs="Calibri"/>
          <w:sz w:val="28"/>
          <w:szCs w:val="28"/>
        </w:rPr>
        <w:t xml:space="preserve"> for young adults, people with chronic diseases and people struggling to make ends </w:t>
      </w:r>
      <w:r w:rsidR="00C00DDF" w:rsidRPr="00BA77DB">
        <w:rPr>
          <w:rFonts w:ascii="Calibri" w:hAnsi="Calibri" w:cs="Calibri"/>
          <w:sz w:val="28"/>
          <w:szCs w:val="28"/>
        </w:rPr>
        <w:t>meet</w:t>
      </w:r>
      <w:r w:rsidR="0011177E" w:rsidRPr="00BA77DB">
        <w:rPr>
          <w:rFonts w:ascii="Calibri" w:hAnsi="Calibri" w:cs="Calibri"/>
          <w:sz w:val="28"/>
          <w:szCs w:val="28"/>
        </w:rPr>
        <w:t xml:space="preserve">. </w:t>
      </w:r>
      <w:r w:rsidR="002A019B" w:rsidRPr="00BA77DB">
        <w:rPr>
          <w:rFonts w:ascii="Calibri" w:hAnsi="Calibri" w:cs="Calibri"/>
          <w:sz w:val="28"/>
          <w:szCs w:val="28"/>
        </w:rPr>
        <w:t xml:space="preserve"> </w:t>
      </w:r>
    </w:p>
    <w:p w14:paraId="68CBD6F2" w14:textId="6C49260F" w:rsidR="00BA77DB" w:rsidRPr="00BA77DB" w:rsidRDefault="001306BF" w:rsidP="00B32C88">
      <w:pPr>
        <w:rPr>
          <w:rFonts w:ascii="Calibri" w:hAnsi="Calibri" w:cs="Calibri"/>
          <w:sz w:val="28"/>
          <w:szCs w:val="28"/>
        </w:rPr>
      </w:pPr>
      <w:r>
        <w:rPr>
          <w:rFonts w:ascii="Calibri" w:hAnsi="Calibri" w:cs="Calibri"/>
          <w:sz w:val="28"/>
          <w:szCs w:val="28"/>
        </w:rPr>
        <w:t>“</w:t>
      </w:r>
      <w:r w:rsidR="00427B39" w:rsidRPr="00BA77DB">
        <w:rPr>
          <w:rFonts w:ascii="Calibri" w:hAnsi="Calibri" w:cs="Calibri"/>
          <w:sz w:val="28"/>
          <w:szCs w:val="28"/>
        </w:rPr>
        <w:t>The</w:t>
      </w:r>
      <w:r w:rsidR="00C27D93" w:rsidRPr="00BA77DB">
        <w:rPr>
          <w:rFonts w:ascii="Calibri" w:hAnsi="Calibri" w:cs="Calibri"/>
          <w:sz w:val="28"/>
          <w:szCs w:val="28"/>
        </w:rPr>
        <w:t xml:space="preserve"> survey is telling us that people are delaying or skipping care altogether because of cost and other access barriers</w:t>
      </w:r>
      <w:r w:rsidR="00675C4A" w:rsidRPr="00BA77DB">
        <w:rPr>
          <w:rFonts w:ascii="Calibri" w:hAnsi="Calibri" w:cs="Calibri"/>
          <w:sz w:val="28"/>
          <w:szCs w:val="28"/>
        </w:rPr>
        <w:t xml:space="preserve">. In 2025 the community expects </w:t>
      </w:r>
      <w:r w:rsidR="00D314EF" w:rsidRPr="00BA77DB">
        <w:rPr>
          <w:rFonts w:ascii="Calibri" w:hAnsi="Calibri" w:cs="Calibri"/>
          <w:sz w:val="28"/>
          <w:szCs w:val="28"/>
        </w:rPr>
        <w:t xml:space="preserve">that people can get healthcare when and where they need it,” said Dr Deveny. </w:t>
      </w:r>
    </w:p>
    <w:p w14:paraId="0ED94E7D" w14:textId="6CD60006" w:rsidR="003477D9" w:rsidRPr="00BA77DB" w:rsidRDefault="003477D9" w:rsidP="00BA77DB">
      <w:pPr>
        <w:rPr>
          <w:rFonts w:ascii="Calibri" w:hAnsi="Calibri" w:cs="Calibri"/>
          <w:sz w:val="28"/>
          <w:szCs w:val="28"/>
        </w:rPr>
      </w:pPr>
      <w:r w:rsidRPr="00BA77DB">
        <w:rPr>
          <w:rFonts w:ascii="Calibri" w:hAnsi="Calibri" w:cs="Calibri"/>
          <w:sz w:val="28"/>
          <w:szCs w:val="28"/>
        </w:rPr>
        <w:t xml:space="preserve">The top 5 issues consumers </w:t>
      </w:r>
      <w:r w:rsidR="00FF5A67" w:rsidRPr="00BA77DB">
        <w:rPr>
          <w:rFonts w:ascii="Calibri" w:hAnsi="Calibri" w:cs="Calibri"/>
          <w:sz w:val="28"/>
          <w:szCs w:val="28"/>
        </w:rPr>
        <w:t>identified</w:t>
      </w:r>
      <w:r w:rsidRPr="00BA77DB">
        <w:rPr>
          <w:rFonts w:ascii="Calibri" w:hAnsi="Calibri" w:cs="Calibri"/>
          <w:sz w:val="28"/>
          <w:szCs w:val="28"/>
        </w:rPr>
        <w:t xml:space="preserve"> for improvements were:</w:t>
      </w:r>
    </w:p>
    <w:p w14:paraId="043DD2FF" w14:textId="7CF364CD" w:rsidR="003477D9" w:rsidRPr="00BA77DB" w:rsidRDefault="003477D9" w:rsidP="00BA77DB">
      <w:pPr>
        <w:pStyle w:val="ListParagraph"/>
        <w:numPr>
          <w:ilvl w:val="0"/>
          <w:numId w:val="5"/>
        </w:numPr>
        <w:rPr>
          <w:rFonts w:ascii="Calibri" w:hAnsi="Calibri" w:cs="Calibri"/>
          <w:sz w:val="28"/>
          <w:szCs w:val="28"/>
        </w:rPr>
      </w:pPr>
      <w:r w:rsidRPr="00BA77DB">
        <w:rPr>
          <w:rFonts w:ascii="Calibri" w:hAnsi="Calibri" w:cs="Calibri"/>
          <w:sz w:val="28"/>
          <w:szCs w:val="28"/>
        </w:rPr>
        <w:t xml:space="preserve">More </w:t>
      </w:r>
      <w:r w:rsidR="002B5B13" w:rsidRPr="00BA77DB">
        <w:rPr>
          <w:rFonts w:ascii="Calibri" w:hAnsi="Calibri" w:cs="Calibri"/>
          <w:sz w:val="28"/>
          <w:szCs w:val="28"/>
        </w:rPr>
        <w:t>doctors, nurses and other healthcare workers (66%)</w:t>
      </w:r>
    </w:p>
    <w:p w14:paraId="5CCAD740" w14:textId="71E15A04" w:rsidR="002B5B13" w:rsidRPr="00BA77DB" w:rsidRDefault="002B5B13" w:rsidP="00BA77DB">
      <w:pPr>
        <w:pStyle w:val="ListParagraph"/>
        <w:numPr>
          <w:ilvl w:val="0"/>
          <w:numId w:val="5"/>
        </w:numPr>
        <w:rPr>
          <w:rFonts w:ascii="Calibri" w:hAnsi="Calibri" w:cs="Calibri"/>
          <w:sz w:val="28"/>
          <w:szCs w:val="28"/>
        </w:rPr>
      </w:pPr>
      <w:r w:rsidRPr="00BA77DB">
        <w:rPr>
          <w:rFonts w:ascii="Calibri" w:hAnsi="Calibri" w:cs="Calibri"/>
          <w:sz w:val="28"/>
          <w:szCs w:val="28"/>
        </w:rPr>
        <w:t>The cost of care and/or medicines (59%)</w:t>
      </w:r>
    </w:p>
    <w:p w14:paraId="60B01A7D" w14:textId="429F18C2" w:rsidR="002B5B13" w:rsidRPr="00BA77DB" w:rsidRDefault="002B5B13" w:rsidP="00BA77DB">
      <w:pPr>
        <w:pStyle w:val="ListParagraph"/>
        <w:numPr>
          <w:ilvl w:val="0"/>
          <w:numId w:val="5"/>
        </w:numPr>
        <w:rPr>
          <w:rFonts w:ascii="Calibri" w:hAnsi="Calibri" w:cs="Calibri"/>
          <w:sz w:val="28"/>
          <w:szCs w:val="28"/>
        </w:rPr>
      </w:pPr>
      <w:r w:rsidRPr="00BA77DB">
        <w:rPr>
          <w:rFonts w:ascii="Calibri" w:hAnsi="Calibri" w:cs="Calibri"/>
          <w:sz w:val="28"/>
          <w:szCs w:val="28"/>
        </w:rPr>
        <w:t>Better access to care (42%)</w:t>
      </w:r>
    </w:p>
    <w:p w14:paraId="5D065438" w14:textId="65E33BEB" w:rsidR="002B5B13" w:rsidRPr="00BA77DB" w:rsidRDefault="00FF5A67" w:rsidP="00BA77DB">
      <w:pPr>
        <w:pStyle w:val="ListParagraph"/>
        <w:numPr>
          <w:ilvl w:val="0"/>
          <w:numId w:val="5"/>
        </w:numPr>
        <w:rPr>
          <w:rFonts w:ascii="Calibri" w:hAnsi="Calibri" w:cs="Calibri"/>
          <w:sz w:val="28"/>
          <w:szCs w:val="28"/>
        </w:rPr>
      </w:pPr>
      <w:r w:rsidRPr="00BA77DB">
        <w:rPr>
          <w:rFonts w:ascii="Calibri" w:hAnsi="Calibri" w:cs="Calibri"/>
          <w:sz w:val="28"/>
          <w:szCs w:val="28"/>
        </w:rPr>
        <w:t>Better quality of care (26%)</w:t>
      </w:r>
    </w:p>
    <w:p w14:paraId="32C6BF39" w14:textId="77777777" w:rsidR="00BA77DB" w:rsidRPr="00BA77DB" w:rsidRDefault="00FF5A67" w:rsidP="00BA77DB">
      <w:pPr>
        <w:pStyle w:val="ListParagraph"/>
        <w:numPr>
          <w:ilvl w:val="0"/>
          <w:numId w:val="5"/>
        </w:numPr>
        <w:rPr>
          <w:rFonts w:ascii="Calibri" w:hAnsi="Calibri" w:cs="Calibri"/>
          <w:sz w:val="28"/>
          <w:szCs w:val="28"/>
        </w:rPr>
      </w:pPr>
      <w:r w:rsidRPr="00BA77DB">
        <w:rPr>
          <w:rFonts w:ascii="Calibri" w:hAnsi="Calibri" w:cs="Calibri"/>
          <w:sz w:val="28"/>
          <w:szCs w:val="28"/>
        </w:rPr>
        <w:t xml:space="preserve">Listening to patients more (25%) </w:t>
      </w:r>
    </w:p>
    <w:p w14:paraId="7A0BDC3C" w14:textId="77777777" w:rsidR="00BA77DB" w:rsidRPr="00BA77DB" w:rsidRDefault="00B46A60" w:rsidP="00BA77DB">
      <w:pPr>
        <w:rPr>
          <w:rFonts w:ascii="Calibri" w:hAnsi="Calibri" w:cs="Calibri"/>
          <w:sz w:val="28"/>
          <w:szCs w:val="28"/>
        </w:rPr>
      </w:pPr>
      <w:r w:rsidRPr="00BA77DB">
        <w:rPr>
          <w:rFonts w:ascii="Calibri" w:hAnsi="Calibri" w:cs="Calibri"/>
          <w:sz w:val="28"/>
          <w:szCs w:val="28"/>
        </w:rPr>
        <w:t>Consumer Ally Finnis from Mount Gambier</w:t>
      </w:r>
      <w:r w:rsidR="004B5C99" w:rsidRPr="00BA77DB">
        <w:rPr>
          <w:rFonts w:ascii="Calibri" w:hAnsi="Calibri" w:cs="Calibri"/>
          <w:sz w:val="28"/>
          <w:szCs w:val="28"/>
        </w:rPr>
        <w:t>,</w:t>
      </w:r>
      <w:r w:rsidR="007045AD" w:rsidRPr="00BA77DB">
        <w:rPr>
          <w:rFonts w:ascii="Calibri" w:hAnsi="Calibri" w:cs="Calibri"/>
          <w:sz w:val="28"/>
          <w:szCs w:val="28"/>
        </w:rPr>
        <w:t xml:space="preserve"> has </w:t>
      </w:r>
      <w:r w:rsidR="0080785C" w:rsidRPr="00BA77DB">
        <w:rPr>
          <w:rFonts w:ascii="Calibri" w:hAnsi="Calibri" w:cs="Calibri"/>
          <w:sz w:val="28"/>
          <w:szCs w:val="28"/>
        </w:rPr>
        <w:t xml:space="preserve">been impacted by workforce shortages and </w:t>
      </w:r>
      <w:r w:rsidR="007045AD" w:rsidRPr="00BA77DB">
        <w:rPr>
          <w:rFonts w:ascii="Calibri" w:hAnsi="Calibri" w:cs="Calibri"/>
          <w:sz w:val="28"/>
          <w:szCs w:val="28"/>
        </w:rPr>
        <w:t xml:space="preserve">struggled to access the care they needed </w:t>
      </w:r>
      <w:r w:rsidR="0080785C" w:rsidRPr="00BA77DB">
        <w:rPr>
          <w:rFonts w:ascii="Calibri" w:hAnsi="Calibri" w:cs="Calibri"/>
          <w:sz w:val="28"/>
          <w:szCs w:val="28"/>
        </w:rPr>
        <w:t>to manage their chronic health conditions</w:t>
      </w:r>
      <w:r w:rsidR="004B5C99" w:rsidRPr="00BA77DB">
        <w:rPr>
          <w:rFonts w:ascii="Calibri" w:hAnsi="Calibri" w:cs="Calibri"/>
          <w:sz w:val="28"/>
          <w:szCs w:val="28"/>
        </w:rPr>
        <w:t xml:space="preserve">. Reflecting on the </w:t>
      </w:r>
      <w:r w:rsidR="005E1BBB" w:rsidRPr="00BA77DB">
        <w:rPr>
          <w:rFonts w:ascii="Calibri" w:hAnsi="Calibri" w:cs="Calibri"/>
          <w:sz w:val="28"/>
          <w:szCs w:val="28"/>
        </w:rPr>
        <w:t xml:space="preserve">survey findings Ally said “I wasn’t surprised by the results. </w:t>
      </w:r>
      <w:r w:rsidR="00E6034D" w:rsidRPr="00BA77DB">
        <w:rPr>
          <w:rFonts w:ascii="Calibri" w:hAnsi="Calibri" w:cs="Calibri"/>
          <w:sz w:val="28"/>
          <w:szCs w:val="28"/>
        </w:rPr>
        <w:t xml:space="preserve">I found the lack of workforce really relatable. In Mount Gambier, we’re currently experiencing a major shortage of GPs. I have had to defer creating a chronic health care plan because there are no appointments available with a GP, which I’ve been told is necessary to complete and </w:t>
      </w:r>
      <w:proofErr w:type="spellStart"/>
      <w:r w:rsidR="00E6034D" w:rsidRPr="00BA77DB">
        <w:rPr>
          <w:rFonts w:ascii="Calibri" w:hAnsi="Calibri" w:cs="Calibri"/>
          <w:sz w:val="28"/>
          <w:szCs w:val="28"/>
        </w:rPr>
        <w:t>authorise</w:t>
      </w:r>
      <w:proofErr w:type="spellEnd"/>
      <w:r w:rsidR="00E6034D" w:rsidRPr="00BA77DB">
        <w:rPr>
          <w:rFonts w:ascii="Calibri" w:hAnsi="Calibri" w:cs="Calibri"/>
          <w:sz w:val="28"/>
          <w:szCs w:val="28"/>
        </w:rPr>
        <w:t xml:space="preserve"> this form.” </w:t>
      </w:r>
    </w:p>
    <w:p w14:paraId="1ED24ADC" w14:textId="77777777" w:rsidR="00BA77DB" w:rsidRPr="00BA77DB" w:rsidRDefault="00A57E84" w:rsidP="00BA77DB">
      <w:pPr>
        <w:rPr>
          <w:rFonts w:ascii="Calibri" w:hAnsi="Calibri" w:cs="Calibri"/>
          <w:sz w:val="28"/>
          <w:szCs w:val="28"/>
        </w:rPr>
      </w:pPr>
      <w:r w:rsidRPr="00BA77DB">
        <w:rPr>
          <w:rFonts w:ascii="Calibri" w:hAnsi="Calibri" w:cs="Calibri"/>
          <w:sz w:val="28"/>
          <w:szCs w:val="28"/>
        </w:rPr>
        <w:t xml:space="preserve">The survey showed that almost 1 in 10 Australians (8.1%) felt that they faced some sort of stigma or discrimination when accessing the care they needed. While it is pleasing to see most Australians do not face stigma or discrimination when accessing care, we cannot forget that for those who do face it, it can be a significant barrier to engaging with the healthcare system.  </w:t>
      </w:r>
    </w:p>
    <w:p w14:paraId="5442459B" w14:textId="2F69F184" w:rsidR="00BA77DB" w:rsidRPr="00BA77DB" w:rsidRDefault="002001E9" w:rsidP="00BA77DB">
      <w:pPr>
        <w:rPr>
          <w:rFonts w:ascii="Calibri" w:hAnsi="Calibri" w:cs="Calibri"/>
          <w:sz w:val="28"/>
          <w:szCs w:val="28"/>
        </w:rPr>
      </w:pPr>
      <w:r w:rsidRPr="00BA77DB">
        <w:rPr>
          <w:rFonts w:ascii="Calibri" w:hAnsi="Calibri" w:cs="Calibri"/>
          <w:sz w:val="28"/>
          <w:szCs w:val="28"/>
        </w:rPr>
        <w:t xml:space="preserve">Aunty Maureen a </w:t>
      </w:r>
      <w:proofErr w:type="spellStart"/>
      <w:r w:rsidRPr="00BA77DB">
        <w:rPr>
          <w:rFonts w:ascii="Calibri" w:hAnsi="Calibri" w:cs="Calibri"/>
          <w:sz w:val="28"/>
          <w:szCs w:val="28"/>
        </w:rPr>
        <w:t>Budjiti</w:t>
      </w:r>
      <w:proofErr w:type="spellEnd"/>
      <w:r w:rsidRPr="00BA77DB">
        <w:rPr>
          <w:rFonts w:ascii="Calibri" w:hAnsi="Calibri" w:cs="Calibri"/>
          <w:sz w:val="28"/>
          <w:szCs w:val="28"/>
        </w:rPr>
        <w:t xml:space="preserve"> woman living on </w:t>
      </w:r>
      <w:proofErr w:type="spellStart"/>
      <w:r w:rsidRPr="00BA77DB">
        <w:rPr>
          <w:rFonts w:ascii="Calibri" w:hAnsi="Calibri" w:cs="Calibri"/>
          <w:sz w:val="28"/>
          <w:szCs w:val="28"/>
        </w:rPr>
        <w:t>Bidjura</w:t>
      </w:r>
      <w:proofErr w:type="spellEnd"/>
      <w:r w:rsidRPr="00BA77DB">
        <w:rPr>
          <w:rFonts w:ascii="Calibri" w:hAnsi="Calibri" w:cs="Calibri"/>
          <w:sz w:val="28"/>
          <w:szCs w:val="28"/>
        </w:rPr>
        <w:t xml:space="preserve"> country in Southwest Queensland</w:t>
      </w:r>
      <w:r w:rsidR="0078289E" w:rsidRPr="00BA77DB">
        <w:rPr>
          <w:rFonts w:ascii="Calibri" w:hAnsi="Calibri" w:cs="Calibri"/>
          <w:sz w:val="28"/>
          <w:szCs w:val="28"/>
        </w:rPr>
        <w:t xml:space="preserve"> </w:t>
      </w:r>
      <w:r w:rsidR="003B11C1" w:rsidRPr="00BA77DB">
        <w:rPr>
          <w:rFonts w:ascii="Calibri" w:hAnsi="Calibri" w:cs="Calibri"/>
          <w:sz w:val="28"/>
          <w:szCs w:val="28"/>
        </w:rPr>
        <w:t xml:space="preserve">has experienced being treated differently </w:t>
      </w:r>
      <w:r w:rsidR="000E07BD" w:rsidRPr="00BA77DB">
        <w:rPr>
          <w:rFonts w:ascii="Calibri" w:hAnsi="Calibri" w:cs="Calibri"/>
          <w:sz w:val="28"/>
          <w:szCs w:val="28"/>
        </w:rPr>
        <w:t>in the healthcare system</w:t>
      </w:r>
      <w:r w:rsidR="00FF5CB3">
        <w:rPr>
          <w:rFonts w:ascii="Calibri" w:hAnsi="Calibri" w:cs="Calibri"/>
          <w:sz w:val="28"/>
          <w:szCs w:val="28"/>
        </w:rPr>
        <w:t>.</w:t>
      </w:r>
      <w:r w:rsidR="000E07BD" w:rsidRPr="00BA77DB">
        <w:rPr>
          <w:rFonts w:ascii="Calibri" w:hAnsi="Calibri" w:cs="Calibri"/>
          <w:sz w:val="28"/>
          <w:szCs w:val="28"/>
        </w:rPr>
        <w:t xml:space="preserve"> </w:t>
      </w:r>
    </w:p>
    <w:p w14:paraId="36F834E4" w14:textId="4FEE9532" w:rsidR="00631288" w:rsidRPr="00BA77DB" w:rsidRDefault="00631288" w:rsidP="00BA77DB">
      <w:pPr>
        <w:rPr>
          <w:rFonts w:ascii="Calibri" w:hAnsi="Calibri" w:cs="Calibri"/>
          <w:sz w:val="28"/>
          <w:szCs w:val="28"/>
        </w:rPr>
      </w:pPr>
      <w:r w:rsidRPr="00BA77DB">
        <w:rPr>
          <w:rFonts w:ascii="Calibri" w:hAnsi="Calibri" w:cs="Calibri"/>
          <w:sz w:val="28"/>
          <w:szCs w:val="28"/>
        </w:rPr>
        <w:lastRenderedPageBreak/>
        <w:t xml:space="preserve">“When you go into the healthcare system and you identify as an Aboriginal person, people’s </w:t>
      </w:r>
      <w:proofErr w:type="spellStart"/>
      <w:r w:rsidRPr="00BA77DB">
        <w:rPr>
          <w:rFonts w:ascii="Calibri" w:hAnsi="Calibri" w:cs="Calibri"/>
          <w:sz w:val="28"/>
          <w:szCs w:val="28"/>
        </w:rPr>
        <w:t>demeano</w:t>
      </w:r>
      <w:r w:rsidR="007B0048">
        <w:rPr>
          <w:rFonts w:ascii="Calibri" w:hAnsi="Calibri" w:cs="Calibri"/>
          <w:sz w:val="28"/>
          <w:szCs w:val="28"/>
        </w:rPr>
        <w:t>u</w:t>
      </w:r>
      <w:r w:rsidRPr="00BA77DB">
        <w:rPr>
          <w:rFonts w:ascii="Calibri" w:hAnsi="Calibri" w:cs="Calibri"/>
          <w:sz w:val="28"/>
          <w:szCs w:val="28"/>
        </w:rPr>
        <w:t>r</w:t>
      </w:r>
      <w:proofErr w:type="spellEnd"/>
      <w:r w:rsidRPr="00BA77DB">
        <w:rPr>
          <w:rFonts w:ascii="Calibri" w:hAnsi="Calibri" w:cs="Calibri"/>
          <w:sz w:val="28"/>
          <w:szCs w:val="28"/>
        </w:rPr>
        <w:t xml:space="preserve"> changes straight away, you wouldn’t think that it would in 2025, but it does. We sort of knew that this discrimination existed but after the referendum it really came out. People don’t think racism is still an issue, but it is.</w:t>
      </w:r>
    </w:p>
    <w:p w14:paraId="37E66805" w14:textId="24D0646A" w:rsidR="00A57E84" w:rsidRPr="00BA77DB" w:rsidRDefault="00631288" w:rsidP="00BA77DB">
      <w:pPr>
        <w:rPr>
          <w:rFonts w:ascii="Calibri" w:hAnsi="Calibri" w:cs="Calibri"/>
          <w:sz w:val="28"/>
          <w:szCs w:val="28"/>
        </w:rPr>
      </w:pPr>
      <w:r w:rsidRPr="00BA77DB">
        <w:rPr>
          <w:rFonts w:ascii="Calibri" w:hAnsi="Calibri" w:cs="Calibri"/>
          <w:sz w:val="28"/>
          <w:szCs w:val="28"/>
        </w:rPr>
        <w:t xml:space="preserve">“When I go into the system outside of my local area, I feel people treating me differently when I tell them I am Aboriginal,” said Aunty Maureen. </w:t>
      </w:r>
    </w:p>
    <w:p w14:paraId="4D54F7C3" w14:textId="32BE81F8" w:rsidR="003B5A2C" w:rsidRPr="00BA77DB" w:rsidRDefault="003B5A2C" w:rsidP="00BA77DB">
      <w:pPr>
        <w:rPr>
          <w:rFonts w:ascii="Calibri" w:hAnsi="Calibri" w:cs="Calibri"/>
          <w:sz w:val="28"/>
          <w:szCs w:val="28"/>
        </w:rPr>
      </w:pPr>
      <w:r w:rsidRPr="00BA77DB">
        <w:rPr>
          <w:rFonts w:ascii="Calibri" w:hAnsi="Calibri" w:cs="Calibri"/>
          <w:sz w:val="28"/>
          <w:szCs w:val="28"/>
        </w:rPr>
        <w:t xml:space="preserve">In terms of the types of health practitioners visited, the </w:t>
      </w:r>
      <w:r w:rsidR="008D3E48" w:rsidRPr="00BA77DB">
        <w:rPr>
          <w:rFonts w:ascii="Calibri" w:hAnsi="Calibri" w:cs="Calibri"/>
          <w:sz w:val="28"/>
          <w:szCs w:val="28"/>
        </w:rPr>
        <w:t>survey</w:t>
      </w:r>
      <w:r w:rsidRPr="00BA77DB">
        <w:rPr>
          <w:rFonts w:ascii="Calibri" w:hAnsi="Calibri" w:cs="Calibri"/>
          <w:sz w:val="28"/>
          <w:szCs w:val="28"/>
        </w:rPr>
        <w:t xml:space="preserve"> showed that:</w:t>
      </w:r>
    </w:p>
    <w:p w14:paraId="3D447630" w14:textId="77777777" w:rsidR="009E1165" w:rsidRPr="00BA77DB" w:rsidRDefault="009E1165" w:rsidP="00BA77DB">
      <w:pPr>
        <w:pStyle w:val="ListParagraph"/>
        <w:numPr>
          <w:ilvl w:val="0"/>
          <w:numId w:val="6"/>
        </w:numPr>
        <w:rPr>
          <w:rFonts w:ascii="Calibri" w:hAnsi="Calibri" w:cs="Calibri"/>
          <w:sz w:val="28"/>
          <w:szCs w:val="28"/>
        </w:rPr>
      </w:pPr>
      <w:r w:rsidRPr="00BA77DB">
        <w:rPr>
          <w:rFonts w:ascii="Calibri" w:hAnsi="Calibri" w:cs="Calibri"/>
          <w:sz w:val="28"/>
          <w:szCs w:val="28"/>
        </w:rPr>
        <w:t>81% had seen a GP</w:t>
      </w:r>
    </w:p>
    <w:p w14:paraId="2454430A" w14:textId="3E491405" w:rsidR="009E1165" w:rsidRPr="00BA77DB" w:rsidRDefault="009E1165" w:rsidP="00BA77DB">
      <w:pPr>
        <w:pStyle w:val="ListParagraph"/>
        <w:numPr>
          <w:ilvl w:val="0"/>
          <w:numId w:val="6"/>
        </w:numPr>
        <w:rPr>
          <w:rFonts w:ascii="Calibri" w:hAnsi="Calibri" w:cs="Calibri"/>
          <w:sz w:val="28"/>
          <w:szCs w:val="28"/>
        </w:rPr>
      </w:pPr>
      <w:r w:rsidRPr="00BA77DB">
        <w:rPr>
          <w:rFonts w:ascii="Calibri" w:hAnsi="Calibri" w:cs="Calibri"/>
          <w:sz w:val="28"/>
          <w:szCs w:val="28"/>
        </w:rPr>
        <w:t xml:space="preserve">67% </w:t>
      </w:r>
      <w:r w:rsidR="00D95E6D" w:rsidRPr="00BA77DB">
        <w:rPr>
          <w:rFonts w:ascii="Calibri" w:hAnsi="Calibri" w:cs="Calibri"/>
          <w:sz w:val="28"/>
          <w:szCs w:val="28"/>
        </w:rPr>
        <w:t>had</w:t>
      </w:r>
      <w:r w:rsidRPr="00BA77DB">
        <w:rPr>
          <w:rFonts w:ascii="Calibri" w:hAnsi="Calibri" w:cs="Calibri"/>
          <w:sz w:val="28"/>
          <w:szCs w:val="28"/>
        </w:rPr>
        <w:t xml:space="preserve"> </w:t>
      </w:r>
      <w:r w:rsidR="0052325E" w:rsidRPr="00BA77DB">
        <w:rPr>
          <w:rFonts w:ascii="Calibri" w:hAnsi="Calibri" w:cs="Calibri"/>
          <w:sz w:val="28"/>
          <w:szCs w:val="28"/>
        </w:rPr>
        <w:t>visited</w:t>
      </w:r>
      <w:r w:rsidRPr="00BA77DB">
        <w:rPr>
          <w:rFonts w:ascii="Calibri" w:hAnsi="Calibri" w:cs="Calibri"/>
          <w:sz w:val="28"/>
          <w:szCs w:val="28"/>
        </w:rPr>
        <w:t xml:space="preserve"> their pharmacist </w:t>
      </w:r>
    </w:p>
    <w:p w14:paraId="1434E219" w14:textId="77777777" w:rsidR="009E1165" w:rsidRPr="00BA77DB" w:rsidRDefault="009E1165" w:rsidP="00BA77DB">
      <w:pPr>
        <w:pStyle w:val="ListParagraph"/>
        <w:numPr>
          <w:ilvl w:val="0"/>
          <w:numId w:val="6"/>
        </w:numPr>
        <w:rPr>
          <w:rFonts w:ascii="Calibri" w:hAnsi="Calibri" w:cs="Calibri"/>
          <w:sz w:val="28"/>
          <w:szCs w:val="28"/>
        </w:rPr>
      </w:pPr>
      <w:r w:rsidRPr="00BA77DB">
        <w:rPr>
          <w:rFonts w:ascii="Calibri" w:hAnsi="Calibri" w:cs="Calibri"/>
          <w:sz w:val="28"/>
          <w:szCs w:val="28"/>
        </w:rPr>
        <w:t xml:space="preserve">49% had seen a dentist </w:t>
      </w:r>
    </w:p>
    <w:p w14:paraId="70D36604" w14:textId="77777777" w:rsidR="008D3E48" w:rsidRPr="00BA77DB" w:rsidRDefault="00C85C03" w:rsidP="00BA77DB">
      <w:pPr>
        <w:pStyle w:val="ListParagraph"/>
        <w:numPr>
          <w:ilvl w:val="0"/>
          <w:numId w:val="6"/>
        </w:numPr>
        <w:rPr>
          <w:rFonts w:ascii="Calibri" w:hAnsi="Calibri" w:cs="Calibri"/>
          <w:sz w:val="28"/>
          <w:szCs w:val="28"/>
        </w:rPr>
      </w:pPr>
      <w:r w:rsidRPr="00BA77DB">
        <w:rPr>
          <w:rFonts w:ascii="Calibri" w:hAnsi="Calibri" w:cs="Calibri"/>
          <w:sz w:val="28"/>
          <w:szCs w:val="28"/>
        </w:rPr>
        <w:t xml:space="preserve">31% had seen a specialist </w:t>
      </w:r>
    </w:p>
    <w:p w14:paraId="19D443C2" w14:textId="77777777" w:rsidR="00BA77DB" w:rsidRPr="00BA77DB" w:rsidRDefault="008D3E48" w:rsidP="00BA77DB">
      <w:pPr>
        <w:pStyle w:val="ListParagraph"/>
        <w:numPr>
          <w:ilvl w:val="0"/>
          <w:numId w:val="6"/>
        </w:numPr>
        <w:rPr>
          <w:rFonts w:ascii="Calibri" w:hAnsi="Calibri" w:cs="Calibri"/>
          <w:sz w:val="28"/>
          <w:szCs w:val="28"/>
        </w:rPr>
      </w:pPr>
      <w:r w:rsidRPr="00BA77DB">
        <w:rPr>
          <w:rFonts w:ascii="Calibri" w:hAnsi="Calibri" w:cs="Calibri"/>
          <w:sz w:val="28"/>
          <w:szCs w:val="28"/>
        </w:rPr>
        <w:t>29% had been to a public hospital.</w:t>
      </w:r>
    </w:p>
    <w:p w14:paraId="41D43EF6" w14:textId="189EA95E" w:rsidR="004A28AC" w:rsidRPr="00BA77DB" w:rsidRDefault="00CE5965" w:rsidP="00BA77DB">
      <w:pPr>
        <w:rPr>
          <w:rFonts w:ascii="Calibri" w:hAnsi="Calibri" w:cs="Calibri"/>
          <w:sz w:val="28"/>
          <w:szCs w:val="28"/>
        </w:rPr>
      </w:pPr>
      <w:r w:rsidRPr="00BA77DB">
        <w:rPr>
          <w:rFonts w:ascii="Calibri" w:hAnsi="Calibri" w:cs="Calibri"/>
          <w:sz w:val="28"/>
          <w:szCs w:val="28"/>
        </w:rPr>
        <w:t xml:space="preserve">The survey also asked about </w:t>
      </w:r>
      <w:r w:rsidR="009E06C7" w:rsidRPr="00BA77DB">
        <w:rPr>
          <w:rFonts w:ascii="Calibri" w:hAnsi="Calibri" w:cs="Calibri"/>
          <w:sz w:val="28"/>
          <w:szCs w:val="28"/>
        </w:rPr>
        <w:t>g</w:t>
      </w:r>
      <w:r w:rsidRPr="00BA77DB">
        <w:rPr>
          <w:rFonts w:ascii="Calibri" w:hAnsi="Calibri" w:cs="Calibri"/>
          <w:sz w:val="28"/>
          <w:szCs w:val="28"/>
        </w:rPr>
        <w:t xml:space="preserve">overnment spending levels on healthcare, with the </w:t>
      </w:r>
      <w:r w:rsidR="009E06C7" w:rsidRPr="00BA77DB">
        <w:rPr>
          <w:rFonts w:ascii="Calibri" w:hAnsi="Calibri" w:cs="Calibri"/>
          <w:sz w:val="28"/>
          <w:szCs w:val="28"/>
        </w:rPr>
        <w:t>majority (</w:t>
      </w:r>
      <w:r w:rsidR="00A57E84" w:rsidRPr="00BA77DB">
        <w:rPr>
          <w:rFonts w:ascii="Calibri" w:hAnsi="Calibri" w:cs="Calibri"/>
          <w:sz w:val="28"/>
          <w:szCs w:val="28"/>
        </w:rPr>
        <w:t>56%</w:t>
      </w:r>
      <w:r w:rsidR="009E06C7" w:rsidRPr="00BA77DB">
        <w:rPr>
          <w:rFonts w:ascii="Calibri" w:hAnsi="Calibri" w:cs="Calibri"/>
          <w:sz w:val="28"/>
          <w:szCs w:val="28"/>
        </w:rPr>
        <w:t>)</w:t>
      </w:r>
      <w:r w:rsidR="00A57E84" w:rsidRPr="00BA77DB">
        <w:rPr>
          <w:rFonts w:ascii="Calibri" w:hAnsi="Calibri" w:cs="Calibri"/>
          <w:sz w:val="28"/>
          <w:szCs w:val="28"/>
        </w:rPr>
        <w:t xml:space="preserve"> fe</w:t>
      </w:r>
      <w:r w:rsidR="009E06C7" w:rsidRPr="00BA77DB">
        <w:rPr>
          <w:rFonts w:ascii="Calibri" w:hAnsi="Calibri" w:cs="Calibri"/>
          <w:sz w:val="28"/>
          <w:szCs w:val="28"/>
        </w:rPr>
        <w:t>eling</w:t>
      </w:r>
      <w:r w:rsidR="00A57E84" w:rsidRPr="00BA77DB">
        <w:rPr>
          <w:rFonts w:ascii="Calibri" w:hAnsi="Calibri" w:cs="Calibri"/>
          <w:sz w:val="28"/>
          <w:szCs w:val="28"/>
        </w:rPr>
        <w:t xml:space="preserve"> that </w:t>
      </w:r>
      <w:r w:rsidR="002757E7" w:rsidRPr="00BA77DB">
        <w:rPr>
          <w:rFonts w:ascii="Calibri" w:hAnsi="Calibri" w:cs="Calibri"/>
          <w:sz w:val="28"/>
          <w:szCs w:val="28"/>
        </w:rPr>
        <w:t>the current spending was too low.</w:t>
      </w:r>
    </w:p>
    <w:p w14:paraId="1D20EAEC" w14:textId="77777777" w:rsidR="00985E05" w:rsidRDefault="004A28AC" w:rsidP="00BA77DB">
      <w:pPr>
        <w:rPr>
          <w:rFonts w:ascii="Calibri" w:hAnsi="Calibri" w:cs="Calibri"/>
          <w:sz w:val="28"/>
          <w:szCs w:val="28"/>
        </w:rPr>
      </w:pPr>
      <w:r w:rsidRPr="00BA77DB">
        <w:rPr>
          <w:rFonts w:ascii="Calibri" w:hAnsi="Calibri" w:cs="Calibri"/>
          <w:sz w:val="28"/>
          <w:szCs w:val="28"/>
        </w:rPr>
        <w:t>“</w:t>
      </w:r>
      <w:r w:rsidR="004174E2" w:rsidRPr="00BA77DB">
        <w:rPr>
          <w:rFonts w:ascii="Calibri" w:hAnsi="Calibri" w:cs="Calibri"/>
          <w:sz w:val="28"/>
          <w:szCs w:val="28"/>
        </w:rPr>
        <w:t xml:space="preserve">What we’re seeing here is a real appetite for responsible investment into healthcare. </w:t>
      </w:r>
      <w:r w:rsidR="0041012A" w:rsidRPr="00BA77DB">
        <w:rPr>
          <w:rFonts w:ascii="Calibri" w:hAnsi="Calibri" w:cs="Calibri"/>
          <w:sz w:val="28"/>
          <w:szCs w:val="28"/>
        </w:rPr>
        <w:t>Australians are comfortable with governments spending more on health, provided it’s done wisely,</w:t>
      </w:r>
      <w:r w:rsidRPr="00BA77DB">
        <w:rPr>
          <w:rFonts w:ascii="Calibri" w:hAnsi="Calibri" w:cs="Calibri"/>
          <w:sz w:val="28"/>
          <w:szCs w:val="28"/>
        </w:rPr>
        <w:t>”</w:t>
      </w:r>
      <w:r w:rsidR="0041012A" w:rsidRPr="00BA77DB">
        <w:rPr>
          <w:rFonts w:ascii="Calibri" w:hAnsi="Calibri" w:cs="Calibri"/>
          <w:sz w:val="28"/>
          <w:szCs w:val="28"/>
        </w:rPr>
        <w:t xml:space="preserve"> said Dr Deveny. </w:t>
      </w:r>
    </w:p>
    <w:p w14:paraId="0C67E845" w14:textId="2AC0543B" w:rsidR="00BC3C0B" w:rsidRDefault="00985E05" w:rsidP="00BA77DB">
      <w:pPr>
        <w:rPr>
          <w:rFonts w:ascii="Calibri" w:hAnsi="Calibri" w:cs="Calibri"/>
          <w:sz w:val="28"/>
          <w:szCs w:val="28"/>
        </w:rPr>
      </w:pPr>
      <w:r>
        <w:rPr>
          <w:rFonts w:ascii="Calibri" w:hAnsi="Calibri" w:cs="Calibri"/>
          <w:sz w:val="28"/>
          <w:szCs w:val="28"/>
        </w:rPr>
        <w:t xml:space="preserve">Dr Deveny urged the </w:t>
      </w:r>
      <w:r w:rsidR="008E2D13">
        <w:rPr>
          <w:rFonts w:ascii="Calibri" w:hAnsi="Calibri" w:cs="Calibri"/>
          <w:sz w:val="28"/>
          <w:szCs w:val="28"/>
        </w:rPr>
        <w:t xml:space="preserve">government and all </w:t>
      </w:r>
      <w:r w:rsidR="006A2F84">
        <w:rPr>
          <w:rFonts w:ascii="Calibri" w:hAnsi="Calibri" w:cs="Calibri"/>
          <w:sz w:val="28"/>
          <w:szCs w:val="28"/>
        </w:rPr>
        <w:t>members</w:t>
      </w:r>
      <w:r w:rsidR="008E2D13">
        <w:rPr>
          <w:rFonts w:ascii="Calibri" w:hAnsi="Calibri" w:cs="Calibri"/>
          <w:sz w:val="28"/>
          <w:szCs w:val="28"/>
        </w:rPr>
        <w:t xml:space="preserve"> of the 48</w:t>
      </w:r>
      <w:r w:rsidR="008E2D13" w:rsidRPr="009B1C60">
        <w:rPr>
          <w:rFonts w:ascii="Calibri" w:hAnsi="Calibri" w:cs="Calibri"/>
          <w:sz w:val="28"/>
          <w:szCs w:val="28"/>
          <w:vertAlign w:val="superscript"/>
        </w:rPr>
        <w:t>th</w:t>
      </w:r>
      <w:r w:rsidR="008E2D13">
        <w:rPr>
          <w:rFonts w:ascii="Calibri" w:hAnsi="Calibri" w:cs="Calibri"/>
          <w:sz w:val="28"/>
          <w:szCs w:val="28"/>
        </w:rPr>
        <w:t xml:space="preserve"> </w:t>
      </w:r>
      <w:r w:rsidR="005F05C8">
        <w:rPr>
          <w:rFonts w:ascii="Calibri" w:hAnsi="Calibri" w:cs="Calibri"/>
          <w:sz w:val="28"/>
          <w:szCs w:val="28"/>
        </w:rPr>
        <w:t>P</w:t>
      </w:r>
      <w:r w:rsidR="008E2D13">
        <w:rPr>
          <w:rFonts w:ascii="Calibri" w:hAnsi="Calibri" w:cs="Calibri"/>
          <w:sz w:val="28"/>
          <w:szCs w:val="28"/>
        </w:rPr>
        <w:t xml:space="preserve">arliament </w:t>
      </w:r>
      <w:r w:rsidR="00A02F88">
        <w:rPr>
          <w:rFonts w:ascii="Calibri" w:hAnsi="Calibri" w:cs="Calibri"/>
          <w:sz w:val="28"/>
          <w:szCs w:val="28"/>
        </w:rPr>
        <w:t xml:space="preserve">to act on the report’s findings urgently to address affordability and workforce shortages </w:t>
      </w:r>
      <w:r w:rsidR="006A2F84">
        <w:rPr>
          <w:rFonts w:ascii="Calibri" w:hAnsi="Calibri" w:cs="Calibri"/>
          <w:sz w:val="28"/>
          <w:szCs w:val="28"/>
        </w:rPr>
        <w:t>and</w:t>
      </w:r>
      <w:r w:rsidR="00A02F88">
        <w:rPr>
          <w:rFonts w:ascii="Calibri" w:hAnsi="Calibri" w:cs="Calibri"/>
          <w:sz w:val="28"/>
          <w:szCs w:val="28"/>
        </w:rPr>
        <w:t xml:space="preserve"> ensure equitable healthcare for all Australians. </w:t>
      </w:r>
    </w:p>
    <w:p w14:paraId="076E7A39" w14:textId="7AA67FAE" w:rsidR="00EE03FC" w:rsidRDefault="00EE03FC" w:rsidP="00BA77DB">
      <w:pPr>
        <w:rPr>
          <w:rFonts w:ascii="Calibri" w:hAnsi="Calibri" w:cs="Calibri"/>
          <w:sz w:val="28"/>
          <w:szCs w:val="28"/>
        </w:rPr>
      </w:pPr>
      <w:r w:rsidRPr="00BA77DB">
        <w:rPr>
          <w:rFonts w:ascii="Calibri" w:hAnsi="Calibri" w:cs="Calibri"/>
          <w:b/>
          <w:bCs/>
          <w:sz w:val="28"/>
          <w:szCs w:val="28"/>
          <w:u w:val="single"/>
        </w:rPr>
        <w:t xml:space="preserve">Media contact </w:t>
      </w:r>
      <w:r w:rsidRPr="00BA77DB">
        <w:rPr>
          <w:rFonts w:ascii="Calibri" w:hAnsi="Calibri" w:cs="Calibri"/>
          <w:b/>
          <w:bCs/>
          <w:sz w:val="28"/>
          <w:szCs w:val="28"/>
          <w:u w:val="single"/>
        </w:rPr>
        <w:br/>
      </w:r>
      <w:r w:rsidRPr="00BA77DB">
        <w:rPr>
          <w:rFonts w:ascii="Calibri" w:hAnsi="Calibri" w:cs="Calibri"/>
          <w:sz w:val="28"/>
          <w:szCs w:val="28"/>
        </w:rPr>
        <w:t xml:space="preserve">Benjamin Graham – Public Affairs Manager CHF </w:t>
      </w:r>
      <w:r w:rsidRPr="00BA77DB">
        <w:rPr>
          <w:rFonts w:ascii="Calibri" w:hAnsi="Calibri" w:cs="Calibri"/>
          <w:sz w:val="28"/>
          <w:szCs w:val="28"/>
        </w:rPr>
        <w:br/>
        <w:t>0461 545 39</w:t>
      </w:r>
      <w:r w:rsidR="00D53B87">
        <w:rPr>
          <w:rFonts w:ascii="Calibri" w:hAnsi="Calibri" w:cs="Calibri"/>
          <w:sz w:val="28"/>
          <w:szCs w:val="28"/>
        </w:rPr>
        <w:t>2</w:t>
      </w:r>
      <w:r w:rsidRPr="00BA77DB">
        <w:rPr>
          <w:rFonts w:ascii="Calibri" w:hAnsi="Calibri" w:cs="Calibri"/>
          <w:sz w:val="28"/>
          <w:szCs w:val="28"/>
        </w:rPr>
        <w:br/>
      </w:r>
      <w:hyperlink r:id="rId11" w:history="1">
        <w:r w:rsidRPr="00BA77DB">
          <w:rPr>
            <w:rStyle w:val="Hyperlink"/>
            <w:rFonts w:ascii="Calibri" w:hAnsi="Calibri" w:cs="Calibri"/>
            <w:sz w:val="28"/>
            <w:szCs w:val="28"/>
            <w:lang w:val="en-AU"/>
          </w:rPr>
          <w:t>b.graham@chf.org.au</w:t>
        </w:r>
      </w:hyperlink>
      <w:r w:rsidRPr="00BA77DB">
        <w:rPr>
          <w:rFonts w:ascii="Calibri" w:hAnsi="Calibri" w:cs="Calibri"/>
          <w:sz w:val="28"/>
          <w:szCs w:val="28"/>
        </w:rPr>
        <w:t xml:space="preserve"> </w:t>
      </w:r>
    </w:p>
    <w:p w14:paraId="50F4D1F9" w14:textId="5A0850F9" w:rsidR="00844FB7" w:rsidRPr="007327F0" w:rsidRDefault="00844FB7" w:rsidP="00844FB7">
      <w:pPr>
        <w:rPr>
          <w:rFonts w:ascii="Calibri" w:hAnsi="Calibri" w:cs="Calibri"/>
          <w:b/>
          <w:bCs/>
          <w:sz w:val="28"/>
          <w:szCs w:val="28"/>
        </w:rPr>
      </w:pPr>
      <w:r w:rsidRPr="00196B49">
        <w:rPr>
          <w:rFonts w:ascii="Calibri" w:hAnsi="Calibri" w:cs="Calibri"/>
          <w:b/>
          <w:bCs/>
          <w:sz w:val="28"/>
          <w:szCs w:val="28"/>
          <w:u w:val="single"/>
        </w:rPr>
        <w:t>Interviews available</w:t>
      </w:r>
      <w:r w:rsidR="007327F0">
        <w:rPr>
          <w:rFonts w:ascii="Calibri" w:hAnsi="Calibri" w:cs="Calibri"/>
          <w:b/>
          <w:bCs/>
          <w:sz w:val="28"/>
          <w:szCs w:val="28"/>
        </w:rPr>
        <w:t xml:space="preserve"> </w:t>
      </w:r>
      <w:r w:rsidRPr="00844FB7">
        <w:rPr>
          <w:rFonts w:ascii="Calibri" w:hAnsi="Calibri" w:cs="Calibri"/>
          <w:sz w:val="28"/>
          <w:szCs w:val="28"/>
        </w:rPr>
        <w:t>CHF CEO Dr Elizabeth Deveny and consumer representatives featured in this release are available for media interviews upon request.</w:t>
      </w:r>
    </w:p>
    <w:sectPr w:rsidR="00844FB7" w:rsidRPr="007327F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103C0" w14:textId="77777777" w:rsidR="00AD5B7D" w:rsidRDefault="00AD5B7D">
      <w:pPr>
        <w:spacing w:after="0" w:line="240" w:lineRule="auto"/>
      </w:pPr>
      <w:r>
        <w:separator/>
      </w:r>
    </w:p>
  </w:endnote>
  <w:endnote w:type="continuationSeparator" w:id="0">
    <w:p w14:paraId="6900BC48" w14:textId="77777777" w:rsidR="00AD5B7D" w:rsidRDefault="00AD5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1D69A88" w14:paraId="687D7F19" w14:textId="77777777" w:rsidTr="21D69A88">
      <w:trPr>
        <w:trHeight w:val="300"/>
      </w:trPr>
      <w:tc>
        <w:tcPr>
          <w:tcW w:w="3120" w:type="dxa"/>
        </w:tcPr>
        <w:p w14:paraId="611F39C6" w14:textId="402CF393" w:rsidR="21D69A88" w:rsidRDefault="21D69A88" w:rsidP="21D69A88">
          <w:pPr>
            <w:pStyle w:val="Header"/>
            <w:ind w:left="-115"/>
          </w:pPr>
        </w:p>
      </w:tc>
      <w:tc>
        <w:tcPr>
          <w:tcW w:w="3120" w:type="dxa"/>
        </w:tcPr>
        <w:p w14:paraId="1067F9A8" w14:textId="6A18E9F3" w:rsidR="21D69A88" w:rsidRDefault="21D69A88" w:rsidP="21D69A88">
          <w:pPr>
            <w:pStyle w:val="Header"/>
            <w:jc w:val="center"/>
          </w:pPr>
        </w:p>
      </w:tc>
      <w:tc>
        <w:tcPr>
          <w:tcW w:w="3120" w:type="dxa"/>
        </w:tcPr>
        <w:p w14:paraId="16925E5D" w14:textId="43C08810" w:rsidR="21D69A88" w:rsidRDefault="21D69A88" w:rsidP="21D69A88">
          <w:pPr>
            <w:pStyle w:val="Header"/>
            <w:ind w:right="-115"/>
            <w:jc w:val="right"/>
          </w:pPr>
        </w:p>
      </w:tc>
    </w:tr>
  </w:tbl>
  <w:p w14:paraId="667E782D" w14:textId="6143F068" w:rsidR="21D69A88" w:rsidRDefault="21D69A88" w:rsidP="21D69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6B0B8" w14:textId="77777777" w:rsidR="00AD5B7D" w:rsidRDefault="00AD5B7D">
      <w:pPr>
        <w:spacing w:after="0" w:line="240" w:lineRule="auto"/>
      </w:pPr>
      <w:r>
        <w:separator/>
      </w:r>
    </w:p>
  </w:footnote>
  <w:footnote w:type="continuationSeparator" w:id="0">
    <w:p w14:paraId="25FD9F99" w14:textId="77777777" w:rsidR="00AD5B7D" w:rsidRDefault="00AD5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D388" w14:textId="02B3FCD4" w:rsidR="21D69A88" w:rsidRDefault="21D69A88" w:rsidP="21D69A88">
    <w:pPr>
      <w:pStyle w:val="Header"/>
    </w:pPr>
    <w:r>
      <w:rPr>
        <w:noProof/>
      </w:rPr>
      <w:drawing>
        <wp:inline distT="0" distB="0" distL="0" distR="0" wp14:anchorId="1BF3A178" wp14:editId="6FFD04CA">
          <wp:extent cx="5943600" cy="981075"/>
          <wp:effectExtent l="0" t="0" r="0" b="0"/>
          <wp:docPr id="2554952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95204" name=""/>
                  <pic:cNvPicPr/>
                </pic:nvPicPr>
                <pic:blipFill>
                  <a:blip r:embed="rId1">
                    <a:extLst>
                      <a:ext uri="{28A0092B-C50C-407E-A947-70E740481C1C}">
                        <a14:useLocalDpi xmlns:a14="http://schemas.microsoft.com/office/drawing/2010/main" val="0"/>
                      </a:ext>
                    </a:extLst>
                  </a:blip>
                  <a:stretch>
                    <a:fillRect/>
                  </a:stretch>
                </pic:blipFill>
                <pic:spPr>
                  <a:xfrm>
                    <a:off x="0" y="0"/>
                    <a:ext cx="5943600" cy="981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01333"/>
    <w:multiLevelType w:val="hybridMultilevel"/>
    <w:tmpl w:val="637C2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324ABB"/>
    <w:multiLevelType w:val="hybridMultilevel"/>
    <w:tmpl w:val="346A3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9E805AB"/>
    <w:multiLevelType w:val="hybridMultilevel"/>
    <w:tmpl w:val="2F9CE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9348E9"/>
    <w:multiLevelType w:val="hybridMultilevel"/>
    <w:tmpl w:val="8C064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EBA4F7F"/>
    <w:multiLevelType w:val="hybridMultilevel"/>
    <w:tmpl w:val="1BCA8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E903E6B"/>
    <w:multiLevelType w:val="hybridMultilevel"/>
    <w:tmpl w:val="B87C0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8257105">
    <w:abstractNumId w:val="2"/>
  </w:num>
  <w:num w:numId="2" w16cid:durableId="316425269">
    <w:abstractNumId w:val="4"/>
  </w:num>
  <w:num w:numId="3" w16cid:durableId="708652669">
    <w:abstractNumId w:val="1"/>
  </w:num>
  <w:num w:numId="4" w16cid:durableId="739016520">
    <w:abstractNumId w:val="0"/>
  </w:num>
  <w:num w:numId="5" w16cid:durableId="1447045364">
    <w:abstractNumId w:val="3"/>
  </w:num>
  <w:num w:numId="6" w16cid:durableId="2078817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AEF2E3"/>
    <w:rsid w:val="00004808"/>
    <w:rsid w:val="00013A9A"/>
    <w:rsid w:val="000346B5"/>
    <w:rsid w:val="0005479C"/>
    <w:rsid w:val="000716F2"/>
    <w:rsid w:val="000A1459"/>
    <w:rsid w:val="000E07BD"/>
    <w:rsid w:val="000E3E06"/>
    <w:rsid w:val="001063E4"/>
    <w:rsid w:val="0011177E"/>
    <w:rsid w:val="001306BF"/>
    <w:rsid w:val="00137CA4"/>
    <w:rsid w:val="00145F40"/>
    <w:rsid w:val="00161FE5"/>
    <w:rsid w:val="00163770"/>
    <w:rsid w:val="00166B3C"/>
    <w:rsid w:val="00187BCF"/>
    <w:rsid w:val="00196B49"/>
    <w:rsid w:val="001A02A3"/>
    <w:rsid w:val="001A406D"/>
    <w:rsid w:val="001B50EB"/>
    <w:rsid w:val="001E2256"/>
    <w:rsid w:val="001E28DF"/>
    <w:rsid w:val="002001E9"/>
    <w:rsid w:val="00201338"/>
    <w:rsid w:val="00211C0A"/>
    <w:rsid w:val="002757E7"/>
    <w:rsid w:val="00291FF2"/>
    <w:rsid w:val="002A019B"/>
    <w:rsid w:val="002B5B13"/>
    <w:rsid w:val="002C245D"/>
    <w:rsid w:val="002E5BF9"/>
    <w:rsid w:val="00306BCD"/>
    <w:rsid w:val="00326CFE"/>
    <w:rsid w:val="003423A6"/>
    <w:rsid w:val="003477D9"/>
    <w:rsid w:val="00357020"/>
    <w:rsid w:val="003A6C8D"/>
    <w:rsid w:val="003B11C1"/>
    <w:rsid w:val="003B5A2C"/>
    <w:rsid w:val="003F16CD"/>
    <w:rsid w:val="003F1D13"/>
    <w:rsid w:val="00400EE2"/>
    <w:rsid w:val="0041012A"/>
    <w:rsid w:val="004174E2"/>
    <w:rsid w:val="00424530"/>
    <w:rsid w:val="00427B39"/>
    <w:rsid w:val="00442EB4"/>
    <w:rsid w:val="00466255"/>
    <w:rsid w:val="0048178F"/>
    <w:rsid w:val="004A28AC"/>
    <w:rsid w:val="004B5C99"/>
    <w:rsid w:val="004C0EF4"/>
    <w:rsid w:val="0052325E"/>
    <w:rsid w:val="00587791"/>
    <w:rsid w:val="005971F3"/>
    <w:rsid w:val="005D41F7"/>
    <w:rsid w:val="005E1BBB"/>
    <w:rsid w:val="005F05C8"/>
    <w:rsid w:val="006251F5"/>
    <w:rsid w:val="00631288"/>
    <w:rsid w:val="006317BC"/>
    <w:rsid w:val="00644CB7"/>
    <w:rsid w:val="006573FA"/>
    <w:rsid w:val="00675C4A"/>
    <w:rsid w:val="006A2F84"/>
    <w:rsid w:val="007035A0"/>
    <w:rsid w:val="007045AD"/>
    <w:rsid w:val="007327F0"/>
    <w:rsid w:val="00753FCA"/>
    <w:rsid w:val="0078289E"/>
    <w:rsid w:val="00797F2E"/>
    <w:rsid w:val="007A6076"/>
    <w:rsid w:val="007A7D21"/>
    <w:rsid w:val="007B0048"/>
    <w:rsid w:val="007B5F61"/>
    <w:rsid w:val="007E1EFA"/>
    <w:rsid w:val="007F5289"/>
    <w:rsid w:val="0080785C"/>
    <w:rsid w:val="00830753"/>
    <w:rsid w:val="00844FB7"/>
    <w:rsid w:val="00857027"/>
    <w:rsid w:val="008814D0"/>
    <w:rsid w:val="008D15D3"/>
    <w:rsid w:val="008D3E48"/>
    <w:rsid w:val="008E2D13"/>
    <w:rsid w:val="0093060F"/>
    <w:rsid w:val="00966AD4"/>
    <w:rsid w:val="00985E05"/>
    <w:rsid w:val="00991602"/>
    <w:rsid w:val="009B1C60"/>
    <w:rsid w:val="009C0103"/>
    <w:rsid w:val="009E06C7"/>
    <w:rsid w:val="009E1165"/>
    <w:rsid w:val="00A02F88"/>
    <w:rsid w:val="00A2110B"/>
    <w:rsid w:val="00A57E84"/>
    <w:rsid w:val="00A62648"/>
    <w:rsid w:val="00A834A0"/>
    <w:rsid w:val="00A83690"/>
    <w:rsid w:val="00AA701E"/>
    <w:rsid w:val="00AB65E7"/>
    <w:rsid w:val="00AC1F85"/>
    <w:rsid w:val="00AC6980"/>
    <w:rsid w:val="00AC76CC"/>
    <w:rsid w:val="00AD3D61"/>
    <w:rsid w:val="00AD3D82"/>
    <w:rsid w:val="00AD4D0D"/>
    <w:rsid w:val="00AD5B7D"/>
    <w:rsid w:val="00B14FF8"/>
    <w:rsid w:val="00B201D0"/>
    <w:rsid w:val="00B32C88"/>
    <w:rsid w:val="00B46A60"/>
    <w:rsid w:val="00B95EBB"/>
    <w:rsid w:val="00BA77DB"/>
    <w:rsid w:val="00BC3C0B"/>
    <w:rsid w:val="00C00DDF"/>
    <w:rsid w:val="00C17BC6"/>
    <w:rsid w:val="00C27D93"/>
    <w:rsid w:val="00C524F6"/>
    <w:rsid w:val="00C74943"/>
    <w:rsid w:val="00C85C03"/>
    <w:rsid w:val="00CA5794"/>
    <w:rsid w:val="00CA6F29"/>
    <w:rsid w:val="00CC6B86"/>
    <w:rsid w:val="00CE5965"/>
    <w:rsid w:val="00D10B8B"/>
    <w:rsid w:val="00D159B8"/>
    <w:rsid w:val="00D314EF"/>
    <w:rsid w:val="00D53B87"/>
    <w:rsid w:val="00D87D64"/>
    <w:rsid w:val="00D95E6D"/>
    <w:rsid w:val="00DB0090"/>
    <w:rsid w:val="00E13286"/>
    <w:rsid w:val="00E278F6"/>
    <w:rsid w:val="00E44086"/>
    <w:rsid w:val="00E6034D"/>
    <w:rsid w:val="00E8093E"/>
    <w:rsid w:val="00E97166"/>
    <w:rsid w:val="00EA1FFC"/>
    <w:rsid w:val="00EA704B"/>
    <w:rsid w:val="00EB7186"/>
    <w:rsid w:val="00EC3050"/>
    <w:rsid w:val="00EC59F0"/>
    <w:rsid w:val="00ED73BF"/>
    <w:rsid w:val="00EE03FC"/>
    <w:rsid w:val="00F41F69"/>
    <w:rsid w:val="00F54C7A"/>
    <w:rsid w:val="00F61314"/>
    <w:rsid w:val="00FC7D01"/>
    <w:rsid w:val="00FF5A67"/>
    <w:rsid w:val="00FF5CB3"/>
    <w:rsid w:val="0FD6031F"/>
    <w:rsid w:val="21D69A88"/>
    <w:rsid w:val="221C9954"/>
    <w:rsid w:val="52BBE15F"/>
    <w:rsid w:val="65AE6FD9"/>
    <w:rsid w:val="672CF084"/>
    <w:rsid w:val="6A02AAE2"/>
    <w:rsid w:val="70AEF2E3"/>
    <w:rsid w:val="75662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031F"/>
  <w15:chartTrackingRefBased/>
  <w15:docId w15:val="{9C9AB080-1123-454C-A96F-09819C82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rsid w:val="21D69A88"/>
    <w:rPr>
      <w:rFonts w:asciiTheme="minorHAnsi" w:eastAsiaTheme="minorEastAsia" w:hAnsiTheme="minorHAnsi" w:cstheme="minorBidi"/>
      <w:sz w:val="22"/>
      <w:szCs w:val="22"/>
    </w:rPr>
  </w:style>
  <w:style w:type="character" w:customStyle="1" w:styleId="eop">
    <w:name w:val="eop"/>
    <w:basedOn w:val="DefaultParagraphFont"/>
    <w:rsid w:val="21D69A88"/>
    <w:rPr>
      <w:rFonts w:asciiTheme="minorHAnsi" w:eastAsiaTheme="minorEastAsia" w:hAnsiTheme="minorHAnsi" w:cstheme="minorBidi"/>
      <w:sz w:val="22"/>
      <w:szCs w:val="22"/>
    </w:rPr>
  </w:style>
  <w:style w:type="character" w:customStyle="1" w:styleId="scxw111807272">
    <w:name w:val="scxw111807272"/>
    <w:basedOn w:val="DefaultParagraphFont"/>
    <w:uiPriority w:val="1"/>
    <w:rsid w:val="21D69A88"/>
    <w:rPr>
      <w:rFonts w:asciiTheme="minorHAnsi" w:eastAsiaTheme="minorEastAsia" w:hAnsiTheme="minorHAnsi" w:cstheme="minorBidi"/>
      <w:sz w:val="22"/>
      <w:szCs w:val="22"/>
    </w:rPr>
  </w:style>
  <w:style w:type="paragraph" w:styleId="Header">
    <w:name w:val="header"/>
    <w:basedOn w:val="Normal"/>
    <w:uiPriority w:val="99"/>
    <w:unhideWhenUsed/>
    <w:rsid w:val="21D69A88"/>
    <w:pPr>
      <w:tabs>
        <w:tab w:val="center" w:pos="4680"/>
        <w:tab w:val="right" w:pos="9360"/>
      </w:tabs>
      <w:spacing w:after="0" w:line="240" w:lineRule="auto"/>
    </w:pPr>
  </w:style>
  <w:style w:type="paragraph" w:styleId="Footer">
    <w:name w:val="footer"/>
    <w:basedOn w:val="Normal"/>
    <w:uiPriority w:val="99"/>
    <w:unhideWhenUsed/>
    <w:rsid w:val="21D69A8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37CA4"/>
    <w:pPr>
      <w:ind w:left="720"/>
      <w:contextualSpacing/>
    </w:pPr>
  </w:style>
  <w:style w:type="paragraph" w:customStyle="1" w:styleId="paragraph">
    <w:name w:val="paragraph"/>
    <w:basedOn w:val="Normal"/>
    <w:rsid w:val="00A57E84"/>
    <w:pPr>
      <w:spacing w:before="100" w:beforeAutospacing="1" w:after="100" w:afterAutospacing="1" w:line="240" w:lineRule="auto"/>
    </w:pPr>
    <w:rPr>
      <w:rFonts w:ascii="Times New Roman" w:eastAsia="Times New Roman" w:hAnsi="Times New Roman" w:cs="Times New Roman"/>
      <w:lang w:val="en-AU" w:eastAsia="en-AU"/>
    </w:rPr>
  </w:style>
  <w:style w:type="character" w:styleId="Hyperlink">
    <w:name w:val="Hyperlink"/>
    <w:basedOn w:val="DefaultParagraphFont"/>
    <w:uiPriority w:val="99"/>
    <w:unhideWhenUsed/>
    <w:rsid w:val="00EE03FC"/>
    <w:rPr>
      <w:color w:val="467886" w:themeColor="hyperlink"/>
      <w:u w:val="single"/>
    </w:rPr>
  </w:style>
  <w:style w:type="character" w:styleId="UnresolvedMention">
    <w:name w:val="Unresolved Mention"/>
    <w:basedOn w:val="DefaultParagraphFont"/>
    <w:uiPriority w:val="99"/>
    <w:semiHidden/>
    <w:unhideWhenUsed/>
    <w:rsid w:val="00EE03FC"/>
    <w:rPr>
      <w:color w:val="605E5C"/>
      <w:shd w:val="clear" w:color="auto" w:fill="E1DFDD"/>
    </w:rPr>
  </w:style>
  <w:style w:type="paragraph" w:styleId="Revision">
    <w:name w:val="Revision"/>
    <w:hidden/>
    <w:uiPriority w:val="99"/>
    <w:semiHidden/>
    <w:rsid w:val="00C00DDF"/>
    <w:pPr>
      <w:spacing w:after="0" w:line="240" w:lineRule="auto"/>
    </w:pPr>
  </w:style>
  <w:style w:type="character" w:styleId="CommentReference">
    <w:name w:val="annotation reference"/>
    <w:basedOn w:val="DefaultParagraphFont"/>
    <w:uiPriority w:val="99"/>
    <w:semiHidden/>
    <w:unhideWhenUsed/>
    <w:rsid w:val="007A7D21"/>
    <w:rPr>
      <w:sz w:val="16"/>
      <w:szCs w:val="16"/>
    </w:rPr>
  </w:style>
  <w:style w:type="paragraph" w:styleId="CommentText">
    <w:name w:val="annotation text"/>
    <w:basedOn w:val="Normal"/>
    <w:link w:val="CommentTextChar"/>
    <w:uiPriority w:val="99"/>
    <w:unhideWhenUsed/>
    <w:rsid w:val="007A7D21"/>
    <w:pPr>
      <w:spacing w:line="240" w:lineRule="auto"/>
    </w:pPr>
    <w:rPr>
      <w:sz w:val="20"/>
      <w:szCs w:val="20"/>
    </w:rPr>
  </w:style>
  <w:style w:type="character" w:customStyle="1" w:styleId="CommentTextChar">
    <w:name w:val="Comment Text Char"/>
    <w:basedOn w:val="DefaultParagraphFont"/>
    <w:link w:val="CommentText"/>
    <w:uiPriority w:val="99"/>
    <w:rsid w:val="007A7D21"/>
    <w:rPr>
      <w:sz w:val="20"/>
      <w:szCs w:val="20"/>
    </w:rPr>
  </w:style>
  <w:style w:type="paragraph" w:styleId="CommentSubject">
    <w:name w:val="annotation subject"/>
    <w:basedOn w:val="CommentText"/>
    <w:next w:val="CommentText"/>
    <w:link w:val="CommentSubjectChar"/>
    <w:uiPriority w:val="99"/>
    <w:semiHidden/>
    <w:unhideWhenUsed/>
    <w:rsid w:val="007A7D21"/>
    <w:rPr>
      <w:b/>
      <w:bCs/>
    </w:rPr>
  </w:style>
  <w:style w:type="character" w:customStyle="1" w:styleId="CommentSubjectChar">
    <w:name w:val="Comment Subject Char"/>
    <w:basedOn w:val="CommentTextChar"/>
    <w:link w:val="CommentSubject"/>
    <w:uiPriority w:val="99"/>
    <w:semiHidden/>
    <w:rsid w:val="007A7D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graham@chf.org.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hf.org.au/our-work/national-consumer-sentiment-surve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3482D7938644ABF793EDDA295F46F" ma:contentTypeVersion="17" ma:contentTypeDescription="Create a new document." ma:contentTypeScope="" ma:versionID="3cec6ebf764beab5a84dd100e7932097">
  <xsd:schema xmlns:xsd="http://www.w3.org/2001/XMLSchema" xmlns:xs="http://www.w3.org/2001/XMLSchema" xmlns:p="http://schemas.microsoft.com/office/2006/metadata/properties" xmlns:ns2="5c47dacb-16e4-4f9a-bb8b-0bd8a1ed4c52" xmlns:ns3="0f4bdde2-1fd3-49de-b520-3a54132a75ca" targetNamespace="http://schemas.microsoft.com/office/2006/metadata/properties" ma:root="true" ma:fieldsID="e23256eadf647223aae6b1a116b1a8de" ns2:_="" ns3:_="">
    <xsd:import namespace="5c47dacb-16e4-4f9a-bb8b-0bd8a1ed4c52"/>
    <xsd:import namespace="0f4bdde2-1fd3-49de-b520-3a54132a75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7dacb-16e4-4f9a-bb8b-0bd8a1ed4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a0c8a5-9410-4859-b50e-276c580bfe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bdde2-1fd3-49de-b520-3a54132a75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98f946-8a51-4685-be47-8b9eccb318e0}" ma:internalName="TaxCatchAll" ma:showField="CatchAllData" ma:web="0f4bdde2-1fd3-49de-b520-3a54132a7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47dacb-16e4-4f9a-bb8b-0bd8a1ed4c52">
      <Terms xmlns="http://schemas.microsoft.com/office/infopath/2007/PartnerControls"/>
    </lcf76f155ced4ddcb4097134ff3c332f>
    <TaxCatchAll xmlns="0f4bdde2-1fd3-49de-b520-3a54132a75ca" xsi:nil="true"/>
  </documentManagement>
</p:properties>
</file>

<file path=customXml/itemProps1.xml><?xml version="1.0" encoding="utf-8"?>
<ds:datastoreItem xmlns:ds="http://schemas.openxmlformats.org/officeDocument/2006/customXml" ds:itemID="{00489323-44C7-41A6-BA9D-73CA54AB6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7dacb-16e4-4f9a-bb8b-0bd8a1ed4c52"/>
    <ds:schemaRef ds:uri="0f4bdde2-1fd3-49de-b520-3a54132a7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DBC1E-443E-4CAF-8A53-E89BED43681C}">
  <ds:schemaRefs>
    <ds:schemaRef ds:uri="http://schemas.microsoft.com/sharepoint/v3/contenttype/forms"/>
  </ds:schemaRefs>
</ds:datastoreItem>
</file>

<file path=customXml/itemProps3.xml><?xml version="1.0" encoding="utf-8"?>
<ds:datastoreItem xmlns:ds="http://schemas.openxmlformats.org/officeDocument/2006/customXml" ds:itemID="{F7058E5E-639C-434F-8986-84DD0D867DDF}">
  <ds:schemaRefs>
    <ds:schemaRef ds:uri="0f4bdde2-1fd3-49de-b520-3a54132a75ca"/>
    <ds:schemaRef ds:uri="http://schemas.microsoft.com/office/2006/documentManagement/types"/>
    <ds:schemaRef ds:uri="http://www.w3.org/XML/1998/namespace"/>
    <ds:schemaRef ds:uri="http://purl.org/dc/dcmitype/"/>
    <ds:schemaRef ds:uri="5c47dacb-16e4-4f9a-bb8b-0bd8a1ed4c52"/>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Links>
    <vt:vector size="6" baseType="variant">
      <vt:variant>
        <vt:i4>4718719</vt:i4>
      </vt:variant>
      <vt:variant>
        <vt:i4>0</vt:i4>
      </vt:variant>
      <vt:variant>
        <vt:i4>0</vt:i4>
      </vt:variant>
      <vt:variant>
        <vt:i4>5</vt:i4>
      </vt:variant>
      <vt:variant>
        <vt:lpwstr>mailto:b.graham@chf.org.au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Graham</dc:creator>
  <cp:keywords/>
  <dc:description/>
  <cp:lastModifiedBy>Ben Graham</cp:lastModifiedBy>
  <cp:revision>54</cp:revision>
  <cp:lastPrinted>2025-10-22T18:12:00Z</cp:lastPrinted>
  <dcterms:created xsi:type="dcterms:W3CDTF">2025-10-16T18:41:00Z</dcterms:created>
  <dcterms:modified xsi:type="dcterms:W3CDTF">2025-10-28T20:28:00Z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0x0101008A13482D7938644ABF793EDDA295F46F</vt:lpwstr>
  </property>
  <property fmtid="{D5CDD505-2E9C-101B-9397-08002B2CF9AE}" pid="3" name="MediaServiceImageTags">
    <vt:lpwstr/>
  </property>
</Properties>
</file>