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k="http://schemas.microsoft.com/office/drawing/2018/sketchyshapes" mc:Ignorable="w14 w15 w16se w16cid w16 w16cex w16sdtdh w16sdtfl w16du wp14">
  <w:body>
    <w:p w:rsidRPr="004D224B" w:rsidR="00D22B63" w:rsidP="4D4CC16F" w:rsidRDefault="00511A52" w14:paraId="4031A7EA" w14:textId="7E11FBD3">
      <w:pPr>
        <w:rPr>
          <w:rFonts w:asciiTheme="majorHAnsi" w:hAnsiTheme="majorHAnsi" w:cstheme="majorHAnsi"/>
        </w:rPr>
      </w:pPr>
      <w:r w:rsidRPr="004D224B">
        <w:rPr>
          <w:rFonts w:asciiTheme="majorHAnsi" w:hAnsiTheme="majorHAnsi" w:cstheme="majorHAnsi"/>
          <w:noProof/>
        </w:rPr>
        <w:drawing>
          <wp:anchor distT="0" distB="0" distL="114300" distR="114300" simplePos="0" relativeHeight="251658247" behindDoc="1" locked="0" layoutInCell="1" allowOverlap="1" wp14:anchorId="75A96E87" wp14:editId="14FF0927">
            <wp:simplePos x="0" y="0"/>
            <wp:positionH relativeFrom="margin">
              <wp:posOffset>-404829</wp:posOffset>
            </wp:positionH>
            <wp:positionV relativeFrom="paragraph">
              <wp:posOffset>67</wp:posOffset>
            </wp:positionV>
            <wp:extent cx="3121025" cy="1165860"/>
            <wp:effectExtent l="0" t="0" r="3175" b="0"/>
            <wp:wrapSquare wrapText="bothSides"/>
            <wp:docPr id="10" name="Picture 10" descr="CHF Australia's Health Pan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F Australia's Health Panel logo."/>
                    <pic:cNvPicPr/>
                  </pic:nvPicPr>
                  <pic:blipFill>
                    <a:blip r:embed="rId11">
                      <a:extLst>
                        <a:ext uri="{28A0092B-C50C-407E-A947-70E740481C1C}">
                          <a14:useLocalDpi xmlns:a14="http://schemas.microsoft.com/office/drawing/2010/main" val="0"/>
                        </a:ext>
                      </a:extLst>
                    </a:blip>
                    <a:stretch>
                      <a:fillRect/>
                    </a:stretch>
                  </pic:blipFill>
                  <pic:spPr>
                    <a:xfrm>
                      <a:off x="0" y="0"/>
                      <a:ext cx="3121025" cy="1165860"/>
                    </a:xfrm>
                    <a:prstGeom prst="rect">
                      <a:avLst/>
                    </a:prstGeom>
                  </pic:spPr>
                </pic:pic>
              </a:graphicData>
            </a:graphic>
            <wp14:sizeRelH relativeFrom="margin">
              <wp14:pctWidth>0</wp14:pctWidth>
            </wp14:sizeRelH>
            <wp14:sizeRelV relativeFrom="margin">
              <wp14:pctHeight>0</wp14:pctHeight>
            </wp14:sizeRelV>
          </wp:anchor>
        </w:drawing>
      </w:r>
      <w:r w:rsidR="00733E3F">
        <w:rPr>
          <w:rFonts w:asciiTheme="majorHAnsi" w:hAnsiTheme="majorHAnsi" w:cstheme="majorHAnsi"/>
        </w:rPr>
        <w:t xml:space="preserve"> </w:t>
      </w:r>
    </w:p>
    <w:p w:rsidRPr="004D224B" w:rsidR="00473A62" w:rsidP="00D740CB" w:rsidRDefault="00733E3F" w14:paraId="4C03A116" w14:textId="20E260B4">
      <w:pPr>
        <w:rPr>
          <w:rFonts w:asciiTheme="majorHAnsi" w:hAnsiTheme="majorHAnsi" w:cstheme="majorHAnsi"/>
        </w:rPr>
      </w:pPr>
      <w:r>
        <w:rPr>
          <w:rFonts w:asciiTheme="majorHAnsi" w:hAnsiTheme="majorHAnsi" w:cstheme="majorHAnsi"/>
        </w:rPr>
        <w:t xml:space="preserve"> </w:t>
      </w:r>
    </w:p>
    <w:p w:rsidRPr="004D224B" w:rsidR="00555C62" w:rsidP="00D740CB" w:rsidRDefault="00555C62" w14:paraId="4247A41B" w14:textId="600E2D7F">
      <w:pPr>
        <w:rPr>
          <w:rFonts w:asciiTheme="majorHAnsi" w:hAnsiTheme="majorHAnsi" w:cstheme="majorHAnsi"/>
          <w:color w:val="E7E6E6" w:themeColor="background2"/>
          <w:lang w:eastAsia="en-AU"/>
        </w:rPr>
      </w:pPr>
    </w:p>
    <w:p w:rsidRPr="004D224B" w:rsidR="00555C62" w:rsidP="00D740CB" w:rsidRDefault="00555C62" w14:paraId="516F74DA" w14:textId="60B41B69">
      <w:pPr>
        <w:rPr>
          <w:rFonts w:asciiTheme="majorHAnsi" w:hAnsiTheme="majorHAnsi" w:cstheme="majorHAnsi"/>
          <w:color w:val="E7E6E6" w:themeColor="background2"/>
          <w:lang w:eastAsia="en-AU"/>
        </w:rPr>
      </w:pPr>
    </w:p>
    <w:p w:rsidRPr="004D224B" w:rsidR="4D4CC16F" w:rsidP="4D4CC16F" w:rsidRDefault="4D4CC16F" w14:paraId="3BE2AF41" w14:textId="52283F60">
      <w:pPr>
        <w:rPr>
          <w:rFonts w:asciiTheme="majorHAnsi" w:hAnsiTheme="majorHAnsi" w:eastAsiaTheme="majorEastAsia" w:cstheme="majorHAnsi"/>
          <w:color w:val="E7E6E6" w:themeColor="background2"/>
          <w:sz w:val="60"/>
          <w:szCs w:val="60"/>
        </w:rPr>
      </w:pPr>
    </w:p>
    <w:p w:rsidRPr="004D224B" w:rsidR="009A661C" w:rsidP="009A661C" w:rsidRDefault="009A661C" w14:paraId="4367D4BB" w14:textId="1B69AE8C">
      <w:pPr>
        <w:spacing w:after="0" w:line="240" w:lineRule="auto"/>
        <w:rPr>
          <w:rFonts w:eastAsia="Times New Roman" w:cs="Arial"/>
          <w:b/>
          <w:color w:val="5E3C5F" w:themeColor="accent1"/>
          <w:sz w:val="52"/>
          <w:szCs w:val="52"/>
          <w:lang w:eastAsia="en-AU"/>
        </w:rPr>
      </w:pPr>
      <w:r w:rsidRPr="004D224B">
        <w:rPr>
          <w:rFonts w:eastAsia="Times New Roman" w:cs="Arial"/>
          <w:b/>
          <w:color w:val="5E3C5F" w:themeColor="accent1"/>
          <w:sz w:val="52"/>
          <w:szCs w:val="52"/>
          <w:lang w:eastAsia="en-AU"/>
        </w:rPr>
        <w:t>“We</w:t>
      </w:r>
      <w:r w:rsidR="00733E3F">
        <w:rPr>
          <w:rFonts w:eastAsia="Times New Roman" w:cs="Arial"/>
          <w:b/>
          <w:color w:val="5E3C5F" w:themeColor="accent1"/>
          <w:sz w:val="52"/>
          <w:szCs w:val="52"/>
          <w:lang w:eastAsia="en-AU"/>
        </w:rPr>
        <w:t xml:space="preserve"> </w:t>
      </w:r>
      <w:r w:rsidRPr="004D224B">
        <w:rPr>
          <w:rFonts w:eastAsia="Times New Roman" w:cs="Arial"/>
          <w:b/>
          <w:color w:val="5E3C5F" w:themeColor="accent1"/>
          <w:sz w:val="52"/>
          <w:szCs w:val="52"/>
          <w:lang w:eastAsia="en-AU"/>
        </w:rPr>
        <w:t>are</w:t>
      </w:r>
      <w:r w:rsidR="00733E3F">
        <w:rPr>
          <w:rFonts w:eastAsia="Times New Roman" w:cs="Arial"/>
          <w:b/>
          <w:color w:val="5E3C5F" w:themeColor="accent1"/>
          <w:sz w:val="52"/>
          <w:szCs w:val="52"/>
          <w:lang w:eastAsia="en-AU"/>
        </w:rPr>
        <w:t xml:space="preserve"> </w:t>
      </w:r>
      <w:r w:rsidRPr="004D224B">
        <w:rPr>
          <w:rFonts w:eastAsia="Times New Roman" w:cs="Arial"/>
          <w:b/>
          <w:color w:val="5E3C5F" w:themeColor="accent1"/>
          <w:sz w:val="52"/>
          <w:szCs w:val="52"/>
          <w:lang w:eastAsia="en-AU"/>
        </w:rPr>
        <w:t>not</w:t>
      </w:r>
      <w:r w:rsidR="00733E3F">
        <w:rPr>
          <w:rFonts w:eastAsia="Times New Roman" w:cs="Arial"/>
          <w:b/>
          <w:color w:val="5E3C5F" w:themeColor="accent1"/>
          <w:sz w:val="52"/>
          <w:szCs w:val="52"/>
          <w:lang w:eastAsia="en-AU"/>
        </w:rPr>
        <w:t xml:space="preserve"> </w:t>
      </w:r>
      <w:r w:rsidRPr="004D224B">
        <w:rPr>
          <w:rFonts w:eastAsia="Times New Roman" w:cs="Arial"/>
          <w:b/>
          <w:color w:val="5E3C5F" w:themeColor="accent1"/>
          <w:sz w:val="52"/>
          <w:szCs w:val="52"/>
          <w:lang w:eastAsia="en-AU"/>
        </w:rPr>
        <w:t>robots</w:t>
      </w:r>
      <w:r w:rsidRPr="004D224B" w:rsidR="00A31B1C">
        <w:rPr>
          <w:rFonts w:eastAsia="Times New Roman" w:cs="Arial"/>
          <w:b/>
          <w:bCs/>
          <w:color w:val="5E3C5F" w:themeColor="accent1"/>
          <w:sz w:val="52"/>
          <w:szCs w:val="52"/>
          <w:lang w:eastAsia="en-AU"/>
        </w:rPr>
        <w:t>.</w:t>
      </w:r>
      <w:r w:rsidR="00733E3F">
        <w:rPr>
          <w:rFonts w:eastAsia="Times New Roman" w:cs="Arial"/>
          <w:b/>
          <w:bCs/>
          <w:color w:val="5E3C5F" w:themeColor="accent1"/>
          <w:sz w:val="52"/>
          <w:szCs w:val="52"/>
          <w:lang w:eastAsia="en-AU"/>
        </w:rPr>
        <w:t xml:space="preserve"> </w:t>
      </w:r>
      <w:r w:rsidRPr="004D224B" w:rsidR="00A31B1C">
        <w:rPr>
          <w:rFonts w:eastAsia="Times New Roman" w:cs="Arial"/>
          <w:b/>
          <w:bCs/>
          <w:color w:val="5E3C5F" w:themeColor="accent1"/>
          <w:sz w:val="52"/>
          <w:szCs w:val="52"/>
          <w:lang w:eastAsia="en-AU"/>
        </w:rPr>
        <w:t>H</w:t>
      </w:r>
      <w:r w:rsidRPr="004D224B">
        <w:rPr>
          <w:rFonts w:eastAsia="Times New Roman" w:cs="Arial"/>
          <w:b/>
          <w:bCs/>
          <w:color w:val="5E3C5F" w:themeColor="accent1"/>
          <w:sz w:val="52"/>
          <w:szCs w:val="52"/>
          <w:lang w:eastAsia="en-AU"/>
        </w:rPr>
        <w:t>uman</w:t>
      </w:r>
      <w:r w:rsidR="00733E3F">
        <w:rPr>
          <w:rFonts w:eastAsia="Times New Roman" w:cs="Arial"/>
          <w:b/>
          <w:color w:val="5E3C5F" w:themeColor="accent1"/>
          <w:sz w:val="52"/>
          <w:szCs w:val="52"/>
          <w:lang w:eastAsia="en-AU"/>
        </w:rPr>
        <w:t xml:space="preserve"> </w:t>
      </w:r>
      <w:r w:rsidRPr="004D224B">
        <w:rPr>
          <w:rFonts w:eastAsia="Times New Roman" w:cs="Arial"/>
          <w:b/>
          <w:color w:val="5E3C5F" w:themeColor="accent1"/>
          <w:sz w:val="52"/>
          <w:szCs w:val="52"/>
          <w:lang w:eastAsia="en-AU"/>
        </w:rPr>
        <w:t>activity</w:t>
      </w:r>
      <w:r w:rsidR="00733E3F">
        <w:rPr>
          <w:rFonts w:eastAsia="Times New Roman" w:cs="Arial"/>
          <w:b/>
          <w:color w:val="5E3C5F" w:themeColor="accent1"/>
          <w:sz w:val="52"/>
          <w:szCs w:val="52"/>
          <w:lang w:eastAsia="en-AU"/>
        </w:rPr>
        <w:t xml:space="preserve"> </w:t>
      </w:r>
      <w:r w:rsidRPr="004D224B">
        <w:rPr>
          <w:rFonts w:eastAsia="Times New Roman" w:cs="Arial"/>
          <w:b/>
          <w:color w:val="5E3C5F" w:themeColor="accent1"/>
          <w:sz w:val="52"/>
          <w:szCs w:val="52"/>
          <w:lang w:eastAsia="en-AU"/>
        </w:rPr>
        <w:t>is</w:t>
      </w:r>
      <w:r w:rsidR="00733E3F">
        <w:rPr>
          <w:rFonts w:eastAsia="Times New Roman" w:cs="Arial"/>
          <w:b/>
          <w:color w:val="5E3C5F" w:themeColor="accent1"/>
          <w:sz w:val="52"/>
          <w:szCs w:val="52"/>
          <w:lang w:eastAsia="en-AU"/>
        </w:rPr>
        <w:t xml:space="preserve"> </w:t>
      </w:r>
      <w:r w:rsidRPr="004D224B">
        <w:rPr>
          <w:rFonts w:eastAsia="Times New Roman" w:cs="Arial"/>
          <w:b/>
          <w:color w:val="5E3C5F" w:themeColor="accent1"/>
          <w:sz w:val="52"/>
          <w:szCs w:val="52"/>
          <w:lang w:eastAsia="en-AU"/>
        </w:rPr>
        <w:t>precious”</w:t>
      </w:r>
      <w:r w:rsidRPr="004D224B" w:rsidR="00CC3C39">
        <w:rPr>
          <w:rFonts w:eastAsia="Times New Roman" w:cs="Arial"/>
          <w:b/>
          <w:color w:val="5E3C5F" w:themeColor="accent1"/>
          <w:sz w:val="52"/>
          <w:szCs w:val="52"/>
          <w:lang w:eastAsia="en-AU"/>
        </w:rPr>
        <w:t>:</w:t>
      </w:r>
      <w:r w:rsidR="00733E3F">
        <w:rPr>
          <w:rFonts w:eastAsia="Times New Roman" w:cs="Arial"/>
          <w:b/>
          <w:color w:val="5E3C5F" w:themeColor="accent1"/>
          <w:sz w:val="52"/>
          <w:szCs w:val="52"/>
          <w:lang w:eastAsia="en-AU"/>
        </w:rPr>
        <w:t xml:space="preserve"> </w:t>
      </w:r>
      <w:r w:rsidRPr="004D224B" w:rsidR="00770D10">
        <w:rPr>
          <w:rFonts w:eastAsia="Times New Roman" w:cs="Arial"/>
          <w:b/>
          <w:color w:val="5E3C5F" w:themeColor="accent1"/>
          <w:sz w:val="52"/>
          <w:szCs w:val="52"/>
          <w:lang w:eastAsia="en-AU"/>
        </w:rPr>
        <w:t>consumer</w:t>
      </w:r>
      <w:r w:rsidR="00733E3F">
        <w:rPr>
          <w:rFonts w:eastAsia="Times New Roman" w:cs="Arial"/>
          <w:b/>
          <w:color w:val="5E3C5F" w:themeColor="accent1"/>
          <w:sz w:val="52"/>
          <w:szCs w:val="52"/>
          <w:lang w:eastAsia="en-AU"/>
        </w:rPr>
        <w:t xml:space="preserve"> </w:t>
      </w:r>
      <w:r w:rsidRPr="004D224B" w:rsidR="00770D10">
        <w:rPr>
          <w:rFonts w:eastAsia="Times New Roman" w:cs="Arial"/>
          <w:b/>
          <w:color w:val="5E3C5F" w:themeColor="accent1"/>
          <w:sz w:val="52"/>
          <w:szCs w:val="52"/>
          <w:lang w:eastAsia="en-AU"/>
        </w:rPr>
        <w:t>experiences</w:t>
      </w:r>
      <w:r w:rsidR="00733E3F">
        <w:rPr>
          <w:rFonts w:eastAsia="Times New Roman" w:cs="Arial"/>
          <w:b/>
          <w:color w:val="5E3C5F" w:themeColor="accent1"/>
          <w:sz w:val="52"/>
          <w:szCs w:val="52"/>
          <w:lang w:eastAsia="en-AU"/>
        </w:rPr>
        <w:t xml:space="preserve"> </w:t>
      </w:r>
      <w:r w:rsidRPr="004D224B" w:rsidR="0001086F">
        <w:rPr>
          <w:rFonts w:eastAsia="Times New Roman" w:cs="Arial"/>
          <w:b/>
          <w:color w:val="5E3C5F" w:themeColor="accent1"/>
          <w:sz w:val="52"/>
          <w:szCs w:val="52"/>
          <w:lang w:eastAsia="en-AU"/>
        </w:rPr>
        <w:t>and</w:t>
      </w:r>
      <w:r w:rsidR="00733E3F">
        <w:rPr>
          <w:rFonts w:eastAsia="Times New Roman" w:cs="Arial"/>
          <w:b/>
          <w:color w:val="5E3C5F" w:themeColor="accent1"/>
          <w:sz w:val="52"/>
          <w:szCs w:val="52"/>
          <w:lang w:eastAsia="en-AU"/>
        </w:rPr>
        <w:t xml:space="preserve"> </w:t>
      </w:r>
      <w:r w:rsidRPr="004D224B" w:rsidR="0001086F">
        <w:rPr>
          <w:rFonts w:eastAsia="Times New Roman" w:cs="Arial"/>
          <w:b/>
          <w:color w:val="5E3C5F" w:themeColor="accent1"/>
          <w:sz w:val="52"/>
          <w:szCs w:val="52"/>
          <w:lang w:eastAsia="en-AU"/>
        </w:rPr>
        <w:t>expectations</w:t>
      </w:r>
      <w:r w:rsidR="00733E3F">
        <w:rPr>
          <w:rFonts w:eastAsia="Times New Roman" w:cs="Arial"/>
          <w:b/>
          <w:color w:val="5E3C5F" w:themeColor="accent1"/>
          <w:sz w:val="52"/>
          <w:szCs w:val="52"/>
          <w:lang w:eastAsia="en-AU"/>
        </w:rPr>
        <w:t xml:space="preserve"> </w:t>
      </w:r>
      <w:r w:rsidRPr="004D224B" w:rsidR="00770D10">
        <w:rPr>
          <w:rFonts w:eastAsia="Times New Roman" w:cs="Arial"/>
          <w:b/>
          <w:color w:val="5E3C5F" w:themeColor="accent1"/>
          <w:sz w:val="52"/>
          <w:szCs w:val="52"/>
          <w:lang w:eastAsia="en-AU"/>
        </w:rPr>
        <w:t>of</w:t>
      </w:r>
      <w:r w:rsidR="00733E3F">
        <w:rPr>
          <w:rFonts w:eastAsia="Times New Roman" w:cs="Arial"/>
          <w:b/>
          <w:color w:val="5E3C5F" w:themeColor="accent1"/>
          <w:sz w:val="52"/>
          <w:szCs w:val="52"/>
          <w:lang w:eastAsia="en-AU"/>
        </w:rPr>
        <w:t xml:space="preserve"> </w:t>
      </w:r>
      <w:r w:rsidRPr="004D224B" w:rsidR="00770D10">
        <w:rPr>
          <w:rFonts w:eastAsia="Times New Roman" w:cs="Arial"/>
          <w:b/>
          <w:color w:val="5E3C5F" w:themeColor="accent1"/>
          <w:sz w:val="52"/>
          <w:szCs w:val="52"/>
          <w:lang w:eastAsia="en-AU"/>
        </w:rPr>
        <w:t>A</w:t>
      </w:r>
      <w:r w:rsidRPr="004D224B" w:rsidR="00536080">
        <w:rPr>
          <w:rFonts w:eastAsia="Times New Roman" w:cs="Arial"/>
          <w:b/>
          <w:color w:val="5E3C5F" w:themeColor="accent1"/>
          <w:sz w:val="52"/>
          <w:szCs w:val="52"/>
          <w:lang w:eastAsia="en-AU"/>
        </w:rPr>
        <w:t>I</w:t>
      </w:r>
      <w:r w:rsidR="00733E3F">
        <w:rPr>
          <w:rFonts w:eastAsia="Times New Roman" w:cs="Arial"/>
          <w:b/>
          <w:color w:val="5E3C5F" w:themeColor="accent1"/>
          <w:sz w:val="52"/>
          <w:szCs w:val="52"/>
          <w:lang w:eastAsia="en-AU"/>
        </w:rPr>
        <w:t xml:space="preserve"> </w:t>
      </w:r>
      <w:r w:rsidRPr="004D224B" w:rsidR="0000470E">
        <w:rPr>
          <w:rFonts w:eastAsia="Times New Roman" w:cs="Arial"/>
          <w:b/>
          <w:color w:val="5E3C5F" w:themeColor="accent1"/>
          <w:sz w:val="52"/>
          <w:szCs w:val="52"/>
          <w:lang w:eastAsia="en-AU"/>
        </w:rPr>
        <w:t>use</w:t>
      </w:r>
      <w:r w:rsidR="00733E3F">
        <w:rPr>
          <w:rFonts w:eastAsia="Times New Roman" w:cs="Arial"/>
          <w:b/>
          <w:color w:val="5E3C5F" w:themeColor="accent1"/>
          <w:sz w:val="52"/>
          <w:szCs w:val="52"/>
          <w:lang w:eastAsia="en-AU"/>
        </w:rPr>
        <w:t xml:space="preserve"> </w:t>
      </w:r>
      <w:r w:rsidRPr="004D224B" w:rsidR="00770D10">
        <w:rPr>
          <w:rFonts w:eastAsia="Times New Roman" w:cs="Arial"/>
          <w:b/>
          <w:color w:val="5E3C5F" w:themeColor="accent1"/>
          <w:sz w:val="52"/>
          <w:szCs w:val="52"/>
          <w:lang w:eastAsia="en-AU"/>
        </w:rPr>
        <w:t>in</w:t>
      </w:r>
      <w:r w:rsidR="00733E3F">
        <w:rPr>
          <w:rFonts w:eastAsia="Times New Roman" w:cs="Arial"/>
          <w:b/>
          <w:color w:val="5E3C5F" w:themeColor="accent1"/>
          <w:sz w:val="52"/>
          <w:szCs w:val="52"/>
          <w:lang w:eastAsia="en-AU"/>
        </w:rPr>
        <w:t xml:space="preserve"> </w:t>
      </w:r>
      <w:r w:rsidRPr="004D224B" w:rsidR="00770D10">
        <w:rPr>
          <w:rFonts w:eastAsia="Times New Roman" w:cs="Arial"/>
          <w:b/>
          <w:color w:val="5E3C5F" w:themeColor="accent1"/>
          <w:sz w:val="52"/>
          <w:szCs w:val="52"/>
          <w:lang w:eastAsia="en-AU"/>
        </w:rPr>
        <w:t>healthcare</w:t>
      </w:r>
      <w:r w:rsidR="00733E3F">
        <w:rPr>
          <w:rFonts w:eastAsia="Times New Roman" w:cs="Arial"/>
          <w:b/>
          <w:color w:val="5E3C5F" w:themeColor="accent1"/>
          <w:sz w:val="52"/>
          <w:szCs w:val="52"/>
          <w:lang w:eastAsia="en-AU"/>
        </w:rPr>
        <w:t xml:space="preserve"> </w:t>
      </w:r>
      <w:r w:rsidRPr="004D224B" w:rsidR="00770D10">
        <w:rPr>
          <w:rFonts w:eastAsia="Times New Roman" w:cs="Arial"/>
          <w:b/>
          <w:color w:val="5E3C5F" w:themeColor="accent1"/>
          <w:sz w:val="52"/>
          <w:szCs w:val="52"/>
          <w:lang w:eastAsia="en-AU"/>
        </w:rPr>
        <w:t>settings</w:t>
      </w:r>
    </w:p>
    <w:p w:rsidRPr="004D224B" w:rsidR="008A02D9" w:rsidP="008A02D9" w:rsidRDefault="008A02D9" w14:paraId="611A0458" w14:textId="77777777">
      <w:bookmarkStart w:name="_Toc219195249" w:id="0"/>
      <w:bookmarkStart w:name="_Toc219195320" w:id="1"/>
      <w:bookmarkStart w:name="_Toc219195357" w:id="2"/>
      <w:bookmarkStart w:name="_Toc219195774" w:id="3"/>
      <w:bookmarkStart w:name="_Toc219195880" w:id="4"/>
      <w:bookmarkStart w:name="_Toc219195991" w:id="5"/>
      <w:bookmarkStart w:name="_Toc219196080" w:id="6"/>
      <w:bookmarkStart w:name="_Toc219196129" w:id="7"/>
      <w:bookmarkStart w:name="_Toc219197775" w:id="8"/>
    </w:p>
    <w:p w:rsidRPr="004D224B" w:rsidR="00D24D6B" w:rsidP="5D408C14" w:rsidRDefault="00D24D6B" w14:paraId="3304DC3F" w14:textId="2C2FE020">
      <w:pPr>
        <w:rPr>
          <w:b w:val="1"/>
          <w:bCs w:val="1"/>
          <w:color w:val="5E3C5F" w:themeColor="accent1" w:themeTint="FF" w:themeShade="FF"/>
        </w:rPr>
      </w:pPr>
      <w:bookmarkStart w:name="_Toc222152038" w:id="9"/>
      <w:bookmarkStart w:name="_Toc224207387" w:id="10"/>
      <w:bookmarkStart w:name="_Toc224208054" w:id="11"/>
      <w:bookmarkStart w:name="_Toc224208084" w:id="12"/>
      <w:bookmarkStart w:name="_Toc224561683" w:id="13"/>
      <w:bookmarkStart w:name="_Toc227162102" w:id="14"/>
      <w:bookmarkStart w:name="_Toc227162226" w:id="15"/>
      <w:bookmarkStart w:name="_Toc227162296" w:id="16"/>
      <w:r w:rsidRPr="5D408C14" w:rsidR="001153CA">
        <w:rPr>
          <w:b w:val="1"/>
          <w:bCs w:val="1"/>
          <w:color w:val="5E3C5F" w:themeColor="accent1" w:themeTint="FF" w:themeShade="FF"/>
        </w:rPr>
        <w:t>RE</w:t>
      </w:r>
      <w:r w:rsidRPr="5D408C14" w:rsidR="00C60D88">
        <w:rPr>
          <w:b w:val="1"/>
          <w:bCs w:val="1"/>
          <w:color w:val="5E3C5F" w:themeColor="accent1" w:themeTint="FF" w:themeShade="FF"/>
        </w:rPr>
        <w:t>PORT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ab/>
      </w:r>
    </w:p>
    <w:p w:rsidR="5D408C14" w:rsidP="5D408C14" w:rsidRDefault="5D408C14" w14:paraId="3AFC2915" w14:textId="42F5B2F9">
      <w:pPr>
        <w:pStyle w:val="Normal"/>
      </w:pPr>
    </w:p>
    <w:p w:rsidR="5D408C14" w:rsidP="5D408C14" w:rsidRDefault="5D408C14" w14:paraId="09C2BDED" w14:textId="1462B849">
      <w:pPr>
        <w:pStyle w:val="Normal"/>
      </w:pPr>
    </w:p>
    <w:p w:rsidR="5D408C14" w:rsidP="5D408C14" w:rsidRDefault="5D408C14" w14:paraId="56F9A072" w14:textId="6255E0F4">
      <w:pPr>
        <w:pStyle w:val="Normal"/>
      </w:pPr>
    </w:p>
    <w:p w:rsidR="5D408C14" w:rsidP="5D408C14" w:rsidRDefault="5D408C14" w14:paraId="6290D125" w14:textId="2276F876">
      <w:pPr>
        <w:pStyle w:val="Normal"/>
      </w:pPr>
    </w:p>
    <w:p w:rsidR="5D408C14" w:rsidP="5D408C14" w:rsidRDefault="5D408C14" w14:paraId="63CA528C" w14:textId="7DF0E838">
      <w:pPr>
        <w:pStyle w:val="Normal"/>
      </w:pPr>
    </w:p>
    <w:p w:rsidRPr="004D224B" w:rsidR="00D24D6B" w:rsidP="00DB7900" w:rsidRDefault="00D24D6B" w14:paraId="262B879C" w14:textId="77777777"/>
    <w:p w:rsidRPr="004D224B" w:rsidR="00D24D6B" w:rsidP="00DB7900" w:rsidRDefault="00D24D6B" w14:paraId="7202840E" w14:textId="77777777"/>
    <w:p w:rsidR="00C01070" w:rsidP="0076487F" w:rsidRDefault="00C01070" w14:paraId="6E680400" w14:textId="77777777">
      <w:pPr>
        <w:pStyle w:val="Tagline"/>
        <w:rPr>
          <w:noProof w:val="0"/>
        </w:rPr>
      </w:pPr>
    </w:p>
    <w:p w:rsidR="00C01070" w:rsidP="0076487F" w:rsidRDefault="00C01070" w14:paraId="53B1BD88" w14:textId="77777777">
      <w:pPr>
        <w:pStyle w:val="Tagline"/>
        <w:rPr>
          <w:noProof w:val="0"/>
        </w:rPr>
      </w:pPr>
    </w:p>
    <w:p w:rsidRPr="004D224B" w:rsidR="006B03C4" w:rsidP="0076487F" w:rsidRDefault="0054338E" w14:paraId="6E740625" w14:textId="276E7601">
      <w:pPr>
        <w:pStyle w:val="Tagline"/>
        <w:rPr>
          <w:noProof w:val="0"/>
        </w:rPr>
        <w:sectPr w:rsidRPr="004D224B" w:rsidR="006B03C4" w:rsidSect="000F6270">
          <w:footerReference w:type="even" r:id="rId12"/>
          <w:footerReference w:type="default" r:id="rId13"/>
          <w:pgSz w:w="11906" w:h="16838" w:orient="portrait"/>
          <w:pgMar w:top="1524" w:right="1440" w:bottom="1440" w:left="1440" w:header="708" w:footer="708" w:gutter="0"/>
          <w:cols w:space="708"/>
          <w:titlePg/>
          <w:docGrid w:linePitch="360"/>
        </w:sectPr>
      </w:pPr>
      <w:r>
        <w:rPr>
          <w:noProof w:val="0"/>
        </w:rPr>
        <w:t>July</w:t>
      </w:r>
      <w:r w:rsidR="00733E3F">
        <w:rPr>
          <w:noProof w:val="0"/>
        </w:rPr>
        <w:t xml:space="preserve"> </w:t>
      </w:r>
      <w:r w:rsidRPr="004D224B" w:rsidR="00387627">
        <w:rPr>
          <w:noProof w:val="0"/>
        </w:rPr>
        <w:t>202</w:t>
      </w:r>
      <w:r w:rsidRPr="004D224B" w:rsidR="00103DB9">
        <w:rPr>
          <w:noProof w:val="0"/>
        </w:rPr>
        <w:t>6</w:t>
      </w:r>
    </w:p>
    <w:p w:rsidRPr="004D224B" w:rsidR="00473A62" w:rsidP="00D740CB" w:rsidRDefault="00AA6929" w14:paraId="741CB55F" w14:textId="66B3B84F">
      <w:pPr>
        <w:ind w:left="2268"/>
        <w:rPr>
          <w:rFonts w:asciiTheme="majorHAnsi" w:hAnsiTheme="majorHAnsi" w:cstheme="majorHAnsi"/>
          <w:color w:val="E7E6E6" w:themeColor="background2"/>
          <w:sz w:val="28"/>
          <w:szCs w:val="28"/>
        </w:rPr>
      </w:pPr>
      <w:r w:rsidRPr="004D224B">
        <w:rPr>
          <w:rFonts w:asciiTheme="majorHAnsi" w:hAnsiTheme="majorHAnsi" w:cstheme="majorHAnsi"/>
          <w:noProof/>
          <w:color w:val="E7E6E6" w:themeColor="background2"/>
          <w:sz w:val="28"/>
          <w:szCs w:val="28"/>
          <w:lang w:eastAsia="en-AU"/>
        </w:rPr>
        <mc:AlternateContent>
          <mc:Choice Requires="wps">
            <w:drawing>
              <wp:anchor distT="0" distB="0" distL="114300" distR="114300" simplePos="0" relativeHeight="251658240" behindDoc="0" locked="0" layoutInCell="1" allowOverlap="1" wp14:anchorId="06F591B5" wp14:editId="5098F1EE">
                <wp:simplePos x="0" y="0"/>
                <wp:positionH relativeFrom="column">
                  <wp:posOffset>-941696</wp:posOffset>
                </wp:positionH>
                <wp:positionV relativeFrom="paragraph">
                  <wp:posOffset>-1322582</wp:posOffset>
                </wp:positionV>
                <wp:extent cx="7581900" cy="11038082"/>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7581900" cy="11038082"/>
                        </a:xfrm>
                        <a:prstGeom prst="rect">
                          <a:avLst/>
                        </a:prstGeom>
                        <a:solidFill>
                          <a:schemeClr val="tx2"/>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Pr="004D224B" w:rsidR="003C294E" w:rsidRDefault="003C294E" w14:paraId="0A3899AE" w14:textId="77777777"/>
                          <w:p w:rsidRPr="004D224B" w:rsidR="00AA6929" w:rsidRDefault="00AA6929" w14:paraId="1686223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48E57E3">
              <v:shapetype id="_x0000_t202" coordsize="21600,21600" o:spt="202" path="m,l,21600r21600,l21600,xe" w14:anchorId="06F591B5">
                <v:stroke joinstyle="miter"/>
                <v:path gradientshapeok="t" o:connecttype="rect"/>
              </v:shapetype>
              <v:shape id="Text Box 2" style="position:absolute;left:0;text-align:left;margin-left:-74.15pt;margin-top:-104.15pt;width:597pt;height:86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5e3c5f [3215]" strokecolor="#5e3c5f [3215]"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">
                <v:textbox>
                  <w:txbxContent>
                    <w:p w:rsidRPr="004D224B" w:rsidR="003C294E" w:rsidRDefault="003C294E" w14:paraId="672A6659" w14:textId="77777777"/>
                    <w:p w:rsidRPr="004D224B" w:rsidR="00AA6929" w:rsidRDefault="00AA6929" w14:paraId="0A37501D" w14:textId="77777777"/>
                  </w:txbxContent>
                </v:textbox>
              </v:shape>
            </w:pict>
          </mc:Fallback>
        </mc:AlternateContent>
      </w:r>
    </w:p>
    <w:p w:rsidRPr="004D224B" w:rsidR="00756E18" w:rsidP="00D740CB" w:rsidRDefault="00756E18" w14:paraId="0C66E823" w14:textId="3F1012F3">
      <w:pPr>
        <w:ind w:left="2268"/>
        <w:rPr>
          <w:rFonts w:asciiTheme="majorHAnsi" w:hAnsiTheme="majorHAnsi" w:cstheme="majorHAnsi"/>
          <w:color w:val="E7E6E6" w:themeColor="background2"/>
          <w:sz w:val="28"/>
          <w:szCs w:val="28"/>
        </w:rPr>
      </w:pPr>
    </w:p>
    <w:p w:rsidRPr="004D224B" w:rsidR="00756E18" w:rsidP="00D740CB" w:rsidRDefault="00756E18" w14:paraId="62E44C79" w14:textId="229E46B0">
      <w:pPr>
        <w:ind w:left="2268"/>
        <w:rPr>
          <w:rFonts w:asciiTheme="majorHAnsi" w:hAnsiTheme="majorHAnsi" w:cstheme="majorHAnsi"/>
          <w:color w:val="E7E6E6" w:themeColor="background2"/>
          <w:sz w:val="28"/>
          <w:szCs w:val="28"/>
        </w:rPr>
      </w:pPr>
    </w:p>
    <w:p w:rsidRPr="004D224B" w:rsidR="00756E18" w:rsidP="00D740CB" w:rsidRDefault="00756E18" w14:paraId="6B569BEA" w14:textId="52E9D351">
      <w:pPr>
        <w:ind w:left="2268"/>
        <w:rPr>
          <w:rFonts w:asciiTheme="majorHAnsi" w:hAnsiTheme="majorHAnsi" w:cstheme="majorHAnsi"/>
          <w:color w:val="E7E6E6" w:themeColor="background2"/>
          <w:sz w:val="28"/>
          <w:szCs w:val="28"/>
        </w:rPr>
      </w:pPr>
    </w:p>
    <w:p w:rsidRPr="004D224B" w:rsidR="00473A62" w:rsidP="00D740CB" w:rsidRDefault="006B03C4" w14:paraId="74A857AA" w14:textId="217B85E7">
      <w:pPr>
        <w:rPr>
          <w:rFonts w:asciiTheme="majorHAnsi" w:hAnsiTheme="majorHAnsi" w:cstheme="majorHAnsi"/>
        </w:rPr>
      </w:pPr>
      <w:r w:rsidRPr="004D224B">
        <w:rPr>
          <w:rFonts w:asciiTheme="majorHAnsi" w:hAnsiTheme="majorHAnsi" w:cstheme="majorHAnsi"/>
          <w:noProof/>
          <w:lang w:eastAsia="en-AU"/>
        </w:rPr>
        <mc:AlternateContent>
          <mc:Choice Requires="wps">
            <w:drawing>
              <wp:anchor distT="0" distB="0" distL="114300" distR="114300" simplePos="0" relativeHeight="251658241" behindDoc="0" locked="0" layoutInCell="1" allowOverlap="1" wp14:anchorId="56338CA7" wp14:editId="35184E37">
                <wp:simplePos x="0" y="0"/>
                <wp:positionH relativeFrom="column">
                  <wp:posOffset>2336800</wp:posOffset>
                </wp:positionH>
                <wp:positionV relativeFrom="paragraph">
                  <wp:posOffset>1814195</wp:posOffset>
                </wp:positionV>
                <wp:extent cx="4191000" cy="5816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191000" cy="581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4D224B" w:rsidR="001B725E" w:rsidP="00810E75" w:rsidRDefault="006B03C4" w14:paraId="767D38AD" w14:textId="77777777">
                            <w:pPr>
                              <w:spacing w:after="0"/>
                              <w:jc w:val="right"/>
                              <w:rPr>
                                <w:rFonts w:asciiTheme="majorHAnsi" w:hAnsiTheme="majorHAnsi" w:cstheme="majorHAnsi"/>
                              </w:rPr>
                            </w:pPr>
                            <w:r w:rsidRPr="004D224B">
                              <w:rPr>
                                <w:rFonts w:asciiTheme="majorHAnsi" w:hAnsiTheme="majorHAnsi" w:cstheme="majorHAnsi"/>
                                <w:color w:val="FFFFFF" w:themeColor="background1"/>
                              </w:rPr>
                              <w:t>Consumers Health Forum of Australia (</w:t>
                            </w:r>
                            <w:r w:rsidRPr="004D224B" w:rsidR="00387627">
                              <w:rPr>
                                <w:rFonts w:asciiTheme="majorHAnsi" w:hAnsiTheme="majorHAnsi" w:cstheme="majorHAnsi"/>
                                <w:color w:val="FFFFFF" w:themeColor="background1"/>
                              </w:rPr>
                              <w:t>202</w:t>
                            </w:r>
                            <w:r w:rsidRPr="004D224B" w:rsidR="00CB20BB">
                              <w:rPr>
                                <w:rFonts w:asciiTheme="majorHAnsi" w:hAnsiTheme="majorHAnsi" w:cstheme="majorHAnsi"/>
                                <w:color w:val="FFFFFF" w:themeColor="background1"/>
                              </w:rPr>
                              <w:t>6</w:t>
                            </w:r>
                            <w:r w:rsidRPr="004D224B">
                              <w:rPr>
                                <w:rFonts w:asciiTheme="majorHAnsi" w:hAnsiTheme="majorHAnsi" w:cstheme="majorHAnsi"/>
                                <w:color w:val="FFFFFF" w:themeColor="background1"/>
                              </w:rPr>
                              <w:t>)</w:t>
                            </w:r>
                            <w:r w:rsidRPr="004D224B" w:rsidR="00F34B39">
                              <w:rPr>
                                <w:rFonts w:asciiTheme="majorHAnsi" w:hAnsiTheme="majorHAnsi" w:cstheme="majorHAnsi"/>
                                <w:color w:val="FFFFFF" w:themeColor="background1"/>
                              </w:rPr>
                              <w:t>.</w:t>
                            </w:r>
                            <w:r w:rsidRPr="004D224B" w:rsidR="00F34B39">
                              <w:rPr>
                                <w:rFonts w:asciiTheme="majorHAnsi" w:hAnsiTheme="majorHAnsi" w:cstheme="majorHAnsi"/>
                              </w:rPr>
                              <w:t xml:space="preserve"> </w:t>
                            </w:r>
                          </w:p>
                          <w:p w:rsidRPr="004D224B" w:rsidR="000D59B3" w:rsidP="000214D1" w:rsidRDefault="00253C36" w14:paraId="1BB1FD4F" w14:textId="007C0029">
                            <w:pPr>
                              <w:jc w:val="right"/>
                              <w:rPr>
                                <w:rFonts w:asciiTheme="majorHAnsi" w:hAnsiTheme="majorHAnsi" w:cstheme="majorHAnsi"/>
                                <w:b/>
                                <w:i/>
                                <w:color w:val="FFFFFF" w:themeColor="background1"/>
                              </w:rPr>
                            </w:pPr>
                            <w:r w:rsidRPr="004D224B">
                              <w:rPr>
                                <w:rFonts w:asciiTheme="majorHAnsi" w:hAnsiTheme="majorHAnsi" w:cstheme="majorHAnsi"/>
                                <w:bCs/>
                                <w:i/>
                                <w:iCs/>
                                <w:color w:val="FFFFFF" w:themeColor="background1"/>
                              </w:rPr>
                              <w:t>“We are not robots. Human activity is precious”: consumer experiences and expectations of AI use in healthcare settings</w:t>
                            </w:r>
                            <w:r w:rsidRPr="004D224B" w:rsidR="006B03C4">
                              <w:rPr>
                                <w:rFonts w:asciiTheme="majorHAnsi" w:hAnsiTheme="majorHAnsi" w:cstheme="majorHAnsi"/>
                                <w:bCs/>
                                <w:i/>
                                <w:iCs/>
                                <w:color w:val="FFFFFF" w:themeColor="background1"/>
                              </w:rPr>
                              <w:t>.</w:t>
                            </w:r>
                            <w:r w:rsidRPr="004D224B" w:rsidR="006B03C4">
                              <w:rPr>
                                <w:rFonts w:asciiTheme="majorHAnsi" w:hAnsiTheme="majorHAnsi" w:cstheme="majorHAnsi"/>
                                <w:i/>
                                <w:iCs/>
                                <w:color w:val="FFFFFF" w:themeColor="background1"/>
                              </w:rPr>
                              <w:t xml:space="preserve"> </w:t>
                            </w:r>
                            <w:r w:rsidRPr="004D224B" w:rsidR="006B03C4">
                              <w:rPr>
                                <w:rFonts w:asciiTheme="majorHAnsi" w:hAnsiTheme="majorHAnsi" w:cstheme="majorHAnsi"/>
                                <w:color w:val="FFFFFF" w:themeColor="background1"/>
                              </w:rPr>
                              <w:t>Canberra, Australia</w:t>
                            </w:r>
                          </w:p>
                          <w:p w:rsidRPr="004D224B" w:rsidR="000D59B3" w:rsidRDefault="000D59B3" w14:paraId="164F73B4" w14:textId="77777777">
                            <w:pPr>
                              <w:rPr>
                                <w:rFonts w:asciiTheme="majorHAnsi" w:hAnsiTheme="majorHAnsi" w:cstheme="majorHAnsi"/>
                                <w:color w:val="FFFFFF" w:themeColor="background1"/>
                              </w:rPr>
                            </w:pPr>
                          </w:p>
                          <w:p w:rsidRPr="004D224B" w:rsidR="000D59B3" w:rsidP="000D59B3" w:rsidRDefault="000D59B3" w14:paraId="0116761E" w14:textId="77777777">
                            <w:pPr>
                              <w:jc w:val="right"/>
                              <w:rPr>
                                <w:rFonts w:asciiTheme="majorHAnsi" w:hAnsiTheme="majorHAnsi" w:cstheme="majorHAnsi"/>
                                <w:color w:val="FFFFFF" w:themeColor="background1"/>
                              </w:rPr>
                            </w:pPr>
                            <w:r w:rsidRPr="004D224B">
                              <w:rPr>
                                <w:rFonts w:asciiTheme="majorHAnsi" w:hAnsiTheme="majorHAnsi" w:cstheme="majorHAnsi"/>
                                <w:b/>
                                <w:color w:val="FFFFFF" w:themeColor="background1"/>
                              </w:rPr>
                              <w:t>P:</w:t>
                            </w:r>
                            <w:r w:rsidRPr="004D224B">
                              <w:rPr>
                                <w:rFonts w:asciiTheme="majorHAnsi" w:hAnsiTheme="majorHAnsi" w:cstheme="majorHAnsi"/>
                                <w:color w:val="FFFFFF" w:themeColor="background1"/>
                              </w:rPr>
                              <w:t xml:space="preserve"> 02 </w:t>
                            </w:r>
                            <w:r w:rsidRPr="004D224B" w:rsidR="00FE4181">
                              <w:rPr>
                                <w:rFonts w:asciiTheme="majorHAnsi" w:hAnsiTheme="majorHAnsi" w:cstheme="majorHAnsi"/>
                                <w:color w:val="FFFFFF" w:themeColor="background1"/>
                              </w:rPr>
                              <w:t>6176 0000</w:t>
                            </w:r>
                            <w:r w:rsidRPr="004D224B">
                              <w:rPr>
                                <w:rFonts w:asciiTheme="majorHAnsi" w:hAnsiTheme="majorHAnsi" w:cstheme="majorHAnsi"/>
                                <w:color w:val="FFFFFF" w:themeColor="background1"/>
                              </w:rPr>
                              <w:br/>
                            </w:r>
                            <w:r w:rsidRPr="004D224B">
                              <w:rPr>
                                <w:rFonts w:asciiTheme="majorHAnsi" w:hAnsiTheme="majorHAnsi" w:cstheme="majorHAnsi"/>
                                <w:b/>
                                <w:color w:val="FFFFFF" w:themeColor="background1"/>
                              </w:rPr>
                              <w:t>E:</w:t>
                            </w:r>
                            <w:r w:rsidRPr="004D224B">
                              <w:rPr>
                                <w:rFonts w:asciiTheme="majorHAnsi" w:hAnsiTheme="majorHAnsi" w:cstheme="majorHAnsi"/>
                                <w:color w:val="FFFFFF" w:themeColor="background1"/>
                              </w:rPr>
                              <w:t xml:space="preserve"> </w:t>
                            </w:r>
                            <w:hyperlink w:history="1" r:id="rId14">
                              <w:r w:rsidRPr="004D224B">
                                <w:rPr>
                                  <w:rStyle w:val="Hyperlink"/>
                                  <w:rFonts w:asciiTheme="majorHAnsi" w:hAnsiTheme="majorHAnsi" w:cstheme="majorHAnsi"/>
                                  <w:color w:val="FFFFFF" w:themeColor="background1"/>
                                </w:rPr>
                                <w:t>info@chf.org.au</w:t>
                              </w:r>
                            </w:hyperlink>
                          </w:p>
                          <w:p w:rsidRPr="004D224B" w:rsidR="000D59B3" w:rsidP="000D59B3" w:rsidRDefault="000D59B3" w14:paraId="55BE1971" w14:textId="1DA3D021">
                            <w:pPr>
                              <w:jc w:val="right"/>
                              <w:rPr>
                                <w:rFonts w:asciiTheme="majorHAnsi" w:hAnsiTheme="majorHAnsi" w:cstheme="majorHAnsi"/>
                                <w:color w:val="FFFFFF" w:themeColor="background1"/>
                              </w:rPr>
                            </w:pPr>
                            <w:hyperlink w:history="1" r:id="rId15">
                              <w:r w:rsidRPr="004D224B">
                                <w:rPr>
                                  <w:rStyle w:val="Hyperlink"/>
                                  <w:rFonts w:asciiTheme="majorHAnsi" w:hAnsiTheme="majorHAnsi" w:cstheme="majorHAnsi"/>
                                  <w:color w:val="FFFFFF" w:themeColor="background1"/>
                                </w:rPr>
                                <w:t>twitter.com/</w:t>
                              </w:r>
                              <w:proofErr w:type="spellStart"/>
                              <w:r w:rsidRPr="004D224B">
                                <w:rPr>
                                  <w:rStyle w:val="Hyperlink"/>
                                  <w:rFonts w:asciiTheme="majorHAnsi" w:hAnsiTheme="majorHAnsi" w:cstheme="majorHAnsi"/>
                                  <w:color w:val="FFFFFF" w:themeColor="background1"/>
                                </w:rPr>
                                <w:t>CHFofAustralia</w:t>
                              </w:r>
                              <w:proofErr w:type="spellEnd"/>
                            </w:hyperlink>
                            <w:r w:rsidRPr="004D224B" w:rsidR="00E61806">
                              <w:rPr>
                                <w:rFonts w:asciiTheme="majorHAnsi" w:hAnsiTheme="majorHAnsi" w:cstheme="majorHAnsi"/>
                                <w:color w:val="FFFFFF" w:themeColor="background1"/>
                              </w:rPr>
                              <w:t xml:space="preserve"> </w:t>
                            </w:r>
                            <w:r w:rsidRPr="004D224B">
                              <w:rPr>
                                <w:rFonts w:asciiTheme="majorHAnsi" w:hAnsiTheme="majorHAnsi" w:cstheme="majorHAnsi"/>
                                <w:color w:val="FFFFFF" w:themeColor="background1"/>
                              </w:rPr>
                              <w:br/>
                            </w:r>
                            <w:hyperlink w:history="1" r:id="rId16">
                              <w:r w:rsidRPr="004D224B">
                                <w:rPr>
                                  <w:rStyle w:val="Hyperlink"/>
                                  <w:rFonts w:asciiTheme="majorHAnsi" w:hAnsiTheme="majorHAnsi" w:cstheme="majorHAnsi"/>
                                  <w:color w:val="FFFFFF" w:themeColor="background1"/>
                                </w:rPr>
                                <w:t>facebook.com/</w:t>
                              </w:r>
                              <w:proofErr w:type="spellStart"/>
                              <w:r w:rsidRPr="004D224B">
                                <w:rPr>
                                  <w:rStyle w:val="Hyperlink"/>
                                  <w:rFonts w:asciiTheme="majorHAnsi" w:hAnsiTheme="majorHAnsi" w:cstheme="majorHAnsi"/>
                                  <w:color w:val="FFFFFF" w:themeColor="background1"/>
                                </w:rPr>
                                <w:t>CHFofAustralia</w:t>
                              </w:r>
                              <w:proofErr w:type="spellEnd"/>
                            </w:hyperlink>
                            <w:r w:rsidRPr="004D224B">
                              <w:rPr>
                                <w:rFonts w:asciiTheme="majorHAnsi" w:hAnsiTheme="majorHAnsi" w:cstheme="majorHAnsi"/>
                                <w:color w:val="FFFFFF" w:themeColor="background1"/>
                              </w:rPr>
                              <w:t xml:space="preserve"> </w:t>
                            </w:r>
                          </w:p>
                          <w:p w:rsidRPr="004D224B" w:rsidR="000D59B3" w:rsidP="000D59B3" w:rsidRDefault="000D59B3" w14:paraId="78E2D4E5" w14:textId="77777777">
                            <w:pPr>
                              <w:jc w:val="right"/>
                              <w:rPr>
                                <w:rFonts w:asciiTheme="majorHAnsi" w:hAnsiTheme="majorHAnsi" w:cstheme="majorHAnsi"/>
                                <w:color w:val="FFFFFF" w:themeColor="background1"/>
                              </w:rPr>
                            </w:pPr>
                            <w:r w:rsidRPr="004D224B">
                              <w:rPr>
                                <w:rFonts w:asciiTheme="majorHAnsi" w:hAnsiTheme="majorHAnsi" w:cstheme="majorHAnsi"/>
                                <w:b/>
                                <w:color w:val="FFFFFF" w:themeColor="background1"/>
                              </w:rPr>
                              <w:t>Office Address</w:t>
                            </w:r>
                            <w:r w:rsidRPr="004D224B">
                              <w:rPr>
                                <w:rFonts w:asciiTheme="majorHAnsi" w:hAnsiTheme="majorHAnsi" w:cstheme="majorHAnsi"/>
                                <w:color w:val="FFFFFF" w:themeColor="background1"/>
                              </w:rPr>
                              <w:br/>
                            </w:r>
                            <w:r w:rsidRPr="004D224B" w:rsidR="00BD4E5D">
                              <w:rPr>
                                <w:rFonts w:asciiTheme="majorHAnsi" w:hAnsiTheme="majorHAnsi" w:cstheme="majorHAnsi"/>
                                <w:color w:val="FFFFFF" w:themeColor="background1"/>
                              </w:rPr>
                              <w:t>Level 5, 15 Moore St</w:t>
                            </w:r>
                            <w:r w:rsidRPr="004D224B" w:rsidR="00BD4E5D">
                              <w:rPr>
                                <w:rFonts w:asciiTheme="majorHAnsi" w:hAnsiTheme="majorHAnsi" w:cstheme="majorHAnsi"/>
                                <w:color w:val="FFFFFF" w:themeColor="background1"/>
                              </w:rPr>
                              <w:br/>
                            </w:r>
                            <w:r w:rsidRPr="004D224B" w:rsidR="00BD4E5D">
                              <w:rPr>
                                <w:rFonts w:asciiTheme="majorHAnsi" w:hAnsiTheme="majorHAnsi" w:cstheme="majorHAnsi"/>
                                <w:color w:val="FFFFFF" w:themeColor="background1"/>
                              </w:rPr>
                              <w:t>Canberra ACT 2601</w:t>
                            </w:r>
                          </w:p>
                          <w:p w:rsidRPr="004D224B" w:rsidR="000D59B3" w:rsidP="000D59B3" w:rsidRDefault="000D59B3" w14:paraId="310E607C" w14:textId="77777777">
                            <w:pPr>
                              <w:jc w:val="right"/>
                              <w:rPr>
                                <w:rFonts w:asciiTheme="majorHAnsi" w:hAnsiTheme="majorHAnsi" w:cstheme="majorHAnsi"/>
                                <w:color w:val="FFFFFF" w:themeColor="background1"/>
                              </w:rPr>
                            </w:pPr>
                            <w:r w:rsidRPr="004D224B">
                              <w:rPr>
                                <w:rFonts w:asciiTheme="majorHAnsi" w:hAnsiTheme="majorHAnsi" w:cstheme="majorHAnsi"/>
                                <w:b/>
                                <w:color w:val="FFFFFF" w:themeColor="background1"/>
                              </w:rPr>
                              <w:t>Postal Address</w:t>
                            </w:r>
                            <w:r w:rsidRPr="004D224B">
                              <w:rPr>
                                <w:rFonts w:asciiTheme="majorHAnsi" w:hAnsiTheme="majorHAnsi" w:cstheme="majorHAnsi"/>
                                <w:color w:val="FFFFFF" w:themeColor="background1"/>
                              </w:rPr>
                              <w:br/>
                            </w:r>
                            <w:r w:rsidRPr="004D224B" w:rsidR="00B049DC">
                              <w:rPr>
                                <w:rFonts w:asciiTheme="majorHAnsi" w:hAnsiTheme="majorHAnsi" w:cstheme="majorHAnsi"/>
                                <w:color w:val="FFFFFF" w:themeColor="background1"/>
                              </w:rPr>
                              <w:t>PO Box 308</w:t>
                            </w:r>
                            <w:r w:rsidRPr="004D224B" w:rsidR="00B049DC">
                              <w:rPr>
                                <w:rFonts w:asciiTheme="majorHAnsi" w:hAnsiTheme="majorHAnsi" w:cstheme="majorHAnsi"/>
                                <w:color w:val="FFFFFF" w:themeColor="background1"/>
                              </w:rPr>
                              <w:br/>
                            </w:r>
                            <w:r w:rsidRPr="004D224B" w:rsidR="00B049DC">
                              <w:rPr>
                                <w:rFonts w:asciiTheme="majorHAnsi" w:hAnsiTheme="majorHAnsi" w:cstheme="majorHAnsi"/>
                                <w:color w:val="FFFFFF" w:themeColor="background1"/>
                              </w:rPr>
                              <w:t>Collins Street West VIC 8007</w:t>
                            </w:r>
                          </w:p>
                          <w:p w:rsidRPr="004D224B" w:rsidR="000D59B3" w:rsidP="000D59B3" w:rsidRDefault="000D59B3" w14:paraId="0F98424D" w14:textId="77777777">
                            <w:pPr>
                              <w:jc w:val="right"/>
                              <w:rPr>
                                <w:rFonts w:asciiTheme="majorHAnsi" w:hAnsiTheme="majorHAnsi" w:cstheme="majorHAnsi"/>
                                <w:color w:val="FFFFFF" w:themeColor="background1"/>
                              </w:rPr>
                            </w:pPr>
                          </w:p>
                          <w:p w:rsidRPr="004D224B" w:rsidR="000D59B3" w:rsidP="000D59B3" w:rsidRDefault="000D59B3" w14:paraId="5F3441DD" w14:textId="5A41FD1B">
                            <w:pPr>
                              <w:jc w:val="right"/>
                              <w:rPr>
                                <w:rFonts w:asciiTheme="majorHAnsi" w:hAnsiTheme="majorHAnsi" w:cstheme="majorHAnsi"/>
                                <w:color w:val="FFFFFF" w:themeColor="background1"/>
                              </w:rPr>
                            </w:pPr>
                            <w:r w:rsidRPr="004D224B">
                              <w:rPr>
                                <w:rFonts w:asciiTheme="majorHAnsi" w:hAnsiTheme="majorHAnsi" w:cstheme="majorHAnsi"/>
                                <w:i/>
                                <w:color w:val="FFFFFF" w:themeColor="background1"/>
                              </w:rPr>
                              <w:t>Consumers Health Forum of Australia is funded by the Australian Government as the peak healthcare consumer organisation under the Health Peak and Advisory Bodies Program</w:t>
                            </w:r>
                          </w:p>
                          <w:p w:rsidRPr="004D224B" w:rsidR="000D59B3" w:rsidP="000D59B3" w:rsidRDefault="000D59B3" w14:paraId="72CF9678" w14:textId="77777777">
                            <w:pPr>
                              <w:jc w:val="right"/>
                              <w:rPr>
                                <w:color w:val="FFFFFF" w:themeColor="background1"/>
                              </w:rPr>
                            </w:pPr>
                          </w:p>
                          <w:p w:rsidRPr="004D224B" w:rsidR="006B03C4" w:rsidP="000D59B3" w:rsidRDefault="006B03C4" w14:paraId="20CC7BF9" w14:textId="77777777">
                            <w:pPr>
                              <w:jc w:val="right"/>
                              <w:rPr>
                                <w:color w:val="FFFFFF" w:themeColor="background1"/>
                                <w:sz w:val="18"/>
                              </w:rPr>
                            </w:pPr>
                            <w:r w:rsidRPr="004D224B">
                              <w:rPr>
                                <w:color w:val="FFFFFF" w:themeColor="background1"/>
                              </w:rPr>
                              <w:br/>
                            </w:r>
                            <w:r w:rsidRPr="004D224B">
                              <w:rPr>
                                <w:color w:val="FFFFFF" w:themeColor="background1"/>
                                <w:sz w:val="18"/>
                              </w:rPr>
                              <w:br/>
                            </w:r>
                          </w:p>
                          <w:p w:rsidRPr="004D224B" w:rsidR="000D59B3" w:rsidRDefault="000D59B3" w14:paraId="5FBCB507" w14:textId="77777777">
                            <w:pPr>
                              <w:rPr>
                                <w:color w:val="FFFFFF" w:themeColor="background1"/>
                                <w:sz w:val="18"/>
                              </w:rPr>
                            </w:pPr>
                          </w:p>
                          <w:p w:rsidRPr="004D224B" w:rsidR="006B03C4" w:rsidRDefault="006B03C4" w14:paraId="6579C8DF" w14:textId="77777777">
                            <w:pPr>
                              <w:rPr>
                                <w:color w:val="FFFFFF" w:themeColor="background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A2597AB">
              <v:shape id="Text Box 7" style="position:absolute;margin-left:184pt;margin-top:142.85pt;width:330pt;height:4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" w14:anchorId="56338CA7">
                <v:textbox>
                  <w:txbxContent>
                    <w:p w:rsidRPr="004D224B" w:rsidR="001B725E" w:rsidP="00810E75" w:rsidRDefault="006B03C4" w14:paraId="256D8EAF" w14:textId="77777777">
                      <w:pPr>
                        <w:spacing w:after="0"/>
                        <w:jc w:val="right"/>
                        <w:rPr>
                          <w:rFonts w:asciiTheme="majorHAnsi" w:hAnsiTheme="majorHAnsi" w:cstheme="majorHAnsi"/>
                        </w:rPr>
                      </w:pPr>
                      <w:r w:rsidRPr="004D224B">
                        <w:rPr>
                          <w:rFonts w:asciiTheme="majorHAnsi" w:hAnsiTheme="majorHAnsi" w:cstheme="majorHAnsi"/>
                          <w:color w:val="FFFFFF" w:themeColor="background1"/>
                        </w:rPr>
                        <w:t>Consumers Health Forum of Australia (</w:t>
                      </w:r>
                      <w:r w:rsidRPr="004D224B" w:rsidR="00387627">
                        <w:rPr>
                          <w:rFonts w:asciiTheme="majorHAnsi" w:hAnsiTheme="majorHAnsi" w:cstheme="majorHAnsi"/>
                          <w:color w:val="FFFFFF" w:themeColor="background1"/>
                        </w:rPr>
                        <w:t>202</w:t>
                      </w:r>
                      <w:r w:rsidRPr="004D224B" w:rsidR="00CB20BB">
                        <w:rPr>
                          <w:rFonts w:asciiTheme="majorHAnsi" w:hAnsiTheme="majorHAnsi" w:cstheme="majorHAnsi"/>
                          <w:color w:val="FFFFFF" w:themeColor="background1"/>
                        </w:rPr>
                        <w:t>6</w:t>
                      </w:r>
                      <w:r w:rsidRPr="004D224B">
                        <w:rPr>
                          <w:rFonts w:asciiTheme="majorHAnsi" w:hAnsiTheme="majorHAnsi" w:cstheme="majorHAnsi"/>
                          <w:color w:val="FFFFFF" w:themeColor="background1"/>
                        </w:rPr>
                        <w:t>)</w:t>
                      </w:r>
                      <w:r w:rsidRPr="004D224B" w:rsidR="00F34B39">
                        <w:rPr>
                          <w:rFonts w:asciiTheme="majorHAnsi" w:hAnsiTheme="majorHAnsi" w:cstheme="majorHAnsi"/>
                          <w:color w:val="FFFFFF" w:themeColor="background1"/>
                        </w:rPr>
                        <w:t>.</w:t>
                      </w:r>
                      <w:r w:rsidRPr="004D224B" w:rsidR="00F34B39">
                        <w:rPr>
                          <w:rFonts w:asciiTheme="majorHAnsi" w:hAnsiTheme="majorHAnsi" w:cstheme="majorHAnsi"/>
                        </w:rPr>
                        <w:t xml:space="preserve"> </w:t>
                      </w:r>
                    </w:p>
                    <w:p w:rsidRPr="004D224B" w:rsidR="000D59B3" w:rsidP="000214D1" w:rsidRDefault="00253C36" w14:paraId="6092A0EE" w14:textId="007C0029">
                      <w:pPr>
                        <w:jc w:val="right"/>
                        <w:rPr>
                          <w:rFonts w:asciiTheme="majorHAnsi" w:hAnsiTheme="majorHAnsi" w:cstheme="majorHAnsi"/>
                          <w:b/>
                          <w:i/>
                          <w:color w:val="FFFFFF" w:themeColor="background1"/>
                        </w:rPr>
                      </w:pPr>
                      <w:r w:rsidRPr="004D224B">
                        <w:rPr>
                          <w:rFonts w:asciiTheme="majorHAnsi" w:hAnsiTheme="majorHAnsi" w:cstheme="majorHAnsi"/>
                          <w:bCs/>
                          <w:i/>
                          <w:iCs/>
                          <w:color w:val="FFFFFF" w:themeColor="background1"/>
                        </w:rPr>
                        <w:t>“We are not robots. Human activity is precious”: consumer experiences and expectations of AI use in healthcare settings</w:t>
                      </w:r>
                      <w:r w:rsidRPr="004D224B" w:rsidR="006B03C4">
                        <w:rPr>
                          <w:rFonts w:asciiTheme="majorHAnsi" w:hAnsiTheme="majorHAnsi" w:cstheme="majorHAnsi"/>
                          <w:bCs/>
                          <w:i/>
                          <w:iCs/>
                          <w:color w:val="FFFFFF" w:themeColor="background1"/>
                        </w:rPr>
                        <w:t>.</w:t>
                      </w:r>
                      <w:r w:rsidRPr="004D224B" w:rsidR="006B03C4">
                        <w:rPr>
                          <w:rFonts w:asciiTheme="majorHAnsi" w:hAnsiTheme="majorHAnsi" w:cstheme="majorHAnsi"/>
                          <w:i/>
                          <w:iCs/>
                          <w:color w:val="FFFFFF" w:themeColor="background1"/>
                        </w:rPr>
                        <w:t xml:space="preserve"> </w:t>
                      </w:r>
                      <w:r w:rsidRPr="004D224B" w:rsidR="006B03C4">
                        <w:rPr>
                          <w:rFonts w:asciiTheme="majorHAnsi" w:hAnsiTheme="majorHAnsi" w:cstheme="majorHAnsi"/>
                          <w:color w:val="FFFFFF" w:themeColor="background1"/>
                        </w:rPr>
                        <w:t>Canberra, Australia</w:t>
                      </w:r>
                    </w:p>
                    <w:p w:rsidRPr="004D224B" w:rsidR="000D59B3" w:rsidRDefault="000D59B3" w14:paraId="5DAB6C7B" w14:textId="77777777">
                      <w:pPr>
                        <w:rPr>
                          <w:rFonts w:asciiTheme="majorHAnsi" w:hAnsiTheme="majorHAnsi" w:cstheme="majorHAnsi"/>
                          <w:color w:val="FFFFFF" w:themeColor="background1"/>
                        </w:rPr>
                      </w:pPr>
                    </w:p>
                    <w:p w:rsidRPr="004D224B" w:rsidR="000D59B3" w:rsidP="000D59B3" w:rsidRDefault="000D59B3" w14:paraId="25F4DECF" w14:textId="77777777">
                      <w:pPr>
                        <w:jc w:val="right"/>
                        <w:rPr>
                          <w:rFonts w:asciiTheme="majorHAnsi" w:hAnsiTheme="majorHAnsi" w:cstheme="majorHAnsi"/>
                          <w:color w:val="FFFFFF" w:themeColor="background1"/>
                        </w:rPr>
                      </w:pPr>
                      <w:r w:rsidRPr="004D224B">
                        <w:rPr>
                          <w:rFonts w:asciiTheme="majorHAnsi" w:hAnsiTheme="majorHAnsi" w:cstheme="majorHAnsi"/>
                          <w:b/>
                          <w:color w:val="FFFFFF" w:themeColor="background1"/>
                        </w:rPr>
                        <w:t>P:</w:t>
                      </w:r>
                      <w:r w:rsidRPr="004D224B">
                        <w:rPr>
                          <w:rFonts w:asciiTheme="majorHAnsi" w:hAnsiTheme="majorHAnsi" w:cstheme="majorHAnsi"/>
                          <w:color w:val="FFFFFF" w:themeColor="background1"/>
                        </w:rPr>
                        <w:t xml:space="preserve"> 02 </w:t>
                      </w:r>
                      <w:r w:rsidRPr="004D224B" w:rsidR="00FE4181">
                        <w:rPr>
                          <w:rFonts w:asciiTheme="majorHAnsi" w:hAnsiTheme="majorHAnsi" w:cstheme="majorHAnsi"/>
                          <w:color w:val="FFFFFF" w:themeColor="background1"/>
                        </w:rPr>
                        <w:t>6176 0000</w:t>
                      </w:r>
                      <w:r w:rsidRPr="004D224B">
                        <w:rPr>
                          <w:rFonts w:asciiTheme="majorHAnsi" w:hAnsiTheme="majorHAnsi" w:cstheme="majorHAnsi"/>
                          <w:color w:val="FFFFFF" w:themeColor="background1"/>
                        </w:rPr>
                        <w:br/>
                      </w:r>
                      <w:r w:rsidRPr="004D224B">
                        <w:rPr>
                          <w:rFonts w:asciiTheme="majorHAnsi" w:hAnsiTheme="majorHAnsi" w:cstheme="majorHAnsi"/>
                          <w:b/>
                          <w:color w:val="FFFFFF" w:themeColor="background1"/>
                        </w:rPr>
                        <w:t>E:</w:t>
                      </w:r>
                      <w:r w:rsidRPr="004D224B">
                        <w:rPr>
                          <w:rFonts w:asciiTheme="majorHAnsi" w:hAnsiTheme="majorHAnsi" w:cstheme="majorHAnsi"/>
                          <w:color w:val="FFFFFF" w:themeColor="background1"/>
                        </w:rPr>
                        <w:t xml:space="preserve"> </w:t>
                      </w:r>
                      <w:hyperlink w:history="1" r:id="rId17">
                        <w:r w:rsidRPr="004D224B">
                          <w:rPr>
                            <w:rStyle w:val="Hyperlink"/>
                            <w:rFonts w:asciiTheme="majorHAnsi" w:hAnsiTheme="majorHAnsi" w:cstheme="majorHAnsi"/>
                            <w:color w:val="FFFFFF" w:themeColor="background1"/>
                          </w:rPr>
                          <w:t>info@chf.org.au</w:t>
                        </w:r>
                      </w:hyperlink>
                    </w:p>
                    <w:p w:rsidRPr="004D224B" w:rsidR="000D59B3" w:rsidP="000D59B3" w:rsidRDefault="000D59B3" w14:paraId="10D8E9C3" w14:textId="1DA3D021">
                      <w:pPr>
                        <w:jc w:val="right"/>
                        <w:rPr>
                          <w:rFonts w:asciiTheme="majorHAnsi" w:hAnsiTheme="majorHAnsi" w:cstheme="majorHAnsi"/>
                          <w:color w:val="FFFFFF" w:themeColor="background1"/>
                        </w:rPr>
                      </w:pPr>
                      <w:hyperlink w:history="1" r:id="rId18">
                        <w:r w:rsidRPr="004D224B">
                          <w:rPr>
                            <w:rStyle w:val="Hyperlink"/>
                            <w:rFonts w:asciiTheme="majorHAnsi" w:hAnsiTheme="majorHAnsi" w:cstheme="majorHAnsi"/>
                            <w:color w:val="FFFFFF" w:themeColor="background1"/>
                          </w:rPr>
                          <w:t>twitter.com/</w:t>
                        </w:r>
                        <w:proofErr w:type="spellStart"/>
                        <w:r w:rsidRPr="004D224B">
                          <w:rPr>
                            <w:rStyle w:val="Hyperlink"/>
                            <w:rFonts w:asciiTheme="majorHAnsi" w:hAnsiTheme="majorHAnsi" w:cstheme="majorHAnsi"/>
                            <w:color w:val="FFFFFF" w:themeColor="background1"/>
                          </w:rPr>
                          <w:t>CHFofAustralia</w:t>
                        </w:r>
                        <w:proofErr w:type="spellEnd"/>
                      </w:hyperlink>
                      <w:r w:rsidRPr="004D224B" w:rsidR="00E61806">
                        <w:rPr>
                          <w:rFonts w:asciiTheme="majorHAnsi" w:hAnsiTheme="majorHAnsi" w:cstheme="majorHAnsi"/>
                          <w:color w:val="FFFFFF" w:themeColor="background1"/>
                        </w:rPr>
                        <w:t xml:space="preserve"> </w:t>
                      </w:r>
                      <w:r w:rsidRPr="004D224B">
                        <w:rPr>
                          <w:rFonts w:asciiTheme="majorHAnsi" w:hAnsiTheme="majorHAnsi" w:cstheme="majorHAnsi"/>
                          <w:color w:val="FFFFFF" w:themeColor="background1"/>
                        </w:rPr>
                        <w:br/>
                      </w:r>
                      <w:hyperlink w:history="1" r:id="rId19">
                        <w:r w:rsidRPr="004D224B">
                          <w:rPr>
                            <w:rStyle w:val="Hyperlink"/>
                            <w:rFonts w:asciiTheme="majorHAnsi" w:hAnsiTheme="majorHAnsi" w:cstheme="majorHAnsi"/>
                            <w:color w:val="FFFFFF" w:themeColor="background1"/>
                          </w:rPr>
                          <w:t>facebook.com/</w:t>
                        </w:r>
                        <w:proofErr w:type="spellStart"/>
                        <w:r w:rsidRPr="004D224B">
                          <w:rPr>
                            <w:rStyle w:val="Hyperlink"/>
                            <w:rFonts w:asciiTheme="majorHAnsi" w:hAnsiTheme="majorHAnsi" w:cstheme="majorHAnsi"/>
                            <w:color w:val="FFFFFF" w:themeColor="background1"/>
                          </w:rPr>
                          <w:t>CHFofAustralia</w:t>
                        </w:r>
                        <w:proofErr w:type="spellEnd"/>
                      </w:hyperlink>
                      <w:r w:rsidRPr="004D224B">
                        <w:rPr>
                          <w:rFonts w:asciiTheme="majorHAnsi" w:hAnsiTheme="majorHAnsi" w:cstheme="majorHAnsi"/>
                          <w:color w:val="FFFFFF" w:themeColor="background1"/>
                        </w:rPr>
                        <w:t xml:space="preserve"> </w:t>
                      </w:r>
                    </w:p>
                    <w:p w:rsidRPr="004D224B" w:rsidR="000D59B3" w:rsidP="000D59B3" w:rsidRDefault="000D59B3" w14:paraId="2D36B33C" w14:textId="77777777">
                      <w:pPr>
                        <w:jc w:val="right"/>
                        <w:rPr>
                          <w:rFonts w:asciiTheme="majorHAnsi" w:hAnsiTheme="majorHAnsi" w:cstheme="majorHAnsi"/>
                          <w:color w:val="FFFFFF" w:themeColor="background1"/>
                        </w:rPr>
                      </w:pPr>
                      <w:r w:rsidRPr="004D224B">
                        <w:rPr>
                          <w:rFonts w:asciiTheme="majorHAnsi" w:hAnsiTheme="majorHAnsi" w:cstheme="majorHAnsi"/>
                          <w:b/>
                          <w:color w:val="FFFFFF" w:themeColor="background1"/>
                        </w:rPr>
                        <w:t>Office Address</w:t>
                      </w:r>
                      <w:r w:rsidRPr="004D224B">
                        <w:rPr>
                          <w:rFonts w:asciiTheme="majorHAnsi" w:hAnsiTheme="majorHAnsi" w:cstheme="majorHAnsi"/>
                          <w:color w:val="FFFFFF" w:themeColor="background1"/>
                        </w:rPr>
                        <w:br/>
                      </w:r>
                      <w:r w:rsidRPr="004D224B" w:rsidR="00BD4E5D">
                        <w:rPr>
                          <w:rFonts w:asciiTheme="majorHAnsi" w:hAnsiTheme="majorHAnsi" w:cstheme="majorHAnsi"/>
                          <w:color w:val="FFFFFF" w:themeColor="background1"/>
                        </w:rPr>
                        <w:t>Level 5, 15 Moore St</w:t>
                      </w:r>
                      <w:r w:rsidRPr="004D224B" w:rsidR="00BD4E5D">
                        <w:rPr>
                          <w:rFonts w:asciiTheme="majorHAnsi" w:hAnsiTheme="majorHAnsi" w:cstheme="majorHAnsi"/>
                          <w:color w:val="FFFFFF" w:themeColor="background1"/>
                        </w:rPr>
                        <w:br/>
                      </w:r>
                      <w:r w:rsidRPr="004D224B" w:rsidR="00BD4E5D">
                        <w:rPr>
                          <w:rFonts w:asciiTheme="majorHAnsi" w:hAnsiTheme="majorHAnsi" w:cstheme="majorHAnsi"/>
                          <w:color w:val="FFFFFF" w:themeColor="background1"/>
                        </w:rPr>
                        <w:t>Canberra ACT 2601</w:t>
                      </w:r>
                    </w:p>
                    <w:p w:rsidRPr="004D224B" w:rsidR="000D59B3" w:rsidP="000D59B3" w:rsidRDefault="000D59B3" w14:paraId="2915251F" w14:textId="77777777">
                      <w:pPr>
                        <w:jc w:val="right"/>
                        <w:rPr>
                          <w:rFonts w:asciiTheme="majorHAnsi" w:hAnsiTheme="majorHAnsi" w:cstheme="majorHAnsi"/>
                          <w:color w:val="FFFFFF" w:themeColor="background1"/>
                        </w:rPr>
                      </w:pPr>
                      <w:r w:rsidRPr="004D224B">
                        <w:rPr>
                          <w:rFonts w:asciiTheme="majorHAnsi" w:hAnsiTheme="majorHAnsi" w:cstheme="majorHAnsi"/>
                          <w:b/>
                          <w:color w:val="FFFFFF" w:themeColor="background1"/>
                        </w:rPr>
                        <w:t>Postal Address</w:t>
                      </w:r>
                      <w:r w:rsidRPr="004D224B">
                        <w:rPr>
                          <w:rFonts w:asciiTheme="majorHAnsi" w:hAnsiTheme="majorHAnsi" w:cstheme="majorHAnsi"/>
                          <w:color w:val="FFFFFF" w:themeColor="background1"/>
                        </w:rPr>
                        <w:br/>
                      </w:r>
                      <w:r w:rsidRPr="004D224B" w:rsidR="00B049DC">
                        <w:rPr>
                          <w:rFonts w:asciiTheme="majorHAnsi" w:hAnsiTheme="majorHAnsi" w:cstheme="majorHAnsi"/>
                          <w:color w:val="FFFFFF" w:themeColor="background1"/>
                        </w:rPr>
                        <w:t>PO Box 308</w:t>
                      </w:r>
                      <w:r w:rsidRPr="004D224B" w:rsidR="00B049DC">
                        <w:rPr>
                          <w:rFonts w:asciiTheme="majorHAnsi" w:hAnsiTheme="majorHAnsi" w:cstheme="majorHAnsi"/>
                          <w:color w:val="FFFFFF" w:themeColor="background1"/>
                        </w:rPr>
                        <w:br/>
                      </w:r>
                      <w:r w:rsidRPr="004D224B" w:rsidR="00B049DC">
                        <w:rPr>
                          <w:rFonts w:asciiTheme="majorHAnsi" w:hAnsiTheme="majorHAnsi" w:cstheme="majorHAnsi"/>
                          <w:color w:val="FFFFFF" w:themeColor="background1"/>
                        </w:rPr>
                        <w:t>Collins Street West VIC 8007</w:t>
                      </w:r>
                    </w:p>
                    <w:p w:rsidRPr="004D224B" w:rsidR="000D59B3" w:rsidP="000D59B3" w:rsidRDefault="000D59B3" w14:paraId="02EB378F" w14:textId="77777777">
                      <w:pPr>
                        <w:jc w:val="right"/>
                        <w:rPr>
                          <w:rFonts w:asciiTheme="majorHAnsi" w:hAnsiTheme="majorHAnsi" w:cstheme="majorHAnsi"/>
                          <w:color w:val="FFFFFF" w:themeColor="background1"/>
                        </w:rPr>
                      </w:pPr>
                    </w:p>
                    <w:p w:rsidRPr="004D224B" w:rsidR="000D59B3" w:rsidP="000D59B3" w:rsidRDefault="000D59B3" w14:paraId="61BDC28A" w14:textId="5A41FD1B">
                      <w:pPr>
                        <w:jc w:val="right"/>
                        <w:rPr>
                          <w:rFonts w:asciiTheme="majorHAnsi" w:hAnsiTheme="majorHAnsi" w:cstheme="majorHAnsi"/>
                          <w:color w:val="FFFFFF" w:themeColor="background1"/>
                        </w:rPr>
                      </w:pPr>
                      <w:r w:rsidRPr="004D224B">
                        <w:rPr>
                          <w:rFonts w:asciiTheme="majorHAnsi" w:hAnsiTheme="majorHAnsi" w:cstheme="majorHAnsi"/>
                          <w:i/>
                          <w:color w:val="FFFFFF" w:themeColor="background1"/>
                        </w:rPr>
                        <w:t>Consumers Health Forum of Australia is funded by the Australian Government as the peak healthcare consumer organisation under the Health Peak and Advisory Bodies Program</w:t>
                      </w:r>
                    </w:p>
                    <w:p w:rsidRPr="004D224B" w:rsidR="000D59B3" w:rsidP="000D59B3" w:rsidRDefault="000D59B3" w14:paraId="6A05A809" w14:textId="77777777">
                      <w:pPr>
                        <w:jc w:val="right"/>
                        <w:rPr>
                          <w:color w:val="FFFFFF" w:themeColor="background1"/>
                        </w:rPr>
                      </w:pPr>
                    </w:p>
                    <w:p w:rsidRPr="004D224B" w:rsidR="006B03C4" w:rsidP="000D59B3" w:rsidRDefault="006B03C4" w14:paraId="5A39BBE3" w14:textId="77777777">
                      <w:pPr>
                        <w:jc w:val="right"/>
                        <w:rPr>
                          <w:color w:val="FFFFFF" w:themeColor="background1"/>
                          <w:sz w:val="18"/>
                        </w:rPr>
                      </w:pPr>
                      <w:r w:rsidRPr="004D224B">
                        <w:rPr>
                          <w:color w:val="FFFFFF" w:themeColor="background1"/>
                        </w:rPr>
                        <w:br/>
                      </w:r>
                      <w:r w:rsidRPr="004D224B">
                        <w:rPr>
                          <w:color w:val="FFFFFF" w:themeColor="background1"/>
                          <w:sz w:val="18"/>
                        </w:rPr>
                        <w:br/>
                      </w:r>
                    </w:p>
                    <w:p w:rsidRPr="004D224B" w:rsidR="000D59B3" w:rsidRDefault="000D59B3" w14:paraId="41C8F396" w14:textId="77777777">
                      <w:pPr>
                        <w:rPr>
                          <w:color w:val="FFFFFF" w:themeColor="background1"/>
                          <w:sz w:val="18"/>
                        </w:rPr>
                      </w:pPr>
                    </w:p>
                    <w:p w:rsidRPr="004D224B" w:rsidR="006B03C4" w:rsidRDefault="006B03C4" w14:paraId="72A3D3EC" w14:textId="77777777">
                      <w:pPr>
                        <w:rPr>
                          <w:color w:val="FFFFFF" w:themeColor="background1"/>
                          <w:sz w:val="18"/>
                        </w:rPr>
                      </w:pPr>
                    </w:p>
                  </w:txbxContent>
                </v:textbox>
              </v:shape>
            </w:pict>
          </mc:Fallback>
        </mc:AlternateContent>
      </w:r>
      <w:r w:rsidRPr="004D224B">
        <w:rPr>
          <w:rFonts w:asciiTheme="majorHAnsi" w:hAnsiTheme="majorHAnsi" w:cstheme="majorHAnsi"/>
        </w:rPr>
        <w:br w:type="page"/>
      </w:r>
    </w:p>
    <w:p w:rsidRPr="004D224B" w:rsidR="00E7139B" w:rsidP="006D5FE3" w:rsidRDefault="00E7139B" w14:paraId="0510F727" w14:textId="77777777">
      <w:pPr>
        <w:jc w:val="right"/>
        <w:rPr>
          <w:rFonts w:asciiTheme="majorHAnsi" w:hAnsiTheme="majorHAnsi" w:cstheme="majorHAnsi"/>
        </w:rPr>
        <w:sectPr w:rsidRPr="004D224B" w:rsidR="00E7139B" w:rsidSect="000F6270">
          <w:headerReference w:type="default" r:id="rId20"/>
          <w:footerReference w:type="default" r:id="rId21"/>
          <w:headerReference w:type="first" r:id="rId22"/>
          <w:pgSz w:w="11906" w:h="16838" w:orient="portrait"/>
          <w:pgMar w:top="1524" w:right="1440" w:bottom="1440" w:left="1440" w:header="708" w:footer="708" w:gutter="0"/>
          <w:cols w:space="708"/>
          <w:titlePg/>
          <w:docGrid w:linePitch="360"/>
        </w:sectPr>
      </w:pPr>
      <w:bookmarkStart w:name="_Toc422231588" w:id="17"/>
    </w:p>
    <w:p w:rsidRPr="004D224B" w:rsidR="00D740CB" w:rsidP="006D5FE3" w:rsidRDefault="00CA7B8C" w14:paraId="7938181B" w14:textId="68E61E04">
      <w:pPr>
        <w:jc w:val="right"/>
        <w:rPr>
          <w:rFonts w:asciiTheme="majorHAnsi" w:hAnsiTheme="majorHAnsi" w:cstheme="majorHAnsi"/>
        </w:rPr>
      </w:pPr>
      <w:r w:rsidRPr="004D224B">
        <w:rPr>
          <w:rFonts w:asciiTheme="majorHAnsi" w:hAnsiTheme="majorHAnsi" w:cstheme="majorHAnsi"/>
          <w:noProof/>
          <w:lang w:eastAsia="en-AU"/>
        </w:rPr>
        <mc:AlternateContent>
          <mc:Choice Requires="wps">
            <w:drawing>
              <wp:anchor distT="0" distB="0" distL="114300" distR="114300" simplePos="0" relativeHeight="251658242" behindDoc="0" locked="0" layoutInCell="1" allowOverlap="0" wp14:anchorId="0B8A451E" wp14:editId="14EDCCA1">
                <wp:simplePos x="0" y="0"/>
                <wp:positionH relativeFrom="margin">
                  <wp:posOffset>570017</wp:posOffset>
                </wp:positionH>
                <wp:positionV relativeFrom="paragraph">
                  <wp:posOffset>-9065211</wp:posOffset>
                </wp:positionV>
                <wp:extent cx="5510150" cy="8362315"/>
                <wp:effectExtent l="0" t="0" r="0" b="635"/>
                <wp:wrapNone/>
                <wp:docPr id="836698858" name="Text Box 836698858" descr="Chart showing reported uses of AI in healthcare. Most respondents who reported AI use encountered it during GP or specialist consultations, while others used AI tools themselves or encountered AI through health apps, online tools, testing, or hospital care. The most common use was generating notes or summaries."/>
                <wp:cNvGraphicFramePr/>
                <a:graphic xmlns:a="http://schemas.openxmlformats.org/drawingml/2006/main">
                  <a:graphicData uri="http://schemas.microsoft.com/office/word/2010/wordprocessingShape">
                    <wps:wsp>
                      <wps:cNvSpPr txBox="1"/>
                      <wps:spPr>
                        <a:xfrm>
                          <a:off x="0" y="0"/>
                          <a:ext cx="5510150" cy="8362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hAnsiTheme="minorHAnsi" w:eastAsiaTheme="minorHAnsi" w:cstheme="minorBidi"/>
                                <w:b/>
                                <w:bCs/>
                                <w:i/>
                                <w:iCs/>
                                <w:noProof w:val="0"/>
                                <w:color w:val="auto"/>
                                <w:sz w:val="22"/>
                                <w:szCs w:val="22"/>
                                <w:lang w:val="en-AU" w:eastAsia="en-US"/>
                              </w:rPr>
                              <w:id w:val="-39209164"/>
                              <w:docPartObj>
                                <w:docPartGallery w:val="Table of Contents"/>
                                <w:docPartUnique/>
                              </w:docPartObj>
                            </w:sdtPr>
                            <w:sdtEndPr>
                              <w:rPr>
                                <w:rFonts w:ascii="Roboto" w:hAnsi="Roboto"/>
                                <w:b w:val="0"/>
                                <w:bCs w:val="0"/>
                                <w:i w:val="0"/>
                                <w:iCs w:val="0"/>
                                <w:sz w:val="24"/>
                              </w:rPr>
                            </w:sdtEndPr>
                            <w:sdtContent>
                              <w:p w:rsidR="00EB318B" w:rsidRDefault="00CA7B8C" w14:paraId="3820C3E0" w14:textId="79025261">
                                <w:pPr>
                                  <w:pStyle w:val="TOC1"/>
                                  <w:rPr>
                                    <w:rFonts w:asciiTheme="minorHAnsi" w:hAnsiTheme="minorHAnsi" w:cstheme="minorBidi"/>
                                    <w:color w:val="auto"/>
                                    <w:kern w:val="2"/>
                                    <w:sz w:val="24"/>
                                    <w:szCs w:val="24"/>
                                    <w:lang w:val="en-AU" w:eastAsia="en-AU"/>
                                    <w14:ligatures w14:val="standardContextual"/>
                                  </w:rPr>
                                </w:pPr>
                                <w:r w:rsidRPr="004D224B">
                                  <w:rPr>
                                    <w:i/>
                                    <w:iCs/>
                                    <w:noProof w:val="0"/>
                                    <w:szCs w:val="24"/>
                                    <w:lang w:val="en-AU"/>
                                  </w:rPr>
                                  <w:fldChar w:fldCharType="begin"/>
                                </w:r>
                                <w:r w:rsidRPr="004D224B">
                                  <w:rPr>
                                    <w:noProof w:val="0"/>
                                    <w:lang w:val="en-AU"/>
                                  </w:rPr>
                                  <w:instrText xml:space="preserve"> TOC \o "1-3" \h \z \u </w:instrText>
                                </w:r>
                                <w:r w:rsidRPr="004D224B">
                                  <w:rPr>
                                    <w:i/>
                                    <w:iCs/>
                                    <w:noProof w:val="0"/>
                                    <w:szCs w:val="24"/>
                                    <w:lang w:val="en-AU"/>
                                  </w:rPr>
                                  <w:fldChar w:fldCharType="separate"/>
                                </w:r>
                                <w:hyperlink w:history="1" w:anchor="_Toc234326180">
                                  <w:r w:rsidRPr="00183B76" w:rsidR="00EB318B">
                                    <w:rPr>
                                      <w:rStyle w:val="Hyperlink"/>
                                    </w:rPr>
                                    <w:t>SUMMARY</w:t>
                                  </w:r>
                                  <w:r w:rsidR="00EB318B">
                                    <w:rPr>
                                      <w:webHidden/>
                                    </w:rPr>
                                    <w:tab/>
                                  </w:r>
                                  <w:r w:rsidR="00EB318B">
                                    <w:rPr>
                                      <w:webHidden/>
                                    </w:rPr>
                                    <w:fldChar w:fldCharType="begin"/>
                                  </w:r>
                                  <w:r w:rsidR="00EB318B">
                                    <w:rPr>
                                      <w:webHidden/>
                                    </w:rPr>
                                    <w:instrText xml:space="preserve"> PAGEREF _Toc234326180 \h </w:instrText>
                                  </w:r>
                                  <w:r w:rsidR="00EB318B">
                                    <w:rPr>
                                      <w:webHidden/>
                                    </w:rPr>
                                  </w:r>
                                  <w:r w:rsidR="00EB318B">
                                    <w:rPr>
                                      <w:webHidden/>
                                    </w:rPr>
                                    <w:fldChar w:fldCharType="separate"/>
                                  </w:r>
                                  <w:r w:rsidR="00EB318B">
                                    <w:rPr>
                                      <w:webHidden/>
                                    </w:rPr>
                                    <w:t>4</w:t>
                                  </w:r>
                                  <w:r w:rsidR="00EB318B">
                                    <w:rPr>
                                      <w:webHidden/>
                                    </w:rPr>
                                    <w:fldChar w:fldCharType="end"/>
                                  </w:r>
                                </w:hyperlink>
                              </w:p>
                              <w:p w:rsidR="00EB318B" w:rsidRDefault="00EB318B" w14:paraId="5C074057" w14:textId="6EB78B7D">
                                <w:pPr>
                                  <w:pStyle w:val="TOC1"/>
                                  <w:rPr>
                                    <w:rFonts w:asciiTheme="minorHAnsi" w:hAnsiTheme="minorHAnsi" w:cstheme="minorBidi"/>
                                    <w:color w:val="auto"/>
                                    <w:kern w:val="2"/>
                                    <w:sz w:val="24"/>
                                    <w:szCs w:val="24"/>
                                    <w:lang w:val="en-AU" w:eastAsia="en-AU"/>
                                    <w14:ligatures w14:val="standardContextual"/>
                                  </w:rPr>
                                </w:pPr>
                                <w:hyperlink w:history="1" w:anchor="_Toc234326181">
                                  <w:r w:rsidRPr="00183B76">
                                    <w:rPr>
                                      <w:rStyle w:val="Hyperlink"/>
                                    </w:rPr>
                                    <w:t>BACKGROUND</w:t>
                                  </w:r>
                                  <w:r>
                                    <w:rPr>
                                      <w:webHidden/>
                                    </w:rPr>
                                    <w:tab/>
                                  </w:r>
                                  <w:r>
                                    <w:rPr>
                                      <w:webHidden/>
                                    </w:rPr>
                                    <w:fldChar w:fldCharType="begin"/>
                                  </w:r>
                                  <w:r>
                                    <w:rPr>
                                      <w:webHidden/>
                                    </w:rPr>
                                    <w:instrText xml:space="preserve"> PAGEREF _Toc234326181 \h </w:instrText>
                                  </w:r>
                                  <w:r>
                                    <w:rPr>
                                      <w:webHidden/>
                                    </w:rPr>
                                  </w:r>
                                  <w:r>
                                    <w:rPr>
                                      <w:webHidden/>
                                    </w:rPr>
                                    <w:fldChar w:fldCharType="separate"/>
                                  </w:r>
                                  <w:r>
                                    <w:rPr>
                                      <w:webHidden/>
                                    </w:rPr>
                                    <w:t>6</w:t>
                                  </w:r>
                                  <w:r>
                                    <w:rPr>
                                      <w:webHidden/>
                                    </w:rPr>
                                    <w:fldChar w:fldCharType="end"/>
                                  </w:r>
                                </w:hyperlink>
                              </w:p>
                              <w:p w:rsidR="00EB318B" w:rsidRDefault="00EB318B" w14:paraId="1D3C2CE3" w14:textId="4F1D16E2">
                                <w:pPr>
                                  <w:pStyle w:val="TOC1"/>
                                  <w:rPr>
                                    <w:rFonts w:asciiTheme="minorHAnsi" w:hAnsiTheme="minorHAnsi" w:cstheme="minorBidi"/>
                                    <w:color w:val="auto"/>
                                    <w:kern w:val="2"/>
                                    <w:sz w:val="24"/>
                                    <w:szCs w:val="24"/>
                                    <w:lang w:val="en-AU" w:eastAsia="en-AU"/>
                                    <w14:ligatures w14:val="standardContextual"/>
                                  </w:rPr>
                                </w:pPr>
                                <w:hyperlink w:history="1" w:anchor="_Toc234326182">
                                  <w:r w:rsidRPr="00183B76">
                                    <w:rPr>
                                      <w:rStyle w:val="Hyperlink"/>
                                    </w:rPr>
                                    <w:t>FINDINGS</w:t>
                                  </w:r>
                                  <w:r>
                                    <w:rPr>
                                      <w:webHidden/>
                                    </w:rPr>
                                    <w:tab/>
                                  </w:r>
                                  <w:r>
                                    <w:rPr>
                                      <w:webHidden/>
                                    </w:rPr>
                                    <w:fldChar w:fldCharType="begin"/>
                                  </w:r>
                                  <w:r>
                                    <w:rPr>
                                      <w:webHidden/>
                                    </w:rPr>
                                    <w:instrText xml:space="preserve"> PAGEREF _Toc234326182 \h </w:instrText>
                                  </w:r>
                                  <w:r>
                                    <w:rPr>
                                      <w:webHidden/>
                                    </w:rPr>
                                  </w:r>
                                  <w:r>
                                    <w:rPr>
                                      <w:webHidden/>
                                    </w:rPr>
                                    <w:fldChar w:fldCharType="separate"/>
                                  </w:r>
                                  <w:r>
                                    <w:rPr>
                                      <w:webHidden/>
                                    </w:rPr>
                                    <w:t>7</w:t>
                                  </w:r>
                                  <w:r>
                                    <w:rPr>
                                      <w:webHidden/>
                                    </w:rPr>
                                    <w:fldChar w:fldCharType="end"/>
                                  </w:r>
                                </w:hyperlink>
                              </w:p>
                              <w:p w:rsidR="00EB318B" w:rsidRDefault="00EB318B" w14:paraId="2892CDCB" w14:textId="6D5EB997">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83">
                                  <w:r w:rsidRPr="00183B76">
                                    <w:rPr>
                                      <w:rStyle w:val="Hyperlink"/>
                                    </w:rPr>
                                    <w:t>Demographics</w:t>
                                  </w:r>
                                  <w:r>
                                    <w:rPr>
                                      <w:webHidden/>
                                    </w:rPr>
                                    <w:tab/>
                                  </w:r>
                                  <w:r>
                                    <w:rPr>
                                      <w:webHidden/>
                                    </w:rPr>
                                    <w:fldChar w:fldCharType="begin"/>
                                  </w:r>
                                  <w:r>
                                    <w:rPr>
                                      <w:webHidden/>
                                    </w:rPr>
                                    <w:instrText xml:space="preserve"> PAGEREF _Toc234326183 \h </w:instrText>
                                  </w:r>
                                  <w:r>
                                    <w:rPr>
                                      <w:webHidden/>
                                    </w:rPr>
                                  </w:r>
                                  <w:r>
                                    <w:rPr>
                                      <w:webHidden/>
                                    </w:rPr>
                                    <w:fldChar w:fldCharType="separate"/>
                                  </w:r>
                                  <w:r>
                                    <w:rPr>
                                      <w:webHidden/>
                                    </w:rPr>
                                    <w:t>7</w:t>
                                  </w:r>
                                  <w:r>
                                    <w:rPr>
                                      <w:webHidden/>
                                    </w:rPr>
                                    <w:fldChar w:fldCharType="end"/>
                                  </w:r>
                                </w:hyperlink>
                              </w:p>
                              <w:p w:rsidR="00EB318B" w:rsidRDefault="00EB318B" w14:paraId="22EDA99B" w14:textId="1131E4CB">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84">
                                  <w:r w:rsidRPr="00183B76">
                                    <w:rPr>
                                      <w:rStyle w:val="Hyperlink"/>
                                    </w:rPr>
                                    <w:t>AI is already present in healthcare, but consumers do not always know when or how</w:t>
                                  </w:r>
                                  <w:r>
                                    <w:rPr>
                                      <w:webHidden/>
                                    </w:rPr>
                                    <w:tab/>
                                  </w:r>
                                  <w:r>
                                    <w:rPr>
                                      <w:webHidden/>
                                    </w:rPr>
                                    <w:fldChar w:fldCharType="begin"/>
                                  </w:r>
                                  <w:r>
                                    <w:rPr>
                                      <w:webHidden/>
                                    </w:rPr>
                                    <w:instrText xml:space="preserve"> PAGEREF _Toc234326184 \h </w:instrText>
                                  </w:r>
                                  <w:r>
                                    <w:rPr>
                                      <w:webHidden/>
                                    </w:rPr>
                                  </w:r>
                                  <w:r>
                                    <w:rPr>
                                      <w:webHidden/>
                                    </w:rPr>
                                    <w:fldChar w:fldCharType="separate"/>
                                  </w:r>
                                  <w:r>
                                    <w:rPr>
                                      <w:webHidden/>
                                    </w:rPr>
                                    <w:t>7</w:t>
                                  </w:r>
                                  <w:r>
                                    <w:rPr>
                                      <w:webHidden/>
                                    </w:rPr>
                                    <w:fldChar w:fldCharType="end"/>
                                  </w:r>
                                </w:hyperlink>
                              </w:p>
                              <w:p w:rsidR="00EB318B" w:rsidRDefault="00EB318B" w14:paraId="12907661" w14:textId="551E1DBE">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85">
                                  <w:r w:rsidRPr="00183B76">
                                    <w:rPr>
                                      <w:rStyle w:val="Hyperlink"/>
                                    </w:rPr>
                                    <w:t>Consumers see benefits when AI solves real healthcare problems</w:t>
                                  </w:r>
                                  <w:r>
                                    <w:rPr>
                                      <w:webHidden/>
                                    </w:rPr>
                                    <w:tab/>
                                  </w:r>
                                  <w:r>
                                    <w:rPr>
                                      <w:webHidden/>
                                    </w:rPr>
                                    <w:fldChar w:fldCharType="begin"/>
                                  </w:r>
                                  <w:r>
                                    <w:rPr>
                                      <w:webHidden/>
                                    </w:rPr>
                                    <w:instrText xml:space="preserve"> PAGEREF _Toc234326185 \h </w:instrText>
                                  </w:r>
                                  <w:r>
                                    <w:rPr>
                                      <w:webHidden/>
                                    </w:rPr>
                                  </w:r>
                                  <w:r>
                                    <w:rPr>
                                      <w:webHidden/>
                                    </w:rPr>
                                    <w:fldChar w:fldCharType="separate"/>
                                  </w:r>
                                  <w:r>
                                    <w:rPr>
                                      <w:webHidden/>
                                    </w:rPr>
                                    <w:t>10</w:t>
                                  </w:r>
                                  <w:r>
                                    <w:rPr>
                                      <w:webHidden/>
                                    </w:rPr>
                                    <w:fldChar w:fldCharType="end"/>
                                  </w:r>
                                </w:hyperlink>
                              </w:p>
                              <w:p w:rsidR="00EB318B" w:rsidRDefault="00EB318B" w14:paraId="4B1A1D43" w14:textId="529AAEB8">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86">
                                  <w:r w:rsidRPr="00183B76">
                                    <w:rPr>
                                      <w:rStyle w:val="Hyperlink"/>
                                    </w:rPr>
                                    <w:t>Consumers accept AI as support, not as the decision-maker</w:t>
                                  </w:r>
                                  <w:r>
                                    <w:rPr>
                                      <w:webHidden/>
                                    </w:rPr>
                                    <w:tab/>
                                  </w:r>
                                  <w:r>
                                    <w:rPr>
                                      <w:webHidden/>
                                    </w:rPr>
                                    <w:fldChar w:fldCharType="begin"/>
                                  </w:r>
                                  <w:r>
                                    <w:rPr>
                                      <w:webHidden/>
                                    </w:rPr>
                                    <w:instrText xml:space="preserve"> PAGEREF _Toc234326186 \h </w:instrText>
                                  </w:r>
                                  <w:r>
                                    <w:rPr>
                                      <w:webHidden/>
                                    </w:rPr>
                                  </w:r>
                                  <w:r>
                                    <w:rPr>
                                      <w:webHidden/>
                                    </w:rPr>
                                    <w:fldChar w:fldCharType="separate"/>
                                  </w:r>
                                  <w:r>
                                    <w:rPr>
                                      <w:webHidden/>
                                    </w:rPr>
                                    <w:t>12</w:t>
                                  </w:r>
                                  <w:r>
                                    <w:rPr>
                                      <w:webHidden/>
                                    </w:rPr>
                                    <w:fldChar w:fldCharType="end"/>
                                  </w:r>
                                </w:hyperlink>
                              </w:p>
                              <w:p w:rsidR="00EB318B" w:rsidRDefault="00EB318B" w14:paraId="43E16BC1" w14:textId="5853EA6B">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87">
                                  <w:r w:rsidRPr="00183B76">
                                    <w:rPr>
                                      <w:rStyle w:val="Hyperlink"/>
                                    </w:rPr>
                                    <w:t>Trust depends on safeguards people can see and use</w:t>
                                  </w:r>
                                  <w:r>
                                    <w:rPr>
                                      <w:webHidden/>
                                    </w:rPr>
                                    <w:tab/>
                                  </w:r>
                                  <w:r>
                                    <w:rPr>
                                      <w:webHidden/>
                                    </w:rPr>
                                    <w:fldChar w:fldCharType="begin"/>
                                  </w:r>
                                  <w:r>
                                    <w:rPr>
                                      <w:webHidden/>
                                    </w:rPr>
                                    <w:instrText xml:space="preserve"> PAGEREF _Toc234326187 \h </w:instrText>
                                  </w:r>
                                  <w:r>
                                    <w:rPr>
                                      <w:webHidden/>
                                    </w:rPr>
                                  </w:r>
                                  <w:r>
                                    <w:rPr>
                                      <w:webHidden/>
                                    </w:rPr>
                                    <w:fldChar w:fldCharType="separate"/>
                                  </w:r>
                                  <w:r>
                                    <w:rPr>
                                      <w:webHidden/>
                                    </w:rPr>
                                    <w:t>14</w:t>
                                  </w:r>
                                  <w:r>
                                    <w:rPr>
                                      <w:webHidden/>
                                    </w:rPr>
                                    <w:fldChar w:fldCharType="end"/>
                                  </w:r>
                                </w:hyperlink>
                              </w:p>
                              <w:p w:rsidR="00EB318B" w:rsidRDefault="00EB318B" w14:paraId="39EFB1D7" w14:textId="237A98E9">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88">
                                  <w:r w:rsidRPr="00183B76">
                                    <w:rPr>
                                      <w:rStyle w:val="Hyperlink"/>
                                    </w:rPr>
                                    <w:t>Data control and accountability are central to social licence</w:t>
                                  </w:r>
                                  <w:r>
                                    <w:rPr>
                                      <w:webHidden/>
                                    </w:rPr>
                                    <w:tab/>
                                  </w:r>
                                  <w:r>
                                    <w:rPr>
                                      <w:webHidden/>
                                    </w:rPr>
                                    <w:fldChar w:fldCharType="begin"/>
                                  </w:r>
                                  <w:r>
                                    <w:rPr>
                                      <w:webHidden/>
                                    </w:rPr>
                                    <w:instrText xml:space="preserve"> PAGEREF _Toc234326188 \h </w:instrText>
                                  </w:r>
                                  <w:r>
                                    <w:rPr>
                                      <w:webHidden/>
                                    </w:rPr>
                                  </w:r>
                                  <w:r>
                                    <w:rPr>
                                      <w:webHidden/>
                                    </w:rPr>
                                    <w:fldChar w:fldCharType="separate"/>
                                  </w:r>
                                  <w:r>
                                    <w:rPr>
                                      <w:webHidden/>
                                    </w:rPr>
                                    <w:t>16</w:t>
                                  </w:r>
                                  <w:r>
                                    <w:rPr>
                                      <w:webHidden/>
                                    </w:rPr>
                                    <w:fldChar w:fldCharType="end"/>
                                  </w:r>
                                </w:hyperlink>
                              </w:p>
                              <w:p w:rsidR="00EB318B" w:rsidRDefault="00EB318B" w14:paraId="3B866012" w14:textId="540BA0C2">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89">
                                  <w:r w:rsidRPr="00183B76">
                                    <w:rPr>
                                      <w:rStyle w:val="Hyperlink"/>
                                    </w:rPr>
                                    <w:t>AI could widen inequities unless governance is built around diverse consumers</w:t>
                                  </w:r>
                                  <w:r>
                                    <w:rPr>
                                      <w:webHidden/>
                                    </w:rPr>
                                    <w:tab/>
                                  </w:r>
                                  <w:r>
                                    <w:rPr>
                                      <w:webHidden/>
                                    </w:rPr>
                                    <w:fldChar w:fldCharType="begin"/>
                                  </w:r>
                                  <w:r>
                                    <w:rPr>
                                      <w:webHidden/>
                                    </w:rPr>
                                    <w:instrText xml:space="preserve"> PAGEREF _Toc234326189 \h </w:instrText>
                                  </w:r>
                                  <w:r>
                                    <w:rPr>
                                      <w:webHidden/>
                                    </w:rPr>
                                  </w:r>
                                  <w:r>
                                    <w:rPr>
                                      <w:webHidden/>
                                    </w:rPr>
                                    <w:fldChar w:fldCharType="separate"/>
                                  </w:r>
                                  <w:r>
                                    <w:rPr>
                                      <w:webHidden/>
                                    </w:rPr>
                                    <w:t>19</w:t>
                                  </w:r>
                                  <w:r>
                                    <w:rPr>
                                      <w:webHidden/>
                                    </w:rPr>
                                    <w:fldChar w:fldCharType="end"/>
                                  </w:r>
                                </w:hyperlink>
                              </w:p>
                              <w:p w:rsidR="00EB318B" w:rsidRDefault="00EB318B" w14:paraId="2D2059A6" w14:textId="25EF81D7">
                                <w:pPr>
                                  <w:pStyle w:val="TOC1"/>
                                  <w:rPr>
                                    <w:rFonts w:asciiTheme="minorHAnsi" w:hAnsiTheme="minorHAnsi" w:cstheme="minorBidi"/>
                                    <w:color w:val="auto"/>
                                    <w:kern w:val="2"/>
                                    <w:sz w:val="24"/>
                                    <w:szCs w:val="24"/>
                                    <w:lang w:val="en-AU" w:eastAsia="en-AU"/>
                                    <w14:ligatures w14:val="standardContextual"/>
                                  </w:rPr>
                                </w:pPr>
                                <w:hyperlink w:history="1" w:anchor="_Toc234326190">
                                  <w:r w:rsidRPr="00183B76">
                                    <w:rPr>
                                      <w:rStyle w:val="Hyperlink"/>
                                    </w:rPr>
                                    <w:t>References</w:t>
                                  </w:r>
                                  <w:r>
                                    <w:rPr>
                                      <w:webHidden/>
                                    </w:rPr>
                                    <w:tab/>
                                  </w:r>
                                  <w:r>
                                    <w:rPr>
                                      <w:webHidden/>
                                    </w:rPr>
                                    <w:fldChar w:fldCharType="begin"/>
                                  </w:r>
                                  <w:r>
                                    <w:rPr>
                                      <w:webHidden/>
                                    </w:rPr>
                                    <w:instrText xml:space="preserve"> PAGEREF _Toc234326190 \h </w:instrText>
                                  </w:r>
                                  <w:r>
                                    <w:rPr>
                                      <w:webHidden/>
                                    </w:rPr>
                                  </w:r>
                                  <w:r>
                                    <w:rPr>
                                      <w:webHidden/>
                                    </w:rPr>
                                    <w:fldChar w:fldCharType="separate"/>
                                  </w:r>
                                  <w:r>
                                    <w:rPr>
                                      <w:webHidden/>
                                    </w:rPr>
                                    <w:t>20</w:t>
                                  </w:r>
                                  <w:r>
                                    <w:rPr>
                                      <w:webHidden/>
                                    </w:rPr>
                                    <w:fldChar w:fldCharType="end"/>
                                  </w:r>
                                </w:hyperlink>
                              </w:p>
                              <w:p w:rsidR="00EB318B" w:rsidRDefault="00EB318B" w14:paraId="4D1BF73E" w14:textId="016BB91D">
                                <w:pPr>
                                  <w:pStyle w:val="TOC1"/>
                                  <w:rPr>
                                    <w:rFonts w:asciiTheme="minorHAnsi" w:hAnsiTheme="minorHAnsi" w:cstheme="minorBidi"/>
                                    <w:color w:val="auto"/>
                                    <w:kern w:val="2"/>
                                    <w:sz w:val="24"/>
                                    <w:szCs w:val="24"/>
                                    <w:lang w:val="en-AU" w:eastAsia="en-AU"/>
                                    <w14:ligatures w14:val="standardContextual"/>
                                  </w:rPr>
                                </w:pPr>
                                <w:hyperlink w:history="1" w:anchor="_Toc234326191">
                                  <w:r w:rsidRPr="00183B76">
                                    <w:rPr>
                                      <w:rStyle w:val="Hyperlink"/>
                                    </w:rPr>
                                    <w:t>APPENDICES</w:t>
                                  </w:r>
                                  <w:r>
                                    <w:rPr>
                                      <w:webHidden/>
                                    </w:rPr>
                                    <w:tab/>
                                  </w:r>
                                  <w:r>
                                    <w:rPr>
                                      <w:webHidden/>
                                    </w:rPr>
                                    <w:fldChar w:fldCharType="begin"/>
                                  </w:r>
                                  <w:r>
                                    <w:rPr>
                                      <w:webHidden/>
                                    </w:rPr>
                                    <w:instrText xml:space="preserve"> PAGEREF _Toc234326191 \h </w:instrText>
                                  </w:r>
                                  <w:r>
                                    <w:rPr>
                                      <w:webHidden/>
                                    </w:rPr>
                                  </w:r>
                                  <w:r>
                                    <w:rPr>
                                      <w:webHidden/>
                                    </w:rPr>
                                    <w:fldChar w:fldCharType="separate"/>
                                  </w:r>
                                  <w:r>
                                    <w:rPr>
                                      <w:webHidden/>
                                    </w:rPr>
                                    <w:t>21</w:t>
                                  </w:r>
                                  <w:r>
                                    <w:rPr>
                                      <w:webHidden/>
                                    </w:rPr>
                                    <w:fldChar w:fldCharType="end"/>
                                  </w:r>
                                </w:hyperlink>
                              </w:p>
                              <w:p w:rsidR="00EB318B" w:rsidRDefault="00EB318B" w14:paraId="44E8D95E" w14:textId="23106EB3">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92">
                                  <w:r w:rsidRPr="00183B76">
                                    <w:rPr>
                                      <w:rStyle w:val="Hyperlink"/>
                                    </w:rPr>
                                    <w:t>Appendix A. Supplementary table</w:t>
                                  </w:r>
                                  <w:r>
                                    <w:rPr>
                                      <w:webHidden/>
                                    </w:rPr>
                                    <w:tab/>
                                  </w:r>
                                  <w:r>
                                    <w:rPr>
                                      <w:webHidden/>
                                    </w:rPr>
                                    <w:fldChar w:fldCharType="begin"/>
                                  </w:r>
                                  <w:r>
                                    <w:rPr>
                                      <w:webHidden/>
                                    </w:rPr>
                                    <w:instrText xml:space="preserve"> PAGEREF _Toc234326192 \h </w:instrText>
                                  </w:r>
                                  <w:r>
                                    <w:rPr>
                                      <w:webHidden/>
                                    </w:rPr>
                                  </w:r>
                                  <w:r>
                                    <w:rPr>
                                      <w:webHidden/>
                                    </w:rPr>
                                    <w:fldChar w:fldCharType="separate"/>
                                  </w:r>
                                  <w:r>
                                    <w:rPr>
                                      <w:webHidden/>
                                    </w:rPr>
                                    <w:t>21</w:t>
                                  </w:r>
                                  <w:r>
                                    <w:rPr>
                                      <w:webHidden/>
                                    </w:rPr>
                                    <w:fldChar w:fldCharType="end"/>
                                  </w:r>
                                </w:hyperlink>
                              </w:p>
                              <w:p w:rsidR="00EB318B" w:rsidRDefault="00EB318B" w14:paraId="33E7CECE" w14:textId="11A8C089">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93">
                                  <w:r w:rsidRPr="00183B76">
                                    <w:rPr>
                                      <w:rStyle w:val="Hyperlink"/>
                                    </w:rPr>
                                    <w:t>Appendix B. Methods</w:t>
                                  </w:r>
                                  <w:r>
                                    <w:rPr>
                                      <w:webHidden/>
                                    </w:rPr>
                                    <w:tab/>
                                  </w:r>
                                  <w:r>
                                    <w:rPr>
                                      <w:webHidden/>
                                    </w:rPr>
                                    <w:fldChar w:fldCharType="begin"/>
                                  </w:r>
                                  <w:r>
                                    <w:rPr>
                                      <w:webHidden/>
                                    </w:rPr>
                                    <w:instrText xml:space="preserve"> PAGEREF _Toc234326193 \h </w:instrText>
                                  </w:r>
                                  <w:r>
                                    <w:rPr>
                                      <w:webHidden/>
                                    </w:rPr>
                                  </w:r>
                                  <w:r>
                                    <w:rPr>
                                      <w:webHidden/>
                                    </w:rPr>
                                    <w:fldChar w:fldCharType="separate"/>
                                  </w:r>
                                  <w:r>
                                    <w:rPr>
                                      <w:webHidden/>
                                    </w:rPr>
                                    <w:t>24</w:t>
                                  </w:r>
                                  <w:r>
                                    <w:rPr>
                                      <w:webHidden/>
                                    </w:rPr>
                                    <w:fldChar w:fldCharType="end"/>
                                  </w:r>
                                </w:hyperlink>
                              </w:p>
                              <w:p w:rsidR="00EB318B" w:rsidRDefault="00EB318B" w14:paraId="5EF57EA4" w14:textId="1723DD54">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94">
                                  <w:r w:rsidRPr="00183B76">
                                    <w:rPr>
                                      <w:rStyle w:val="Hyperlink"/>
                                    </w:rPr>
                                    <w:t>Appendix C. Survey</w:t>
                                  </w:r>
                                  <w:r>
                                    <w:rPr>
                                      <w:webHidden/>
                                    </w:rPr>
                                    <w:tab/>
                                  </w:r>
                                  <w:r>
                                    <w:rPr>
                                      <w:webHidden/>
                                    </w:rPr>
                                    <w:fldChar w:fldCharType="begin"/>
                                  </w:r>
                                  <w:r>
                                    <w:rPr>
                                      <w:webHidden/>
                                    </w:rPr>
                                    <w:instrText xml:space="preserve"> PAGEREF _Toc234326194 \h </w:instrText>
                                  </w:r>
                                  <w:r>
                                    <w:rPr>
                                      <w:webHidden/>
                                    </w:rPr>
                                  </w:r>
                                  <w:r>
                                    <w:rPr>
                                      <w:webHidden/>
                                    </w:rPr>
                                    <w:fldChar w:fldCharType="separate"/>
                                  </w:r>
                                  <w:r>
                                    <w:rPr>
                                      <w:webHidden/>
                                    </w:rPr>
                                    <w:t>26</w:t>
                                  </w:r>
                                  <w:r>
                                    <w:rPr>
                                      <w:webHidden/>
                                    </w:rPr>
                                    <w:fldChar w:fldCharType="end"/>
                                  </w:r>
                                </w:hyperlink>
                              </w:p>
                              <w:p w:rsidR="00EB318B" w:rsidRDefault="00EB318B" w14:paraId="0B083033" w14:textId="40EDD961">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95">
                                  <w:r w:rsidRPr="00183B76">
                                    <w:rPr>
                                      <w:rStyle w:val="Hyperlink"/>
                                      <w:lang w:eastAsia="en-AU"/>
                                    </w:rPr>
                                    <w:t>Appendix D. Supplementary figures</w:t>
                                  </w:r>
                                  <w:r>
                                    <w:rPr>
                                      <w:webHidden/>
                                    </w:rPr>
                                    <w:tab/>
                                  </w:r>
                                  <w:r>
                                    <w:rPr>
                                      <w:webHidden/>
                                    </w:rPr>
                                    <w:fldChar w:fldCharType="begin"/>
                                  </w:r>
                                  <w:r>
                                    <w:rPr>
                                      <w:webHidden/>
                                    </w:rPr>
                                    <w:instrText xml:space="preserve"> PAGEREF _Toc234326195 \h </w:instrText>
                                  </w:r>
                                  <w:r>
                                    <w:rPr>
                                      <w:webHidden/>
                                    </w:rPr>
                                  </w:r>
                                  <w:r>
                                    <w:rPr>
                                      <w:webHidden/>
                                    </w:rPr>
                                    <w:fldChar w:fldCharType="separate"/>
                                  </w:r>
                                  <w:r>
                                    <w:rPr>
                                      <w:webHidden/>
                                    </w:rPr>
                                    <w:t>37</w:t>
                                  </w:r>
                                  <w:r>
                                    <w:rPr>
                                      <w:webHidden/>
                                    </w:rPr>
                                    <w:fldChar w:fldCharType="end"/>
                                  </w:r>
                                </w:hyperlink>
                              </w:p>
                              <w:p w:rsidRPr="004D224B" w:rsidR="00CA7B8C" w:rsidP="00FC6EAC" w:rsidRDefault="00CA7B8C" w14:paraId="38B2B8D5" w14:textId="60920027">
                                <w:pPr>
                                  <w:tabs>
                                    <w:tab w:val="right" w:pos="7938"/>
                                    <w:tab w:val="right" w:leader="dot" w:pos="8789"/>
                                    <w:tab w:val="left" w:pos="9214"/>
                                    <w:tab w:val="right" w:leader="dot" w:pos="9356"/>
                                    <w:tab w:val="left" w:pos="9498"/>
                                  </w:tabs>
                                  <w:ind w:right="45"/>
                                  <w:rPr>
                                    <w:color w:val="FFFFFF" w:themeColor="background1"/>
                                  </w:rPr>
                                </w:pPr>
                                <w:r w:rsidRPr="004D224B">
                                  <w:rPr>
                                    <w:rFonts w:asciiTheme="majorHAnsi" w:hAnsiTheme="majorHAnsi" w:cstheme="majorHAnsi"/>
                                    <w:b/>
                                    <w:bCs/>
                                    <w:color w:val="FFFFFF" w:themeColor="background1"/>
                                  </w:rPr>
                                  <w:fldChar w:fldCharType="end"/>
                                </w:r>
                              </w:p>
                            </w:sdtContent>
                          </w:sdt>
                          <w:p w:rsidRPr="004D224B" w:rsidR="00CA7B8C" w:rsidP="00DC3533" w:rsidRDefault="00CA7B8C" w14:paraId="3B699161" w14:textId="77777777">
                            <w:pPr>
                              <w:tabs>
                                <w:tab w:val="right" w:pos="7938"/>
                                <w:tab w:val="right" w:leader="dot" w:pos="9356"/>
                              </w:tabs>
                              <w:ind w:right="20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79B6D32">
              <v:shape id="Text Box 836698858" style="position:absolute;left:0;text-align:left;margin-left:44.9pt;margin-top:-713.8pt;width:433.85pt;height:658.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lt="Chart showing reported uses of AI in healthcare. Most respondents who reported AI use encountered it during GP or specialist consultations, while others used AI tools themselves or encountered AI through health apps, online tools, testing, or hospital care. The most common use was generating notes or summaries." o:spid="_x0000_s1028"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" w14:anchorId="0B8A451E">
                <v:textbox>
                  <w:txbxContent>
                    <w:sdt>
                      <w:sdtPr>
                        <w:id w:val="1453486972"/>
                        <w:rPr>
                          <w:rFonts w:asciiTheme="minorHAnsi" w:hAnsiTheme="minorHAnsi" w:eastAsiaTheme="minorHAnsi" w:cstheme="minorBidi"/>
                          <w:b/>
                          <w:bCs/>
                          <w:i/>
                          <w:iCs/>
                          <w:noProof w:val="0"/>
                          <w:color w:val="auto"/>
                          <w:sz w:val="22"/>
                          <w:szCs w:val="22"/>
                          <w:lang w:val="en-AU" w:eastAsia="en-US"/>
                        </w:rPr>
                        <w:id w:val="-39209164"/>
                        <w:docPartObj>
                          <w:docPartGallery w:val="Table of Contents"/>
                          <w:docPartUnique/>
                        </w:docPartObj>
                      </w:sdtPr>
                      <w:sdtEndPr>
                        <w:rPr>
                          <w:rFonts w:ascii="Roboto" w:hAnsi="Roboto"/>
                          <w:b w:val="0"/>
                          <w:bCs w:val="0"/>
                          <w:i w:val="0"/>
                          <w:iCs w:val="0"/>
                          <w:sz w:val="24"/>
                        </w:rPr>
                      </w:sdtEndPr>
                      <w:sdtContent>
                        <w:p w:rsidR="00EB318B" w:rsidRDefault="00CA7B8C" w14:paraId="30E47D14" w14:textId="79025261">
                          <w:pPr>
                            <w:pStyle w:val="TOC1"/>
                            <w:rPr>
                              <w:rFonts w:asciiTheme="minorHAnsi" w:hAnsiTheme="minorHAnsi" w:cstheme="minorBidi"/>
                              <w:color w:val="auto"/>
                              <w:kern w:val="2"/>
                              <w:sz w:val="24"/>
                              <w:szCs w:val="24"/>
                              <w:lang w:val="en-AU" w:eastAsia="en-AU"/>
                              <w14:ligatures w14:val="standardContextual"/>
                            </w:rPr>
                          </w:pPr>
                          <w:r w:rsidRPr="004D224B">
                            <w:rPr>
                              <w:i/>
                              <w:iCs/>
                              <w:noProof w:val="0"/>
                              <w:szCs w:val="24"/>
                              <w:lang w:val="en-AU"/>
                            </w:rPr>
                            <w:fldChar w:fldCharType="begin"/>
                          </w:r>
                          <w:r w:rsidRPr="004D224B">
                            <w:rPr>
                              <w:noProof w:val="0"/>
                              <w:lang w:val="en-AU"/>
                            </w:rPr>
                            <w:instrText xml:space="preserve"> TOC \o "1-3" \h \z \u </w:instrText>
                          </w:r>
                          <w:r w:rsidRPr="004D224B">
                            <w:rPr>
                              <w:i/>
                              <w:iCs/>
                              <w:noProof w:val="0"/>
                              <w:szCs w:val="24"/>
                              <w:lang w:val="en-AU"/>
                            </w:rPr>
                            <w:fldChar w:fldCharType="separate"/>
                          </w:r>
                          <w:hyperlink w:history="1" w:anchor="_Toc234326180">
                            <w:r w:rsidRPr="00183B76" w:rsidR="00EB318B">
                              <w:rPr>
                                <w:rStyle w:val="Hyperlink"/>
                              </w:rPr>
                              <w:t>SUMMARY</w:t>
                            </w:r>
                            <w:r w:rsidR="00EB318B">
                              <w:rPr>
                                <w:webHidden/>
                              </w:rPr>
                              <w:tab/>
                            </w:r>
                            <w:r w:rsidR="00EB318B">
                              <w:rPr>
                                <w:webHidden/>
                              </w:rPr>
                              <w:fldChar w:fldCharType="begin"/>
                            </w:r>
                            <w:r w:rsidR="00EB318B">
                              <w:rPr>
                                <w:webHidden/>
                              </w:rPr>
                              <w:instrText xml:space="preserve"> PAGEREF _Toc234326180 \h </w:instrText>
                            </w:r>
                            <w:r w:rsidR="00EB318B">
                              <w:rPr>
                                <w:webHidden/>
                              </w:rPr>
                            </w:r>
                            <w:r w:rsidR="00EB318B">
                              <w:rPr>
                                <w:webHidden/>
                              </w:rPr>
                              <w:fldChar w:fldCharType="separate"/>
                            </w:r>
                            <w:r w:rsidR="00EB318B">
                              <w:rPr>
                                <w:webHidden/>
                              </w:rPr>
                              <w:t>4</w:t>
                            </w:r>
                            <w:r w:rsidR="00EB318B">
                              <w:rPr>
                                <w:webHidden/>
                              </w:rPr>
                              <w:fldChar w:fldCharType="end"/>
                            </w:r>
                          </w:hyperlink>
                        </w:p>
                        <w:p w:rsidR="00EB318B" w:rsidRDefault="00EB318B" w14:paraId="2B491F76" w14:textId="6EB78B7D">
                          <w:pPr>
                            <w:pStyle w:val="TOC1"/>
                            <w:rPr>
                              <w:rFonts w:asciiTheme="minorHAnsi" w:hAnsiTheme="minorHAnsi" w:cstheme="minorBidi"/>
                              <w:color w:val="auto"/>
                              <w:kern w:val="2"/>
                              <w:sz w:val="24"/>
                              <w:szCs w:val="24"/>
                              <w:lang w:val="en-AU" w:eastAsia="en-AU"/>
                              <w14:ligatures w14:val="standardContextual"/>
                            </w:rPr>
                          </w:pPr>
                          <w:hyperlink w:history="1" w:anchor="_Toc234326181">
                            <w:r w:rsidRPr="00183B76">
                              <w:rPr>
                                <w:rStyle w:val="Hyperlink"/>
                              </w:rPr>
                              <w:t>BACKGROUND</w:t>
                            </w:r>
                            <w:r>
                              <w:rPr>
                                <w:webHidden/>
                              </w:rPr>
                              <w:tab/>
                            </w:r>
                            <w:r>
                              <w:rPr>
                                <w:webHidden/>
                              </w:rPr>
                              <w:fldChar w:fldCharType="begin"/>
                            </w:r>
                            <w:r>
                              <w:rPr>
                                <w:webHidden/>
                              </w:rPr>
                              <w:instrText xml:space="preserve"> PAGEREF _Toc234326181 \h </w:instrText>
                            </w:r>
                            <w:r>
                              <w:rPr>
                                <w:webHidden/>
                              </w:rPr>
                            </w:r>
                            <w:r>
                              <w:rPr>
                                <w:webHidden/>
                              </w:rPr>
                              <w:fldChar w:fldCharType="separate"/>
                            </w:r>
                            <w:r>
                              <w:rPr>
                                <w:webHidden/>
                              </w:rPr>
                              <w:t>6</w:t>
                            </w:r>
                            <w:r>
                              <w:rPr>
                                <w:webHidden/>
                              </w:rPr>
                              <w:fldChar w:fldCharType="end"/>
                            </w:r>
                          </w:hyperlink>
                        </w:p>
                        <w:p w:rsidR="00EB318B" w:rsidRDefault="00EB318B" w14:paraId="76B1CA58" w14:textId="4F1D16E2">
                          <w:pPr>
                            <w:pStyle w:val="TOC1"/>
                            <w:rPr>
                              <w:rFonts w:asciiTheme="minorHAnsi" w:hAnsiTheme="minorHAnsi" w:cstheme="minorBidi"/>
                              <w:color w:val="auto"/>
                              <w:kern w:val="2"/>
                              <w:sz w:val="24"/>
                              <w:szCs w:val="24"/>
                              <w:lang w:val="en-AU" w:eastAsia="en-AU"/>
                              <w14:ligatures w14:val="standardContextual"/>
                            </w:rPr>
                          </w:pPr>
                          <w:hyperlink w:history="1" w:anchor="_Toc234326182">
                            <w:r w:rsidRPr="00183B76">
                              <w:rPr>
                                <w:rStyle w:val="Hyperlink"/>
                              </w:rPr>
                              <w:t>FINDINGS</w:t>
                            </w:r>
                            <w:r>
                              <w:rPr>
                                <w:webHidden/>
                              </w:rPr>
                              <w:tab/>
                            </w:r>
                            <w:r>
                              <w:rPr>
                                <w:webHidden/>
                              </w:rPr>
                              <w:fldChar w:fldCharType="begin"/>
                            </w:r>
                            <w:r>
                              <w:rPr>
                                <w:webHidden/>
                              </w:rPr>
                              <w:instrText xml:space="preserve"> PAGEREF _Toc234326182 \h </w:instrText>
                            </w:r>
                            <w:r>
                              <w:rPr>
                                <w:webHidden/>
                              </w:rPr>
                            </w:r>
                            <w:r>
                              <w:rPr>
                                <w:webHidden/>
                              </w:rPr>
                              <w:fldChar w:fldCharType="separate"/>
                            </w:r>
                            <w:r>
                              <w:rPr>
                                <w:webHidden/>
                              </w:rPr>
                              <w:t>7</w:t>
                            </w:r>
                            <w:r>
                              <w:rPr>
                                <w:webHidden/>
                              </w:rPr>
                              <w:fldChar w:fldCharType="end"/>
                            </w:r>
                          </w:hyperlink>
                        </w:p>
                        <w:p w:rsidR="00EB318B" w:rsidRDefault="00EB318B" w14:paraId="7D9A5933" w14:textId="6D5EB997">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83">
                            <w:r w:rsidRPr="00183B76">
                              <w:rPr>
                                <w:rStyle w:val="Hyperlink"/>
                              </w:rPr>
                              <w:t>Demographics</w:t>
                            </w:r>
                            <w:r>
                              <w:rPr>
                                <w:webHidden/>
                              </w:rPr>
                              <w:tab/>
                            </w:r>
                            <w:r>
                              <w:rPr>
                                <w:webHidden/>
                              </w:rPr>
                              <w:fldChar w:fldCharType="begin"/>
                            </w:r>
                            <w:r>
                              <w:rPr>
                                <w:webHidden/>
                              </w:rPr>
                              <w:instrText xml:space="preserve"> PAGEREF _Toc234326183 \h </w:instrText>
                            </w:r>
                            <w:r>
                              <w:rPr>
                                <w:webHidden/>
                              </w:rPr>
                            </w:r>
                            <w:r>
                              <w:rPr>
                                <w:webHidden/>
                              </w:rPr>
                              <w:fldChar w:fldCharType="separate"/>
                            </w:r>
                            <w:r>
                              <w:rPr>
                                <w:webHidden/>
                              </w:rPr>
                              <w:t>7</w:t>
                            </w:r>
                            <w:r>
                              <w:rPr>
                                <w:webHidden/>
                              </w:rPr>
                              <w:fldChar w:fldCharType="end"/>
                            </w:r>
                          </w:hyperlink>
                        </w:p>
                        <w:p w:rsidR="00EB318B" w:rsidRDefault="00EB318B" w14:paraId="0BD884C0" w14:textId="1131E4CB">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84">
                            <w:r w:rsidRPr="00183B76">
                              <w:rPr>
                                <w:rStyle w:val="Hyperlink"/>
                              </w:rPr>
                              <w:t>AI is already present in healthcare, but consumers do not always know when or how</w:t>
                            </w:r>
                            <w:r>
                              <w:rPr>
                                <w:webHidden/>
                              </w:rPr>
                              <w:tab/>
                            </w:r>
                            <w:r>
                              <w:rPr>
                                <w:webHidden/>
                              </w:rPr>
                              <w:fldChar w:fldCharType="begin"/>
                            </w:r>
                            <w:r>
                              <w:rPr>
                                <w:webHidden/>
                              </w:rPr>
                              <w:instrText xml:space="preserve"> PAGEREF _Toc234326184 \h </w:instrText>
                            </w:r>
                            <w:r>
                              <w:rPr>
                                <w:webHidden/>
                              </w:rPr>
                            </w:r>
                            <w:r>
                              <w:rPr>
                                <w:webHidden/>
                              </w:rPr>
                              <w:fldChar w:fldCharType="separate"/>
                            </w:r>
                            <w:r>
                              <w:rPr>
                                <w:webHidden/>
                              </w:rPr>
                              <w:t>7</w:t>
                            </w:r>
                            <w:r>
                              <w:rPr>
                                <w:webHidden/>
                              </w:rPr>
                              <w:fldChar w:fldCharType="end"/>
                            </w:r>
                          </w:hyperlink>
                        </w:p>
                        <w:p w:rsidR="00EB318B" w:rsidRDefault="00EB318B" w14:paraId="6F9B4880" w14:textId="551E1DBE">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85">
                            <w:r w:rsidRPr="00183B76">
                              <w:rPr>
                                <w:rStyle w:val="Hyperlink"/>
                              </w:rPr>
                              <w:t>Consumers see benefits when AI solves real healthcare problems</w:t>
                            </w:r>
                            <w:r>
                              <w:rPr>
                                <w:webHidden/>
                              </w:rPr>
                              <w:tab/>
                            </w:r>
                            <w:r>
                              <w:rPr>
                                <w:webHidden/>
                              </w:rPr>
                              <w:fldChar w:fldCharType="begin"/>
                            </w:r>
                            <w:r>
                              <w:rPr>
                                <w:webHidden/>
                              </w:rPr>
                              <w:instrText xml:space="preserve"> PAGEREF _Toc234326185 \h </w:instrText>
                            </w:r>
                            <w:r>
                              <w:rPr>
                                <w:webHidden/>
                              </w:rPr>
                            </w:r>
                            <w:r>
                              <w:rPr>
                                <w:webHidden/>
                              </w:rPr>
                              <w:fldChar w:fldCharType="separate"/>
                            </w:r>
                            <w:r>
                              <w:rPr>
                                <w:webHidden/>
                              </w:rPr>
                              <w:t>10</w:t>
                            </w:r>
                            <w:r>
                              <w:rPr>
                                <w:webHidden/>
                              </w:rPr>
                              <w:fldChar w:fldCharType="end"/>
                            </w:r>
                          </w:hyperlink>
                        </w:p>
                        <w:p w:rsidR="00EB318B" w:rsidRDefault="00EB318B" w14:paraId="157D3ECC" w14:textId="529AAEB8">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86">
                            <w:r w:rsidRPr="00183B76">
                              <w:rPr>
                                <w:rStyle w:val="Hyperlink"/>
                              </w:rPr>
                              <w:t>Consumers accept AI as support, not as the decision-maker</w:t>
                            </w:r>
                            <w:r>
                              <w:rPr>
                                <w:webHidden/>
                              </w:rPr>
                              <w:tab/>
                            </w:r>
                            <w:r>
                              <w:rPr>
                                <w:webHidden/>
                              </w:rPr>
                              <w:fldChar w:fldCharType="begin"/>
                            </w:r>
                            <w:r>
                              <w:rPr>
                                <w:webHidden/>
                              </w:rPr>
                              <w:instrText xml:space="preserve"> PAGEREF _Toc234326186 \h </w:instrText>
                            </w:r>
                            <w:r>
                              <w:rPr>
                                <w:webHidden/>
                              </w:rPr>
                            </w:r>
                            <w:r>
                              <w:rPr>
                                <w:webHidden/>
                              </w:rPr>
                              <w:fldChar w:fldCharType="separate"/>
                            </w:r>
                            <w:r>
                              <w:rPr>
                                <w:webHidden/>
                              </w:rPr>
                              <w:t>12</w:t>
                            </w:r>
                            <w:r>
                              <w:rPr>
                                <w:webHidden/>
                              </w:rPr>
                              <w:fldChar w:fldCharType="end"/>
                            </w:r>
                          </w:hyperlink>
                        </w:p>
                        <w:p w:rsidR="00EB318B" w:rsidRDefault="00EB318B" w14:paraId="623A1CCE" w14:textId="5853EA6B">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87">
                            <w:r w:rsidRPr="00183B76">
                              <w:rPr>
                                <w:rStyle w:val="Hyperlink"/>
                              </w:rPr>
                              <w:t>Trust depends on safeguards people can see and use</w:t>
                            </w:r>
                            <w:r>
                              <w:rPr>
                                <w:webHidden/>
                              </w:rPr>
                              <w:tab/>
                            </w:r>
                            <w:r>
                              <w:rPr>
                                <w:webHidden/>
                              </w:rPr>
                              <w:fldChar w:fldCharType="begin"/>
                            </w:r>
                            <w:r>
                              <w:rPr>
                                <w:webHidden/>
                              </w:rPr>
                              <w:instrText xml:space="preserve"> PAGEREF _Toc234326187 \h </w:instrText>
                            </w:r>
                            <w:r>
                              <w:rPr>
                                <w:webHidden/>
                              </w:rPr>
                            </w:r>
                            <w:r>
                              <w:rPr>
                                <w:webHidden/>
                              </w:rPr>
                              <w:fldChar w:fldCharType="separate"/>
                            </w:r>
                            <w:r>
                              <w:rPr>
                                <w:webHidden/>
                              </w:rPr>
                              <w:t>14</w:t>
                            </w:r>
                            <w:r>
                              <w:rPr>
                                <w:webHidden/>
                              </w:rPr>
                              <w:fldChar w:fldCharType="end"/>
                            </w:r>
                          </w:hyperlink>
                        </w:p>
                        <w:p w:rsidR="00EB318B" w:rsidRDefault="00EB318B" w14:paraId="3E225FF7" w14:textId="237A98E9">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88">
                            <w:r w:rsidRPr="00183B76">
                              <w:rPr>
                                <w:rStyle w:val="Hyperlink"/>
                              </w:rPr>
                              <w:t>Data control and accountability are central to social licence</w:t>
                            </w:r>
                            <w:r>
                              <w:rPr>
                                <w:webHidden/>
                              </w:rPr>
                              <w:tab/>
                            </w:r>
                            <w:r>
                              <w:rPr>
                                <w:webHidden/>
                              </w:rPr>
                              <w:fldChar w:fldCharType="begin"/>
                            </w:r>
                            <w:r>
                              <w:rPr>
                                <w:webHidden/>
                              </w:rPr>
                              <w:instrText xml:space="preserve"> PAGEREF _Toc234326188 \h </w:instrText>
                            </w:r>
                            <w:r>
                              <w:rPr>
                                <w:webHidden/>
                              </w:rPr>
                            </w:r>
                            <w:r>
                              <w:rPr>
                                <w:webHidden/>
                              </w:rPr>
                              <w:fldChar w:fldCharType="separate"/>
                            </w:r>
                            <w:r>
                              <w:rPr>
                                <w:webHidden/>
                              </w:rPr>
                              <w:t>16</w:t>
                            </w:r>
                            <w:r>
                              <w:rPr>
                                <w:webHidden/>
                              </w:rPr>
                              <w:fldChar w:fldCharType="end"/>
                            </w:r>
                          </w:hyperlink>
                        </w:p>
                        <w:p w:rsidR="00EB318B" w:rsidRDefault="00EB318B" w14:paraId="37BEBDC0" w14:textId="540BA0C2">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89">
                            <w:r w:rsidRPr="00183B76">
                              <w:rPr>
                                <w:rStyle w:val="Hyperlink"/>
                              </w:rPr>
                              <w:t>AI could widen inequities unless governance is built around diverse consumers</w:t>
                            </w:r>
                            <w:r>
                              <w:rPr>
                                <w:webHidden/>
                              </w:rPr>
                              <w:tab/>
                            </w:r>
                            <w:r>
                              <w:rPr>
                                <w:webHidden/>
                              </w:rPr>
                              <w:fldChar w:fldCharType="begin"/>
                            </w:r>
                            <w:r>
                              <w:rPr>
                                <w:webHidden/>
                              </w:rPr>
                              <w:instrText xml:space="preserve"> PAGEREF _Toc234326189 \h </w:instrText>
                            </w:r>
                            <w:r>
                              <w:rPr>
                                <w:webHidden/>
                              </w:rPr>
                            </w:r>
                            <w:r>
                              <w:rPr>
                                <w:webHidden/>
                              </w:rPr>
                              <w:fldChar w:fldCharType="separate"/>
                            </w:r>
                            <w:r>
                              <w:rPr>
                                <w:webHidden/>
                              </w:rPr>
                              <w:t>19</w:t>
                            </w:r>
                            <w:r>
                              <w:rPr>
                                <w:webHidden/>
                              </w:rPr>
                              <w:fldChar w:fldCharType="end"/>
                            </w:r>
                          </w:hyperlink>
                        </w:p>
                        <w:p w:rsidR="00EB318B" w:rsidRDefault="00EB318B" w14:paraId="37F67015" w14:textId="25EF81D7">
                          <w:pPr>
                            <w:pStyle w:val="TOC1"/>
                            <w:rPr>
                              <w:rFonts w:asciiTheme="minorHAnsi" w:hAnsiTheme="minorHAnsi" w:cstheme="minorBidi"/>
                              <w:color w:val="auto"/>
                              <w:kern w:val="2"/>
                              <w:sz w:val="24"/>
                              <w:szCs w:val="24"/>
                              <w:lang w:val="en-AU" w:eastAsia="en-AU"/>
                              <w14:ligatures w14:val="standardContextual"/>
                            </w:rPr>
                          </w:pPr>
                          <w:hyperlink w:history="1" w:anchor="_Toc234326190">
                            <w:r w:rsidRPr="00183B76">
                              <w:rPr>
                                <w:rStyle w:val="Hyperlink"/>
                              </w:rPr>
                              <w:t>References</w:t>
                            </w:r>
                            <w:r>
                              <w:rPr>
                                <w:webHidden/>
                              </w:rPr>
                              <w:tab/>
                            </w:r>
                            <w:r>
                              <w:rPr>
                                <w:webHidden/>
                              </w:rPr>
                              <w:fldChar w:fldCharType="begin"/>
                            </w:r>
                            <w:r>
                              <w:rPr>
                                <w:webHidden/>
                              </w:rPr>
                              <w:instrText xml:space="preserve"> PAGEREF _Toc234326190 \h </w:instrText>
                            </w:r>
                            <w:r>
                              <w:rPr>
                                <w:webHidden/>
                              </w:rPr>
                            </w:r>
                            <w:r>
                              <w:rPr>
                                <w:webHidden/>
                              </w:rPr>
                              <w:fldChar w:fldCharType="separate"/>
                            </w:r>
                            <w:r>
                              <w:rPr>
                                <w:webHidden/>
                              </w:rPr>
                              <w:t>20</w:t>
                            </w:r>
                            <w:r>
                              <w:rPr>
                                <w:webHidden/>
                              </w:rPr>
                              <w:fldChar w:fldCharType="end"/>
                            </w:r>
                          </w:hyperlink>
                        </w:p>
                        <w:p w:rsidR="00EB318B" w:rsidRDefault="00EB318B" w14:paraId="305CCCE7" w14:textId="016BB91D">
                          <w:pPr>
                            <w:pStyle w:val="TOC1"/>
                            <w:rPr>
                              <w:rFonts w:asciiTheme="minorHAnsi" w:hAnsiTheme="minorHAnsi" w:cstheme="minorBidi"/>
                              <w:color w:val="auto"/>
                              <w:kern w:val="2"/>
                              <w:sz w:val="24"/>
                              <w:szCs w:val="24"/>
                              <w:lang w:val="en-AU" w:eastAsia="en-AU"/>
                              <w14:ligatures w14:val="standardContextual"/>
                            </w:rPr>
                          </w:pPr>
                          <w:hyperlink w:history="1" w:anchor="_Toc234326191">
                            <w:r w:rsidRPr="00183B76">
                              <w:rPr>
                                <w:rStyle w:val="Hyperlink"/>
                              </w:rPr>
                              <w:t>APPENDICES</w:t>
                            </w:r>
                            <w:r>
                              <w:rPr>
                                <w:webHidden/>
                              </w:rPr>
                              <w:tab/>
                            </w:r>
                            <w:r>
                              <w:rPr>
                                <w:webHidden/>
                              </w:rPr>
                              <w:fldChar w:fldCharType="begin"/>
                            </w:r>
                            <w:r>
                              <w:rPr>
                                <w:webHidden/>
                              </w:rPr>
                              <w:instrText xml:space="preserve"> PAGEREF _Toc234326191 \h </w:instrText>
                            </w:r>
                            <w:r>
                              <w:rPr>
                                <w:webHidden/>
                              </w:rPr>
                            </w:r>
                            <w:r>
                              <w:rPr>
                                <w:webHidden/>
                              </w:rPr>
                              <w:fldChar w:fldCharType="separate"/>
                            </w:r>
                            <w:r>
                              <w:rPr>
                                <w:webHidden/>
                              </w:rPr>
                              <w:t>21</w:t>
                            </w:r>
                            <w:r>
                              <w:rPr>
                                <w:webHidden/>
                              </w:rPr>
                              <w:fldChar w:fldCharType="end"/>
                            </w:r>
                          </w:hyperlink>
                        </w:p>
                        <w:p w:rsidR="00EB318B" w:rsidRDefault="00EB318B" w14:paraId="1DFB17EF" w14:textId="23106EB3">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92">
                            <w:r w:rsidRPr="00183B76">
                              <w:rPr>
                                <w:rStyle w:val="Hyperlink"/>
                              </w:rPr>
                              <w:t>Appendix A. Supplementary table</w:t>
                            </w:r>
                            <w:r>
                              <w:rPr>
                                <w:webHidden/>
                              </w:rPr>
                              <w:tab/>
                            </w:r>
                            <w:r>
                              <w:rPr>
                                <w:webHidden/>
                              </w:rPr>
                              <w:fldChar w:fldCharType="begin"/>
                            </w:r>
                            <w:r>
                              <w:rPr>
                                <w:webHidden/>
                              </w:rPr>
                              <w:instrText xml:space="preserve"> PAGEREF _Toc234326192 \h </w:instrText>
                            </w:r>
                            <w:r>
                              <w:rPr>
                                <w:webHidden/>
                              </w:rPr>
                            </w:r>
                            <w:r>
                              <w:rPr>
                                <w:webHidden/>
                              </w:rPr>
                              <w:fldChar w:fldCharType="separate"/>
                            </w:r>
                            <w:r>
                              <w:rPr>
                                <w:webHidden/>
                              </w:rPr>
                              <w:t>21</w:t>
                            </w:r>
                            <w:r>
                              <w:rPr>
                                <w:webHidden/>
                              </w:rPr>
                              <w:fldChar w:fldCharType="end"/>
                            </w:r>
                          </w:hyperlink>
                        </w:p>
                        <w:p w:rsidR="00EB318B" w:rsidRDefault="00EB318B" w14:paraId="37AB40CE" w14:textId="11A8C089">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93">
                            <w:r w:rsidRPr="00183B76">
                              <w:rPr>
                                <w:rStyle w:val="Hyperlink"/>
                              </w:rPr>
                              <w:t>Appendix B. Methods</w:t>
                            </w:r>
                            <w:r>
                              <w:rPr>
                                <w:webHidden/>
                              </w:rPr>
                              <w:tab/>
                            </w:r>
                            <w:r>
                              <w:rPr>
                                <w:webHidden/>
                              </w:rPr>
                              <w:fldChar w:fldCharType="begin"/>
                            </w:r>
                            <w:r>
                              <w:rPr>
                                <w:webHidden/>
                              </w:rPr>
                              <w:instrText xml:space="preserve"> PAGEREF _Toc234326193 \h </w:instrText>
                            </w:r>
                            <w:r>
                              <w:rPr>
                                <w:webHidden/>
                              </w:rPr>
                            </w:r>
                            <w:r>
                              <w:rPr>
                                <w:webHidden/>
                              </w:rPr>
                              <w:fldChar w:fldCharType="separate"/>
                            </w:r>
                            <w:r>
                              <w:rPr>
                                <w:webHidden/>
                              </w:rPr>
                              <w:t>24</w:t>
                            </w:r>
                            <w:r>
                              <w:rPr>
                                <w:webHidden/>
                              </w:rPr>
                              <w:fldChar w:fldCharType="end"/>
                            </w:r>
                          </w:hyperlink>
                        </w:p>
                        <w:p w:rsidR="00EB318B" w:rsidRDefault="00EB318B" w14:paraId="0991C310" w14:textId="1723DD54">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94">
                            <w:r w:rsidRPr="00183B76">
                              <w:rPr>
                                <w:rStyle w:val="Hyperlink"/>
                              </w:rPr>
                              <w:t>Appendix C. Survey</w:t>
                            </w:r>
                            <w:r>
                              <w:rPr>
                                <w:webHidden/>
                              </w:rPr>
                              <w:tab/>
                            </w:r>
                            <w:r>
                              <w:rPr>
                                <w:webHidden/>
                              </w:rPr>
                              <w:fldChar w:fldCharType="begin"/>
                            </w:r>
                            <w:r>
                              <w:rPr>
                                <w:webHidden/>
                              </w:rPr>
                              <w:instrText xml:space="preserve"> PAGEREF _Toc234326194 \h </w:instrText>
                            </w:r>
                            <w:r>
                              <w:rPr>
                                <w:webHidden/>
                              </w:rPr>
                            </w:r>
                            <w:r>
                              <w:rPr>
                                <w:webHidden/>
                              </w:rPr>
                              <w:fldChar w:fldCharType="separate"/>
                            </w:r>
                            <w:r>
                              <w:rPr>
                                <w:webHidden/>
                              </w:rPr>
                              <w:t>26</w:t>
                            </w:r>
                            <w:r>
                              <w:rPr>
                                <w:webHidden/>
                              </w:rPr>
                              <w:fldChar w:fldCharType="end"/>
                            </w:r>
                          </w:hyperlink>
                        </w:p>
                        <w:p w:rsidR="00EB318B" w:rsidRDefault="00EB318B" w14:paraId="3280163A" w14:textId="40EDD961">
                          <w:pPr>
                            <w:pStyle w:val="TOC2"/>
                            <w:rPr>
                              <w:rFonts w:asciiTheme="minorHAnsi" w:hAnsiTheme="minorHAnsi" w:cstheme="minorBidi"/>
                              <w:b w:val="0"/>
                              <w:bCs w:val="0"/>
                              <w:i w:val="0"/>
                              <w:iCs w:val="0"/>
                              <w:color w:val="auto"/>
                              <w:kern w:val="2"/>
                              <w:lang w:val="en-AU" w:eastAsia="en-AU"/>
                              <w14:ligatures w14:val="standardContextual"/>
                            </w:rPr>
                          </w:pPr>
                          <w:hyperlink w:history="1" w:anchor="_Toc234326195">
                            <w:r w:rsidRPr="00183B76">
                              <w:rPr>
                                <w:rStyle w:val="Hyperlink"/>
                                <w:lang w:eastAsia="en-AU"/>
                              </w:rPr>
                              <w:t>Appendix D. Supplementary figures</w:t>
                            </w:r>
                            <w:r>
                              <w:rPr>
                                <w:webHidden/>
                              </w:rPr>
                              <w:tab/>
                            </w:r>
                            <w:r>
                              <w:rPr>
                                <w:webHidden/>
                              </w:rPr>
                              <w:fldChar w:fldCharType="begin"/>
                            </w:r>
                            <w:r>
                              <w:rPr>
                                <w:webHidden/>
                              </w:rPr>
                              <w:instrText xml:space="preserve"> PAGEREF _Toc234326195 \h </w:instrText>
                            </w:r>
                            <w:r>
                              <w:rPr>
                                <w:webHidden/>
                              </w:rPr>
                            </w:r>
                            <w:r>
                              <w:rPr>
                                <w:webHidden/>
                              </w:rPr>
                              <w:fldChar w:fldCharType="separate"/>
                            </w:r>
                            <w:r>
                              <w:rPr>
                                <w:webHidden/>
                              </w:rPr>
                              <w:t>37</w:t>
                            </w:r>
                            <w:r>
                              <w:rPr>
                                <w:webHidden/>
                              </w:rPr>
                              <w:fldChar w:fldCharType="end"/>
                            </w:r>
                          </w:hyperlink>
                        </w:p>
                        <w:p w:rsidRPr="004D224B" w:rsidR="00CA7B8C" w:rsidP="00FC6EAC" w:rsidRDefault="00CA7B8C" w14:paraId="0D0B940D" w14:textId="60920027">
                          <w:pPr>
                            <w:tabs>
                              <w:tab w:val="right" w:pos="7938"/>
                              <w:tab w:val="right" w:leader="dot" w:pos="8789"/>
                              <w:tab w:val="left" w:pos="9214"/>
                              <w:tab w:val="right" w:leader="dot" w:pos="9356"/>
                              <w:tab w:val="left" w:pos="9498"/>
                            </w:tabs>
                            <w:ind w:right="45"/>
                            <w:rPr>
                              <w:color w:val="FFFFFF" w:themeColor="background1"/>
                            </w:rPr>
                          </w:pPr>
                          <w:r w:rsidRPr="004D224B">
                            <w:rPr>
                              <w:rFonts w:asciiTheme="majorHAnsi" w:hAnsiTheme="majorHAnsi" w:cstheme="majorHAnsi"/>
                              <w:b/>
                              <w:bCs/>
                              <w:color w:val="FFFFFF" w:themeColor="background1"/>
                            </w:rPr>
                            <w:fldChar w:fldCharType="end"/>
                          </w:r>
                        </w:p>
                      </w:sdtContent>
                    </w:sdt>
                    <w:p w:rsidRPr="004D224B" w:rsidR="00CA7B8C" w:rsidP="00DC3533" w:rsidRDefault="00CA7B8C" w14:paraId="0E27B00A" w14:textId="77777777">
                      <w:pPr>
                        <w:tabs>
                          <w:tab w:val="right" w:pos="7938"/>
                          <w:tab w:val="right" w:leader="dot" w:pos="9356"/>
                        </w:tabs>
                        <w:ind w:right="200"/>
                        <w:rPr>
                          <w:color w:val="FFFFFF" w:themeColor="background1"/>
                        </w:rPr>
                      </w:pPr>
                    </w:p>
                  </w:txbxContent>
                </v:textbox>
                <w10:wrap anchorx="margin"/>
              </v:shape>
            </w:pict>
          </mc:Fallback>
        </mc:AlternateContent>
      </w:r>
      <w:r w:rsidRPr="004D224B" w:rsidR="00D740CB">
        <w:rPr>
          <w:rFonts w:asciiTheme="majorHAnsi" w:hAnsiTheme="majorHAnsi" w:cstheme="majorHAnsi"/>
        </w:rPr>
        <w:br w:type="page"/>
      </w:r>
      <w:bookmarkEnd w:id="17"/>
    </w:p>
    <w:p w:rsidRPr="004D224B" w:rsidR="00ED08F3" w:rsidP="00ED08F3" w:rsidRDefault="00ED08F3" w14:paraId="7C8091DF" w14:textId="77777777">
      <w:pPr>
        <w:pStyle w:val="Heading1"/>
        <w:rPr>
          <w:rStyle w:val="normaltextrun"/>
        </w:rPr>
      </w:pPr>
      <w:bookmarkStart w:name="_Toc219195250" w:id="18"/>
      <w:bookmarkStart w:name="_Toc219195321" w:id="19"/>
      <w:bookmarkStart w:name="_Toc219195358" w:id="20"/>
      <w:bookmarkStart w:name="_Toc219195775" w:id="21"/>
      <w:bookmarkStart w:name="_Toc219195881" w:id="22"/>
      <w:bookmarkStart w:name="_Toc219195992" w:id="23"/>
      <w:bookmarkStart w:name="_Toc219196081" w:id="24"/>
      <w:bookmarkStart w:name="_Toc219196130" w:id="25"/>
      <w:bookmarkStart w:name="_Toc219197776" w:id="26"/>
      <w:bookmarkStart w:name="_Toc222152039" w:id="27"/>
      <w:bookmarkStart w:name="_Toc224207388" w:id="28"/>
      <w:bookmarkStart w:name="_Toc224208055" w:id="29"/>
      <w:bookmarkStart w:name="_Toc224208085" w:id="30"/>
      <w:bookmarkStart w:name="_Toc224561684" w:id="31"/>
      <w:bookmarkStart w:name="_Toc227162103" w:id="32"/>
      <w:bookmarkStart w:name="_Toc227162227" w:id="33"/>
      <w:bookmarkStart w:name="_Toc227162297" w:id="34"/>
      <w:bookmarkStart w:name="_Toc227162391" w:id="35"/>
      <w:bookmarkStart w:name="_Toc231561935" w:id="36"/>
      <w:bookmarkStart w:name="_Toc233025314" w:id="37"/>
      <w:bookmarkStart w:name="_Toc233299638" w:id="38"/>
      <w:bookmarkStart w:name="_Toc233299668" w:id="39"/>
      <w:bookmarkStart w:name="_Toc233299696" w:id="40"/>
      <w:bookmarkStart w:name="_Toc233299718" w:id="41"/>
      <w:bookmarkStart w:name="_Toc233638264" w:id="42"/>
      <w:bookmarkStart w:name="_Toc233638605" w:id="43"/>
      <w:bookmarkStart w:name="_Toc233644052" w:id="44"/>
      <w:bookmarkStart w:name="_Toc233644108" w:id="45"/>
      <w:bookmarkStart w:name="_Toc233644151" w:id="46"/>
      <w:bookmarkStart w:name="_Toc233718574" w:id="47"/>
      <w:bookmarkStart w:name="_Toc234326180" w:id="48"/>
      <w:bookmarkStart w:name="_Toc215838877" w:id="49"/>
      <w:bookmarkStart w:name="_Toc215838903" w:id="50"/>
      <w:bookmarkStart w:name="_Toc215847547" w:id="51"/>
      <w:bookmarkStart w:name="_Toc215847590" w:id="52"/>
      <w:bookmarkStart w:name="_Toc216190131" w:id="53"/>
      <w:r w:rsidRPr="004D224B">
        <w:rPr>
          <w:rStyle w:val="normaltextrun"/>
        </w:rPr>
        <w:t>SUMMARY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92B51" w:rsidP="00392B51" w:rsidRDefault="00772E9F" w14:paraId="48AA509B" w14:textId="5BFFD748">
      <w:pPr>
        <w:spacing w:after="160" w:line="278" w:lineRule="auto"/>
      </w:pPr>
      <w:r w:rsidRPr="004D224B">
        <w:t>Consumers</w:t>
      </w:r>
      <w:r w:rsidR="00733E3F">
        <w:t xml:space="preserve"> </w:t>
      </w:r>
      <w:r w:rsidRPr="004D224B">
        <w:t>are</w:t>
      </w:r>
      <w:r w:rsidR="00733E3F">
        <w:t xml:space="preserve"> </w:t>
      </w:r>
      <w:r w:rsidRPr="004D224B">
        <w:t>already</w:t>
      </w:r>
      <w:r w:rsidR="00733E3F">
        <w:t xml:space="preserve"> </w:t>
      </w:r>
      <w:r w:rsidRPr="004D224B">
        <w:t>encountering</w:t>
      </w:r>
      <w:r w:rsidR="00733E3F">
        <w:t xml:space="preserve"> </w:t>
      </w:r>
      <w:r w:rsidRPr="004D224B">
        <w:t>A</w:t>
      </w:r>
      <w:r w:rsidR="00D26C87">
        <w:t xml:space="preserve">rtificial </w:t>
      </w:r>
      <w:r w:rsidRPr="004D224B">
        <w:t>I</w:t>
      </w:r>
      <w:r w:rsidR="00D26C87">
        <w:t>ntelligence (AI)</w:t>
      </w:r>
      <w:r w:rsidR="00733E3F">
        <w:t xml:space="preserve"> </w:t>
      </w:r>
      <w:r w:rsidRPr="004D224B">
        <w:t>in</w:t>
      </w:r>
      <w:r w:rsidR="00733E3F">
        <w:t xml:space="preserve"> </w:t>
      </w:r>
      <w:r w:rsidRPr="004D224B">
        <w:t>healthcare,</w:t>
      </w:r>
      <w:r w:rsidR="00733E3F">
        <w:t xml:space="preserve"> </w:t>
      </w:r>
      <w:r w:rsidRPr="004D224B">
        <w:t>but</w:t>
      </w:r>
      <w:r w:rsidR="00733E3F">
        <w:t xml:space="preserve"> </w:t>
      </w:r>
      <w:r w:rsidRPr="004D224B">
        <w:t>trust</w:t>
      </w:r>
      <w:r w:rsidR="00733E3F">
        <w:t xml:space="preserve"> </w:t>
      </w:r>
      <w:r w:rsidRPr="004D224B">
        <w:t>is</w:t>
      </w:r>
      <w:r w:rsidR="00733E3F">
        <w:t xml:space="preserve"> </w:t>
      </w:r>
      <w:r w:rsidRPr="004D224B">
        <w:t>not</w:t>
      </w:r>
      <w:r w:rsidR="00733E3F">
        <w:t xml:space="preserve"> </w:t>
      </w:r>
      <w:r w:rsidRPr="004D224B">
        <w:t>yet</w:t>
      </w:r>
      <w:r w:rsidR="00733E3F">
        <w:t xml:space="preserve"> </w:t>
      </w:r>
      <w:r w:rsidRPr="004D224B">
        <w:t>established.</w:t>
      </w:r>
      <w:r w:rsidR="00733E3F">
        <w:t xml:space="preserve"> </w:t>
      </w:r>
      <w:r w:rsidRPr="004D224B">
        <w:t>Half</w:t>
      </w:r>
      <w:r w:rsidR="00733E3F">
        <w:t xml:space="preserve"> </w:t>
      </w:r>
      <w:r w:rsidRPr="004D224B">
        <w:t>of</w:t>
      </w:r>
      <w:r w:rsidR="00733E3F">
        <w:t xml:space="preserve"> </w:t>
      </w:r>
      <w:r w:rsidR="00BB329D">
        <w:t>consumers</w:t>
      </w:r>
      <w:r w:rsidR="00733E3F">
        <w:t xml:space="preserve"> </w:t>
      </w:r>
      <w:r w:rsidRPr="004D224B">
        <w:t>reported</w:t>
      </w:r>
      <w:r w:rsidR="00733E3F">
        <w:t xml:space="preserve"> </w:t>
      </w:r>
      <w:r w:rsidRPr="004D224B">
        <w:t>that</w:t>
      </w:r>
      <w:r w:rsidR="00733E3F">
        <w:t xml:space="preserve"> </w:t>
      </w:r>
      <w:r w:rsidRPr="004D224B">
        <w:t>AI</w:t>
      </w:r>
      <w:r w:rsidR="00733E3F">
        <w:t xml:space="preserve"> </w:t>
      </w:r>
      <w:r w:rsidRPr="004D224B">
        <w:t>had</w:t>
      </w:r>
      <w:r w:rsidR="00733E3F">
        <w:t xml:space="preserve"> </w:t>
      </w:r>
      <w:r w:rsidRPr="004D224B">
        <w:t>been</w:t>
      </w:r>
      <w:r w:rsidR="00733E3F">
        <w:t xml:space="preserve"> </w:t>
      </w:r>
      <w:r w:rsidRPr="004D224B">
        <w:t>used</w:t>
      </w:r>
      <w:r w:rsidR="00733E3F">
        <w:t xml:space="preserve"> </w:t>
      </w:r>
      <w:r w:rsidRPr="004D224B">
        <w:t>in</w:t>
      </w:r>
      <w:r w:rsidR="00733E3F">
        <w:t xml:space="preserve"> </w:t>
      </w:r>
      <w:r w:rsidRPr="004D224B">
        <w:t>their</w:t>
      </w:r>
      <w:r w:rsidR="00733E3F">
        <w:t xml:space="preserve"> </w:t>
      </w:r>
      <w:r w:rsidRPr="004D224B">
        <w:t>care,</w:t>
      </w:r>
      <w:r w:rsidR="00733E3F">
        <w:t xml:space="preserve"> </w:t>
      </w:r>
      <w:r w:rsidRPr="004D224B">
        <w:t>yet</w:t>
      </w:r>
      <w:r w:rsidR="00733E3F">
        <w:t xml:space="preserve"> </w:t>
      </w:r>
      <w:r w:rsidRPr="004D224B">
        <w:t>many</w:t>
      </w:r>
      <w:r w:rsidR="00733E3F">
        <w:t xml:space="preserve"> </w:t>
      </w:r>
      <w:r w:rsidRPr="004D224B">
        <w:t>others</w:t>
      </w:r>
      <w:r w:rsidR="00733E3F">
        <w:t xml:space="preserve"> </w:t>
      </w:r>
      <w:r w:rsidRPr="004D224B">
        <w:t>were</w:t>
      </w:r>
      <w:r w:rsidR="00733E3F">
        <w:t xml:space="preserve"> </w:t>
      </w:r>
      <w:r w:rsidRPr="004D224B">
        <w:t>unsure</w:t>
      </w:r>
      <w:r w:rsidR="00733E3F">
        <w:t xml:space="preserve"> </w:t>
      </w:r>
      <w:r w:rsidRPr="004D224B">
        <w:t>whether</w:t>
      </w:r>
      <w:r w:rsidR="00733E3F">
        <w:t xml:space="preserve"> </w:t>
      </w:r>
      <w:r w:rsidRPr="004D224B">
        <w:t>AI</w:t>
      </w:r>
      <w:r w:rsidR="00733E3F">
        <w:t xml:space="preserve"> </w:t>
      </w:r>
      <w:r w:rsidRPr="004D224B">
        <w:t>had</w:t>
      </w:r>
      <w:r w:rsidR="00733E3F">
        <w:t xml:space="preserve"> </w:t>
      </w:r>
      <w:r w:rsidRPr="004D224B">
        <w:t>been</w:t>
      </w:r>
      <w:r w:rsidR="00733E3F">
        <w:t xml:space="preserve"> </w:t>
      </w:r>
      <w:r w:rsidRPr="004D224B">
        <w:t>used</w:t>
      </w:r>
      <w:r w:rsidR="00733E3F">
        <w:t xml:space="preserve"> </w:t>
      </w:r>
      <w:r w:rsidRPr="004D224B">
        <w:t>at</w:t>
      </w:r>
      <w:r w:rsidR="00733E3F">
        <w:t xml:space="preserve"> </w:t>
      </w:r>
      <w:r w:rsidRPr="004D224B">
        <w:t>all.</w:t>
      </w:r>
      <w:r w:rsidR="00733E3F">
        <w:t xml:space="preserve"> </w:t>
      </w:r>
      <w:r w:rsidRPr="00392B51" w:rsidR="00392B51">
        <w:t xml:space="preserve">Consumers generally support AI when it helps address practical problems in healthcare, such as reducing waiting times, improving communication, and giving clinicians more time with </w:t>
      </w:r>
      <w:r w:rsidR="000F421C">
        <w:t>consumers</w:t>
      </w:r>
      <w:r w:rsidRPr="00392B51" w:rsidR="00392B51">
        <w:t>. However, support depends on transparency, clinician oversight, strong data governance, and clear accountability</w:t>
      </w:r>
      <w:r w:rsidR="008862F3">
        <w:t>.</w:t>
      </w:r>
    </w:p>
    <w:p w:rsidRPr="003A6C0E" w:rsidR="008862F3" w:rsidP="00392B51" w:rsidRDefault="008862F3" w14:paraId="4AF1B75C" w14:textId="53A4B717">
      <w:pPr>
        <w:spacing w:after="160" w:line="278" w:lineRule="auto"/>
        <w:rPr>
          <w:b/>
          <w:bCs/>
          <w:i/>
          <w:iCs/>
          <w:color w:val="5E3C5F" w:themeColor="accent1"/>
          <w:sz w:val="28"/>
          <w:szCs w:val="28"/>
        </w:rPr>
      </w:pPr>
      <w:r w:rsidRPr="003A6C0E">
        <w:rPr>
          <w:b/>
          <w:bCs/>
          <w:i/>
          <w:iCs/>
          <w:color w:val="5E3C5F" w:themeColor="accent1"/>
          <w:sz w:val="28"/>
          <w:szCs w:val="28"/>
        </w:rPr>
        <w:t>Key findings</w:t>
      </w:r>
    </w:p>
    <w:p w:rsidRPr="004D224B" w:rsidR="00F2264A" w:rsidP="007014F4" w:rsidRDefault="00F2264A" w14:paraId="69523D6B" w14:textId="4206B1DA">
      <w:pPr>
        <w:pStyle w:val="ListParagraph"/>
        <w:numPr>
          <w:ilvl w:val="0"/>
          <w:numId w:val="43"/>
        </w:numPr>
        <w:rPr>
          <w:lang w:val="en-AU"/>
        </w:rPr>
      </w:pPr>
      <w:bookmarkStart w:name="_Toc227162104" w:id="54"/>
      <w:bookmarkStart w:name="_Toc227162228" w:id="55"/>
      <w:bookmarkStart w:name="_Toc227162299" w:id="56"/>
      <w:r w:rsidRPr="004D224B">
        <w:rPr>
          <w:b/>
          <w:bCs/>
          <w:lang w:val="en-AU"/>
        </w:rPr>
        <w:t>AI</w:t>
      </w:r>
      <w:r w:rsidR="00733E3F">
        <w:rPr>
          <w:b/>
          <w:bCs/>
          <w:lang w:val="en-AU"/>
        </w:rPr>
        <w:t xml:space="preserve"> </w:t>
      </w:r>
      <w:r w:rsidRPr="004D224B">
        <w:rPr>
          <w:b/>
          <w:bCs/>
          <w:lang w:val="en-AU"/>
        </w:rPr>
        <w:t>is</w:t>
      </w:r>
      <w:r w:rsidR="00733E3F">
        <w:rPr>
          <w:b/>
          <w:bCs/>
          <w:lang w:val="en-AU"/>
        </w:rPr>
        <w:t xml:space="preserve"> </w:t>
      </w:r>
      <w:r w:rsidRPr="004D224B">
        <w:rPr>
          <w:b/>
          <w:bCs/>
          <w:lang w:val="en-AU"/>
        </w:rPr>
        <w:t>already</w:t>
      </w:r>
      <w:r w:rsidR="00733E3F">
        <w:rPr>
          <w:b/>
          <w:bCs/>
          <w:lang w:val="en-AU"/>
        </w:rPr>
        <w:t xml:space="preserve"> </w:t>
      </w:r>
      <w:r w:rsidRPr="004D224B">
        <w:rPr>
          <w:b/>
          <w:bCs/>
          <w:lang w:val="en-AU"/>
        </w:rPr>
        <w:t>part</w:t>
      </w:r>
      <w:r w:rsidR="00733E3F">
        <w:rPr>
          <w:b/>
          <w:bCs/>
          <w:lang w:val="en-AU"/>
        </w:rPr>
        <w:t xml:space="preserve"> </w:t>
      </w:r>
      <w:r w:rsidRPr="004D224B">
        <w:rPr>
          <w:b/>
          <w:bCs/>
          <w:lang w:val="en-AU"/>
        </w:rPr>
        <w:t>of</w:t>
      </w:r>
      <w:r w:rsidR="00733E3F">
        <w:rPr>
          <w:b/>
          <w:bCs/>
          <w:lang w:val="en-AU"/>
        </w:rPr>
        <w:t xml:space="preserve"> </w:t>
      </w:r>
      <w:r w:rsidRPr="004D224B">
        <w:rPr>
          <w:b/>
          <w:bCs/>
          <w:lang w:val="en-AU"/>
        </w:rPr>
        <w:t>care,</w:t>
      </w:r>
      <w:r w:rsidR="00733E3F">
        <w:rPr>
          <w:b/>
          <w:bCs/>
          <w:lang w:val="en-AU"/>
        </w:rPr>
        <w:t xml:space="preserve"> </w:t>
      </w:r>
      <w:r w:rsidRPr="004D224B">
        <w:rPr>
          <w:b/>
          <w:bCs/>
          <w:lang w:val="en-AU"/>
        </w:rPr>
        <w:t>but</w:t>
      </w:r>
      <w:r w:rsidR="00733E3F">
        <w:rPr>
          <w:b/>
          <w:bCs/>
          <w:lang w:val="en-AU"/>
        </w:rPr>
        <w:t xml:space="preserve"> </w:t>
      </w:r>
      <w:r w:rsidRPr="004D224B">
        <w:rPr>
          <w:b/>
          <w:bCs/>
          <w:lang w:val="en-AU"/>
        </w:rPr>
        <w:t>not</w:t>
      </w:r>
      <w:r w:rsidR="00733E3F">
        <w:rPr>
          <w:b/>
          <w:bCs/>
          <w:lang w:val="en-AU"/>
        </w:rPr>
        <w:t xml:space="preserve"> </w:t>
      </w:r>
      <w:r w:rsidRPr="004D224B">
        <w:rPr>
          <w:b/>
          <w:bCs/>
          <w:lang w:val="en-AU"/>
        </w:rPr>
        <w:t>always</w:t>
      </w:r>
      <w:r w:rsidR="00733E3F">
        <w:rPr>
          <w:b/>
          <w:bCs/>
          <w:lang w:val="en-AU"/>
        </w:rPr>
        <w:t xml:space="preserve"> </w:t>
      </w:r>
      <w:r w:rsidRPr="004D224B">
        <w:rPr>
          <w:b/>
          <w:bCs/>
          <w:lang w:val="en-AU"/>
        </w:rPr>
        <w:t>visible.</w:t>
      </w:r>
      <w:r w:rsidR="00733E3F">
        <w:rPr>
          <w:lang w:val="en-AU"/>
        </w:rPr>
        <w:t xml:space="preserve"> </w:t>
      </w:r>
      <w:r w:rsidRPr="004D224B">
        <w:rPr>
          <w:lang w:val="en-AU"/>
        </w:rPr>
        <w:t>Half</w:t>
      </w:r>
      <w:r w:rsidR="00733E3F">
        <w:rPr>
          <w:lang w:val="en-AU"/>
        </w:rPr>
        <w:t xml:space="preserve"> </w:t>
      </w:r>
      <w:r w:rsidRPr="004D224B">
        <w:rPr>
          <w:lang w:val="en-AU"/>
        </w:rPr>
        <w:t>of</w:t>
      </w:r>
      <w:r w:rsidR="00733E3F">
        <w:rPr>
          <w:lang w:val="en-AU"/>
        </w:rPr>
        <w:t xml:space="preserve"> </w:t>
      </w:r>
      <w:r w:rsidR="00BB329D">
        <w:rPr>
          <w:lang w:val="en-AU"/>
        </w:rPr>
        <w:t>consumers</w:t>
      </w:r>
      <w:r w:rsidR="00733E3F">
        <w:rPr>
          <w:lang w:val="en-AU"/>
        </w:rPr>
        <w:t xml:space="preserve"> </w:t>
      </w:r>
      <w:r w:rsidRPr="004D224B">
        <w:rPr>
          <w:lang w:val="en-AU"/>
        </w:rPr>
        <w:t>reported</w:t>
      </w:r>
      <w:r w:rsidR="00733E3F">
        <w:rPr>
          <w:lang w:val="en-AU"/>
        </w:rPr>
        <w:t xml:space="preserve"> </w:t>
      </w:r>
      <w:r w:rsidRPr="004D224B">
        <w:rPr>
          <w:lang w:val="en-AU"/>
        </w:rPr>
        <w:t>AI</w:t>
      </w:r>
      <w:r w:rsidR="00733E3F">
        <w:rPr>
          <w:lang w:val="en-AU"/>
        </w:rPr>
        <w:t xml:space="preserve"> </w:t>
      </w:r>
      <w:r w:rsidRPr="004D224B">
        <w:rPr>
          <w:lang w:val="en-AU"/>
        </w:rPr>
        <w:t>use</w:t>
      </w:r>
      <w:r w:rsidR="00733E3F">
        <w:rPr>
          <w:lang w:val="en-AU"/>
        </w:rPr>
        <w:t xml:space="preserve"> </w:t>
      </w:r>
      <w:r w:rsidRPr="004D224B">
        <w:rPr>
          <w:lang w:val="en-AU"/>
        </w:rPr>
        <w:t>in</w:t>
      </w:r>
      <w:r w:rsidR="00733E3F">
        <w:rPr>
          <w:lang w:val="en-AU"/>
        </w:rPr>
        <w:t xml:space="preserve"> </w:t>
      </w:r>
      <w:r w:rsidRPr="004D224B">
        <w:rPr>
          <w:lang w:val="en-AU"/>
        </w:rPr>
        <w:t>their</w:t>
      </w:r>
      <w:r w:rsidR="00733E3F">
        <w:rPr>
          <w:lang w:val="en-AU"/>
        </w:rPr>
        <w:t xml:space="preserve"> </w:t>
      </w:r>
      <w:r w:rsidRPr="004D224B">
        <w:rPr>
          <w:lang w:val="en-AU"/>
        </w:rPr>
        <w:t>care,</w:t>
      </w:r>
      <w:r w:rsidR="00733E3F">
        <w:rPr>
          <w:lang w:val="en-AU"/>
        </w:rPr>
        <w:t xml:space="preserve"> </w:t>
      </w:r>
      <w:r w:rsidRPr="004D224B">
        <w:rPr>
          <w:lang w:val="en-AU"/>
        </w:rPr>
        <w:t>while</w:t>
      </w:r>
      <w:r w:rsidR="00733E3F">
        <w:rPr>
          <w:lang w:val="en-AU"/>
        </w:rPr>
        <w:t xml:space="preserve"> </w:t>
      </w:r>
      <w:r w:rsidRPr="004D224B">
        <w:rPr>
          <w:lang w:val="en-AU"/>
        </w:rPr>
        <w:t>many</w:t>
      </w:r>
      <w:r w:rsidR="00733E3F">
        <w:rPr>
          <w:lang w:val="en-AU"/>
        </w:rPr>
        <w:t xml:space="preserve"> </w:t>
      </w:r>
      <w:r w:rsidRPr="004D224B">
        <w:rPr>
          <w:lang w:val="en-AU"/>
        </w:rPr>
        <w:t>others</w:t>
      </w:r>
      <w:r w:rsidR="00733E3F">
        <w:rPr>
          <w:lang w:val="en-AU"/>
        </w:rPr>
        <w:t xml:space="preserve"> </w:t>
      </w:r>
      <w:r w:rsidRPr="004D224B">
        <w:rPr>
          <w:lang w:val="en-AU"/>
        </w:rPr>
        <w:t>were</w:t>
      </w:r>
      <w:r w:rsidR="00733E3F">
        <w:rPr>
          <w:lang w:val="en-AU"/>
        </w:rPr>
        <w:t xml:space="preserve"> </w:t>
      </w:r>
      <w:r w:rsidRPr="004D224B">
        <w:rPr>
          <w:lang w:val="en-AU"/>
        </w:rPr>
        <w:t>unsure</w:t>
      </w:r>
      <w:r w:rsidR="00733E3F">
        <w:rPr>
          <w:lang w:val="en-AU"/>
        </w:rPr>
        <w:t xml:space="preserve"> </w:t>
      </w:r>
      <w:r w:rsidRPr="004D224B">
        <w:rPr>
          <w:lang w:val="en-AU"/>
        </w:rPr>
        <w:t>whether</w:t>
      </w:r>
      <w:r w:rsidR="00733E3F">
        <w:rPr>
          <w:lang w:val="en-AU"/>
        </w:rPr>
        <w:t xml:space="preserve"> </w:t>
      </w:r>
      <w:r w:rsidRPr="004D224B">
        <w:rPr>
          <w:lang w:val="en-AU"/>
        </w:rPr>
        <w:t>AI</w:t>
      </w:r>
      <w:r w:rsidR="00733E3F">
        <w:rPr>
          <w:lang w:val="en-AU"/>
        </w:rPr>
        <w:t xml:space="preserve"> </w:t>
      </w:r>
      <w:r w:rsidRPr="004D224B">
        <w:rPr>
          <w:lang w:val="en-AU"/>
        </w:rPr>
        <w:t>had</w:t>
      </w:r>
      <w:r w:rsidR="00733E3F">
        <w:rPr>
          <w:lang w:val="en-AU"/>
        </w:rPr>
        <w:t xml:space="preserve"> </w:t>
      </w:r>
      <w:r w:rsidRPr="004D224B">
        <w:rPr>
          <w:lang w:val="en-AU"/>
        </w:rPr>
        <w:t>been</w:t>
      </w:r>
      <w:r w:rsidR="00733E3F">
        <w:rPr>
          <w:lang w:val="en-AU"/>
        </w:rPr>
        <w:t xml:space="preserve"> </w:t>
      </w:r>
      <w:r w:rsidRPr="004D224B">
        <w:rPr>
          <w:lang w:val="en-AU"/>
        </w:rPr>
        <w:t>used.</w:t>
      </w:r>
      <w:r w:rsidR="00733E3F">
        <w:rPr>
          <w:lang w:val="en-AU"/>
        </w:rPr>
        <w:t xml:space="preserve"> </w:t>
      </w:r>
    </w:p>
    <w:p w:rsidRPr="004D224B" w:rsidR="00F2264A" w:rsidP="007014F4" w:rsidRDefault="0013106B" w14:paraId="130B2C3B" w14:textId="6442C78B">
      <w:pPr>
        <w:pStyle w:val="ListParagraph"/>
        <w:numPr>
          <w:ilvl w:val="0"/>
          <w:numId w:val="43"/>
        </w:numPr>
        <w:rPr>
          <w:lang w:val="en-AU"/>
        </w:rPr>
      </w:pPr>
      <w:r w:rsidRPr="0013106B">
        <w:rPr>
          <w:b/>
          <w:bCs/>
          <w:lang w:val="en-AU"/>
        </w:rPr>
        <w:t>Consumers support AI when it solves real healthcare problem</w:t>
      </w:r>
      <w:r w:rsidRPr="004D224B" w:rsidR="00F2264A">
        <w:rPr>
          <w:b/>
          <w:bCs/>
          <w:lang w:val="en-AU"/>
        </w:rPr>
        <w:t>.</w:t>
      </w:r>
      <w:r w:rsidR="00733E3F">
        <w:rPr>
          <w:lang w:val="en-AU"/>
        </w:rPr>
        <w:t xml:space="preserve"> </w:t>
      </w:r>
      <w:r w:rsidRPr="004D224B" w:rsidR="00F2264A">
        <w:rPr>
          <w:lang w:val="en-AU"/>
        </w:rPr>
        <w:t>The</w:t>
      </w:r>
      <w:r w:rsidR="00733E3F">
        <w:rPr>
          <w:lang w:val="en-AU"/>
        </w:rPr>
        <w:t xml:space="preserve"> </w:t>
      </w:r>
      <w:r w:rsidRPr="004D224B" w:rsidR="00F2264A">
        <w:rPr>
          <w:lang w:val="en-AU"/>
        </w:rPr>
        <w:t>strongest</w:t>
      </w:r>
      <w:r w:rsidR="00733E3F">
        <w:rPr>
          <w:lang w:val="en-AU"/>
        </w:rPr>
        <w:t xml:space="preserve"> </w:t>
      </w:r>
      <w:r w:rsidR="00F91ED4">
        <w:rPr>
          <w:lang w:val="en-AU"/>
        </w:rPr>
        <w:t>perceived</w:t>
      </w:r>
      <w:r w:rsidR="00733E3F">
        <w:rPr>
          <w:lang w:val="en-AU"/>
        </w:rPr>
        <w:t xml:space="preserve"> </w:t>
      </w:r>
      <w:r w:rsidRPr="004D224B" w:rsidR="00F2264A">
        <w:rPr>
          <w:lang w:val="en-AU"/>
        </w:rPr>
        <w:t>benefits</w:t>
      </w:r>
      <w:r w:rsidR="00733E3F">
        <w:rPr>
          <w:lang w:val="en-AU"/>
        </w:rPr>
        <w:t xml:space="preserve"> </w:t>
      </w:r>
      <w:r w:rsidRPr="004D224B" w:rsidR="00F2264A">
        <w:rPr>
          <w:lang w:val="en-AU"/>
        </w:rPr>
        <w:t>related</w:t>
      </w:r>
      <w:r w:rsidR="00733E3F">
        <w:rPr>
          <w:lang w:val="en-AU"/>
        </w:rPr>
        <w:t xml:space="preserve"> </w:t>
      </w:r>
      <w:r w:rsidRPr="004D224B" w:rsidR="00F2264A">
        <w:rPr>
          <w:lang w:val="en-AU"/>
        </w:rPr>
        <w:t>to</w:t>
      </w:r>
      <w:r w:rsidR="00733E3F">
        <w:rPr>
          <w:lang w:val="en-AU"/>
        </w:rPr>
        <w:t xml:space="preserve"> </w:t>
      </w:r>
      <w:r w:rsidRPr="004D224B" w:rsidR="00F2264A">
        <w:rPr>
          <w:lang w:val="en-AU"/>
        </w:rPr>
        <w:t>waiting</w:t>
      </w:r>
      <w:r w:rsidR="00733E3F">
        <w:rPr>
          <w:lang w:val="en-AU"/>
        </w:rPr>
        <w:t xml:space="preserve"> </w:t>
      </w:r>
      <w:r w:rsidRPr="004D224B" w:rsidR="00F2264A">
        <w:rPr>
          <w:lang w:val="en-AU"/>
        </w:rPr>
        <w:t>times,</w:t>
      </w:r>
      <w:r w:rsidR="00733E3F">
        <w:rPr>
          <w:lang w:val="en-AU"/>
        </w:rPr>
        <w:t xml:space="preserve"> </w:t>
      </w:r>
      <w:r w:rsidRPr="004D224B" w:rsidR="00F2264A">
        <w:rPr>
          <w:lang w:val="en-AU"/>
        </w:rPr>
        <w:t>clinician</w:t>
      </w:r>
      <w:r w:rsidR="00733E3F">
        <w:rPr>
          <w:lang w:val="en-AU"/>
        </w:rPr>
        <w:t xml:space="preserve"> </w:t>
      </w:r>
      <w:r w:rsidRPr="004D224B" w:rsidR="00F2264A">
        <w:rPr>
          <w:lang w:val="en-AU"/>
        </w:rPr>
        <w:t>time,</w:t>
      </w:r>
      <w:r w:rsidR="00733E3F">
        <w:rPr>
          <w:lang w:val="en-AU"/>
        </w:rPr>
        <w:t xml:space="preserve"> </w:t>
      </w:r>
      <w:r w:rsidRPr="004D224B" w:rsidR="00F2264A">
        <w:rPr>
          <w:lang w:val="en-AU"/>
        </w:rPr>
        <w:t>communication</w:t>
      </w:r>
      <w:r w:rsidR="00733E3F">
        <w:rPr>
          <w:lang w:val="en-AU"/>
        </w:rPr>
        <w:t xml:space="preserve"> </w:t>
      </w:r>
      <w:r w:rsidRPr="004D224B" w:rsidR="00F2264A">
        <w:rPr>
          <w:lang w:val="en-AU"/>
        </w:rPr>
        <w:t>and</w:t>
      </w:r>
      <w:r w:rsidR="00733E3F">
        <w:rPr>
          <w:lang w:val="en-AU"/>
        </w:rPr>
        <w:t xml:space="preserve"> </w:t>
      </w:r>
      <w:r w:rsidRPr="004D224B" w:rsidR="00F2264A">
        <w:rPr>
          <w:lang w:val="en-AU"/>
        </w:rPr>
        <w:t>reduced</w:t>
      </w:r>
      <w:r w:rsidR="00733E3F">
        <w:rPr>
          <w:lang w:val="en-AU"/>
        </w:rPr>
        <w:t xml:space="preserve"> </w:t>
      </w:r>
      <w:r w:rsidRPr="004D224B" w:rsidR="00F2264A">
        <w:rPr>
          <w:lang w:val="en-AU"/>
        </w:rPr>
        <w:t>administration.</w:t>
      </w:r>
      <w:r w:rsidR="00733E3F">
        <w:rPr>
          <w:lang w:val="en-AU"/>
        </w:rPr>
        <w:t xml:space="preserve"> </w:t>
      </w:r>
    </w:p>
    <w:p w:rsidRPr="004D224B" w:rsidR="00F2264A" w:rsidP="007014F4" w:rsidRDefault="007A7AC4" w14:paraId="2EAC9EAA" w14:textId="5AC0619D">
      <w:pPr>
        <w:pStyle w:val="ListParagraph"/>
        <w:numPr>
          <w:ilvl w:val="0"/>
          <w:numId w:val="43"/>
        </w:numPr>
        <w:rPr>
          <w:lang w:val="en-AU"/>
        </w:rPr>
      </w:pPr>
      <w:r w:rsidRPr="007A7AC4">
        <w:rPr>
          <w:b/>
          <w:bCs/>
          <w:lang w:val="en-AU"/>
        </w:rPr>
        <w:t>Consumers accept AI as a support tool, not a decision-maker</w:t>
      </w:r>
      <w:r>
        <w:rPr>
          <w:b/>
          <w:bCs/>
          <w:lang w:val="en-AU"/>
        </w:rPr>
        <w:t xml:space="preserve">. </w:t>
      </w:r>
      <w:r w:rsidRPr="00C5052E" w:rsidR="00F2264A">
        <w:rPr>
          <w:lang w:val="en-AU"/>
        </w:rPr>
        <w:t>AI</w:t>
      </w:r>
      <w:r w:rsidR="00733E3F">
        <w:rPr>
          <w:lang w:val="en-AU"/>
        </w:rPr>
        <w:t xml:space="preserve"> </w:t>
      </w:r>
      <w:r w:rsidRPr="004D224B" w:rsidR="00F2264A">
        <w:rPr>
          <w:lang w:val="en-AU"/>
        </w:rPr>
        <w:t>was</w:t>
      </w:r>
      <w:r w:rsidR="00733E3F">
        <w:rPr>
          <w:lang w:val="en-AU"/>
        </w:rPr>
        <w:t xml:space="preserve"> </w:t>
      </w:r>
      <w:r w:rsidRPr="004D224B" w:rsidR="00F2264A">
        <w:rPr>
          <w:lang w:val="en-AU"/>
        </w:rPr>
        <w:t>more</w:t>
      </w:r>
      <w:r w:rsidR="00733E3F">
        <w:rPr>
          <w:lang w:val="en-AU"/>
        </w:rPr>
        <w:t xml:space="preserve"> </w:t>
      </w:r>
      <w:r w:rsidRPr="004D224B" w:rsidR="00F2264A">
        <w:rPr>
          <w:lang w:val="en-AU"/>
        </w:rPr>
        <w:t>acceptable</w:t>
      </w:r>
      <w:r w:rsidR="00733E3F">
        <w:rPr>
          <w:lang w:val="en-AU"/>
        </w:rPr>
        <w:t xml:space="preserve"> </w:t>
      </w:r>
      <w:r w:rsidRPr="004D224B" w:rsidR="00F2264A">
        <w:rPr>
          <w:lang w:val="en-AU"/>
        </w:rPr>
        <w:t>for</w:t>
      </w:r>
      <w:r w:rsidR="00733E3F">
        <w:rPr>
          <w:lang w:val="en-AU"/>
        </w:rPr>
        <w:t xml:space="preserve"> </w:t>
      </w:r>
      <w:r w:rsidRPr="004D224B" w:rsidR="00F2264A">
        <w:rPr>
          <w:lang w:val="en-AU"/>
        </w:rPr>
        <w:t>notes</w:t>
      </w:r>
      <w:r w:rsidR="00733E3F">
        <w:rPr>
          <w:lang w:val="en-AU"/>
        </w:rPr>
        <w:t xml:space="preserve"> </w:t>
      </w:r>
      <w:r w:rsidRPr="004D224B" w:rsidR="00F2264A">
        <w:rPr>
          <w:lang w:val="en-AU"/>
        </w:rPr>
        <w:t>and</w:t>
      </w:r>
      <w:r w:rsidR="00733E3F">
        <w:rPr>
          <w:lang w:val="en-AU"/>
        </w:rPr>
        <w:t xml:space="preserve"> </w:t>
      </w:r>
      <w:r w:rsidRPr="004D224B" w:rsidR="00F2264A">
        <w:rPr>
          <w:lang w:val="en-AU"/>
        </w:rPr>
        <w:t>analysis,</w:t>
      </w:r>
      <w:r w:rsidR="00733E3F">
        <w:rPr>
          <w:lang w:val="en-AU"/>
        </w:rPr>
        <w:t xml:space="preserve"> </w:t>
      </w:r>
      <w:r w:rsidRPr="004D224B" w:rsidR="00F2264A">
        <w:rPr>
          <w:lang w:val="en-AU"/>
        </w:rPr>
        <w:t>and</w:t>
      </w:r>
      <w:r w:rsidR="00733E3F">
        <w:rPr>
          <w:lang w:val="en-AU"/>
        </w:rPr>
        <w:t xml:space="preserve"> </w:t>
      </w:r>
      <w:r w:rsidRPr="004D224B" w:rsidR="00F2264A">
        <w:rPr>
          <w:lang w:val="en-AU"/>
        </w:rPr>
        <w:t>far</w:t>
      </w:r>
      <w:r w:rsidR="00733E3F">
        <w:rPr>
          <w:lang w:val="en-AU"/>
        </w:rPr>
        <w:t xml:space="preserve"> </w:t>
      </w:r>
      <w:r w:rsidRPr="004D224B" w:rsidR="00F2264A">
        <w:rPr>
          <w:lang w:val="en-AU"/>
        </w:rPr>
        <w:t>less</w:t>
      </w:r>
      <w:r w:rsidR="00733E3F">
        <w:rPr>
          <w:lang w:val="en-AU"/>
        </w:rPr>
        <w:t xml:space="preserve"> </w:t>
      </w:r>
      <w:r w:rsidRPr="004D224B" w:rsidR="00F2264A">
        <w:rPr>
          <w:lang w:val="en-AU"/>
        </w:rPr>
        <w:t>acceptable</w:t>
      </w:r>
      <w:r w:rsidR="00733E3F">
        <w:rPr>
          <w:lang w:val="en-AU"/>
        </w:rPr>
        <w:t xml:space="preserve"> </w:t>
      </w:r>
      <w:r w:rsidRPr="004D224B" w:rsidR="00F2264A">
        <w:rPr>
          <w:lang w:val="en-AU"/>
        </w:rPr>
        <w:t>for</w:t>
      </w:r>
      <w:r w:rsidR="00733E3F">
        <w:rPr>
          <w:lang w:val="en-AU"/>
        </w:rPr>
        <w:t xml:space="preserve"> </w:t>
      </w:r>
      <w:r w:rsidRPr="004D224B" w:rsidR="00F2264A">
        <w:rPr>
          <w:lang w:val="en-AU"/>
        </w:rPr>
        <w:t>deciding</w:t>
      </w:r>
      <w:r w:rsidR="00733E3F">
        <w:rPr>
          <w:lang w:val="en-AU"/>
        </w:rPr>
        <w:t xml:space="preserve"> </w:t>
      </w:r>
      <w:r w:rsidRPr="004D224B" w:rsidR="00F2264A">
        <w:rPr>
          <w:lang w:val="en-AU"/>
        </w:rPr>
        <w:t>treatment</w:t>
      </w:r>
      <w:r w:rsidR="00733E3F">
        <w:rPr>
          <w:lang w:val="en-AU"/>
        </w:rPr>
        <w:t xml:space="preserve"> </w:t>
      </w:r>
      <w:r w:rsidRPr="004D224B" w:rsidR="00F2264A">
        <w:rPr>
          <w:lang w:val="en-AU"/>
        </w:rPr>
        <w:t>or</w:t>
      </w:r>
      <w:r w:rsidR="00733E3F">
        <w:rPr>
          <w:lang w:val="en-AU"/>
        </w:rPr>
        <w:t xml:space="preserve"> </w:t>
      </w:r>
      <w:r w:rsidRPr="004D224B" w:rsidR="00F2264A">
        <w:rPr>
          <w:lang w:val="en-AU"/>
        </w:rPr>
        <w:t>access.</w:t>
      </w:r>
      <w:r w:rsidR="00733E3F">
        <w:rPr>
          <w:lang w:val="en-AU"/>
        </w:rPr>
        <w:t xml:space="preserve"> </w:t>
      </w:r>
    </w:p>
    <w:p w:rsidRPr="004120AC" w:rsidR="00F2264A" w:rsidP="004120AC" w:rsidRDefault="00F2264A" w14:paraId="2F4FA152" w14:textId="56DEC3A0">
      <w:pPr>
        <w:pStyle w:val="ListParagraph"/>
        <w:numPr>
          <w:ilvl w:val="0"/>
          <w:numId w:val="43"/>
        </w:numPr>
        <w:rPr>
          <w:b/>
          <w:bCs/>
        </w:rPr>
      </w:pPr>
      <w:r w:rsidRPr="004D224B">
        <w:rPr>
          <w:b/>
          <w:bCs/>
          <w:lang w:val="en-AU"/>
        </w:rPr>
        <w:t>Trust</w:t>
      </w:r>
      <w:r w:rsidR="00733E3F">
        <w:rPr>
          <w:b/>
          <w:bCs/>
          <w:lang w:val="en-AU"/>
        </w:rPr>
        <w:t xml:space="preserve"> </w:t>
      </w:r>
      <w:r w:rsidRPr="004D224B">
        <w:rPr>
          <w:b/>
          <w:bCs/>
          <w:lang w:val="en-AU"/>
        </w:rPr>
        <w:t>depends</w:t>
      </w:r>
      <w:r w:rsidR="00733E3F">
        <w:rPr>
          <w:b/>
          <w:bCs/>
          <w:lang w:val="en-AU"/>
        </w:rPr>
        <w:t xml:space="preserve"> </w:t>
      </w:r>
      <w:r w:rsidRPr="004D224B">
        <w:rPr>
          <w:b/>
          <w:bCs/>
          <w:lang w:val="en-AU"/>
        </w:rPr>
        <w:t>on</w:t>
      </w:r>
      <w:r w:rsidR="00733E3F">
        <w:rPr>
          <w:b/>
          <w:bCs/>
          <w:lang w:val="en-AU"/>
        </w:rPr>
        <w:t xml:space="preserve"> </w:t>
      </w:r>
      <w:r w:rsidRPr="004120AC" w:rsidR="004120AC">
        <w:rPr>
          <w:b/>
          <w:bCs/>
        </w:rPr>
        <w:t>visible</w:t>
      </w:r>
      <w:r w:rsidR="004120AC">
        <w:rPr>
          <w:b/>
          <w:bCs/>
        </w:rPr>
        <w:t xml:space="preserve"> </w:t>
      </w:r>
      <w:r w:rsidRPr="004120AC">
        <w:rPr>
          <w:b/>
          <w:bCs/>
        </w:rPr>
        <w:t>safeguards.</w:t>
      </w:r>
      <w:r w:rsidRPr="004120AC" w:rsidR="00733E3F">
        <w:t xml:space="preserve"> </w:t>
      </w:r>
      <w:r w:rsidRPr="004120AC">
        <w:t>Consumers</w:t>
      </w:r>
      <w:r w:rsidRPr="004120AC" w:rsidR="00733E3F">
        <w:t xml:space="preserve"> </w:t>
      </w:r>
      <w:r w:rsidRPr="004120AC">
        <w:t>want</w:t>
      </w:r>
      <w:r w:rsidRPr="004120AC" w:rsidR="00733E3F">
        <w:t xml:space="preserve"> </w:t>
      </w:r>
      <w:r w:rsidRPr="004120AC">
        <w:t>explanation,</w:t>
      </w:r>
      <w:r w:rsidRPr="004120AC" w:rsidR="00733E3F">
        <w:t xml:space="preserve"> </w:t>
      </w:r>
      <w:r w:rsidRPr="004120AC">
        <w:t>clinician</w:t>
      </w:r>
      <w:r w:rsidRPr="004120AC" w:rsidR="00733E3F">
        <w:t xml:space="preserve"> </w:t>
      </w:r>
      <w:r w:rsidRPr="004120AC">
        <w:t>review,</w:t>
      </w:r>
      <w:r w:rsidRPr="004120AC" w:rsidR="00733E3F">
        <w:t xml:space="preserve"> </w:t>
      </w:r>
      <w:r w:rsidRPr="004120AC">
        <w:t>testing,</w:t>
      </w:r>
      <w:r w:rsidRPr="004120AC" w:rsidR="00733E3F">
        <w:t xml:space="preserve"> </w:t>
      </w:r>
      <w:r w:rsidRPr="004120AC">
        <w:t>opt-out</w:t>
      </w:r>
      <w:r w:rsidRPr="004120AC" w:rsidR="00733E3F">
        <w:t xml:space="preserve"> </w:t>
      </w:r>
      <w:r w:rsidRPr="004120AC">
        <w:t>rights,</w:t>
      </w:r>
      <w:r w:rsidRPr="004120AC" w:rsidR="00733E3F">
        <w:t xml:space="preserve"> </w:t>
      </w:r>
      <w:r w:rsidRPr="004120AC">
        <w:t>and</w:t>
      </w:r>
      <w:r w:rsidRPr="004120AC" w:rsidR="00733E3F">
        <w:t xml:space="preserve"> </w:t>
      </w:r>
      <w:r w:rsidRPr="004120AC">
        <w:t>the</w:t>
      </w:r>
      <w:r w:rsidRPr="004120AC" w:rsidR="00733E3F">
        <w:t xml:space="preserve"> </w:t>
      </w:r>
      <w:r w:rsidRPr="004120AC">
        <w:t>ability</w:t>
      </w:r>
      <w:r w:rsidRPr="004120AC" w:rsidR="00733E3F">
        <w:t xml:space="preserve"> </w:t>
      </w:r>
      <w:r w:rsidRPr="004120AC">
        <w:t>to</w:t>
      </w:r>
      <w:r w:rsidRPr="004120AC" w:rsidR="00733E3F">
        <w:t xml:space="preserve"> </w:t>
      </w:r>
      <w:r w:rsidRPr="004120AC">
        <w:t>review</w:t>
      </w:r>
      <w:r w:rsidRPr="004120AC" w:rsidR="00733E3F">
        <w:t xml:space="preserve"> </w:t>
      </w:r>
      <w:r w:rsidRPr="004120AC">
        <w:t>or</w:t>
      </w:r>
      <w:r w:rsidRPr="004120AC" w:rsidR="00733E3F">
        <w:t xml:space="preserve"> </w:t>
      </w:r>
      <w:r w:rsidRPr="004120AC">
        <w:t>correct</w:t>
      </w:r>
      <w:r w:rsidRPr="004120AC" w:rsidR="00733E3F">
        <w:t xml:space="preserve"> </w:t>
      </w:r>
      <w:r w:rsidRPr="004120AC">
        <w:t>AI-generated</w:t>
      </w:r>
      <w:r w:rsidRPr="004120AC" w:rsidR="00733E3F">
        <w:t xml:space="preserve"> </w:t>
      </w:r>
      <w:r w:rsidRPr="004120AC">
        <w:t>information.</w:t>
      </w:r>
      <w:r w:rsidRPr="004120AC" w:rsidR="00733E3F">
        <w:t xml:space="preserve"> </w:t>
      </w:r>
    </w:p>
    <w:p w:rsidRPr="004D224B" w:rsidR="00F2264A" w:rsidP="007014F4" w:rsidRDefault="00F2264A" w14:paraId="1CEC9E28" w14:textId="15E1CB72">
      <w:pPr>
        <w:pStyle w:val="ListParagraph"/>
        <w:numPr>
          <w:ilvl w:val="0"/>
          <w:numId w:val="43"/>
        </w:numPr>
        <w:rPr>
          <w:lang w:val="en-AU"/>
        </w:rPr>
      </w:pPr>
      <w:r w:rsidRPr="004D224B">
        <w:rPr>
          <w:b/>
          <w:bCs/>
          <w:lang w:val="en-AU"/>
        </w:rPr>
        <w:t>Data</w:t>
      </w:r>
      <w:r w:rsidR="00733E3F">
        <w:rPr>
          <w:b/>
          <w:bCs/>
          <w:lang w:val="en-AU"/>
        </w:rPr>
        <w:t xml:space="preserve"> </w:t>
      </w:r>
      <w:r w:rsidRPr="004D224B">
        <w:rPr>
          <w:b/>
          <w:bCs/>
          <w:lang w:val="en-AU"/>
        </w:rPr>
        <w:t>control</w:t>
      </w:r>
      <w:r w:rsidR="00733E3F">
        <w:rPr>
          <w:b/>
          <w:bCs/>
          <w:lang w:val="en-AU"/>
        </w:rPr>
        <w:t xml:space="preserve"> </w:t>
      </w:r>
      <w:r w:rsidRPr="004D224B">
        <w:rPr>
          <w:b/>
          <w:bCs/>
          <w:lang w:val="en-AU"/>
        </w:rPr>
        <w:t>is</w:t>
      </w:r>
      <w:r w:rsidR="00733E3F">
        <w:rPr>
          <w:b/>
          <w:bCs/>
          <w:lang w:val="en-AU"/>
        </w:rPr>
        <w:t xml:space="preserve"> </w:t>
      </w:r>
      <w:r w:rsidRPr="004D224B">
        <w:rPr>
          <w:b/>
          <w:bCs/>
          <w:lang w:val="en-AU"/>
        </w:rPr>
        <w:t>central</w:t>
      </w:r>
      <w:r w:rsidR="00733E3F">
        <w:rPr>
          <w:b/>
          <w:bCs/>
          <w:lang w:val="en-AU"/>
        </w:rPr>
        <w:t xml:space="preserve"> </w:t>
      </w:r>
      <w:r w:rsidRPr="004D224B">
        <w:rPr>
          <w:b/>
          <w:bCs/>
          <w:lang w:val="en-AU"/>
        </w:rPr>
        <w:t>to</w:t>
      </w:r>
      <w:r w:rsidR="00733E3F">
        <w:rPr>
          <w:b/>
          <w:bCs/>
          <w:lang w:val="en-AU"/>
        </w:rPr>
        <w:t xml:space="preserve"> </w:t>
      </w:r>
      <w:r w:rsidRPr="004D224B">
        <w:rPr>
          <w:b/>
          <w:bCs/>
          <w:lang w:val="en-AU"/>
        </w:rPr>
        <w:t>social</w:t>
      </w:r>
      <w:r w:rsidR="00733E3F">
        <w:rPr>
          <w:b/>
          <w:bCs/>
          <w:lang w:val="en-AU"/>
        </w:rPr>
        <w:t xml:space="preserve"> </w:t>
      </w:r>
      <w:r w:rsidRPr="004D224B">
        <w:rPr>
          <w:b/>
          <w:bCs/>
          <w:lang w:val="en-AU"/>
        </w:rPr>
        <w:t>licence.</w:t>
      </w:r>
      <w:r w:rsidR="00733E3F">
        <w:rPr>
          <w:lang w:val="en-AU"/>
        </w:rPr>
        <w:t xml:space="preserve"> </w:t>
      </w:r>
      <w:r w:rsidRPr="004D224B">
        <w:rPr>
          <w:lang w:val="en-AU"/>
        </w:rPr>
        <w:t>Most</w:t>
      </w:r>
      <w:r w:rsidR="00733E3F">
        <w:rPr>
          <w:lang w:val="en-AU"/>
        </w:rPr>
        <w:t xml:space="preserve"> </w:t>
      </w:r>
      <w:r w:rsidR="00BB329D">
        <w:rPr>
          <w:lang w:val="en-AU"/>
        </w:rPr>
        <w:t>consumers</w:t>
      </w:r>
      <w:r w:rsidR="00733E3F">
        <w:rPr>
          <w:lang w:val="en-AU"/>
        </w:rPr>
        <w:t xml:space="preserve"> </w:t>
      </w:r>
      <w:r w:rsidRPr="004D224B">
        <w:rPr>
          <w:lang w:val="en-AU"/>
        </w:rPr>
        <w:t>wanted</w:t>
      </w:r>
      <w:r w:rsidR="00733E3F">
        <w:rPr>
          <w:lang w:val="en-AU"/>
        </w:rPr>
        <w:t xml:space="preserve"> </w:t>
      </w:r>
      <w:r w:rsidRPr="004D224B">
        <w:rPr>
          <w:lang w:val="en-AU"/>
        </w:rPr>
        <w:t>explicit</w:t>
      </w:r>
      <w:r w:rsidR="00733E3F">
        <w:rPr>
          <w:lang w:val="en-AU"/>
        </w:rPr>
        <w:t xml:space="preserve"> </w:t>
      </w:r>
      <w:r w:rsidRPr="004D224B">
        <w:rPr>
          <w:lang w:val="en-AU"/>
        </w:rPr>
        <w:t>permission</w:t>
      </w:r>
      <w:r w:rsidR="00733E3F">
        <w:rPr>
          <w:lang w:val="en-AU"/>
        </w:rPr>
        <w:t xml:space="preserve"> </w:t>
      </w:r>
      <w:r w:rsidRPr="004D224B">
        <w:rPr>
          <w:lang w:val="en-AU"/>
        </w:rPr>
        <w:t>before</w:t>
      </w:r>
      <w:r w:rsidR="00733E3F">
        <w:rPr>
          <w:lang w:val="en-AU"/>
        </w:rPr>
        <w:t xml:space="preserve"> </w:t>
      </w:r>
      <w:r w:rsidRPr="004D224B">
        <w:rPr>
          <w:lang w:val="en-AU"/>
        </w:rPr>
        <w:t>their</w:t>
      </w:r>
      <w:r w:rsidR="00733E3F">
        <w:rPr>
          <w:lang w:val="en-AU"/>
        </w:rPr>
        <w:t xml:space="preserve"> </w:t>
      </w:r>
      <w:r w:rsidRPr="004D224B">
        <w:rPr>
          <w:lang w:val="en-AU"/>
        </w:rPr>
        <w:t>health</w:t>
      </w:r>
      <w:r w:rsidR="00733E3F">
        <w:rPr>
          <w:lang w:val="en-AU"/>
        </w:rPr>
        <w:t xml:space="preserve"> </w:t>
      </w:r>
      <w:r w:rsidRPr="004D224B">
        <w:rPr>
          <w:lang w:val="en-AU"/>
        </w:rPr>
        <w:t>data</w:t>
      </w:r>
      <w:r w:rsidR="00733E3F">
        <w:rPr>
          <w:lang w:val="en-AU"/>
        </w:rPr>
        <w:t xml:space="preserve"> </w:t>
      </w:r>
      <w:r w:rsidRPr="004D224B">
        <w:rPr>
          <w:lang w:val="en-AU"/>
        </w:rPr>
        <w:t>is</w:t>
      </w:r>
      <w:r w:rsidR="00733E3F">
        <w:rPr>
          <w:lang w:val="en-AU"/>
        </w:rPr>
        <w:t xml:space="preserve"> </w:t>
      </w:r>
      <w:r w:rsidRPr="004D224B">
        <w:rPr>
          <w:lang w:val="en-AU"/>
        </w:rPr>
        <w:t>used</w:t>
      </w:r>
      <w:r w:rsidR="00733E3F">
        <w:rPr>
          <w:lang w:val="en-AU"/>
        </w:rPr>
        <w:t xml:space="preserve"> </w:t>
      </w:r>
      <w:r w:rsidRPr="004D224B">
        <w:rPr>
          <w:lang w:val="en-AU"/>
        </w:rPr>
        <w:t>for</w:t>
      </w:r>
      <w:r w:rsidR="00733E3F">
        <w:rPr>
          <w:lang w:val="en-AU"/>
        </w:rPr>
        <w:t xml:space="preserve"> </w:t>
      </w:r>
      <w:r w:rsidRPr="004D224B">
        <w:rPr>
          <w:lang w:val="en-AU"/>
        </w:rPr>
        <w:t>AI,</w:t>
      </w:r>
      <w:r w:rsidR="00733E3F">
        <w:rPr>
          <w:lang w:val="en-AU"/>
        </w:rPr>
        <w:t xml:space="preserve"> </w:t>
      </w:r>
      <w:r w:rsidRPr="004D224B">
        <w:rPr>
          <w:lang w:val="en-AU"/>
        </w:rPr>
        <w:t>and</w:t>
      </w:r>
      <w:r w:rsidR="00733E3F">
        <w:rPr>
          <w:lang w:val="en-AU"/>
        </w:rPr>
        <w:t xml:space="preserve"> </w:t>
      </w:r>
      <w:r w:rsidRPr="004D224B">
        <w:rPr>
          <w:lang w:val="en-AU"/>
        </w:rPr>
        <w:t>support</w:t>
      </w:r>
      <w:r w:rsidR="00733E3F">
        <w:rPr>
          <w:lang w:val="en-AU"/>
        </w:rPr>
        <w:t xml:space="preserve"> </w:t>
      </w:r>
      <w:r w:rsidRPr="004D224B">
        <w:rPr>
          <w:lang w:val="en-AU"/>
        </w:rPr>
        <w:t>for</w:t>
      </w:r>
      <w:r w:rsidR="00733E3F">
        <w:rPr>
          <w:lang w:val="en-AU"/>
        </w:rPr>
        <w:t xml:space="preserve"> </w:t>
      </w:r>
      <w:r w:rsidRPr="004D224B">
        <w:rPr>
          <w:lang w:val="en-AU"/>
        </w:rPr>
        <w:t>technology</w:t>
      </w:r>
      <w:r w:rsidR="00733E3F">
        <w:rPr>
          <w:lang w:val="en-AU"/>
        </w:rPr>
        <w:t xml:space="preserve"> </w:t>
      </w:r>
      <w:r w:rsidRPr="004D224B">
        <w:rPr>
          <w:lang w:val="en-AU"/>
        </w:rPr>
        <w:t>company</w:t>
      </w:r>
      <w:r w:rsidR="00733E3F">
        <w:rPr>
          <w:lang w:val="en-AU"/>
        </w:rPr>
        <w:t xml:space="preserve"> </w:t>
      </w:r>
      <w:r w:rsidRPr="004D224B">
        <w:rPr>
          <w:lang w:val="en-AU"/>
        </w:rPr>
        <w:t>control</w:t>
      </w:r>
      <w:r w:rsidR="00733E3F">
        <w:rPr>
          <w:lang w:val="en-AU"/>
        </w:rPr>
        <w:t xml:space="preserve"> </w:t>
      </w:r>
      <w:r w:rsidRPr="004D224B">
        <w:rPr>
          <w:lang w:val="en-AU"/>
        </w:rPr>
        <w:t>was</w:t>
      </w:r>
      <w:r w:rsidR="00733E3F">
        <w:rPr>
          <w:lang w:val="en-AU"/>
        </w:rPr>
        <w:t xml:space="preserve"> </w:t>
      </w:r>
      <w:r w:rsidRPr="004D224B">
        <w:rPr>
          <w:lang w:val="en-AU"/>
        </w:rPr>
        <w:t>very</w:t>
      </w:r>
      <w:r w:rsidR="00733E3F">
        <w:rPr>
          <w:lang w:val="en-AU"/>
        </w:rPr>
        <w:t xml:space="preserve"> </w:t>
      </w:r>
      <w:r w:rsidRPr="004D224B">
        <w:rPr>
          <w:lang w:val="en-AU"/>
        </w:rPr>
        <w:t>low.</w:t>
      </w:r>
      <w:r w:rsidR="00733E3F">
        <w:rPr>
          <w:lang w:val="en-AU"/>
        </w:rPr>
        <w:t xml:space="preserve"> </w:t>
      </w:r>
    </w:p>
    <w:p w:rsidRPr="004D224B" w:rsidR="00F2264A" w:rsidP="007014F4" w:rsidRDefault="00F2264A" w14:paraId="3C7C366E" w14:textId="1208DCAC">
      <w:pPr>
        <w:pStyle w:val="ListParagraph"/>
        <w:numPr>
          <w:ilvl w:val="0"/>
          <w:numId w:val="43"/>
        </w:numPr>
        <w:rPr>
          <w:lang w:val="en-AU"/>
        </w:rPr>
      </w:pPr>
      <w:r w:rsidRPr="004D224B">
        <w:rPr>
          <w:b/>
          <w:bCs/>
          <w:lang w:val="en-AU"/>
        </w:rPr>
        <w:t>Trust</w:t>
      </w:r>
      <w:r w:rsidR="00733E3F">
        <w:rPr>
          <w:b/>
          <w:bCs/>
          <w:lang w:val="en-AU"/>
        </w:rPr>
        <w:t xml:space="preserve"> </w:t>
      </w:r>
      <w:r w:rsidRPr="004D224B">
        <w:rPr>
          <w:b/>
          <w:bCs/>
          <w:lang w:val="en-AU"/>
        </w:rPr>
        <w:t>is</w:t>
      </w:r>
      <w:r w:rsidR="00733E3F">
        <w:rPr>
          <w:b/>
          <w:bCs/>
          <w:lang w:val="en-AU"/>
        </w:rPr>
        <w:t xml:space="preserve"> </w:t>
      </w:r>
      <w:r w:rsidRPr="004D224B">
        <w:rPr>
          <w:b/>
          <w:bCs/>
          <w:lang w:val="en-AU"/>
        </w:rPr>
        <w:t>uneven</w:t>
      </w:r>
      <w:r w:rsidR="00EA1BF5">
        <w:rPr>
          <w:b/>
          <w:bCs/>
          <w:lang w:val="en-AU"/>
        </w:rPr>
        <w:t>ly distributed</w:t>
      </w:r>
      <w:r w:rsidRPr="004D224B">
        <w:rPr>
          <w:b/>
          <w:bCs/>
          <w:lang w:val="en-AU"/>
        </w:rPr>
        <w:t>.</w:t>
      </w:r>
      <w:r w:rsidR="00733E3F">
        <w:rPr>
          <w:lang w:val="en-AU"/>
        </w:rPr>
        <w:t xml:space="preserve"> </w:t>
      </w:r>
      <w:r w:rsidR="00BB329D">
        <w:rPr>
          <w:lang w:val="en-AU"/>
        </w:rPr>
        <w:t>Consumers</w:t>
      </w:r>
      <w:r w:rsidR="00733E3F">
        <w:rPr>
          <w:lang w:val="en-AU"/>
        </w:rPr>
        <w:t xml:space="preserve"> </w:t>
      </w:r>
      <w:r w:rsidRPr="004D224B">
        <w:rPr>
          <w:lang w:val="en-AU"/>
        </w:rPr>
        <w:t>with</w:t>
      </w:r>
      <w:r w:rsidR="00733E3F">
        <w:rPr>
          <w:lang w:val="en-AU"/>
        </w:rPr>
        <w:t xml:space="preserve"> </w:t>
      </w:r>
      <w:r w:rsidRPr="004D224B">
        <w:rPr>
          <w:lang w:val="en-AU"/>
        </w:rPr>
        <w:t>disability</w:t>
      </w:r>
      <w:r w:rsidR="00733E3F">
        <w:rPr>
          <w:lang w:val="en-AU"/>
        </w:rPr>
        <w:t xml:space="preserve"> </w:t>
      </w:r>
      <w:r w:rsidRPr="004D224B">
        <w:rPr>
          <w:lang w:val="en-AU"/>
        </w:rPr>
        <w:t>were</w:t>
      </w:r>
      <w:r w:rsidR="00733E3F">
        <w:rPr>
          <w:lang w:val="en-AU"/>
        </w:rPr>
        <w:t xml:space="preserve"> </w:t>
      </w:r>
      <w:r w:rsidRPr="004D224B">
        <w:rPr>
          <w:lang w:val="en-AU"/>
        </w:rPr>
        <w:t>more</w:t>
      </w:r>
      <w:r w:rsidR="00733E3F">
        <w:rPr>
          <w:lang w:val="en-AU"/>
        </w:rPr>
        <w:t xml:space="preserve"> </w:t>
      </w:r>
      <w:r w:rsidRPr="004D224B">
        <w:rPr>
          <w:lang w:val="en-AU"/>
        </w:rPr>
        <w:t>likely</w:t>
      </w:r>
      <w:r w:rsidR="00733E3F">
        <w:rPr>
          <w:lang w:val="en-AU"/>
        </w:rPr>
        <w:t xml:space="preserve"> </w:t>
      </w:r>
      <w:r w:rsidRPr="004D224B">
        <w:rPr>
          <w:lang w:val="en-AU"/>
        </w:rPr>
        <w:t>to</w:t>
      </w:r>
      <w:r w:rsidR="00733E3F">
        <w:rPr>
          <w:lang w:val="en-AU"/>
        </w:rPr>
        <w:t xml:space="preserve"> </w:t>
      </w:r>
      <w:r w:rsidRPr="004D224B">
        <w:rPr>
          <w:lang w:val="en-AU"/>
        </w:rPr>
        <w:t>distrust</w:t>
      </w:r>
      <w:r w:rsidR="00733E3F">
        <w:rPr>
          <w:lang w:val="en-AU"/>
        </w:rPr>
        <w:t xml:space="preserve"> </w:t>
      </w:r>
      <w:r w:rsidRPr="004D224B">
        <w:rPr>
          <w:lang w:val="en-AU"/>
        </w:rPr>
        <w:t>AI</w:t>
      </w:r>
      <w:r w:rsidR="00733E3F">
        <w:rPr>
          <w:lang w:val="en-AU"/>
        </w:rPr>
        <w:t xml:space="preserve"> </w:t>
      </w:r>
      <w:r w:rsidRPr="004D224B">
        <w:rPr>
          <w:lang w:val="en-AU"/>
        </w:rPr>
        <w:t>and</w:t>
      </w:r>
      <w:r w:rsidR="00733E3F">
        <w:rPr>
          <w:lang w:val="en-AU"/>
        </w:rPr>
        <w:t xml:space="preserve"> </w:t>
      </w:r>
      <w:r w:rsidRPr="004D224B">
        <w:rPr>
          <w:lang w:val="en-AU"/>
        </w:rPr>
        <w:t>to</w:t>
      </w:r>
      <w:r w:rsidR="00733E3F">
        <w:rPr>
          <w:lang w:val="en-AU"/>
        </w:rPr>
        <w:t xml:space="preserve"> </w:t>
      </w:r>
      <w:r w:rsidRPr="004D224B">
        <w:rPr>
          <w:lang w:val="en-AU"/>
        </w:rPr>
        <w:t>say</w:t>
      </w:r>
      <w:r w:rsidR="00733E3F">
        <w:rPr>
          <w:lang w:val="en-AU"/>
        </w:rPr>
        <w:t xml:space="preserve"> </w:t>
      </w:r>
      <w:r w:rsidRPr="004D224B">
        <w:rPr>
          <w:lang w:val="en-AU"/>
        </w:rPr>
        <w:t>it</w:t>
      </w:r>
      <w:r w:rsidR="00733E3F">
        <w:rPr>
          <w:lang w:val="en-AU"/>
        </w:rPr>
        <w:t xml:space="preserve"> </w:t>
      </w:r>
      <w:r w:rsidRPr="004D224B">
        <w:rPr>
          <w:lang w:val="en-AU"/>
        </w:rPr>
        <w:t>is</w:t>
      </w:r>
      <w:r w:rsidR="00733E3F">
        <w:rPr>
          <w:lang w:val="en-AU"/>
        </w:rPr>
        <w:t xml:space="preserve"> </w:t>
      </w:r>
      <w:r w:rsidRPr="004D224B">
        <w:rPr>
          <w:lang w:val="en-AU"/>
        </w:rPr>
        <w:t>moving</w:t>
      </w:r>
      <w:r w:rsidR="00733E3F">
        <w:rPr>
          <w:lang w:val="en-AU"/>
        </w:rPr>
        <w:t xml:space="preserve"> </w:t>
      </w:r>
      <w:r w:rsidRPr="004D224B">
        <w:rPr>
          <w:lang w:val="en-AU"/>
        </w:rPr>
        <w:t>too</w:t>
      </w:r>
      <w:r w:rsidR="00733E3F">
        <w:rPr>
          <w:lang w:val="en-AU"/>
        </w:rPr>
        <w:t xml:space="preserve"> </w:t>
      </w:r>
      <w:r w:rsidRPr="004D224B">
        <w:rPr>
          <w:lang w:val="en-AU"/>
        </w:rPr>
        <w:t>fast,</w:t>
      </w:r>
      <w:r w:rsidR="00733E3F">
        <w:rPr>
          <w:lang w:val="en-AU"/>
        </w:rPr>
        <w:t xml:space="preserve"> </w:t>
      </w:r>
      <w:r w:rsidRPr="004D224B">
        <w:rPr>
          <w:lang w:val="en-AU"/>
        </w:rPr>
        <w:t>while</w:t>
      </w:r>
      <w:r w:rsidR="00733E3F">
        <w:rPr>
          <w:lang w:val="en-AU"/>
        </w:rPr>
        <w:t xml:space="preserve"> </w:t>
      </w:r>
      <w:r w:rsidR="00C37D5D">
        <w:rPr>
          <w:lang w:val="en-AU"/>
        </w:rPr>
        <w:t>Culturally and Linguistically Diverse</w:t>
      </w:r>
      <w:r w:rsidR="00393E27">
        <w:rPr>
          <w:lang w:val="en-AU"/>
        </w:rPr>
        <w:t xml:space="preserve"> (CALD)</w:t>
      </w:r>
      <w:r w:rsidR="00C37D5D">
        <w:rPr>
          <w:lang w:val="en-AU"/>
        </w:rPr>
        <w:t xml:space="preserve"> </w:t>
      </w:r>
      <w:r w:rsidR="00BB329D">
        <w:rPr>
          <w:lang w:val="en-AU"/>
        </w:rPr>
        <w:t>consumers</w:t>
      </w:r>
      <w:r w:rsidR="00733E3F">
        <w:rPr>
          <w:lang w:val="en-AU"/>
        </w:rPr>
        <w:t xml:space="preserve"> </w:t>
      </w:r>
      <w:r w:rsidRPr="004D224B">
        <w:rPr>
          <w:lang w:val="en-AU"/>
        </w:rPr>
        <w:t>were</w:t>
      </w:r>
      <w:r w:rsidR="00733E3F">
        <w:rPr>
          <w:lang w:val="en-AU"/>
        </w:rPr>
        <w:t xml:space="preserve"> </w:t>
      </w:r>
      <w:r w:rsidRPr="004D224B">
        <w:rPr>
          <w:lang w:val="en-AU"/>
        </w:rPr>
        <w:t>more</w:t>
      </w:r>
      <w:r w:rsidR="00733E3F">
        <w:rPr>
          <w:lang w:val="en-AU"/>
        </w:rPr>
        <w:t xml:space="preserve"> </w:t>
      </w:r>
      <w:r w:rsidRPr="004D224B">
        <w:rPr>
          <w:lang w:val="en-AU"/>
        </w:rPr>
        <w:t>likely</w:t>
      </w:r>
      <w:r w:rsidR="00733E3F">
        <w:rPr>
          <w:lang w:val="en-AU"/>
        </w:rPr>
        <w:t xml:space="preserve"> </w:t>
      </w:r>
      <w:r w:rsidRPr="004D224B">
        <w:rPr>
          <w:lang w:val="en-AU"/>
        </w:rPr>
        <w:t>to</w:t>
      </w:r>
      <w:r w:rsidR="00733E3F">
        <w:rPr>
          <w:lang w:val="en-AU"/>
        </w:rPr>
        <w:t xml:space="preserve"> </w:t>
      </w:r>
      <w:r w:rsidRPr="004D224B">
        <w:rPr>
          <w:lang w:val="en-AU"/>
        </w:rPr>
        <w:t>be</w:t>
      </w:r>
      <w:r w:rsidR="00733E3F">
        <w:rPr>
          <w:lang w:val="en-AU"/>
        </w:rPr>
        <w:t xml:space="preserve"> </w:t>
      </w:r>
      <w:r w:rsidRPr="004D224B">
        <w:rPr>
          <w:lang w:val="en-AU"/>
        </w:rPr>
        <w:t>uncertain.</w:t>
      </w:r>
      <w:r w:rsidR="00733E3F">
        <w:rPr>
          <w:lang w:val="en-AU"/>
        </w:rPr>
        <w:t xml:space="preserve"> </w:t>
      </w:r>
    </w:p>
    <w:p w:rsidRPr="004D224B" w:rsidR="00BC04A4" w:rsidP="007E28F0" w:rsidRDefault="00BC04A4" w14:paraId="68C706A6" w14:textId="6B082F86">
      <w:pPr>
        <w:rPr>
          <w:b/>
          <w:bCs/>
          <w:i/>
          <w:iCs/>
          <w:color w:val="5E3C5F" w:themeColor="accent1"/>
          <w:sz w:val="28"/>
          <w:szCs w:val="28"/>
        </w:rPr>
      </w:pPr>
      <w:r w:rsidRPr="004D224B">
        <w:rPr>
          <w:b/>
          <w:bCs/>
          <w:i/>
          <w:iCs/>
          <w:color w:val="5E3C5F" w:themeColor="accent1"/>
          <w:sz w:val="28"/>
          <w:szCs w:val="28"/>
        </w:rPr>
        <w:t>Recommendations</w:t>
      </w:r>
      <w:bookmarkEnd w:id="54"/>
      <w:bookmarkEnd w:id="55"/>
      <w:bookmarkEnd w:id="56"/>
    </w:p>
    <w:p w:rsidRPr="004D224B" w:rsidR="00C158AA" w:rsidP="00C158AA" w:rsidRDefault="00C158AA" w14:paraId="41DDEFD5" w14:textId="23B6D246">
      <w:pPr>
        <w:spacing w:after="160" w:line="278" w:lineRule="auto"/>
        <w:rPr>
          <w:b/>
          <w:bCs/>
        </w:rPr>
      </w:pPr>
      <w:r w:rsidRPr="004D224B">
        <w:t>AI</w:t>
      </w:r>
      <w:r w:rsidR="00733E3F">
        <w:t xml:space="preserve"> </w:t>
      </w:r>
      <w:r w:rsidRPr="004D224B">
        <w:t>should</w:t>
      </w:r>
      <w:r w:rsidR="00733E3F">
        <w:t xml:space="preserve"> </w:t>
      </w:r>
      <w:r w:rsidRPr="004D224B">
        <w:t>be</w:t>
      </w:r>
      <w:r w:rsidR="00733E3F">
        <w:t xml:space="preserve"> </w:t>
      </w:r>
      <w:r w:rsidRPr="004D224B">
        <w:t>implemented</w:t>
      </w:r>
      <w:r w:rsidR="00733E3F">
        <w:t xml:space="preserve"> </w:t>
      </w:r>
      <w:r w:rsidRPr="004D224B">
        <w:t>in</w:t>
      </w:r>
      <w:r w:rsidR="00733E3F">
        <w:t xml:space="preserve"> </w:t>
      </w:r>
      <w:r w:rsidRPr="004D224B">
        <w:t>ways</w:t>
      </w:r>
      <w:r w:rsidR="00733E3F">
        <w:t xml:space="preserve"> </w:t>
      </w:r>
      <w:r w:rsidRPr="004D224B">
        <w:t>that</w:t>
      </w:r>
      <w:r w:rsidR="00733E3F">
        <w:t xml:space="preserve"> </w:t>
      </w:r>
      <w:r w:rsidRPr="004D224B">
        <w:t>are</w:t>
      </w:r>
      <w:r w:rsidR="00733E3F">
        <w:t xml:space="preserve"> </w:t>
      </w:r>
      <w:r w:rsidRPr="004D224B">
        <w:t>transparent,</w:t>
      </w:r>
      <w:r w:rsidR="00733E3F">
        <w:t xml:space="preserve"> </w:t>
      </w:r>
      <w:r w:rsidRPr="004D224B">
        <w:t>clinically</w:t>
      </w:r>
      <w:r w:rsidR="00733E3F">
        <w:t xml:space="preserve"> </w:t>
      </w:r>
      <w:r w:rsidRPr="004D224B">
        <w:t>supervised</w:t>
      </w:r>
      <w:r w:rsidR="00733E3F">
        <w:t xml:space="preserve"> </w:t>
      </w:r>
      <w:r w:rsidRPr="004D224B">
        <w:t>and</w:t>
      </w:r>
      <w:r w:rsidR="00733E3F">
        <w:t xml:space="preserve"> </w:t>
      </w:r>
      <w:r w:rsidRPr="004D224B">
        <w:t>aligned</w:t>
      </w:r>
      <w:r w:rsidR="00733E3F">
        <w:t xml:space="preserve"> </w:t>
      </w:r>
      <w:r w:rsidRPr="004D224B">
        <w:t>with</w:t>
      </w:r>
      <w:r w:rsidR="00733E3F">
        <w:t xml:space="preserve"> </w:t>
      </w:r>
      <w:r w:rsidRPr="004D224B">
        <w:t>consumer</w:t>
      </w:r>
      <w:r w:rsidR="00733E3F">
        <w:t xml:space="preserve"> </w:t>
      </w:r>
      <w:r w:rsidRPr="004D224B">
        <w:t>expectations,</w:t>
      </w:r>
      <w:r w:rsidR="00733E3F">
        <w:t xml:space="preserve"> </w:t>
      </w:r>
      <w:r w:rsidRPr="004D224B">
        <w:t>with</w:t>
      </w:r>
      <w:r w:rsidR="00733E3F">
        <w:t xml:space="preserve"> </w:t>
      </w:r>
      <w:r w:rsidRPr="004D224B">
        <w:t>strong</w:t>
      </w:r>
      <w:r w:rsidR="00733E3F">
        <w:t xml:space="preserve"> </w:t>
      </w:r>
      <w:r w:rsidRPr="004D224B">
        <w:t>governance,</w:t>
      </w:r>
      <w:r w:rsidR="00733E3F">
        <w:t xml:space="preserve"> </w:t>
      </w:r>
      <w:r w:rsidRPr="004D224B">
        <w:t>clear</w:t>
      </w:r>
      <w:r w:rsidR="00733E3F">
        <w:t xml:space="preserve"> </w:t>
      </w:r>
      <w:r w:rsidRPr="004D224B">
        <w:t>accountability</w:t>
      </w:r>
      <w:r w:rsidR="00733E3F">
        <w:t xml:space="preserve"> </w:t>
      </w:r>
      <w:r w:rsidRPr="004D224B">
        <w:t>and</w:t>
      </w:r>
      <w:r w:rsidR="00733E3F">
        <w:t xml:space="preserve"> </w:t>
      </w:r>
      <w:r w:rsidRPr="004D224B">
        <w:t>protections</w:t>
      </w:r>
      <w:r w:rsidR="00733E3F">
        <w:t xml:space="preserve"> </w:t>
      </w:r>
      <w:r w:rsidRPr="004D224B">
        <w:t>that</w:t>
      </w:r>
      <w:r w:rsidR="00733E3F">
        <w:t xml:space="preserve"> </w:t>
      </w:r>
      <w:r w:rsidRPr="004D224B">
        <w:t>enable</w:t>
      </w:r>
      <w:r w:rsidR="00733E3F">
        <w:t xml:space="preserve"> </w:t>
      </w:r>
      <w:r w:rsidRPr="004D224B">
        <w:t>trust.</w:t>
      </w:r>
    </w:p>
    <w:p w:rsidRPr="00DE597E" w:rsidR="007014F4" w:rsidP="00DE597E" w:rsidRDefault="007014F4" w14:paraId="460C918B" w14:textId="11D100E4">
      <w:pPr>
        <w:pStyle w:val="ListParagraph"/>
        <w:numPr>
          <w:ilvl w:val="0"/>
          <w:numId w:val="47"/>
        </w:numPr>
        <w:rPr>
          <w:lang w:val="en-US"/>
        </w:rPr>
      </w:pPr>
      <w:r w:rsidRPr="62944149">
        <w:rPr>
          <w:b/>
          <w:lang w:val="en-US"/>
        </w:rPr>
        <w:t>Make</w:t>
      </w:r>
      <w:r w:rsidRPr="62944149" w:rsidR="00733E3F">
        <w:rPr>
          <w:b/>
          <w:lang w:val="en-US"/>
        </w:rPr>
        <w:t xml:space="preserve"> </w:t>
      </w:r>
      <w:r w:rsidRPr="62944149">
        <w:rPr>
          <w:b/>
          <w:lang w:val="en-US"/>
        </w:rPr>
        <w:t>AI</w:t>
      </w:r>
      <w:r w:rsidRPr="62944149" w:rsidR="00733E3F">
        <w:rPr>
          <w:b/>
          <w:lang w:val="en-US"/>
        </w:rPr>
        <w:t xml:space="preserve"> </w:t>
      </w:r>
      <w:r w:rsidRPr="62944149">
        <w:rPr>
          <w:b/>
          <w:lang w:val="en-US"/>
        </w:rPr>
        <w:t>visible</w:t>
      </w:r>
      <w:r w:rsidRPr="62944149" w:rsidR="00733E3F">
        <w:rPr>
          <w:b/>
          <w:lang w:val="en-US"/>
        </w:rPr>
        <w:t xml:space="preserve"> </w:t>
      </w:r>
      <w:r w:rsidRPr="62944149">
        <w:rPr>
          <w:b/>
          <w:lang w:val="en-US"/>
        </w:rPr>
        <w:t>and</w:t>
      </w:r>
      <w:r w:rsidRPr="62944149" w:rsidR="00733E3F">
        <w:rPr>
          <w:b/>
          <w:lang w:val="en-US"/>
        </w:rPr>
        <w:t xml:space="preserve"> </w:t>
      </w:r>
      <w:r w:rsidRPr="62944149">
        <w:rPr>
          <w:b/>
          <w:lang w:val="en-US"/>
        </w:rPr>
        <w:t>consent-based</w:t>
      </w:r>
      <w:r w:rsidRPr="00DE597E">
        <w:rPr>
          <w:lang w:val="en-US"/>
        </w:rPr>
        <w:t>:</w:t>
      </w:r>
      <w:r w:rsidRPr="00DE597E" w:rsidR="00733E3F">
        <w:rPr>
          <w:lang w:val="en-US"/>
        </w:rPr>
        <w:t xml:space="preserve"> </w:t>
      </w:r>
      <w:r w:rsidRPr="62944149">
        <w:rPr>
          <w:lang w:val="en-US"/>
        </w:rPr>
        <w:t>consumers</w:t>
      </w:r>
      <w:r w:rsidRPr="62944149" w:rsidR="00733E3F">
        <w:rPr>
          <w:lang w:val="en-US"/>
        </w:rPr>
        <w:t xml:space="preserve"> </w:t>
      </w:r>
      <w:r w:rsidRPr="62944149">
        <w:rPr>
          <w:lang w:val="en-US"/>
        </w:rPr>
        <w:t>should</w:t>
      </w:r>
      <w:r w:rsidRPr="62944149" w:rsidR="00733E3F">
        <w:rPr>
          <w:lang w:val="en-US"/>
        </w:rPr>
        <w:t xml:space="preserve"> </w:t>
      </w:r>
      <w:r w:rsidRPr="62944149">
        <w:rPr>
          <w:lang w:val="en-US"/>
        </w:rPr>
        <w:t>be</w:t>
      </w:r>
      <w:r w:rsidRPr="62944149" w:rsidR="00733E3F">
        <w:rPr>
          <w:lang w:val="en-US"/>
        </w:rPr>
        <w:t xml:space="preserve"> </w:t>
      </w:r>
      <w:r w:rsidRPr="62944149">
        <w:rPr>
          <w:lang w:val="en-US"/>
        </w:rPr>
        <w:t>told</w:t>
      </w:r>
      <w:r w:rsidRPr="62944149" w:rsidR="00733E3F">
        <w:rPr>
          <w:lang w:val="en-US"/>
        </w:rPr>
        <w:t xml:space="preserve"> </w:t>
      </w:r>
      <w:r w:rsidRPr="62944149">
        <w:rPr>
          <w:lang w:val="en-US"/>
        </w:rPr>
        <w:t>before</w:t>
      </w:r>
      <w:r w:rsidRPr="62944149" w:rsidR="00733E3F">
        <w:rPr>
          <w:lang w:val="en-US"/>
        </w:rPr>
        <w:t xml:space="preserve"> </w:t>
      </w:r>
      <w:r w:rsidRPr="62944149">
        <w:rPr>
          <w:lang w:val="en-US"/>
        </w:rPr>
        <w:t>AI</w:t>
      </w:r>
      <w:r w:rsidRPr="62944149" w:rsidR="00733E3F">
        <w:rPr>
          <w:lang w:val="en-US"/>
        </w:rPr>
        <w:t xml:space="preserve"> </w:t>
      </w:r>
      <w:r w:rsidRPr="62944149">
        <w:rPr>
          <w:lang w:val="en-US"/>
        </w:rPr>
        <w:t>is</w:t>
      </w:r>
      <w:r w:rsidRPr="62944149" w:rsidR="00733E3F">
        <w:rPr>
          <w:lang w:val="en-US"/>
        </w:rPr>
        <w:t xml:space="preserve"> </w:t>
      </w:r>
      <w:r w:rsidRPr="62944149">
        <w:rPr>
          <w:lang w:val="en-US"/>
        </w:rPr>
        <w:t>used</w:t>
      </w:r>
      <w:r w:rsidRPr="62944149" w:rsidR="00733E3F">
        <w:rPr>
          <w:lang w:val="en-US"/>
        </w:rPr>
        <w:t xml:space="preserve"> </w:t>
      </w:r>
      <w:r w:rsidRPr="62944149" w:rsidR="000F7672">
        <w:rPr>
          <w:lang w:val="en-US"/>
        </w:rPr>
        <w:t>(e.g.</w:t>
      </w:r>
      <w:r w:rsidRPr="62944149" w:rsidR="00C37D5D">
        <w:rPr>
          <w:lang w:val="en-US"/>
        </w:rPr>
        <w:t>,</w:t>
      </w:r>
      <w:r w:rsidRPr="62944149" w:rsidR="00733E3F">
        <w:rPr>
          <w:lang w:val="en-US"/>
        </w:rPr>
        <w:t xml:space="preserve"> </w:t>
      </w:r>
      <w:r w:rsidRPr="62944149" w:rsidR="0037409A">
        <w:rPr>
          <w:lang w:val="en-US"/>
        </w:rPr>
        <w:t>before</w:t>
      </w:r>
      <w:r w:rsidRPr="62944149" w:rsidR="00733E3F">
        <w:rPr>
          <w:lang w:val="en-US"/>
        </w:rPr>
        <w:t xml:space="preserve"> </w:t>
      </w:r>
      <w:r w:rsidRPr="62944149" w:rsidR="0037409A">
        <w:rPr>
          <w:lang w:val="en-US"/>
        </w:rPr>
        <w:t>the</w:t>
      </w:r>
      <w:r w:rsidRPr="62944149" w:rsidR="00733E3F">
        <w:rPr>
          <w:lang w:val="en-US"/>
        </w:rPr>
        <w:t xml:space="preserve"> </w:t>
      </w:r>
      <w:r w:rsidRPr="62944149" w:rsidR="0037409A">
        <w:rPr>
          <w:lang w:val="en-US"/>
        </w:rPr>
        <w:t>consultation)</w:t>
      </w:r>
      <w:r w:rsidRPr="62944149" w:rsidR="00733E3F">
        <w:rPr>
          <w:lang w:val="en-US"/>
        </w:rPr>
        <w:t xml:space="preserve"> </w:t>
      </w:r>
      <w:r w:rsidRPr="62944149" w:rsidR="008D059E">
        <w:rPr>
          <w:lang w:val="en-US"/>
        </w:rPr>
        <w:t>to</w:t>
      </w:r>
      <w:r w:rsidRPr="62944149" w:rsidR="00733E3F">
        <w:rPr>
          <w:lang w:val="en-US"/>
        </w:rPr>
        <w:t xml:space="preserve"> </w:t>
      </w:r>
      <w:r w:rsidRPr="62944149" w:rsidR="008D059E">
        <w:rPr>
          <w:lang w:val="en-US"/>
        </w:rPr>
        <w:t>help</w:t>
      </w:r>
      <w:r w:rsidRPr="62944149" w:rsidR="00733E3F">
        <w:rPr>
          <w:lang w:val="en-US"/>
        </w:rPr>
        <w:t xml:space="preserve"> </w:t>
      </w:r>
      <w:r w:rsidRPr="62944149" w:rsidR="008D059E">
        <w:rPr>
          <w:lang w:val="en-US"/>
        </w:rPr>
        <w:t>better</w:t>
      </w:r>
      <w:r w:rsidRPr="62944149" w:rsidR="00733E3F">
        <w:rPr>
          <w:lang w:val="en-US"/>
        </w:rPr>
        <w:t xml:space="preserve"> </w:t>
      </w:r>
      <w:r w:rsidRPr="62944149">
        <w:rPr>
          <w:lang w:val="en-US"/>
        </w:rPr>
        <w:t>understand</w:t>
      </w:r>
      <w:r w:rsidRPr="62944149" w:rsidR="00733E3F">
        <w:rPr>
          <w:lang w:val="en-US"/>
        </w:rPr>
        <w:t xml:space="preserve"> </w:t>
      </w:r>
      <w:r w:rsidRPr="62944149">
        <w:rPr>
          <w:lang w:val="en-US"/>
        </w:rPr>
        <w:t>its</w:t>
      </w:r>
      <w:r w:rsidRPr="62944149" w:rsidR="00733E3F">
        <w:rPr>
          <w:lang w:val="en-US"/>
        </w:rPr>
        <w:t xml:space="preserve"> </w:t>
      </w:r>
      <w:r w:rsidRPr="62944149">
        <w:rPr>
          <w:lang w:val="en-US"/>
        </w:rPr>
        <w:t>purpose</w:t>
      </w:r>
      <w:r w:rsidRPr="62944149" w:rsidR="00733E3F">
        <w:rPr>
          <w:lang w:val="en-US"/>
        </w:rPr>
        <w:t xml:space="preserve"> </w:t>
      </w:r>
      <w:r w:rsidRPr="62944149">
        <w:rPr>
          <w:lang w:val="en-US"/>
        </w:rPr>
        <w:t>and</w:t>
      </w:r>
      <w:r w:rsidRPr="62944149" w:rsidR="00733E3F">
        <w:rPr>
          <w:lang w:val="en-US"/>
        </w:rPr>
        <w:t xml:space="preserve"> </w:t>
      </w:r>
      <w:r w:rsidRPr="62944149">
        <w:rPr>
          <w:lang w:val="en-US"/>
        </w:rPr>
        <w:t>be</w:t>
      </w:r>
      <w:r w:rsidRPr="62944149" w:rsidR="00733E3F">
        <w:rPr>
          <w:lang w:val="en-US"/>
        </w:rPr>
        <w:t xml:space="preserve"> </w:t>
      </w:r>
      <w:r w:rsidRPr="62944149">
        <w:rPr>
          <w:lang w:val="en-US"/>
        </w:rPr>
        <w:t>able</w:t>
      </w:r>
      <w:r w:rsidRPr="62944149" w:rsidR="00733E3F">
        <w:rPr>
          <w:lang w:val="en-US"/>
        </w:rPr>
        <w:t xml:space="preserve"> </w:t>
      </w:r>
      <w:r w:rsidRPr="62944149">
        <w:rPr>
          <w:lang w:val="en-US"/>
        </w:rPr>
        <w:t>to</w:t>
      </w:r>
      <w:r w:rsidRPr="62944149" w:rsidR="00733E3F">
        <w:rPr>
          <w:lang w:val="en-US"/>
        </w:rPr>
        <w:t xml:space="preserve"> </w:t>
      </w:r>
      <w:r w:rsidRPr="62944149">
        <w:rPr>
          <w:lang w:val="en-US"/>
        </w:rPr>
        <w:t>ask</w:t>
      </w:r>
      <w:r w:rsidRPr="62944149" w:rsidR="00733E3F">
        <w:rPr>
          <w:lang w:val="en-US"/>
        </w:rPr>
        <w:t xml:space="preserve"> </w:t>
      </w:r>
      <w:r w:rsidRPr="62944149">
        <w:rPr>
          <w:lang w:val="en-US"/>
        </w:rPr>
        <w:t>questions</w:t>
      </w:r>
      <w:r w:rsidRPr="62944149" w:rsidR="00733E3F">
        <w:rPr>
          <w:lang w:val="en-US"/>
        </w:rPr>
        <w:t xml:space="preserve"> </w:t>
      </w:r>
      <w:r w:rsidRPr="62944149">
        <w:rPr>
          <w:lang w:val="en-US"/>
        </w:rPr>
        <w:t>or</w:t>
      </w:r>
      <w:r w:rsidRPr="62944149" w:rsidR="00733E3F">
        <w:rPr>
          <w:lang w:val="en-US"/>
        </w:rPr>
        <w:t xml:space="preserve"> </w:t>
      </w:r>
      <w:r w:rsidRPr="62944149">
        <w:rPr>
          <w:lang w:val="en-US"/>
        </w:rPr>
        <w:t>opt</w:t>
      </w:r>
      <w:r w:rsidRPr="62944149" w:rsidR="00733E3F">
        <w:rPr>
          <w:lang w:val="en-US"/>
        </w:rPr>
        <w:t xml:space="preserve"> </w:t>
      </w:r>
      <w:r w:rsidRPr="62944149">
        <w:rPr>
          <w:lang w:val="en-US"/>
        </w:rPr>
        <w:t>out.</w:t>
      </w:r>
      <w:r w:rsidRPr="00DE597E" w:rsidR="00733E3F">
        <w:rPr>
          <w:lang w:val="en-US"/>
        </w:rPr>
        <w:t xml:space="preserve"> </w:t>
      </w:r>
    </w:p>
    <w:p w:rsidRPr="00DE597E" w:rsidR="007014F4" w:rsidP="00DE597E" w:rsidRDefault="007014F4" w14:paraId="6C4B6174" w14:textId="2EBFCACA">
      <w:pPr>
        <w:pStyle w:val="ListParagraph"/>
        <w:numPr>
          <w:ilvl w:val="0"/>
          <w:numId w:val="47"/>
        </w:numPr>
      </w:pPr>
      <w:r w:rsidRPr="007014F4">
        <w:rPr>
          <w:b/>
          <w:bCs/>
        </w:rPr>
        <w:t>Keep</w:t>
      </w:r>
      <w:r w:rsidR="00733E3F">
        <w:rPr>
          <w:b/>
          <w:bCs/>
        </w:rPr>
        <w:t xml:space="preserve"> </w:t>
      </w:r>
      <w:r w:rsidRPr="007014F4">
        <w:rPr>
          <w:b/>
          <w:bCs/>
        </w:rPr>
        <w:t>clinicians</w:t>
      </w:r>
      <w:r w:rsidR="00733E3F">
        <w:rPr>
          <w:b/>
          <w:bCs/>
        </w:rPr>
        <w:t xml:space="preserve"> </w:t>
      </w:r>
      <w:r w:rsidRPr="007014F4">
        <w:rPr>
          <w:b/>
          <w:bCs/>
        </w:rPr>
        <w:t>responsible</w:t>
      </w:r>
      <w:r w:rsidRPr="00DE597E">
        <w:t>:</w:t>
      </w:r>
      <w:r w:rsidRPr="00DE597E" w:rsidR="00733E3F">
        <w:t xml:space="preserve"> </w:t>
      </w:r>
      <w:r w:rsidRPr="007014F4">
        <w:t>AI</w:t>
      </w:r>
      <w:r w:rsidR="00733E3F">
        <w:t xml:space="preserve"> </w:t>
      </w:r>
      <w:r w:rsidRPr="007014F4">
        <w:t>should</w:t>
      </w:r>
      <w:r w:rsidR="00733E3F">
        <w:t xml:space="preserve"> </w:t>
      </w:r>
      <w:r w:rsidRPr="007014F4">
        <w:t>support</w:t>
      </w:r>
      <w:r w:rsidR="00733E3F">
        <w:t xml:space="preserve"> </w:t>
      </w:r>
      <w:r w:rsidRPr="007014F4">
        <w:t>care,</w:t>
      </w:r>
      <w:r w:rsidR="00733E3F">
        <w:t xml:space="preserve"> </w:t>
      </w:r>
      <w:r w:rsidRPr="007014F4">
        <w:t>with</w:t>
      </w:r>
      <w:r w:rsidR="00733E3F">
        <w:t xml:space="preserve"> </w:t>
      </w:r>
      <w:r w:rsidRPr="007014F4">
        <w:t>clinician</w:t>
      </w:r>
      <w:r w:rsidR="00733E3F">
        <w:t xml:space="preserve"> </w:t>
      </w:r>
      <w:r w:rsidRPr="007014F4">
        <w:t>review</w:t>
      </w:r>
      <w:r w:rsidR="00733E3F">
        <w:t xml:space="preserve"> </w:t>
      </w:r>
      <w:r w:rsidRPr="007014F4">
        <w:t>and</w:t>
      </w:r>
      <w:r w:rsidR="00733E3F">
        <w:t xml:space="preserve"> </w:t>
      </w:r>
      <w:r w:rsidRPr="007014F4">
        <w:t>clear</w:t>
      </w:r>
      <w:r w:rsidR="00733E3F">
        <w:t xml:space="preserve"> </w:t>
      </w:r>
      <w:r w:rsidRPr="007014F4">
        <w:t>human</w:t>
      </w:r>
      <w:r w:rsidR="00733E3F">
        <w:t xml:space="preserve"> </w:t>
      </w:r>
      <w:r w:rsidRPr="007014F4">
        <w:t>accountability</w:t>
      </w:r>
      <w:r w:rsidR="00733E3F">
        <w:t xml:space="preserve"> </w:t>
      </w:r>
      <w:r w:rsidRPr="007014F4">
        <w:t>for</w:t>
      </w:r>
      <w:r w:rsidR="00733E3F">
        <w:t xml:space="preserve"> </w:t>
      </w:r>
      <w:r w:rsidRPr="007014F4">
        <w:t>decisions</w:t>
      </w:r>
      <w:r w:rsidR="00733E3F">
        <w:t xml:space="preserve"> </w:t>
      </w:r>
      <w:r w:rsidRPr="007014F4">
        <w:t>and</w:t>
      </w:r>
      <w:r w:rsidR="00733E3F">
        <w:t xml:space="preserve"> </w:t>
      </w:r>
      <w:r w:rsidRPr="007014F4">
        <w:t>errors.</w:t>
      </w:r>
      <w:r w:rsidRPr="00DE597E" w:rsidR="00733E3F">
        <w:t xml:space="preserve"> </w:t>
      </w:r>
    </w:p>
    <w:p w:rsidRPr="00DE597E" w:rsidR="007014F4" w:rsidP="00DE597E" w:rsidRDefault="007014F4" w14:paraId="04310815" w14:textId="3E3DE11E">
      <w:pPr>
        <w:pStyle w:val="ListParagraph"/>
        <w:numPr>
          <w:ilvl w:val="0"/>
          <w:numId w:val="47"/>
        </w:numPr>
      </w:pPr>
      <w:r w:rsidRPr="00DE597E">
        <w:rPr>
          <w:b/>
        </w:rPr>
        <w:t>Set</w:t>
      </w:r>
      <w:r w:rsidRPr="00DE597E" w:rsidR="00733E3F">
        <w:rPr>
          <w:b/>
        </w:rPr>
        <w:t xml:space="preserve"> </w:t>
      </w:r>
      <w:r w:rsidRPr="00DE597E">
        <w:rPr>
          <w:b/>
        </w:rPr>
        <w:t>boundaries</w:t>
      </w:r>
      <w:r w:rsidRPr="00DE597E" w:rsidR="00733E3F">
        <w:rPr>
          <w:b/>
        </w:rPr>
        <w:t xml:space="preserve"> </w:t>
      </w:r>
      <w:r w:rsidRPr="00DE597E">
        <w:rPr>
          <w:b/>
        </w:rPr>
        <w:t>for</w:t>
      </w:r>
      <w:r w:rsidRPr="00DE597E" w:rsidR="00733E3F">
        <w:rPr>
          <w:b/>
        </w:rPr>
        <w:t xml:space="preserve"> </w:t>
      </w:r>
      <w:r w:rsidRPr="00DE597E">
        <w:rPr>
          <w:b/>
        </w:rPr>
        <w:t>high-risk</w:t>
      </w:r>
      <w:r w:rsidRPr="00DE597E" w:rsidR="00733E3F">
        <w:rPr>
          <w:b/>
        </w:rPr>
        <w:t xml:space="preserve"> </w:t>
      </w:r>
      <w:r w:rsidRPr="00DE597E">
        <w:rPr>
          <w:b/>
        </w:rPr>
        <w:t>use</w:t>
      </w:r>
      <w:r w:rsidRPr="00DE597E">
        <w:t>:</w:t>
      </w:r>
      <w:r w:rsidRPr="00DE597E" w:rsidR="00733E3F">
        <w:t xml:space="preserve"> </w:t>
      </w:r>
      <w:r w:rsidRPr="00DE597E">
        <w:t>documentation</w:t>
      </w:r>
      <w:r w:rsidRPr="00DE597E" w:rsidR="00733E3F">
        <w:t xml:space="preserve"> </w:t>
      </w:r>
      <w:r w:rsidRPr="00DE597E">
        <w:t>and</w:t>
      </w:r>
      <w:r w:rsidRPr="00DE597E" w:rsidR="00733E3F">
        <w:t xml:space="preserve"> </w:t>
      </w:r>
      <w:r w:rsidRPr="00DE597E">
        <w:t>support</w:t>
      </w:r>
      <w:r w:rsidRPr="00DE597E" w:rsidR="00733E3F">
        <w:t xml:space="preserve"> </w:t>
      </w:r>
      <w:r w:rsidRPr="00DE597E">
        <w:t>uses</w:t>
      </w:r>
      <w:r w:rsidRPr="00DE597E" w:rsidR="00733E3F">
        <w:t xml:space="preserve"> </w:t>
      </w:r>
      <w:r w:rsidRPr="00DE597E">
        <w:t>should</w:t>
      </w:r>
      <w:r w:rsidRPr="00DE597E" w:rsidR="00733E3F">
        <w:t xml:space="preserve"> </w:t>
      </w:r>
      <w:r w:rsidRPr="00DE597E">
        <w:t>be</w:t>
      </w:r>
      <w:r w:rsidRPr="00DE597E" w:rsidR="00733E3F">
        <w:t xml:space="preserve"> </w:t>
      </w:r>
      <w:r w:rsidRPr="00DE597E">
        <w:t>distinguished</w:t>
      </w:r>
      <w:r w:rsidRPr="00DE597E" w:rsidR="00733E3F">
        <w:t xml:space="preserve"> </w:t>
      </w:r>
      <w:r w:rsidRPr="00DE597E">
        <w:t>from</w:t>
      </w:r>
      <w:r w:rsidRPr="00DE597E" w:rsidR="00733E3F">
        <w:t xml:space="preserve"> </w:t>
      </w:r>
      <w:r w:rsidRPr="00DE597E">
        <w:t>diagnosis,</w:t>
      </w:r>
      <w:r w:rsidRPr="00DE597E" w:rsidR="00733E3F">
        <w:t xml:space="preserve"> </w:t>
      </w:r>
      <w:r w:rsidRPr="00DE597E">
        <w:t>treatment</w:t>
      </w:r>
      <w:r w:rsidRPr="00DE597E" w:rsidR="00DE597E">
        <w:rPr>
          <w:bCs/>
        </w:rPr>
        <w:t>,</w:t>
      </w:r>
      <w:r w:rsidRPr="00DE597E" w:rsidR="00733E3F">
        <w:t xml:space="preserve"> </w:t>
      </w:r>
      <w:r w:rsidRPr="00DE597E">
        <w:t>and</w:t>
      </w:r>
      <w:r w:rsidRPr="00DE597E" w:rsidR="00733E3F">
        <w:t xml:space="preserve"> </w:t>
      </w:r>
      <w:r w:rsidRPr="00DE597E">
        <w:t>access</w:t>
      </w:r>
      <w:r w:rsidRPr="00DE597E" w:rsidR="00733E3F">
        <w:t xml:space="preserve"> </w:t>
      </w:r>
      <w:r w:rsidRPr="00DE597E">
        <w:t>decisions,</w:t>
      </w:r>
      <w:r w:rsidRPr="00DE597E" w:rsidR="00733E3F">
        <w:t xml:space="preserve"> </w:t>
      </w:r>
      <w:r w:rsidRPr="00DE597E">
        <w:t>which</w:t>
      </w:r>
      <w:r w:rsidRPr="00DE597E" w:rsidR="00733E3F">
        <w:t xml:space="preserve"> </w:t>
      </w:r>
      <w:r w:rsidRPr="00DE597E">
        <w:t>require</w:t>
      </w:r>
      <w:r w:rsidRPr="00DE597E" w:rsidR="00733E3F">
        <w:t xml:space="preserve"> </w:t>
      </w:r>
      <w:r w:rsidRPr="00DE597E">
        <w:t>stronger</w:t>
      </w:r>
      <w:r w:rsidRPr="00DE597E" w:rsidR="00733E3F">
        <w:t xml:space="preserve"> </w:t>
      </w:r>
      <w:r w:rsidRPr="00DE597E">
        <w:t>safeguards.</w:t>
      </w:r>
      <w:r w:rsidRPr="00DE597E" w:rsidR="00733E3F">
        <w:t xml:space="preserve"> </w:t>
      </w:r>
    </w:p>
    <w:p w:rsidRPr="00DE597E" w:rsidR="007014F4" w:rsidP="00DE597E" w:rsidRDefault="007014F4" w14:paraId="3F395CF0" w14:textId="26E3BBFC">
      <w:pPr>
        <w:pStyle w:val="ListParagraph"/>
        <w:numPr>
          <w:ilvl w:val="0"/>
          <w:numId w:val="47"/>
        </w:numPr>
      </w:pPr>
      <w:r w:rsidRPr="007014F4">
        <w:rPr>
          <w:b/>
          <w:bCs/>
        </w:rPr>
        <w:t>Strengthen</w:t>
      </w:r>
      <w:r w:rsidR="00733E3F">
        <w:rPr>
          <w:b/>
          <w:bCs/>
        </w:rPr>
        <w:t xml:space="preserve"> </w:t>
      </w:r>
      <w:r w:rsidRPr="007014F4">
        <w:rPr>
          <w:b/>
          <w:bCs/>
        </w:rPr>
        <w:t>data</w:t>
      </w:r>
      <w:r w:rsidR="00733E3F">
        <w:rPr>
          <w:b/>
          <w:bCs/>
        </w:rPr>
        <w:t xml:space="preserve"> </w:t>
      </w:r>
      <w:r w:rsidRPr="007014F4">
        <w:rPr>
          <w:b/>
          <w:bCs/>
        </w:rPr>
        <w:t>governance</w:t>
      </w:r>
      <w:r w:rsidRPr="00DE597E">
        <w:t>:</w:t>
      </w:r>
      <w:r w:rsidR="00733E3F">
        <w:t xml:space="preserve"> </w:t>
      </w:r>
      <w:r w:rsidRPr="007014F4">
        <w:t>require</w:t>
      </w:r>
      <w:r w:rsidR="00733E3F">
        <w:t xml:space="preserve"> </w:t>
      </w:r>
      <w:r w:rsidRPr="007014F4">
        <w:t>explicit</w:t>
      </w:r>
      <w:r w:rsidR="00733E3F">
        <w:t xml:space="preserve"> </w:t>
      </w:r>
      <w:r w:rsidRPr="007014F4">
        <w:t>consent,</w:t>
      </w:r>
      <w:r w:rsidR="00733E3F">
        <w:t xml:space="preserve"> </w:t>
      </w:r>
      <w:r w:rsidRPr="007014F4">
        <w:t>clear</w:t>
      </w:r>
      <w:r w:rsidR="00733E3F">
        <w:t xml:space="preserve"> </w:t>
      </w:r>
      <w:r w:rsidRPr="007014F4">
        <w:t>limits</w:t>
      </w:r>
      <w:r w:rsidR="00733E3F">
        <w:t xml:space="preserve"> </w:t>
      </w:r>
      <w:r w:rsidRPr="007014F4">
        <w:t>on</w:t>
      </w:r>
      <w:r w:rsidR="00733E3F">
        <w:t xml:space="preserve"> </w:t>
      </w:r>
      <w:r w:rsidRPr="007014F4">
        <w:t>secondary</w:t>
      </w:r>
      <w:r w:rsidR="00733E3F">
        <w:t xml:space="preserve"> </w:t>
      </w:r>
      <w:r w:rsidRPr="007014F4">
        <w:t>use,</w:t>
      </w:r>
      <w:r w:rsidR="00733E3F">
        <w:t xml:space="preserve"> </w:t>
      </w:r>
      <w:r w:rsidRPr="007014F4">
        <w:t>strong</w:t>
      </w:r>
      <w:r w:rsidR="00733E3F">
        <w:t xml:space="preserve"> </w:t>
      </w:r>
      <w:r w:rsidRPr="007014F4">
        <w:t>privacy</w:t>
      </w:r>
      <w:r w:rsidR="00733E3F">
        <w:t xml:space="preserve"> </w:t>
      </w:r>
      <w:r w:rsidRPr="00DE597E" w:rsidR="00DE597E">
        <w:rPr>
          <w:bCs/>
        </w:rPr>
        <w:t>protection,</w:t>
      </w:r>
      <w:r w:rsidR="00733E3F">
        <w:t xml:space="preserve"> </w:t>
      </w:r>
      <w:r w:rsidRPr="007014F4">
        <w:t>and</w:t>
      </w:r>
      <w:r w:rsidR="00733E3F">
        <w:t xml:space="preserve"> </w:t>
      </w:r>
      <w:r w:rsidRPr="007014F4">
        <w:t>transparent</w:t>
      </w:r>
      <w:r w:rsidR="00733E3F">
        <w:t xml:space="preserve"> </w:t>
      </w:r>
      <w:r w:rsidRPr="007014F4">
        <w:t>data</w:t>
      </w:r>
      <w:r w:rsidR="00733E3F">
        <w:t xml:space="preserve"> </w:t>
      </w:r>
      <w:r w:rsidRPr="007014F4">
        <w:t>control</w:t>
      </w:r>
      <w:r w:rsidR="00733E3F">
        <w:t xml:space="preserve"> </w:t>
      </w:r>
      <w:r w:rsidRPr="007014F4">
        <w:t>arrangements.</w:t>
      </w:r>
      <w:r w:rsidR="00733E3F">
        <w:t xml:space="preserve"> </w:t>
      </w:r>
    </w:p>
    <w:p w:rsidRPr="004D224B" w:rsidR="00353AA1" w:rsidP="00DE597E" w:rsidRDefault="007014F4" w14:paraId="062912BC" w14:textId="5C44CFCC">
      <w:pPr>
        <w:pStyle w:val="ListParagraph"/>
        <w:numPr>
          <w:ilvl w:val="0"/>
          <w:numId w:val="47"/>
        </w:numPr>
        <w:rPr>
          <w:lang w:val="en-AU"/>
        </w:rPr>
      </w:pPr>
      <w:r w:rsidRPr="007014F4">
        <w:rPr>
          <w:b/>
          <w:bCs/>
        </w:rPr>
        <w:t>Test,</w:t>
      </w:r>
      <w:r w:rsidR="00733E3F">
        <w:rPr>
          <w:b/>
          <w:bCs/>
        </w:rPr>
        <w:t xml:space="preserve"> </w:t>
      </w:r>
      <w:r w:rsidRPr="007014F4">
        <w:rPr>
          <w:b/>
          <w:bCs/>
        </w:rPr>
        <w:t>monitor</w:t>
      </w:r>
      <w:r w:rsidR="00733E3F">
        <w:rPr>
          <w:b/>
          <w:bCs/>
        </w:rPr>
        <w:t xml:space="preserve"> </w:t>
      </w:r>
      <w:r w:rsidRPr="007014F4">
        <w:rPr>
          <w:b/>
          <w:bCs/>
        </w:rPr>
        <w:t>and</w:t>
      </w:r>
      <w:r w:rsidR="00733E3F">
        <w:rPr>
          <w:b/>
          <w:bCs/>
        </w:rPr>
        <w:t xml:space="preserve"> </w:t>
      </w:r>
      <w:r w:rsidRPr="007014F4">
        <w:rPr>
          <w:b/>
          <w:bCs/>
        </w:rPr>
        <w:t>report</w:t>
      </w:r>
      <w:r w:rsidR="00733E3F">
        <w:rPr>
          <w:b/>
          <w:bCs/>
        </w:rPr>
        <w:t xml:space="preserve"> </w:t>
      </w:r>
      <w:r w:rsidRPr="007014F4">
        <w:rPr>
          <w:b/>
          <w:bCs/>
        </w:rPr>
        <w:t>for</w:t>
      </w:r>
      <w:r w:rsidR="00733E3F">
        <w:rPr>
          <w:b/>
          <w:bCs/>
        </w:rPr>
        <w:t xml:space="preserve"> </w:t>
      </w:r>
      <w:r w:rsidRPr="007014F4">
        <w:rPr>
          <w:b/>
          <w:bCs/>
        </w:rPr>
        <w:t>safety</w:t>
      </w:r>
      <w:r w:rsidR="00733E3F">
        <w:rPr>
          <w:b/>
          <w:bCs/>
        </w:rPr>
        <w:t xml:space="preserve"> </w:t>
      </w:r>
      <w:r w:rsidRPr="007014F4">
        <w:rPr>
          <w:b/>
          <w:bCs/>
        </w:rPr>
        <w:t>and</w:t>
      </w:r>
      <w:r w:rsidR="00733E3F">
        <w:rPr>
          <w:b/>
          <w:bCs/>
        </w:rPr>
        <w:t xml:space="preserve"> </w:t>
      </w:r>
      <w:r w:rsidRPr="007014F4">
        <w:rPr>
          <w:b/>
          <w:bCs/>
        </w:rPr>
        <w:t>equity</w:t>
      </w:r>
      <w:r w:rsidRPr="00DE597E">
        <w:t>:</w:t>
      </w:r>
      <w:r w:rsidRPr="00DE597E" w:rsidR="00733E3F">
        <w:t xml:space="preserve"> </w:t>
      </w:r>
      <w:r w:rsidRPr="007014F4">
        <w:t>require</w:t>
      </w:r>
      <w:r w:rsidR="00733E3F">
        <w:t xml:space="preserve"> </w:t>
      </w:r>
      <w:r w:rsidRPr="007014F4">
        <w:t>independent</w:t>
      </w:r>
      <w:r w:rsidR="00733E3F">
        <w:t xml:space="preserve"> </w:t>
      </w:r>
      <w:r w:rsidRPr="007014F4">
        <w:t>validation,</w:t>
      </w:r>
      <w:r w:rsidR="00733E3F">
        <w:t xml:space="preserve"> </w:t>
      </w:r>
      <w:r w:rsidRPr="007014F4">
        <w:t>performance</w:t>
      </w:r>
      <w:r w:rsidR="00733E3F">
        <w:t xml:space="preserve"> </w:t>
      </w:r>
      <w:r w:rsidRPr="007014F4">
        <w:t>monitoring</w:t>
      </w:r>
      <w:r w:rsidR="00733E3F">
        <w:t xml:space="preserve"> </w:t>
      </w:r>
      <w:r w:rsidRPr="007014F4">
        <w:t>across</w:t>
      </w:r>
      <w:r w:rsidR="00733E3F">
        <w:t xml:space="preserve"> </w:t>
      </w:r>
      <w:r w:rsidRPr="007014F4">
        <w:t>population</w:t>
      </w:r>
      <w:r w:rsidR="00733E3F">
        <w:t xml:space="preserve"> </w:t>
      </w:r>
      <w:r w:rsidRPr="007014F4">
        <w:t>groups,</w:t>
      </w:r>
      <w:r w:rsidR="00733E3F">
        <w:t xml:space="preserve"> </w:t>
      </w:r>
      <w:r w:rsidRPr="007014F4">
        <w:t>review</w:t>
      </w:r>
      <w:r w:rsidR="00733E3F">
        <w:t xml:space="preserve"> </w:t>
      </w:r>
      <w:r w:rsidRPr="007014F4">
        <w:t>rights</w:t>
      </w:r>
      <w:r w:rsidRPr="00DE597E" w:rsidR="00DE597E">
        <w:rPr>
          <w:bCs/>
        </w:rPr>
        <w:t>,</w:t>
      </w:r>
      <w:r w:rsidR="00733E3F">
        <w:t xml:space="preserve"> </w:t>
      </w:r>
      <w:r w:rsidRPr="007014F4">
        <w:t>and</w:t>
      </w:r>
      <w:r w:rsidR="00733E3F">
        <w:t xml:space="preserve"> </w:t>
      </w:r>
      <w:r w:rsidRPr="007014F4">
        <w:t>correction</w:t>
      </w:r>
      <w:r w:rsidR="00733E3F">
        <w:t xml:space="preserve"> </w:t>
      </w:r>
      <w:r w:rsidRPr="007014F4">
        <w:t>mechanisms.</w:t>
      </w:r>
      <w:r w:rsidR="00733E3F">
        <w:t xml:space="preserve"> </w:t>
      </w:r>
      <w:r w:rsidRPr="004D224B" w:rsidR="00353AA1">
        <w:rPr>
          <w:lang w:val="en-AU"/>
        </w:rPr>
        <w:br w:type="page"/>
      </w:r>
    </w:p>
    <w:p w:rsidRPr="004D224B" w:rsidR="00613BD9" w:rsidP="00613BD9" w:rsidRDefault="004C70BA" w14:paraId="7801ADAE" w14:textId="511A0078">
      <w:pPr>
        <w:pStyle w:val="Heading1"/>
      </w:pPr>
      <w:bookmarkStart w:name="_Toc219195252" w:id="57"/>
      <w:bookmarkStart w:name="_Toc219195323" w:id="58"/>
      <w:bookmarkStart w:name="_Toc219195360" w:id="59"/>
      <w:bookmarkStart w:name="_Toc219195777" w:id="60"/>
      <w:bookmarkStart w:name="_Toc219195883" w:id="61"/>
      <w:bookmarkStart w:name="_Toc219195994" w:id="62"/>
      <w:bookmarkStart w:name="_Toc219196083" w:id="63"/>
      <w:bookmarkStart w:name="_Toc219196131" w:id="64"/>
      <w:bookmarkStart w:name="_Toc219197777" w:id="65"/>
      <w:bookmarkStart w:name="_Toc222152040" w:id="66"/>
      <w:bookmarkStart w:name="_Toc224208056" w:id="67"/>
      <w:bookmarkStart w:name="_Toc224208086" w:id="68"/>
      <w:bookmarkStart w:name="_Toc224561685" w:id="69"/>
      <w:bookmarkStart w:name="_Toc227162105" w:id="70"/>
      <w:bookmarkStart w:name="_Toc227162229" w:id="71"/>
      <w:bookmarkStart w:name="_Toc227162300" w:id="72"/>
      <w:bookmarkStart w:name="_Toc227162392" w:id="73"/>
      <w:bookmarkStart w:name="_Toc224207389" w:id="74"/>
      <w:bookmarkStart w:name="_Toc231561936" w:id="75"/>
      <w:bookmarkStart w:name="_Toc233025315" w:id="76"/>
      <w:bookmarkStart w:name="_Toc233299639" w:id="77"/>
      <w:bookmarkStart w:name="_Toc233299669" w:id="78"/>
      <w:bookmarkStart w:name="_Toc233299697" w:id="79"/>
      <w:bookmarkStart w:name="_Toc233299719" w:id="80"/>
      <w:bookmarkStart w:name="_Toc233638266" w:id="81"/>
      <w:bookmarkStart w:name="_Toc233638606" w:id="82"/>
      <w:bookmarkStart w:name="_Toc233644053" w:id="83"/>
      <w:bookmarkStart w:name="_Toc233644109" w:id="84"/>
      <w:bookmarkStart w:name="_Toc233644152" w:id="85"/>
      <w:bookmarkStart w:name="_Toc233718575" w:id="86"/>
      <w:bookmarkStart w:name="_Toc234326181" w:id="87"/>
      <w:r w:rsidRPr="004D224B">
        <w:rPr>
          <w:rStyle w:val="normaltextrun"/>
        </w:rPr>
        <w:t>BACKGROUND</w:t>
      </w:r>
      <w:bookmarkEnd w:id="49"/>
      <w:bookmarkEnd w:id="50"/>
      <w:bookmarkEnd w:id="51"/>
      <w:bookmarkEnd w:id="52"/>
      <w:bookmarkEnd w:id="5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Pr="004D224B" w:rsidR="00001221" w:rsidP="00001221" w:rsidRDefault="001567C5" w14:paraId="6564F1B0" w14:textId="4F934BEF">
      <w:pPr>
        <w:spacing w:after="160" w:line="278" w:lineRule="auto"/>
        <w:rPr>
          <w:rFonts w:cstheme="majorHAnsi"/>
          <w:szCs w:val="24"/>
        </w:rPr>
      </w:pPr>
      <w:r w:rsidRPr="004D224B">
        <w:rPr>
          <w:rFonts w:cstheme="majorHAnsi"/>
          <w:szCs w:val="24"/>
        </w:rPr>
        <w:t>Artificial</w:t>
      </w:r>
      <w:r w:rsidR="00733E3F">
        <w:rPr>
          <w:rFonts w:cstheme="majorHAnsi"/>
          <w:szCs w:val="24"/>
        </w:rPr>
        <w:t xml:space="preserve"> </w:t>
      </w:r>
      <w:r w:rsidRPr="004D224B">
        <w:rPr>
          <w:rFonts w:cstheme="majorHAnsi"/>
          <w:szCs w:val="24"/>
        </w:rPr>
        <w:t>intelligence</w:t>
      </w:r>
      <w:r w:rsidR="00733E3F">
        <w:rPr>
          <w:rFonts w:cstheme="majorHAnsi"/>
          <w:szCs w:val="24"/>
        </w:rPr>
        <w:t xml:space="preserve"> </w:t>
      </w:r>
      <w:r w:rsidRPr="004D224B">
        <w:rPr>
          <w:rFonts w:cstheme="majorHAnsi"/>
          <w:szCs w:val="24"/>
        </w:rPr>
        <w:t>(AI)</w:t>
      </w:r>
      <w:r w:rsidR="00733E3F">
        <w:rPr>
          <w:rFonts w:cstheme="majorHAnsi"/>
          <w:szCs w:val="24"/>
        </w:rPr>
        <w:t xml:space="preserve"> </w:t>
      </w:r>
      <w:r w:rsidRPr="004D224B">
        <w:rPr>
          <w:rFonts w:cstheme="majorHAnsi"/>
          <w:szCs w:val="24"/>
        </w:rPr>
        <w:t>in</w:t>
      </w:r>
      <w:r w:rsidR="00733E3F">
        <w:rPr>
          <w:rFonts w:cstheme="majorHAnsi"/>
          <w:szCs w:val="24"/>
        </w:rPr>
        <w:t xml:space="preserve"> </w:t>
      </w:r>
      <w:r w:rsidRPr="004D224B">
        <w:rPr>
          <w:rFonts w:cstheme="majorHAnsi"/>
          <w:szCs w:val="24"/>
        </w:rPr>
        <w:t>healthcare</w:t>
      </w:r>
      <w:r w:rsidR="00733E3F">
        <w:rPr>
          <w:rFonts w:cstheme="majorHAnsi"/>
          <w:szCs w:val="24"/>
        </w:rPr>
        <w:t xml:space="preserve"> </w:t>
      </w:r>
      <w:r w:rsidRPr="004D224B">
        <w:rPr>
          <w:rFonts w:cstheme="majorHAnsi"/>
          <w:szCs w:val="24"/>
        </w:rPr>
        <w:t>encompasses</w:t>
      </w:r>
      <w:r w:rsidR="00733E3F">
        <w:rPr>
          <w:rFonts w:cstheme="majorHAnsi"/>
          <w:szCs w:val="24"/>
        </w:rPr>
        <w:t xml:space="preserve"> </w:t>
      </w:r>
      <w:r w:rsidRPr="004D224B">
        <w:rPr>
          <w:rFonts w:cstheme="majorHAnsi"/>
          <w:szCs w:val="24"/>
        </w:rPr>
        <w:t>simple</w:t>
      </w:r>
      <w:r w:rsidR="00733E3F">
        <w:rPr>
          <w:rFonts w:cstheme="majorHAnsi"/>
          <w:szCs w:val="24"/>
        </w:rPr>
        <w:t xml:space="preserve"> </w:t>
      </w:r>
      <w:r w:rsidRPr="004D224B">
        <w:rPr>
          <w:rFonts w:cstheme="majorHAnsi"/>
          <w:szCs w:val="24"/>
        </w:rPr>
        <w:t>rule</w:t>
      </w:r>
      <w:r w:rsidRPr="004D224B">
        <w:rPr>
          <w:rFonts w:cstheme="majorHAnsi"/>
          <w:szCs w:val="24"/>
        </w:rPr>
        <w:noBreakHyphen/>
      </w:r>
      <w:r w:rsidRPr="004D224B">
        <w:rPr>
          <w:rFonts w:cstheme="majorHAnsi"/>
          <w:szCs w:val="24"/>
        </w:rPr>
        <w:t>based</w:t>
      </w:r>
      <w:r w:rsidR="00733E3F">
        <w:rPr>
          <w:rFonts w:cstheme="majorHAnsi"/>
          <w:szCs w:val="24"/>
        </w:rPr>
        <w:t xml:space="preserve"> </w:t>
      </w:r>
      <w:r w:rsidRPr="004D224B">
        <w:rPr>
          <w:rFonts w:cstheme="majorHAnsi"/>
          <w:szCs w:val="24"/>
        </w:rPr>
        <w:t>systems</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Pr>
          <w:rFonts w:cstheme="majorHAnsi"/>
          <w:szCs w:val="24"/>
        </w:rPr>
        <w:t>statistical</w:t>
      </w:r>
      <w:r w:rsidR="00733E3F">
        <w:rPr>
          <w:rFonts w:cstheme="majorHAnsi"/>
          <w:szCs w:val="24"/>
        </w:rPr>
        <w:t xml:space="preserve"> </w:t>
      </w:r>
      <w:r w:rsidRPr="004D224B">
        <w:rPr>
          <w:rFonts w:cstheme="majorHAnsi"/>
          <w:szCs w:val="24"/>
        </w:rPr>
        <w:t>models</w:t>
      </w:r>
      <w:r w:rsidR="00733E3F">
        <w:rPr>
          <w:rFonts w:cstheme="majorHAnsi"/>
          <w:szCs w:val="24"/>
        </w:rPr>
        <w:t xml:space="preserve"> </w:t>
      </w:r>
      <w:r w:rsidRPr="004D224B">
        <w:rPr>
          <w:rFonts w:cstheme="majorHAnsi"/>
          <w:szCs w:val="24"/>
        </w:rPr>
        <w:t>to</w:t>
      </w:r>
      <w:r w:rsidR="00733E3F">
        <w:rPr>
          <w:rFonts w:cstheme="majorHAnsi"/>
          <w:szCs w:val="24"/>
        </w:rPr>
        <w:t xml:space="preserve"> </w:t>
      </w:r>
      <w:r w:rsidRPr="004D224B">
        <w:rPr>
          <w:rFonts w:cstheme="majorHAnsi"/>
          <w:szCs w:val="24"/>
        </w:rPr>
        <w:t>more</w:t>
      </w:r>
      <w:r w:rsidR="00733E3F">
        <w:rPr>
          <w:rFonts w:cstheme="majorHAnsi"/>
          <w:szCs w:val="24"/>
        </w:rPr>
        <w:t xml:space="preserve"> </w:t>
      </w:r>
      <w:r w:rsidRPr="004D224B">
        <w:rPr>
          <w:rFonts w:cstheme="majorHAnsi"/>
          <w:szCs w:val="24"/>
        </w:rPr>
        <w:t>advanced</w:t>
      </w:r>
      <w:r w:rsidR="00733E3F">
        <w:rPr>
          <w:rFonts w:cstheme="majorHAnsi"/>
          <w:szCs w:val="24"/>
        </w:rPr>
        <w:t xml:space="preserve"> </w:t>
      </w:r>
      <w:r w:rsidRPr="004D224B">
        <w:rPr>
          <w:rFonts w:cstheme="majorHAnsi"/>
          <w:szCs w:val="24"/>
        </w:rPr>
        <w:t>machine</w:t>
      </w:r>
      <w:r w:rsidR="00733E3F">
        <w:rPr>
          <w:rFonts w:cstheme="majorHAnsi"/>
          <w:szCs w:val="24"/>
        </w:rPr>
        <w:t xml:space="preserve"> </w:t>
      </w:r>
      <w:r w:rsidRPr="004D224B">
        <w:rPr>
          <w:rFonts w:cstheme="majorHAnsi"/>
          <w:szCs w:val="24"/>
        </w:rPr>
        <w:t>learning</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Pr>
          <w:rFonts w:cstheme="majorHAnsi"/>
          <w:szCs w:val="24"/>
        </w:rPr>
        <w:t>generative</w:t>
      </w:r>
      <w:r w:rsidR="00733E3F">
        <w:rPr>
          <w:rFonts w:cstheme="majorHAnsi"/>
          <w:szCs w:val="24"/>
        </w:rPr>
        <w:t xml:space="preserve"> </w:t>
      </w:r>
      <w:r w:rsidRPr="004D224B" w:rsidR="008443F4">
        <w:rPr>
          <w:rFonts w:cstheme="majorHAnsi"/>
          <w:szCs w:val="24"/>
        </w:rPr>
        <w:t>AI</w:t>
      </w:r>
      <w:r w:rsidRPr="004D224B" w:rsidR="0065489D">
        <w:rPr>
          <w:rFonts w:cstheme="majorHAnsi"/>
          <w:szCs w:val="24"/>
        </w:rPr>
        <w:t>.</w:t>
      </w:r>
      <w:r w:rsidR="00733E3F">
        <w:rPr>
          <w:rFonts w:cstheme="majorHAnsi"/>
          <w:szCs w:val="24"/>
        </w:rPr>
        <w:t xml:space="preserve"> </w:t>
      </w:r>
      <w:r w:rsidRPr="004D224B" w:rsidR="0065489D">
        <w:rPr>
          <w:rFonts w:cstheme="majorHAnsi"/>
          <w:szCs w:val="24"/>
        </w:rPr>
        <w:t>It</w:t>
      </w:r>
      <w:r w:rsidR="00733E3F">
        <w:rPr>
          <w:rFonts w:cstheme="majorHAnsi"/>
          <w:szCs w:val="24"/>
        </w:rPr>
        <w:t xml:space="preserve"> </w:t>
      </w:r>
      <w:r w:rsidRPr="004D224B" w:rsidR="008B5C47">
        <w:rPr>
          <w:rFonts w:cstheme="majorHAnsi"/>
          <w:szCs w:val="24"/>
        </w:rPr>
        <w:t>is</w:t>
      </w:r>
      <w:r w:rsidR="00733E3F">
        <w:rPr>
          <w:rFonts w:cstheme="majorHAnsi"/>
          <w:szCs w:val="24"/>
        </w:rPr>
        <w:t xml:space="preserve"> </w:t>
      </w:r>
      <w:r w:rsidRPr="004D224B" w:rsidR="008B5C47">
        <w:rPr>
          <w:rFonts w:cstheme="majorHAnsi"/>
          <w:szCs w:val="24"/>
        </w:rPr>
        <w:t>increasingly</w:t>
      </w:r>
      <w:r w:rsidR="00733E3F">
        <w:rPr>
          <w:rFonts w:cstheme="majorHAnsi"/>
          <w:szCs w:val="24"/>
        </w:rPr>
        <w:t xml:space="preserve"> </w:t>
      </w:r>
      <w:r w:rsidRPr="004D224B">
        <w:rPr>
          <w:rFonts w:cstheme="majorHAnsi"/>
          <w:szCs w:val="24"/>
        </w:rPr>
        <w:t>embedded</w:t>
      </w:r>
      <w:r w:rsidR="00733E3F">
        <w:rPr>
          <w:rFonts w:cstheme="majorHAnsi"/>
          <w:szCs w:val="24"/>
        </w:rPr>
        <w:t xml:space="preserve"> </w:t>
      </w:r>
      <w:r w:rsidRPr="004D224B">
        <w:rPr>
          <w:rFonts w:cstheme="majorHAnsi"/>
          <w:szCs w:val="24"/>
        </w:rPr>
        <w:t>across</w:t>
      </w:r>
      <w:r w:rsidR="00733E3F">
        <w:rPr>
          <w:rFonts w:cstheme="majorHAnsi"/>
          <w:szCs w:val="24"/>
        </w:rPr>
        <w:t xml:space="preserve"> </w:t>
      </w:r>
      <w:r w:rsidRPr="004D224B">
        <w:rPr>
          <w:rFonts w:cstheme="majorHAnsi"/>
          <w:szCs w:val="24"/>
        </w:rPr>
        <w:t>healthcare</w:t>
      </w:r>
      <w:r w:rsidR="00733E3F">
        <w:rPr>
          <w:rFonts w:cstheme="majorHAnsi"/>
          <w:szCs w:val="24"/>
        </w:rPr>
        <w:t xml:space="preserve"> </w:t>
      </w:r>
      <w:r w:rsidRPr="004D224B">
        <w:rPr>
          <w:rFonts w:cstheme="majorHAnsi"/>
          <w:szCs w:val="24"/>
        </w:rPr>
        <w:t>systems</w:t>
      </w:r>
      <w:r w:rsidR="00733E3F">
        <w:rPr>
          <w:rFonts w:cstheme="majorHAnsi"/>
          <w:szCs w:val="24"/>
        </w:rPr>
        <w:t xml:space="preserve"> </w:t>
      </w:r>
      <w:r w:rsidRPr="004D224B">
        <w:rPr>
          <w:rFonts w:cstheme="majorHAnsi"/>
          <w:szCs w:val="24"/>
        </w:rPr>
        <w:t>in</w:t>
      </w:r>
      <w:r w:rsidR="00733E3F">
        <w:rPr>
          <w:rFonts w:cstheme="majorHAnsi"/>
          <w:szCs w:val="24"/>
        </w:rPr>
        <w:t xml:space="preserve"> </w:t>
      </w:r>
      <w:r w:rsidRPr="004D224B">
        <w:rPr>
          <w:rFonts w:cstheme="majorHAnsi"/>
          <w:szCs w:val="24"/>
        </w:rPr>
        <w:t>areas</w:t>
      </w:r>
      <w:r w:rsidR="00733E3F">
        <w:rPr>
          <w:rFonts w:cstheme="majorHAnsi"/>
          <w:szCs w:val="24"/>
        </w:rPr>
        <w:t xml:space="preserve"> </w:t>
      </w:r>
      <w:r w:rsidRPr="004D224B">
        <w:rPr>
          <w:rFonts w:cstheme="majorHAnsi"/>
          <w:szCs w:val="24"/>
        </w:rPr>
        <w:t>such</w:t>
      </w:r>
      <w:r w:rsidR="00733E3F">
        <w:rPr>
          <w:rFonts w:cstheme="majorHAnsi"/>
          <w:szCs w:val="24"/>
        </w:rPr>
        <w:t xml:space="preserve"> </w:t>
      </w:r>
      <w:r w:rsidRPr="004D224B">
        <w:rPr>
          <w:rFonts w:cstheme="majorHAnsi"/>
          <w:szCs w:val="24"/>
        </w:rPr>
        <w:t>as</w:t>
      </w:r>
      <w:r w:rsidR="00733E3F">
        <w:rPr>
          <w:rFonts w:cstheme="majorHAnsi"/>
          <w:szCs w:val="24"/>
        </w:rPr>
        <w:t xml:space="preserve"> </w:t>
      </w:r>
      <w:r w:rsidRPr="004D224B">
        <w:rPr>
          <w:rFonts w:cstheme="majorHAnsi"/>
          <w:szCs w:val="24"/>
        </w:rPr>
        <w:t>clinical</w:t>
      </w:r>
      <w:r w:rsidR="00733E3F">
        <w:rPr>
          <w:rFonts w:cstheme="majorHAnsi"/>
          <w:szCs w:val="24"/>
        </w:rPr>
        <w:t xml:space="preserve"> </w:t>
      </w:r>
      <w:r w:rsidRPr="004D224B">
        <w:rPr>
          <w:rFonts w:cstheme="majorHAnsi"/>
          <w:szCs w:val="24"/>
        </w:rPr>
        <w:t>decision</w:t>
      </w:r>
      <w:r w:rsidR="00733E3F">
        <w:rPr>
          <w:rFonts w:cstheme="majorHAnsi"/>
          <w:szCs w:val="24"/>
        </w:rPr>
        <w:t xml:space="preserve"> </w:t>
      </w:r>
      <w:r w:rsidRPr="004D224B">
        <w:rPr>
          <w:rFonts w:cstheme="majorHAnsi"/>
          <w:szCs w:val="24"/>
        </w:rPr>
        <w:t>support,</w:t>
      </w:r>
      <w:r w:rsidR="00733E3F">
        <w:rPr>
          <w:rFonts w:cstheme="majorHAnsi"/>
          <w:szCs w:val="24"/>
        </w:rPr>
        <w:t xml:space="preserve"> </w:t>
      </w:r>
      <w:r w:rsidRPr="004D224B">
        <w:rPr>
          <w:rFonts w:cstheme="majorHAnsi"/>
          <w:szCs w:val="24"/>
        </w:rPr>
        <w:t>diagnostics,</w:t>
      </w:r>
      <w:r w:rsidR="00733E3F">
        <w:rPr>
          <w:rFonts w:cstheme="majorHAnsi"/>
          <w:szCs w:val="24"/>
        </w:rPr>
        <w:t xml:space="preserve"> </w:t>
      </w:r>
      <w:r w:rsidRPr="004D224B">
        <w:rPr>
          <w:rFonts w:cstheme="majorHAnsi"/>
          <w:szCs w:val="24"/>
        </w:rPr>
        <w:t>administration</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Pr>
          <w:rFonts w:cstheme="majorHAnsi"/>
          <w:szCs w:val="24"/>
        </w:rPr>
        <w:t>population</w:t>
      </w:r>
      <w:r w:rsidR="00733E3F">
        <w:rPr>
          <w:rFonts w:cstheme="majorHAnsi"/>
          <w:szCs w:val="24"/>
        </w:rPr>
        <w:t xml:space="preserve"> </w:t>
      </w:r>
      <w:r w:rsidRPr="004D224B">
        <w:rPr>
          <w:rFonts w:cstheme="majorHAnsi"/>
          <w:szCs w:val="24"/>
        </w:rPr>
        <w:t>health</w:t>
      </w:r>
      <w:r w:rsidR="00733E3F">
        <w:rPr>
          <w:rFonts w:cstheme="majorHAnsi"/>
          <w:szCs w:val="24"/>
        </w:rPr>
        <w:t xml:space="preserve"> </w:t>
      </w:r>
      <w:r w:rsidRPr="004D224B">
        <w:rPr>
          <w:rFonts w:cstheme="majorHAnsi"/>
          <w:szCs w:val="24"/>
        </w:rPr>
        <w:t>management</w:t>
      </w:r>
      <w:r w:rsidRPr="004D224B" w:rsidR="00001221">
        <w:rPr>
          <w:rFonts w:cstheme="majorHAnsi"/>
          <w:szCs w:val="24"/>
        </w:rPr>
        <w:t>.</w:t>
      </w:r>
      <w:r w:rsidR="00733E3F">
        <w:rPr>
          <w:rFonts w:cstheme="majorHAnsi"/>
          <w:szCs w:val="24"/>
        </w:rPr>
        <w:t xml:space="preserve"> </w:t>
      </w:r>
      <w:r w:rsidRPr="004D224B" w:rsidR="00001221">
        <w:rPr>
          <w:rFonts w:cstheme="majorHAnsi"/>
          <w:szCs w:val="24"/>
        </w:rPr>
        <w:t>In</w:t>
      </w:r>
      <w:r w:rsidR="00733E3F">
        <w:rPr>
          <w:rFonts w:cstheme="majorHAnsi"/>
          <w:szCs w:val="24"/>
        </w:rPr>
        <w:t xml:space="preserve"> </w:t>
      </w:r>
      <w:r w:rsidRPr="004D224B" w:rsidR="00001221">
        <w:rPr>
          <w:rFonts w:cstheme="majorHAnsi"/>
          <w:szCs w:val="24"/>
        </w:rPr>
        <w:t>Australia,</w:t>
      </w:r>
      <w:r w:rsidR="00733E3F">
        <w:rPr>
          <w:rFonts w:cstheme="majorHAnsi"/>
          <w:szCs w:val="24"/>
        </w:rPr>
        <w:t xml:space="preserve"> </w:t>
      </w:r>
      <w:r w:rsidRPr="004D224B" w:rsidR="00001221">
        <w:rPr>
          <w:rFonts w:cstheme="majorHAnsi"/>
          <w:szCs w:val="24"/>
        </w:rPr>
        <w:t>AI</w:t>
      </w:r>
      <w:r w:rsidR="00733E3F">
        <w:rPr>
          <w:rFonts w:cstheme="majorHAnsi"/>
          <w:szCs w:val="24"/>
        </w:rPr>
        <w:t xml:space="preserve"> </w:t>
      </w:r>
      <w:r w:rsidRPr="004D224B" w:rsidR="00EF0276">
        <w:rPr>
          <w:rFonts w:cstheme="majorHAnsi"/>
          <w:szCs w:val="24"/>
        </w:rPr>
        <w:t>has</w:t>
      </w:r>
      <w:r w:rsidR="00733E3F">
        <w:rPr>
          <w:rFonts w:cstheme="majorHAnsi"/>
          <w:szCs w:val="24"/>
        </w:rPr>
        <w:t xml:space="preserve"> </w:t>
      </w:r>
      <w:r w:rsidRPr="004D224B" w:rsidR="00EF0276">
        <w:rPr>
          <w:rFonts w:cstheme="majorHAnsi"/>
          <w:szCs w:val="24"/>
        </w:rPr>
        <w:t>been</w:t>
      </w:r>
      <w:r w:rsidR="00733E3F">
        <w:rPr>
          <w:rFonts w:cstheme="majorHAnsi"/>
          <w:szCs w:val="24"/>
        </w:rPr>
        <w:t xml:space="preserve"> </w:t>
      </w:r>
      <w:r w:rsidRPr="004D224B" w:rsidR="00001221">
        <w:rPr>
          <w:rFonts w:cstheme="majorHAnsi"/>
          <w:szCs w:val="24"/>
        </w:rPr>
        <w:t>positioned</w:t>
      </w:r>
      <w:r w:rsidR="00733E3F">
        <w:rPr>
          <w:rFonts w:cstheme="majorHAnsi"/>
          <w:szCs w:val="24"/>
        </w:rPr>
        <w:t xml:space="preserve"> </w:t>
      </w:r>
      <w:r w:rsidRPr="004D224B" w:rsidR="00001221">
        <w:rPr>
          <w:rFonts w:cstheme="majorHAnsi"/>
          <w:szCs w:val="24"/>
        </w:rPr>
        <w:t>as</w:t>
      </w:r>
      <w:r w:rsidR="00733E3F">
        <w:rPr>
          <w:rFonts w:cstheme="majorHAnsi"/>
          <w:szCs w:val="24"/>
        </w:rPr>
        <w:t xml:space="preserve"> </w:t>
      </w:r>
      <w:r w:rsidRPr="004D224B" w:rsidR="00001221">
        <w:rPr>
          <w:rFonts w:cstheme="majorHAnsi"/>
          <w:szCs w:val="24"/>
        </w:rPr>
        <w:t>a</w:t>
      </w:r>
      <w:r w:rsidR="00733E3F">
        <w:rPr>
          <w:rFonts w:cstheme="majorHAnsi"/>
          <w:szCs w:val="24"/>
        </w:rPr>
        <w:t xml:space="preserve"> </w:t>
      </w:r>
      <w:r w:rsidRPr="004D224B" w:rsidR="00FC10B8">
        <w:rPr>
          <w:rFonts w:cstheme="majorHAnsi"/>
          <w:szCs w:val="24"/>
        </w:rPr>
        <w:t>facilitator</w:t>
      </w:r>
      <w:r w:rsidR="00733E3F">
        <w:rPr>
          <w:rFonts w:cstheme="majorHAnsi"/>
          <w:szCs w:val="24"/>
        </w:rPr>
        <w:t xml:space="preserve"> </w:t>
      </w:r>
      <w:r w:rsidRPr="004D224B" w:rsidR="00FC10B8">
        <w:rPr>
          <w:rFonts w:cstheme="majorHAnsi"/>
          <w:szCs w:val="24"/>
        </w:rPr>
        <w:t>of</w:t>
      </w:r>
      <w:r w:rsidR="00733E3F">
        <w:rPr>
          <w:rFonts w:cstheme="majorHAnsi"/>
          <w:szCs w:val="24"/>
        </w:rPr>
        <w:t xml:space="preserve"> </w:t>
      </w:r>
      <w:r w:rsidRPr="004D224B" w:rsidR="00001221">
        <w:rPr>
          <w:rFonts w:cstheme="majorHAnsi"/>
          <w:szCs w:val="24"/>
        </w:rPr>
        <w:t>more</w:t>
      </w:r>
      <w:r w:rsidR="00733E3F">
        <w:rPr>
          <w:rFonts w:cstheme="majorHAnsi"/>
          <w:szCs w:val="24"/>
        </w:rPr>
        <w:t xml:space="preserve"> </w:t>
      </w:r>
      <w:r w:rsidRPr="004D224B" w:rsidR="00001221">
        <w:rPr>
          <w:rFonts w:cstheme="majorHAnsi"/>
          <w:szCs w:val="24"/>
        </w:rPr>
        <w:t>efficient,</w:t>
      </w:r>
      <w:r w:rsidR="00733E3F">
        <w:rPr>
          <w:rFonts w:cstheme="majorHAnsi"/>
          <w:szCs w:val="24"/>
        </w:rPr>
        <w:t xml:space="preserve"> </w:t>
      </w:r>
      <w:r w:rsidRPr="004D224B" w:rsidR="00001221">
        <w:rPr>
          <w:rFonts w:cstheme="majorHAnsi"/>
          <w:szCs w:val="24"/>
        </w:rPr>
        <w:t>accessible</w:t>
      </w:r>
      <w:r w:rsidR="00733E3F">
        <w:rPr>
          <w:rFonts w:cstheme="majorHAnsi"/>
          <w:szCs w:val="24"/>
        </w:rPr>
        <w:t xml:space="preserve"> </w:t>
      </w:r>
      <w:r w:rsidRPr="004D224B" w:rsidR="00001221">
        <w:rPr>
          <w:rFonts w:cstheme="majorHAnsi"/>
          <w:szCs w:val="24"/>
        </w:rPr>
        <w:t>and</w:t>
      </w:r>
      <w:r w:rsidR="00733E3F">
        <w:rPr>
          <w:rFonts w:cstheme="majorHAnsi"/>
          <w:szCs w:val="24"/>
        </w:rPr>
        <w:t xml:space="preserve"> </w:t>
      </w:r>
      <w:r w:rsidRPr="004D224B" w:rsidR="00001221">
        <w:rPr>
          <w:rFonts w:cstheme="majorHAnsi"/>
          <w:szCs w:val="24"/>
        </w:rPr>
        <w:t>personalised</w:t>
      </w:r>
      <w:r w:rsidR="00733E3F">
        <w:rPr>
          <w:rFonts w:cstheme="majorHAnsi"/>
          <w:szCs w:val="24"/>
        </w:rPr>
        <w:t xml:space="preserve"> </w:t>
      </w:r>
      <w:r w:rsidRPr="004D224B" w:rsidR="00001221">
        <w:rPr>
          <w:rFonts w:cstheme="majorHAnsi"/>
          <w:szCs w:val="24"/>
        </w:rPr>
        <w:t>care</w:t>
      </w:r>
      <w:r w:rsidR="00733E3F">
        <w:rPr>
          <w:rFonts w:cstheme="majorHAnsi"/>
          <w:szCs w:val="24"/>
        </w:rPr>
        <w:t xml:space="preserve"> </w:t>
      </w:r>
      <w:r w:rsidRPr="004D224B" w:rsidR="00001221">
        <w:rPr>
          <w:rFonts w:cstheme="majorHAnsi"/>
          <w:szCs w:val="24"/>
        </w:rPr>
        <w:t>[1</w:t>
      </w:r>
      <w:r w:rsidRPr="004D224B" w:rsidR="00795E61">
        <w:rPr>
          <w:rFonts w:cstheme="majorHAnsi"/>
          <w:szCs w:val="24"/>
        </w:rPr>
        <w:t>-</w:t>
      </w:r>
      <w:r w:rsidRPr="004D224B" w:rsidR="00001221">
        <w:rPr>
          <w:rFonts w:cstheme="majorHAnsi"/>
          <w:szCs w:val="24"/>
        </w:rPr>
        <w:t>3].</w:t>
      </w:r>
      <w:r w:rsidR="00733E3F">
        <w:rPr>
          <w:rFonts w:cstheme="majorHAnsi"/>
          <w:szCs w:val="24"/>
        </w:rPr>
        <w:t xml:space="preserve"> </w:t>
      </w:r>
      <w:r w:rsidRPr="004D224B" w:rsidR="0090626C">
        <w:rPr>
          <w:rFonts w:cstheme="majorHAnsi"/>
          <w:szCs w:val="24"/>
        </w:rPr>
        <w:t>However,</w:t>
      </w:r>
      <w:r w:rsidR="00733E3F">
        <w:rPr>
          <w:rFonts w:cstheme="majorHAnsi"/>
          <w:szCs w:val="24"/>
        </w:rPr>
        <w:t xml:space="preserve"> </w:t>
      </w:r>
      <w:r w:rsidRPr="004D224B" w:rsidR="00001221">
        <w:rPr>
          <w:rFonts w:cstheme="majorHAnsi"/>
          <w:szCs w:val="24"/>
        </w:rPr>
        <w:t>its</w:t>
      </w:r>
      <w:r w:rsidR="00733E3F">
        <w:rPr>
          <w:rFonts w:cstheme="majorHAnsi"/>
          <w:szCs w:val="24"/>
        </w:rPr>
        <w:t xml:space="preserve"> </w:t>
      </w:r>
      <w:r w:rsidRPr="004D224B" w:rsidR="00001221">
        <w:rPr>
          <w:rFonts w:cstheme="majorHAnsi"/>
          <w:szCs w:val="24"/>
        </w:rPr>
        <w:t>use</w:t>
      </w:r>
      <w:r w:rsidR="00733E3F">
        <w:rPr>
          <w:rFonts w:cstheme="majorHAnsi"/>
          <w:szCs w:val="24"/>
        </w:rPr>
        <w:t xml:space="preserve"> </w:t>
      </w:r>
      <w:r w:rsidRPr="004D224B" w:rsidR="007164D0">
        <w:rPr>
          <w:rFonts w:cstheme="majorHAnsi"/>
          <w:szCs w:val="24"/>
        </w:rPr>
        <w:t>has</w:t>
      </w:r>
      <w:r w:rsidR="00733E3F">
        <w:rPr>
          <w:rFonts w:cstheme="majorHAnsi"/>
          <w:szCs w:val="24"/>
        </w:rPr>
        <w:t xml:space="preserve"> </w:t>
      </w:r>
      <w:r w:rsidRPr="004D224B" w:rsidR="007164D0">
        <w:rPr>
          <w:rFonts w:cstheme="majorHAnsi"/>
          <w:szCs w:val="24"/>
        </w:rPr>
        <w:t>raised</w:t>
      </w:r>
      <w:r w:rsidR="00733E3F">
        <w:rPr>
          <w:rFonts w:cstheme="majorHAnsi"/>
          <w:szCs w:val="24"/>
        </w:rPr>
        <w:t xml:space="preserve"> </w:t>
      </w:r>
      <w:r w:rsidRPr="004D224B" w:rsidR="00001221">
        <w:rPr>
          <w:rFonts w:cstheme="majorHAnsi"/>
          <w:szCs w:val="24"/>
        </w:rPr>
        <w:t>important</w:t>
      </w:r>
      <w:r w:rsidR="00733E3F">
        <w:rPr>
          <w:rFonts w:cstheme="majorHAnsi"/>
          <w:szCs w:val="24"/>
        </w:rPr>
        <w:t xml:space="preserve"> </w:t>
      </w:r>
      <w:r w:rsidRPr="004D224B" w:rsidR="00001221">
        <w:rPr>
          <w:rFonts w:cstheme="majorHAnsi"/>
          <w:szCs w:val="24"/>
        </w:rPr>
        <w:t>questions</w:t>
      </w:r>
      <w:r w:rsidR="00733E3F">
        <w:rPr>
          <w:rFonts w:cstheme="majorHAnsi"/>
          <w:szCs w:val="24"/>
        </w:rPr>
        <w:t xml:space="preserve"> </w:t>
      </w:r>
      <w:r w:rsidRPr="004D224B" w:rsidR="00001221">
        <w:rPr>
          <w:rFonts w:cstheme="majorHAnsi"/>
          <w:szCs w:val="24"/>
        </w:rPr>
        <w:t>about</w:t>
      </w:r>
      <w:r w:rsidR="00733E3F">
        <w:rPr>
          <w:rFonts w:cstheme="majorHAnsi"/>
          <w:szCs w:val="24"/>
        </w:rPr>
        <w:t xml:space="preserve"> </w:t>
      </w:r>
      <w:r w:rsidRPr="004D224B" w:rsidR="00001221">
        <w:rPr>
          <w:rFonts w:cstheme="majorHAnsi"/>
          <w:szCs w:val="24"/>
        </w:rPr>
        <w:t>safety,</w:t>
      </w:r>
      <w:r w:rsidR="00733E3F">
        <w:rPr>
          <w:rFonts w:cstheme="majorHAnsi"/>
          <w:szCs w:val="24"/>
        </w:rPr>
        <w:t xml:space="preserve"> </w:t>
      </w:r>
      <w:r w:rsidRPr="004D224B" w:rsidR="00001221">
        <w:rPr>
          <w:rFonts w:cstheme="majorHAnsi"/>
          <w:szCs w:val="24"/>
        </w:rPr>
        <w:t>equity,</w:t>
      </w:r>
      <w:r w:rsidR="00733E3F">
        <w:rPr>
          <w:rFonts w:cstheme="majorHAnsi"/>
          <w:szCs w:val="24"/>
        </w:rPr>
        <w:t xml:space="preserve"> </w:t>
      </w:r>
      <w:r w:rsidRPr="004D224B" w:rsidR="00001221">
        <w:rPr>
          <w:rFonts w:cstheme="majorHAnsi"/>
          <w:szCs w:val="24"/>
        </w:rPr>
        <w:t>transparency</w:t>
      </w:r>
      <w:r w:rsidR="00733E3F">
        <w:rPr>
          <w:rFonts w:cstheme="majorHAnsi"/>
          <w:szCs w:val="24"/>
        </w:rPr>
        <w:t xml:space="preserve"> </w:t>
      </w:r>
      <w:r w:rsidRPr="004D224B" w:rsidR="00001221">
        <w:rPr>
          <w:rFonts w:cstheme="majorHAnsi"/>
          <w:szCs w:val="24"/>
        </w:rPr>
        <w:t>and</w:t>
      </w:r>
      <w:r w:rsidR="00733E3F">
        <w:rPr>
          <w:rFonts w:cstheme="majorHAnsi"/>
          <w:szCs w:val="24"/>
        </w:rPr>
        <w:t xml:space="preserve"> </w:t>
      </w:r>
      <w:r w:rsidRPr="004D224B" w:rsidR="00001221">
        <w:rPr>
          <w:rFonts w:cstheme="majorHAnsi"/>
          <w:szCs w:val="24"/>
        </w:rPr>
        <w:t>accountability</w:t>
      </w:r>
      <w:r w:rsidR="00733E3F">
        <w:rPr>
          <w:rFonts w:cstheme="majorHAnsi"/>
          <w:szCs w:val="24"/>
        </w:rPr>
        <w:t xml:space="preserve"> </w:t>
      </w:r>
      <w:r w:rsidRPr="004D224B" w:rsidR="00001221">
        <w:rPr>
          <w:rFonts w:cstheme="majorHAnsi"/>
          <w:szCs w:val="24"/>
        </w:rPr>
        <w:t>[2</w:t>
      </w:r>
      <w:r w:rsidRPr="004D224B" w:rsidR="00795E61">
        <w:rPr>
          <w:rFonts w:cstheme="majorHAnsi"/>
          <w:szCs w:val="24"/>
        </w:rPr>
        <w:t>-</w:t>
      </w:r>
      <w:r w:rsidRPr="004D224B" w:rsidR="00001221">
        <w:rPr>
          <w:rFonts w:cstheme="majorHAnsi"/>
          <w:szCs w:val="24"/>
        </w:rPr>
        <w:t>4].</w:t>
      </w:r>
    </w:p>
    <w:p w:rsidRPr="004D224B" w:rsidR="00001221" w:rsidP="00001221" w:rsidRDefault="00001221" w14:paraId="1BD6537F" w14:textId="121F25C2">
      <w:pPr>
        <w:spacing w:after="160" w:line="278" w:lineRule="auto"/>
        <w:rPr>
          <w:rFonts w:cstheme="majorHAnsi"/>
          <w:szCs w:val="24"/>
        </w:rPr>
      </w:pPr>
      <w:r w:rsidRPr="004D224B">
        <w:rPr>
          <w:rFonts w:cstheme="majorHAnsi"/>
          <w:szCs w:val="24"/>
        </w:rPr>
        <w:t>Recent</w:t>
      </w:r>
      <w:r w:rsidR="00733E3F">
        <w:rPr>
          <w:rFonts w:cstheme="majorHAnsi"/>
          <w:szCs w:val="24"/>
        </w:rPr>
        <w:t xml:space="preserve"> </w:t>
      </w:r>
      <w:r w:rsidRPr="004D224B">
        <w:rPr>
          <w:rFonts w:cstheme="majorHAnsi"/>
          <w:szCs w:val="24"/>
        </w:rPr>
        <w:t>policy</w:t>
      </w:r>
      <w:r w:rsidR="00733E3F">
        <w:rPr>
          <w:rFonts w:cstheme="majorHAnsi"/>
          <w:szCs w:val="24"/>
        </w:rPr>
        <w:t xml:space="preserve"> </w:t>
      </w:r>
      <w:r w:rsidRPr="004D224B">
        <w:rPr>
          <w:rFonts w:cstheme="majorHAnsi"/>
          <w:szCs w:val="24"/>
        </w:rPr>
        <w:t>work</w:t>
      </w:r>
      <w:r w:rsidR="00733E3F">
        <w:rPr>
          <w:rFonts w:cstheme="majorHAnsi"/>
          <w:szCs w:val="24"/>
        </w:rPr>
        <w:t xml:space="preserve"> </w:t>
      </w:r>
      <w:r w:rsidRPr="004D224B">
        <w:rPr>
          <w:rFonts w:cstheme="majorHAnsi"/>
          <w:szCs w:val="24"/>
        </w:rPr>
        <w:t>in</w:t>
      </w:r>
      <w:r w:rsidR="00733E3F">
        <w:rPr>
          <w:rFonts w:cstheme="majorHAnsi"/>
          <w:szCs w:val="24"/>
        </w:rPr>
        <w:t xml:space="preserve"> </w:t>
      </w:r>
      <w:r w:rsidRPr="004D224B">
        <w:rPr>
          <w:rFonts w:cstheme="majorHAnsi"/>
          <w:szCs w:val="24"/>
        </w:rPr>
        <w:t>Australia</w:t>
      </w:r>
      <w:r w:rsidR="00733E3F">
        <w:rPr>
          <w:rFonts w:cstheme="majorHAnsi"/>
          <w:szCs w:val="24"/>
        </w:rPr>
        <w:t xml:space="preserve"> </w:t>
      </w:r>
      <w:r w:rsidRPr="004D224B" w:rsidR="008E5D4C">
        <w:rPr>
          <w:rFonts w:cstheme="majorHAnsi"/>
          <w:szCs w:val="24"/>
        </w:rPr>
        <w:t>emphasise</w:t>
      </w:r>
      <w:r w:rsidR="00733E3F">
        <w:rPr>
          <w:rFonts w:cstheme="majorHAnsi"/>
          <w:szCs w:val="24"/>
        </w:rPr>
        <w:t xml:space="preserve"> </w:t>
      </w:r>
      <w:r w:rsidRPr="004D224B">
        <w:rPr>
          <w:rFonts w:cstheme="majorHAnsi"/>
          <w:szCs w:val="24"/>
        </w:rPr>
        <w:t>that</w:t>
      </w:r>
      <w:r w:rsidR="00733E3F">
        <w:rPr>
          <w:rFonts w:cstheme="majorHAnsi"/>
          <w:szCs w:val="24"/>
        </w:rPr>
        <w:t xml:space="preserve"> </w:t>
      </w:r>
      <w:r w:rsidRPr="004D224B">
        <w:rPr>
          <w:rFonts w:cstheme="majorHAnsi"/>
          <w:szCs w:val="24"/>
        </w:rPr>
        <w:t>AI</w:t>
      </w:r>
      <w:r w:rsidR="00733E3F">
        <w:rPr>
          <w:rFonts w:cstheme="majorHAnsi"/>
          <w:szCs w:val="24"/>
        </w:rPr>
        <w:t xml:space="preserve"> </w:t>
      </w:r>
      <w:r w:rsidRPr="004D224B">
        <w:rPr>
          <w:rFonts w:cstheme="majorHAnsi"/>
          <w:szCs w:val="24"/>
        </w:rPr>
        <w:t>systems</w:t>
      </w:r>
      <w:r w:rsidR="00733E3F">
        <w:rPr>
          <w:rFonts w:cstheme="majorHAnsi"/>
          <w:szCs w:val="24"/>
        </w:rPr>
        <w:t xml:space="preserve"> </w:t>
      </w:r>
      <w:r w:rsidRPr="004D224B">
        <w:rPr>
          <w:rFonts w:cstheme="majorHAnsi"/>
          <w:szCs w:val="24"/>
        </w:rPr>
        <w:t>must</w:t>
      </w:r>
      <w:r w:rsidR="00733E3F">
        <w:rPr>
          <w:rFonts w:cstheme="majorHAnsi"/>
          <w:szCs w:val="24"/>
        </w:rPr>
        <w:t xml:space="preserve"> </w:t>
      </w:r>
      <w:r w:rsidRPr="004D224B">
        <w:rPr>
          <w:rFonts w:cstheme="majorHAnsi"/>
          <w:szCs w:val="24"/>
        </w:rPr>
        <w:t>be</w:t>
      </w:r>
      <w:r w:rsidR="00733E3F">
        <w:rPr>
          <w:rFonts w:cstheme="majorHAnsi"/>
          <w:szCs w:val="24"/>
        </w:rPr>
        <w:t xml:space="preserve"> </w:t>
      </w:r>
      <w:r w:rsidRPr="004D224B">
        <w:rPr>
          <w:rFonts w:cstheme="majorHAnsi"/>
          <w:szCs w:val="24"/>
        </w:rPr>
        <w:t>safe,</w:t>
      </w:r>
      <w:r w:rsidR="00733E3F">
        <w:rPr>
          <w:rFonts w:cstheme="majorHAnsi"/>
          <w:szCs w:val="24"/>
        </w:rPr>
        <w:t xml:space="preserve"> </w:t>
      </w:r>
      <w:r w:rsidRPr="004D224B">
        <w:rPr>
          <w:rFonts w:cstheme="majorHAnsi"/>
          <w:szCs w:val="24"/>
        </w:rPr>
        <w:t>effective</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Pr>
          <w:rFonts w:cstheme="majorHAnsi"/>
          <w:szCs w:val="24"/>
        </w:rPr>
        <w:t>aligned</w:t>
      </w:r>
      <w:r w:rsidR="00733E3F">
        <w:rPr>
          <w:rFonts w:cstheme="majorHAnsi"/>
          <w:szCs w:val="24"/>
        </w:rPr>
        <w:t xml:space="preserve"> </w:t>
      </w:r>
      <w:r w:rsidRPr="004D224B">
        <w:rPr>
          <w:rFonts w:cstheme="majorHAnsi"/>
          <w:szCs w:val="24"/>
        </w:rPr>
        <w:t>with</w:t>
      </w:r>
      <w:r w:rsidR="00733E3F">
        <w:rPr>
          <w:rFonts w:cstheme="majorHAnsi"/>
          <w:szCs w:val="24"/>
        </w:rPr>
        <w:t xml:space="preserve"> </w:t>
      </w:r>
      <w:r w:rsidRPr="004D224B" w:rsidR="008E5D4C">
        <w:rPr>
          <w:rFonts w:cstheme="majorHAnsi"/>
          <w:szCs w:val="24"/>
        </w:rPr>
        <w:t>the</w:t>
      </w:r>
      <w:r w:rsidR="00733E3F">
        <w:rPr>
          <w:rFonts w:cstheme="majorHAnsi"/>
          <w:szCs w:val="24"/>
        </w:rPr>
        <w:t xml:space="preserve"> </w:t>
      </w:r>
      <w:r w:rsidRPr="004D224B">
        <w:rPr>
          <w:rFonts w:cstheme="majorHAnsi"/>
          <w:szCs w:val="24"/>
        </w:rPr>
        <w:t>interests</w:t>
      </w:r>
      <w:r w:rsidR="00733E3F">
        <w:rPr>
          <w:rFonts w:cstheme="majorHAnsi"/>
          <w:szCs w:val="24"/>
        </w:rPr>
        <w:t xml:space="preserve"> </w:t>
      </w:r>
      <w:r w:rsidRPr="004D224B" w:rsidR="008E5D4C">
        <w:rPr>
          <w:rFonts w:cstheme="majorHAnsi"/>
          <w:szCs w:val="24"/>
        </w:rPr>
        <w:t>of</w:t>
      </w:r>
      <w:r w:rsidR="00733E3F">
        <w:rPr>
          <w:rFonts w:cstheme="majorHAnsi"/>
          <w:szCs w:val="24"/>
        </w:rPr>
        <w:t xml:space="preserve"> </w:t>
      </w:r>
      <w:r w:rsidRPr="004D224B" w:rsidR="008E5D4C">
        <w:rPr>
          <w:rFonts w:cstheme="majorHAnsi"/>
          <w:szCs w:val="24"/>
        </w:rPr>
        <w:t>consumers</w:t>
      </w:r>
      <w:r w:rsidRPr="004D224B">
        <w:rPr>
          <w:rFonts w:cstheme="majorHAnsi"/>
          <w:szCs w:val="24"/>
        </w:rPr>
        <w:t>.</w:t>
      </w:r>
      <w:r w:rsidR="00733E3F">
        <w:rPr>
          <w:rFonts w:cstheme="majorHAnsi"/>
          <w:szCs w:val="24"/>
        </w:rPr>
        <w:t xml:space="preserve"> </w:t>
      </w:r>
      <w:r w:rsidRPr="004D224B">
        <w:rPr>
          <w:rFonts w:cstheme="majorHAnsi"/>
          <w:szCs w:val="24"/>
        </w:rPr>
        <w:t>This</w:t>
      </w:r>
      <w:r w:rsidR="00733E3F">
        <w:rPr>
          <w:rFonts w:cstheme="majorHAnsi"/>
          <w:szCs w:val="24"/>
        </w:rPr>
        <w:t xml:space="preserve"> </w:t>
      </w:r>
      <w:r w:rsidRPr="004D224B">
        <w:rPr>
          <w:rFonts w:cstheme="majorHAnsi"/>
          <w:szCs w:val="24"/>
        </w:rPr>
        <w:t>includes</w:t>
      </w:r>
      <w:r w:rsidR="00733E3F">
        <w:rPr>
          <w:rFonts w:cstheme="majorHAnsi"/>
          <w:szCs w:val="24"/>
        </w:rPr>
        <w:t xml:space="preserve"> </w:t>
      </w:r>
      <w:r w:rsidRPr="004D224B" w:rsidR="000561C9">
        <w:rPr>
          <w:rFonts w:cstheme="majorHAnsi"/>
          <w:szCs w:val="24"/>
        </w:rPr>
        <w:t>establishing</w:t>
      </w:r>
      <w:r w:rsidR="00733E3F">
        <w:rPr>
          <w:rFonts w:cstheme="majorHAnsi"/>
          <w:szCs w:val="24"/>
        </w:rPr>
        <w:t xml:space="preserve"> </w:t>
      </w:r>
      <w:r w:rsidRPr="004D224B">
        <w:rPr>
          <w:rFonts w:cstheme="majorHAnsi"/>
          <w:szCs w:val="24"/>
        </w:rPr>
        <w:t>appropriate</w:t>
      </w:r>
      <w:r w:rsidR="00733E3F">
        <w:rPr>
          <w:rFonts w:cstheme="majorHAnsi"/>
          <w:szCs w:val="24"/>
        </w:rPr>
        <w:t xml:space="preserve"> </w:t>
      </w:r>
      <w:r w:rsidRPr="004D224B">
        <w:rPr>
          <w:rFonts w:cstheme="majorHAnsi"/>
          <w:szCs w:val="24"/>
        </w:rPr>
        <w:t>governance,</w:t>
      </w:r>
      <w:r w:rsidR="00733E3F">
        <w:rPr>
          <w:rFonts w:cstheme="majorHAnsi"/>
          <w:szCs w:val="24"/>
        </w:rPr>
        <w:t xml:space="preserve"> </w:t>
      </w:r>
      <w:r w:rsidRPr="004D224B">
        <w:rPr>
          <w:rFonts w:cstheme="majorHAnsi"/>
          <w:szCs w:val="24"/>
        </w:rPr>
        <w:t>clinical</w:t>
      </w:r>
      <w:r w:rsidR="00733E3F">
        <w:rPr>
          <w:rFonts w:cstheme="majorHAnsi"/>
          <w:szCs w:val="24"/>
        </w:rPr>
        <w:t xml:space="preserve"> </w:t>
      </w:r>
      <w:r w:rsidRPr="004D224B">
        <w:rPr>
          <w:rFonts w:cstheme="majorHAnsi"/>
          <w:szCs w:val="24"/>
        </w:rPr>
        <w:t>oversight</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Pr>
          <w:rFonts w:cstheme="majorHAnsi"/>
          <w:szCs w:val="24"/>
        </w:rPr>
        <w:t>ongoing</w:t>
      </w:r>
      <w:r w:rsidR="00733E3F">
        <w:rPr>
          <w:rFonts w:cstheme="majorHAnsi"/>
          <w:szCs w:val="24"/>
        </w:rPr>
        <w:t xml:space="preserve"> </w:t>
      </w:r>
      <w:r w:rsidRPr="004D224B">
        <w:rPr>
          <w:rFonts w:cstheme="majorHAnsi"/>
          <w:szCs w:val="24"/>
        </w:rPr>
        <w:t>evaluation,</w:t>
      </w:r>
      <w:r w:rsidR="00733E3F">
        <w:rPr>
          <w:rFonts w:cstheme="majorHAnsi"/>
          <w:szCs w:val="24"/>
        </w:rPr>
        <w:t xml:space="preserve"> </w:t>
      </w:r>
      <w:r w:rsidRPr="004D224B">
        <w:rPr>
          <w:rFonts w:cstheme="majorHAnsi"/>
          <w:szCs w:val="24"/>
        </w:rPr>
        <w:t>particularly</w:t>
      </w:r>
      <w:r w:rsidR="00733E3F">
        <w:rPr>
          <w:rFonts w:cstheme="majorHAnsi"/>
          <w:szCs w:val="24"/>
        </w:rPr>
        <w:t xml:space="preserve"> </w:t>
      </w:r>
      <w:r w:rsidRPr="004D224B">
        <w:rPr>
          <w:rFonts w:cstheme="majorHAnsi"/>
          <w:szCs w:val="24"/>
        </w:rPr>
        <w:t>where</w:t>
      </w:r>
      <w:r w:rsidR="00733E3F">
        <w:rPr>
          <w:rFonts w:cstheme="majorHAnsi"/>
          <w:szCs w:val="24"/>
        </w:rPr>
        <w:t xml:space="preserve"> </w:t>
      </w:r>
      <w:r w:rsidRPr="004D224B">
        <w:rPr>
          <w:rFonts w:cstheme="majorHAnsi"/>
          <w:szCs w:val="24"/>
        </w:rPr>
        <w:t>AI</w:t>
      </w:r>
      <w:r w:rsidR="00733E3F">
        <w:rPr>
          <w:rFonts w:cstheme="majorHAnsi"/>
          <w:szCs w:val="24"/>
        </w:rPr>
        <w:t xml:space="preserve"> </w:t>
      </w:r>
      <w:r w:rsidRPr="004D224B">
        <w:rPr>
          <w:rFonts w:cstheme="majorHAnsi"/>
          <w:szCs w:val="24"/>
        </w:rPr>
        <w:t>influences</w:t>
      </w:r>
      <w:r w:rsidR="00733E3F">
        <w:rPr>
          <w:rFonts w:cstheme="majorHAnsi"/>
          <w:szCs w:val="24"/>
        </w:rPr>
        <w:t xml:space="preserve"> </w:t>
      </w:r>
      <w:r w:rsidRPr="004D224B">
        <w:rPr>
          <w:rFonts w:cstheme="majorHAnsi"/>
          <w:szCs w:val="24"/>
        </w:rPr>
        <w:t>healthcare</w:t>
      </w:r>
      <w:r w:rsidR="00733E3F">
        <w:rPr>
          <w:rFonts w:cstheme="majorHAnsi"/>
          <w:szCs w:val="24"/>
        </w:rPr>
        <w:t xml:space="preserve"> </w:t>
      </w:r>
      <w:r w:rsidRPr="004D224B">
        <w:rPr>
          <w:rFonts w:cstheme="majorHAnsi"/>
          <w:szCs w:val="24"/>
        </w:rPr>
        <w:t>decisions</w:t>
      </w:r>
      <w:r w:rsidR="00733E3F">
        <w:rPr>
          <w:rFonts w:cstheme="majorHAnsi"/>
          <w:szCs w:val="24"/>
        </w:rPr>
        <w:t xml:space="preserve"> </w:t>
      </w:r>
      <w:r w:rsidRPr="004D224B" w:rsidR="000C4D12">
        <w:rPr>
          <w:rFonts w:cstheme="majorHAnsi"/>
          <w:szCs w:val="24"/>
        </w:rPr>
        <w:t>and/</w:t>
      </w:r>
      <w:r w:rsidRPr="004D224B">
        <w:rPr>
          <w:rFonts w:cstheme="majorHAnsi"/>
          <w:szCs w:val="24"/>
        </w:rPr>
        <w:t>or</w:t>
      </w:r>
      <w:r w:rsidR="00733E3F">
        <w:rPr>
          <w:rFonts w:cstheme="majorHAnsi"/>
          <w:szCs w:val="24"/>
        </w:rPr>
        <w:t xml:space="preserve"> </w:t>
      </w:r>
      <w:r w:rsidRPr="004D224B">
        <w:rPr>
          <w:rFonts w:cstheme="majorHAnsi"/>
          <w:szCs w:val="24"/>
        </w:rPr>
        <w:t>outcomes</w:t>
      </w:r>
      <w:r w:rsidR="00733E3F">
        <w:rPr>
          <w:rFonts w:cstheme="majorHAnsi"/>
          <w:szCs w:val="24"/>
        </w:rPr>
        <w:t xml:space="preserve"> </w:t>
      </w:r>
      <w:r w:rsidRPr="004D224B">
        <w:rPr>
          <w:rFonts w:cstheme="majorHAnsi"/>
          <w:szCs w:val="24"/>
        </w:rPr>
        <w:t>[2</w:t>
      </w:r>
      <w:r w:rsidRPr="004D224B" w:rsidR="00795E61">
        <w:rPr>
          <w:rFonts w:cstheme="majorHAnsi"/>
          <w:szCs w:val="24"/>
        </w:rPr>
        <w:t>-</w:t>
      </w:r>
      <w:r w:rsidRPr="004D224B">
        <w:rPr>
          <w:rFonts w:cstheme="majorHAnsi"/>
          <w:szCs w:val="24"/>
        </w:rPr>
        <w:t>4].</w:t>
      </w:r>
      <w:r w:rsidR="00733E3F">
        <w:rPr>
          <w:rFonts w:cstheme="majorHAnsi"/>
          <w:szCs w:val="24"/>
        </w:rPr>
        <w:t xml:space="preserve"> </w:t>
      </w:r>
      <w:r w:rsidRPr="004D224B">
        <w:rPr>
          <w:rFonts w:cstheme="majorHAnsi"/>
          <w:szCs w:val="24"/>
        </w:rPr>
        <w:t>There</w:t>
      </w:r>
      <w:r w:rsidR="00733E3F">
        <w:rPr>
          <w:rFonts w:cstheme="majorHAnsi"/>
          <w:szCs w:val="24"/>
        </w:rPr>
        <w:t xml:space="preserve"> </w:t>
      </w:r>
      <w:r w:rsidRPr="004D224B" w:rsidR="000561C9">
        <w:rPr>
          <w:rFonts w:cstheme="majorHAnsi"/>
          <w:szCs w:val="24"/>
        </w:rPr>
        <w:t>has</w:t>
      </w:r>
      <w:r w:rsidR="00733E3F">
        <w:rPr>
          <w:rFonts w:cstheme="majorHAnsi"/>
          <w:szCs w:val="24"/>
        </w:rPr>
        <w:t xml:space="preserve"> </w:t>
      </w:r>
      <w:r w:rsidRPr="004D224B" w:rsidR="000561C9">
        <w:rPr>
          <w:rFonts w:cstheme="majorHAnsi"/>
          <w:szCs w:val="24"/>
        </w:rPr>
        <w:t>also</w:t>
      </w:r>
      <w:r w:rsidR="00733E3F">
        <w:rPr>
          <w:rFonts w:cstheme="majorHAnsi"/>
          <w:szCs w:val="24"/>
        </w:rPr>
        <w:t xml:space="preserve"> </w:t>
      </w:r>
      <w:r w:rsidRPr="004D224B" w:rsidR="000561C9">
        <w:rPr>
          <w:rFonts w:cstheme="majorHAnsi"/>
          <w:szCs w:val="24"/>
        </w:rPr>
        <w:t>been</w:t>
      </w:r>
      <w:r w:rsidR="00733E3F">
        <w:rPr>
          <w:rFonts w:cstheme="majorHAnsi"/>
          <w:szCs w:val="24"/>
        </w:rPr>
        <w:t xml:space="preserve"> </w:t>
      </w:r>
      <w:r w:rsidRPr="004D224B">
        <w:rPr>
          <w:rFonts w:cstheme="majorHAnsi"/>
          <w:szCs w:val="24"/>
        </w:rPr>
        <w:t>focus</w:t>
      </w:r>
      <w:r w:rsidR="00733E3F">
        <w:rPr>
          <w:rFonts w:cstheme="majorHAnsi"/>
          <w:szCs w:val="24"/>
        </w:rPr>
        <w:t xml:space="preserve"> </w:t>
      </w:r>
      <w:r w:rsidRPr="004D224B">
        <w:rPr>
          <w:rFonts w:cstheme="majorHAnsi"/>
          <w:szCs w:val="24"/>
        </w:rPr>
        <w:t>on</w:t>
      </w:r>
      <w:r w:rsidR="00733E3F">
        <w:rPr>
          <w:rFonts w:cstheme="majorHAnsi"/>
          <w:szCs w:val="24"/>
        </w:rPr>
        <w:t xml:space="preserve"> </w:t>
      </w:r>
      <w:r w:rsidRPr="004D224B">
        <w:rPr>
          <w:rFonts w:cstheme="majorHAnsi"/>
          <w:szCs w:val="24"/>
        </w:rPr>
        <w:t>ensuring</w:t>
      </w:r>
      <w:r w:rsidR="00733E3F">
        <w:rPr>
          <w:rFonts w:cstheme="majorHAnsi"/>
          <w:szCs w:val="24"/>
        </w:rPr>
        <w:t xml:space="preserve"> </w:t>
      </w:r>
      <w:r w:rsidRPr="004D224B">
        <w:rPr>
          <w:rFonts w:cstheme="majorHAnsi"/>
          <w:szCs w:val="24"/>
        </w:rPr>
        <w:t>that</w:t>
      </w:r>
      <w:r w:rsidR="00733E3F">
        <w:rPr>
          <w:rFonts w:cstheme="majorHAnsi"/>
          <w:szCs w:val="24"/>
        </w:rPr>
        <w:t xml:space="preserve"> </w:t>
      </w:r>
      <w:r w:rsidRPr="004D224B">
        <w:rPr>
          <w:rFonts w:cstheme="majorHAnsi"/>
          <w:szCs w:val="24"/>
        </w:rPr>
        <w:t>AI</w:t>
      </w:r>
      <w:r w:rsidR="00733E3F">
        <w:rPr>
          <w:rFonts w:cstheme="majorHAnsi"/>
          <w:szCs w:val="24"/>
        </w:rPr>
        <w:t xml:space="preserve"> </w:t>
      </w:r>
      <w:r w:rsidRPr="004D224B">
        <w:rPr>
          <w:rFonts w:cstheme="majorHAnsi"/>
          <w:szCs w:val="24"/>
        </w:rPr>
        <w:t>systems</w:t>
      </w:r>
      <w:r w:rsidR="00733E3F">
        <w:rPr>
          <w:rFonts w:cstheme="majorHAnsi"/>
          <w:szCs w:val="24"/>
        </w:rPr>
        <w:t xml:space="preserve"> </w:t>
      </w:r>
      <w:r w:rsidRPr="004D224B">
        <w:rPr>
          <w:rFonts w:cstheme="majorHAnsi"/>
          <w:szCs w:val="24"/>
        </w:rPr>
        <w:t>are</w:t>
      </w:r>
      <w:r w:rsidR="00733E3F">
        <w:rPr>
          <w:rFonts w:cstheme="majorHAnsi"/>
          <w:szCs w:val="24"/>
        </w:rPr>
        <w:t xml:space="preserve"> </w:t>
      </w:r>
      <w:r w:rsidRPr="004D224B">
        <w:rPr>
          <w:rFonts w:cstheme="majorHAnsi"/>
          <w:szCs w:val="24"/>
        </w:rPr>
        <w:t>trustworthy,</w:t>
      </w:r>
      <w:r w:rsidR="00733E3F">
        <w:rPr>
          <w:rFonts w:cstheme="majorHAnsi"/>
          <w:szCs w:val="24"/>
        </w:rPr>
        <w:t xml:space="preserve"> </w:t>
      </w:r>
      <w:r w:rsidRPr="004D224B">
        <w:rPr>
          <w:rFonts w:cstheme="majorHAnsi"/>
          <w:szCs w:val="24"/>
        </w:rPr>
        <w:t>explainable</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Pr>
          <w:rFonts w:cstheme="majorHAnsi"/>
          <w:szCs w:val="24"/>
        </w:rPr>
        <w:t>responsive</w:t>
      </w:r>
      <w:r w:rsidR="00733E3F">
        <w:rPr>
          <w:rFonts w:cstheme="majorHAnsi"/>
          <w:szCs w:val="24"/>
        </w:rPr>
        <w:t xml:space="preserve"> </w:t>
      </w:r>
      <w:r w:rsidRPr="004D224B">
        <w:rPr>
          <w:rFonts w:cstheme="majorHAnsi"/>
          <w:szCs w:val="24"/>
        </w:rPr>
        <w:t>to</w:t>
      </w:r>
      <w:r w:rsidR="00733E3F">
        <w:rPr>
          <w:rFonts w:cstheme="majorHAnsi"/>
          <w:szCs w:val="24"/>
        </w:rPr>
        <w:t xml:space="preserve"> </w:t>
      </w:r>
      <w:r w:rsidRPr="004D224B">
        <w:rPr>
          <w:rFonts w:cstheme="majorHAnsi"/>
          <w:szCs w:val="24"/>
        </w:rPr>
        <w:t>the</w:t>
      </w:r>
      <w:r w:rsidR="00733E3F">
        <w:rPr>
          <w:rFonts w:cstheme="majorHAnsi"/>
          <w:szCs w:val="24"/>
        </w:rPr>
        <w:t xml:space="preserve"> </w:t>
      </w:r>
      <w:r w:rsidRPr="004D224B">
        <w:rPr>
          <w:rFonts w:cstheme="majorHAnsi"/>
          <w:szCs w:val="24"/>
        </w:rPr>
        <w:t>needs</w:t>
      </w:r>
      <w:r w:rsidR="00733E3F">
        <w:rPr>
          <w:rFonts w:cstheme="majorHAnsi"/>
          <w:szCs w:val="24"/>
        </w:rPr>
        <w:t xml:space="preserve"> </w:t>
      </w:r>
      <w:r w:rsidRPr="004D224B">
        <w:rPr>
          <w:rFonts w:cstheme="majorHAnsi"/>
          <w:szCs w:val="24"/>
        </w:rPr>
        <w:t>of</w:t>
      </w:r>
      <w:r w:rsidR="00733E3F">
        <w:rPr>
          <w:rFonts w:cstheme="majorHAnsi"/>
          <w:szCs w:val="24"/>
        </w:rPr>
        <w:t xml:space="preserve"> </w:t>
      </w:r>
      <w:r w:rsidRPr="004D224B">
        <w:rPr>
          <w:rFonts w:cstheme="majorHAnsi"/>
          <w:szCs w:val="24"/>
        </w:rPr>
        <w:t>diverse</w:t>
      </w:r>
      <w:r w:rsidR="00733E3F">
        <w:rPr>
          <w:rFonts w:cstheme="majorHAnsi"/>
          <w:szCs w:val="24"/>
        </w:rPr>
        <w:t xml:space="preserve"> </w:t>
      </w:r>
      <w:r w:rsidRPr="004D224B">
        <w:rPr>
          <w:rFonts w:cstheme="majorHAnsi"/>
          <w:szCs w:val="24"/>
        </w:rPr>
        <w:t>populations</w:t>
      </w:r>
      <w:r w:rsidR="00733E3F">
        <w:rPr>
          <w:rFonts w:cstheme="majorHAnsi"/>
          <w:szCs w:val="24"/>
        </w:rPr>
        <w:t xml:space="preserve"> </w:t>
      </w:r>
      <w:r w:rsidRPr="004D224B">
        <w:rPr>
          <w:rFonts w:cstheme="majorHAnsi"/>
          <w:szCs w:val="24"/>
        </w:rPr>
        <w:t>[4,5].</w:t>
      </w:r>
    </w:p>
    <w:p w:rsidRPr="004D224B" w:rsidR="009E5B1D" w:rsidP="00001221" w:rsidRDefault="009E5B1D" w14:paraId="6D5B4BB6" w14:textId="6C5DF4EA">
      <w:pPr>
        <w:spacing w:after="160" w:line="278" w:lineRule="auto"/>
        <w:rPr>
          <w:rFonts w:cstheme="majorHAnsi"/>
          <w:szCs w:val="24"/>
        </w:rPr>
      </w:pPr>
      <w:r w:rsidRPr="004D224B">
        <w:rPr>
          <w:rFonts w:cstheme="majorHAnsi"/>
          <w:szCs w:val="24"/>
        </w:rPr>
        <w:t>AI</w:t>
      </w:r>
      <w:r w:rsidR="00733E3F">
        <w:rPr>
          <w:rFonts w:cstheme="majorHAnsi"/>
          <w:szCs w:val="24"/>
        </w:rPr>
        <w:t xml:space="preserve"> </w:t>
      </w:r>
      <w:r w:rsidRPr="004D224B">
        <w:rPr>
          <w:rFonts w:cstheme="majorHAnsi"/>
          <w:szCs w:val="24"/>
        </w:rPr>
        <w:t>systems</w:t>
      </w:r>
      <w:r w:rsidR="00733E3F">
        <w:rPr>
          <w:rFonts w:cstheme="majorHAnsi"/>
          <w:szCs w:val="24"/>
        </w:rPr>
        <w:t xml:space="preserve"> </w:t>
      </w:r>
      <w:r w:rsidRPr="004D224B" w:rsidR="000C4D12">
        <w:rPr>
          <w:rFonts w:cstheme="majorHAnsi"/>
          <w:szCs w:val="24"/>
        </w:rPr>
        <w:t>that</w:t>
      </w:r>
      <w:r w:rsidR="00733E3F">
        <w:rPr>
          <w:rFonts w:cstheme="majorHAnsi"/>
          <w:szCs w:val="24"/>
        </w:rPr>
        <w:t xml:space="preserve"> </w:t>
      </w:r>
      <w:r w:rsidRPr="004D224B" w:rsidR="000C4D12">
        <w:rPr>
          <w:rFonts w:cstheme="majorHAnsi"/>
          <w:szCs w:val="24"/>
        </w:rPr>
        <w:t>are</w:t>
      </w:r>
      <w:r w:rsidR="00733E3F">
        <w:rPr>
          <w:rFonts w:cstheme="majorHAnsi"/>
          <w:szCs w:val="24"/>
        </w:rPr>
        <w:t xml:space="preserve"> </w:t>
      </w:r>
      <w:r w:rsidRPr="004D224B">
        <w:rPr>
          <w:rFonts w:cstheme="majorHAnsi"/>
          <w:szCs w:val="24"/>
        </w:rPr>
        <w:t>trained</w:t>
      </w:r>
      <w:r w:rsidR="00733E3F">
        <w:rPr>
          <w:rFonts w:cstheme="majorHAnsi"/>
          <w:szCs w:val="24"/>
        </w:rPr>
        <w:t xml:space="preserve"> </w:t>
      </w:r>
      <w:r w:rsidRPr="004D224B">
        <w:rPr>
          <w:rFonts w:cstheme="majorHAnsi"/>
          <w:szCs w:val="24"/>
        </w:rPr>
        <w:t>on</w:t>
      </w:r>
      <w:r w:rsidR="00733E3F">
        <w:rPr>
          <w:rFonts w:cstheme="majorHAnsi"/>
          <w:szCs w:val="24"/>
        </w:rPr>
        <w:t xml:space="preserve"> </w:t>
      </w:r>
      <w:r w:rsidRPr="004D224B">
        <w:rPr>
          <w:rFonts w:cstheme="majorHAnsi"/>
          <w:szCs w:val="24"/>
        </w:rPr>
        <w:t>incomplete</w:t>
      </w:r>
      <w:r w:rsidR="00733E3F">
        <w:rPr>
          <w:rFonts w:cstheme="majorHAnsi"/>
          <w:szCs w:val="24"/>
        </w:rPr>
        <w:t xml:space="preserve"> </w:t>
      </w:r>
      <w:r w:rsidRPr="004D224B">
        <w:rPr>
          <w:rFonts w:cstheme="majorHAnsi"/>
          <w:szCs w:val="24"/>
        </w:rPr>
        <w:t>or</w:t>
      </w:r>
      <w:r w:rsidR="00733E3F">
        <w:rPr>
          <w:rFonts w:cstheme="majorHAnsi"/>
          <w:szCs w:val="24"/>
        </w:rPr>
        <w:t xml:space="preserve"> </w:t>
      </w:r>
      <w:r w:rsidRPr="004D224B">
        <w:rPr>
          <w:rFonts w:cstheme="majorHAnsi"/>
          <w:szCs w:val="24"/>
        </w:rPr>
        <w:t>unrepresentative</w:t>
      </w:r>
      <w:r w:rsidR="00733E3F">
        <w:rPr>
          <w:rFonts w:cstheme="majorHAnsi"/>
          <w:szCs w:val="24"/>
        </w:rPr>
        <w:t xml:space="preserve"> </w:t>
      </w:r>
      <w:r w:rsidRPr="004D224B">
        <w:rPr>
          <w:rFonts w:cstheme="majorHAnsi"/>
          <w:szCs w:val="24"/>
        </w:rPr>
        <w:t>data</w:t>
      </w:r>
      <w:r w:rsidR="00733E3F">
        <w:rPr>
          <w:rFonts w:cstheme="majorHAnsi"/>
          <w:szCs w:val="24"/>
        </w:rPr>
        <w:t xml:space="preserve"> </w:t>
      </w:r>
      <w:r w:rsidRPr="004D224B">
        <w:rPr>
          <w:rFonts w:cstheme="majorHAnsi"/>
          <w:szCs w:val="24"/>
        </w:rPr>
        <w:t>may</w:t>
      </w:r>
      <w:r w:rsidR="00733E3F">
        <w:rPr>
          <w:rFonts w:cstheme="majorHAnsi"/>
          <w:szCs w:val="24"/>
        </w:rPr>
        <w:t xml:space="preserve"> </w:t>
      </w:r>
      <w:r w:rsidRPr="004D224B">
        <w:rPr>
          <w:rFonts w:cstheme="majorHAnsi"/>
          <w:szCs w:val="24"/>
        </w:rPr>
        <w:t>produce</w:t>
      </w:r>
      <w:r w:rsidR="00733E3F">
        <w:rPr>
          <w:rFonts w:cstheme="majorHAnsi"/>
          <w:szCs w:val="24"/>
        </w:rPr>
        <w:t xml:space="preserve"> </w:t>
      </w:r>
      <w:r w:rsidRPr="004D224B">
        <w:rPr>
          <w:rFonts w:cstheme="majorHAnsi"/>
          <w:szCs w:val="24"/>
        </w:rPr>
        <w:t>less</w:t>
      </w:r>
      <w:r w:rsidR="00733E3F">
        <w:rPr>
          <w:rFonts w:cstheme="majorHAnsi"/>
          <w:szCs w:val="24"/>
        </w:rPr>
        <w:t xml:space="preserve"> </w:t>
      </w:r>
      <w:r w:rsidRPr="004D224B">
        <w:rPr>
          <w:rFonts w:cstheme="majorHAnsi"/>
          <w:szCs w:val="24"/>
        </w:rPr>
        <w:t>accurate</w:t>
      </w:r>
      <w:r w:rsidR="00733E3F">
        <w:rPr>
          <w:rFonts w:cstheme="majorHAnsi"/>
          <w:szCs w:val="24"/>
        </w:rPr>
        <w:t xml:space="preserve"> </w:t>
      </w:r>
      <w:r w:rsidRPr="004D224B">
        <w:rPr>
          <w:rFonts w:cstheme="majorHAnsi"/>
          <w:szCs w:val="24"/>
        </w:rPr>
        <w:t>or</w:t>
      </w:r>
      <w:r w:rsidR="00733E3F">
        <w:rPr>
          <w:rFonts w:cstheme="majorHAnsi"/>
          <w:szCs w:val="24"/>
        </w:rPr>
        <w:t xml:space="preserve"> </w:t>
      </w:r>
      <w:r w:rsidRPr="004D224B">
        <w:rPr>
          <w:rFonts w:cstheme="majorHAnsi"/>
          <w:szCs w:val="24"/>
        </w:rPr>
        <w:t>less</w:t>
      </w:r>
      <w:r w:rsidR="00733E3F">
        <w:rPr>
          <w:rFonts w:cstheme="majorHAnsi"/>
          <w:szCs w:val="24"/>
        </w:rPr>
        <w:t xml:space="preserve"> </w:t>
      </w:r>
      <w:r w:rsidRPr="004D224B">
        <w:rPr>
          <w:rFonts w:cstheme="majorHAnsi"/>
          <w:szCs w:val="24"/>
        </w:rPr>
        <w:t>fair</w:t>
      </w:r>
      <w:r w:rsidR="00733E3F">
        <w:rPr>
          <w:rFonts w:cstheme="majorHAnsi"/>
          <w:szCs w:val="24"/>
        </w:rPr>
        <w:t xml:space="preserve"> </w:t>
      </w:r>
      <w:r w:rsidRPr="004D224B">
        <w:rPr>
          <w:rFonts w:cstheme="majorHAnsi"/>
          <w:szCs w:val="24"/>
        </w:rPr>
        <w:t>results</w:t>
      </w:r>
      <w:r w:rsidR="00733E3F">
        <w:rPr>
          <w:rFonts w:cstheme="majorHAnsi"/>
          <w:szCs w:val="24"/>
        </w:rPr>
        <w:t xml:space="preserve"> </w:t>
      </w:r>
      <w:r w:rsidRPr="004D224B">
        <w:rPr>
          <w:rFonts w:cstheme="majorHAnsi"/>
          <w:szCs w:val="24"/>
        </w:rPr>
        <w:t>for</w:t>
      </w:r>
      <w:r w:rsidR="00733E3F">
        <w:rPr>
          <w:rFonts w:cstheme="majorHAnsi"/>
          <w:szCs w:val="24"/>
        </w:rPr>
        <w:t xml:space="preserve"> </w:t>
      </w:r>
      <w:r w:rsidRPr="004D224B">
        <w:rPr>
          <w:rFonts w:cstheme="majorHAnsi"/>
          <w:szCs w:val="24"/>
        </w:rPr>
        <w:t>some</w:t>
      </w:r>
      <w:r w:rsidR="00733E3F">
        <w:rPr>
          <w:rFonts w:cstheme="majorHAnsi"/>
          <w:szCs w:val="24"/>
        </w:rPr>
        <w:t xml:space="preserve"> </w:t>
      </w:r>
      <w:r w:rsidRPr="004D224B">
        <w:rPr>
          <w:rFonts w:cstheme="majorHAnsi"/>
          <w:szCs w:val="24"/>
        </w:rPr>
        <w:t>groups,</w:t>
      </w:r>
      <w:r w:rsidR="00733E3F">
        <w:rPr>
          <w:rFonts w:cstheme="majorHAnsi"/>
          <w:szCs w:val="24"/>
        </w:rPr>
        <w:t xml:space="preserve"> </w:t>
      </w:r>
      <w:r w:rsidRPr="004D224B">
        <w:rPr>
          <w:rFonts w:cstheme="majorHAnsi"/>
          <w:szCs w:val="24"/>
        </w:rPr>
        <w:t>including</w:t>
      </w:r>
      <w:r w:rsidR="00733E3F">
        <w:rPr>
          <w:rFonts w:cstheme="majorHAnsi"/>
          <w:szCs w:val="24"/>
        </w:rPr>
        <w:t xml:space="preserve"> </w:t>
      </w:r>
      <w:r w:rsidRPr="004D224B">
        <w:rPr>
          <w:rFonts w:cstheme="majorHAnsi"/>
          <w:szCs w:val="24"/>
        </w:rPr>
        <w:t>people</w:t>
      </w:r>
      <w:r w:rsidR="00733E3F">
        <w:rPr>
          <w:rFonts w:cstheme="majorHAnsi"/>
          <w:szCs w:val="24"/>
        </w:rPr>
        <w:t xml:space="preserve"> </w:t>
      </w:r>
      <w:r w:rsidRPr="004D224B">
        <w:rPr>
          <w:rFonts w:cstheme="majorHAnsi"/>
          <w:szCs w:val="24"/>
        </w:rPr>
        <w:t>from</w:t>
      </w:r>
      <w:r w:rsidR="00733E3F">
        <w:rPr>
          <w:rFonts w:cstheme="majorHAnsi"/>
          <w:szCs w:val="24"/>
        </w:rPr>
        <w:t xml:space="preserve"> </w:t>
      </w:r>
      <w:r w:rsidRPr="004D224B">
        <w:rPr>
          <w:rFonts w:cstheme="majorHAnsi"/>
          <w:szCs w:val="24"/>
        </w:rPr>
        <w:t>culturally</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Pr>
          <w:rFonts w:cstheme="majorHAnsi"/>
          <w:szCs w:val="24"/>
        </w:rPr>
        <w:t>linguistically</w:t>
      </w:r>
      <w:r w:rsidR="00733E3F">
        <w:rPr>
          <w:rFonts w:cstheme="majorHAnsi"/>
          <w:szCs w:val="24"/>
        </w:rPr>
        <w:t xml:space="preserve"> </w:t>
      </w:r>
      <w:r w:rsidRPr="004D224B">
        <w:rPr>
          <w:rFonts w:cstheme="majorHAnsi"/>
          <w:szCs w:val="24"/>
        </w:rPr>
        <w:t>diverse</w:t>
      </w:r>
      <w:r w:rsidR="00733E3F">
        <w:rPr>
          <w:rFonts w:cstheme="majorHAnsi"/>
          <w:szCs w:val="24"/>
        </w:rPr>
        <w:t xml:space="preserve"> </w:t>
      </w:r>
      <w:r w:rsidRPr="004D224B" w:rsidR="00F67BFD">
        <w:rPr>
          <w:rFonts w:cstheme="majorHAnsi"/>
          <w:szCs w:val="24"/>
        </w:rPr>
        <w:t>(CALD)</w:t>
      </w:r>
      <w:r w:rsidR="00733E3F">
        <w:rPr>
          <w:rFonts w:cstheme="majorHAnsi"/>
          <w:szCs w:val="24"/>
        </w:rPr>
        <w:t xml:space="preserve"> </w:t>
      </w:r>
      <w:r w:rsidRPr="004D224B">
        <w:rPr>
          <w:rFonts w:cstheme="majorHAnsi"/>
          <w:szCs w:val="24"/>
        </w:rPr>
        <w:t>backgrounds,</w:t>
      </w:r>
      <w:r w:rsidR="00733E3F">
        <w:rPr>
          <w:rFonts w:cstheme="majorHAnsi"/>
          <w:szCs w:val="24"/>
        </w:rPr>
        <w:t xml:space="preserve"> </w:t>
      </w:r>
      <w:r w:rsidRPr="004D224B">
        <w:rPr>
          <w:rFonts w:cstheme="majorHAnsi"/>
          <w:szCs w:val="24"/>
        </w:rPr>
        <w:t>people</w:t>
      </w:r>
      <w:r w:rsidR="00733E3F">
        <w:rPr>
          <w:rFonts w:cstheme="majorHAnsi"/>
          <w:szCs w:val="24"/>
        </w:rPr>
        <w:t xml:space="preserve"> </w:t>
      </w:r>
      <w:r w:rsidRPr="004D224B">
        <w:rPr>
          <w:rFonts w:cstheme="majorHAnsi"/>
          <w:szCs w:val="24"/>
        </w:rPr>
        <w:t>with</w:t>
      </w:r>
      <w:r w:rsidR="00733E3F">
        <w:rPr>
          <w:rFonts w:cstheme="majorHAnsi"/>
          <w:szCs w:val="24"/>
        </w:rPr>
        <w:t xml:space="preserve"> </w:t>
      </w:r>
      <w:r w:rsidRPr="004D224B">
        <w:rPr>
          <w:rFonts w:cstheme="majorHAnsi"/>
          <w:szCs w:val="24"/>
        </w:rPr>
        <w:t>disability,</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Pr>
          <w:rFonts w:cstheme="majorHAnsi"/>
          <w:szCs w:val="24"/>
        </w:rPr>
        <w:t>those</w:t>
      </w:r>
      <w:r w:rsidR="00733E3F">
        <w:rPr>
          <w:rFonts w:cstheme="majorHAnsi"/>
          <w:szCs w:val="24"/>
        </w:rPr>
        <w:t xml:space="preserve"> </w:t>
      </w:r>
      <w:r w:rsidRPr="004D224B">
        <w:rPr>
          <w:rFonts w:cstheme="majorHAnsi"/>
          <w:szCs w:val="24"/>
        </w:rPr>
        <w:t>living</w:t>
      </w:r>
      <w:r w:rsidR="00733E3F">
        <w:rPr>
          <w:rFonts w:cstheme="majorHAnsi"/>
          <w:szCs w:val="24"/>
        </w:rPr>
        <w:t xml:space="preserve"> </w:t>
      </w:r>
      <w:r w:rsidRPr="004D224B">
        <w:rPr>
          <w:rFonts w:cstheme="majorHAnsi"/>
          <w:szCs w:val="24"/>
        </w:rPr>
        <w:t>in</w:t>
      </w:r>
      <w:r w:rsidR="00733E3F">
        <w:rPr>
          <w:rFonts w:cstheme="majorHAnsi"/>
          <w:szCs w:val="24"/>
        </w:rPr>
        <w:t xml:space="preserve"> </w:t>
      </w:r>
      <w:r w:rsidRPr="004D224B">
        <w:rPr>
          <w:rFonts w:cstheme="majorHAnsi"/>
          <w:szCs w:val="24"/>
        </w:rPr>
        <w:t>regional</w:t>
      </w:r>
      <w:r w:rsidR="00733E3F">
        <w:rPr>
          <w:rFonts w:cstheme="majorHAnsi"/>
          <w:szCs w:val="24"/>
        </w:rPr>
        <w:t xml:space="preserve"> </w:t>
      </w:r>
      <w:r w:rsidRPr="004D224B">
        <w:rPr>
          <w:rFonts w:cstheme="majorHAnsi"/>
          <w:szCs w:val="24"/>
        </w:rPr>
        <w:t>or</w:t>
      </w:r>
      <w:r w:rsidR="00733E3F">
        <w:rPr>
          <w:rFonts w:cstheme="majorHAnsi"/>
          <w:szCs w:val="24"/>
        </w:rPr>
        <w:t xml:space="preserve"> </w:t>
      </w:r>
      <w:r w:rsidRPr="004D224B">
        <w:rPr>
          <w:rFonts w:cstheme="majorHAnsi"/>
          <w:szCs w:val="24"/>
        </w:rPr>
        <w:t>remote</w:t>
      </w:r>
      <w:r w:rsidR="00733E3F">
        <w:rPr>
          <w:rFonts w:cstheme="majorHAnsi"/>
          <w:szCs w:val="24"/>
        </w:rPr>
        <w:t xml:space="preserve"> </w:t>
      </w:r>
      <w:r w:rsidRPr="004D224B">
        <w:rPr>
          <w:rFonts w:cstheme="majorHAnsi"/>
          <w:szCs w:val="24"/>
        </w:rPr>
        <w:t>areas</w:t>
      </w:r>
      <w:r w:rsidR="00733E3F">
        <w:rPr>
          <w:rFonts w:cstheme="majorHAnsi"/>
          <w:szCs w:val="24"/>
        </w:rPr>
        <w:t xml:space="preserve"> </w:t>
      </w:r>
      <w:r w:rsidRPr="004D224B">
        <w:rPr>
          <w:rFonts w:cstheme="majorHAnsi"/>
          <w:szCs w:val="24"/>
        </w:rPr>
        <w:t>[2,4].</w:t>
      </w:r>
      <w:r w:rsidR="00733E3F">
        <w:rPr>
          <w:rFonts w:cstheme="majorHAnsi"/>
          <w:szCs w:val="24"/>
        </w:rPr>
        <w:t xml:space="preserve"> </w:t>
      </w:r>
      <w:r w:rsidRPr="004D224B" w:rsidR="000C4D12">
        <w:rPr>
          <w:rFonts w:cstheme="majorHAnsi"/>
          <w:szCs w:val="24"/>
        </w:rPr>
        <w:t>These</w:t>
      </w:r>
      <w:r w:rsidR="00733E3F">
        <w:rPr>
          <w:rFonts w:cstheme="majorHAnsi"/>
          <w:szCs w:val="24"/>
        </w:rPr>
        <w:t xml:space="preserve"> </w:t>
      </w:r>
      <w:r w:rsidRPr="004D224B" w:rsidR="000C4D12">
        <w:rPr>
          <w:rFonts w:cstheme="majorHAnsi"/>
          <w:szCs w:val="24"/>
        </w:rPr>
        <w:t>risks</w:t>
      </w:r>
      <w:r w:rsidR="00733E3F">
        <w:rPr>
          <w:rFonts w:cstheme="majorHAnsi"/>
          <w:szCs w:val="24"/>
        </w:rPr>
        <w:t xml:space="preserve"> </w:t>
      </w:r>
      <w:r w:rsidRPr="004D224B" w:rsidR="000C4D12">
        <w:rPr>
          <w:rFonts w:cstheme="majorHAnsi"/>
          <w:szCs w:val="24"/>
        </w:rPr>
        <w:t>need</w:t>
      </w:r>
      <w:r w:rsidR="00733E3F">
        <w:rPr>
          <w:rFonts w:cstheme="majorHAnsi"/>
          <w:szCs w:val="24"/>
        </w:rPr>
        <w:t xml:space="preserve"> </w:t>
      </w:r>
      <w:r w:rsidRPr="004D224B" w:rsidR="000C4D12">
        <w:rPr>
          <w:rFonts w:cstheme="majorHAnsi"/>
          <w:szCs w:val="24"/>
        </w:rPr>
        <w:t>to</w:t>
      </w:r>
      <w:r w:rsidR="00733E3F">
        <w:rPr>
          <w:rFonts w:cstheme="majorHAnsi"/>
          <w:szCs w:val="24"/>
        </w:rPr>
        <w:t xml:space="preserve"> </w:t>
      </w:r>
      <w:r w:rsidRPr="004D224B" w:rsidR="000C4D12">
        <w:rPr>
          <w:rFonts w:cstheme="majorHAnsi"/>
          <w:szCs w:val="24"/>
        </w:rPr>
        <w:t>be</w:t>
      </w:r>
      <w:r w:rsidR="00733E3F">
        <w:rPr>
          <w:rFonts w:cstheme="majorHAnsi"/>
          <w:szCs w:val="24"/>
        </w:rPr>
        <w:t xml:space="preserve"> </w:t>
      </w:r>
      <w:r w:rsidRPr="004D224B" w:rsidR="000C4D12">
        <w:rPr>
          <w:rFonts w:cstheme="majorHAnsi"/>
          <w:szCs w:val="24"/>
        </w:rPr>
        <w:t>addressed</w:t>
      </w:r>
      <w:r w:rsidR="00733E3F">
        <w:rPr>
          <w:rFonts w:cstheme="majorHAnsi"/>
          <w:szCs w:val="24"/>
        </w:rPr>
        <w:t xml:space="preserve"> </w:t>
      </w:r>
      <w:r w:rsidRPr="004D224B" w:rsidR="000C4D12">
        <w:rPr>
          <w:rFonts w:cstheme="majorHAnsi"/>
          <w:szCs w:val="24"/>
        </w:rPr>
        <w:t>but</w:t>
      </w:r>
      <w:r w:rsidR="00733E3F">
        <w:rPr>
          <w:rFonts w:cstheme="majorHAnsi"/>
          <w:szCs w:val="24"/>
        </w:rPr>
        <w:t xml:space="preserve"> </w:t>
      </w:r>
      <w:r w:rsidRPr="004D224B" w:rsidR="000C4D12">
        <w:rPr>
          <w:rFonts w:cstheme="majorHAnsi"/>
          <w:szCs w:val="24"/>
        </w:rPr>
        <w:t>will</w:t>
      </w:r>
      <w:r w:rsidR="00733E3F">
        <w:rPr>
          <w:rFonts w:cstheme="majorHAnsi"/>
          <w:szCs w:val="24"/>
        </w:rPr>
        <w:t xml:space="preserve"> </w:t>
      </w:r>
      <w:r w:rsidRPr="004D224B">
        <w:rPr>
          <w:rFonts w:cstheme="majorHAnsi"/>
          <w:szCs w:val="24"/>
        </w:rPr>
        <w:t>require</w:t>
      </w:r>
      <w:r w:rsidR="00733E3F">
        <w:rPr>
          <w:rFonts w:cstheme="majorHAnsi"/>
          <w:szCs w:val="24"/>
        </w:rPr>
        <w:t xml:space="preserve"> </w:t>
      </w:r>
      <w:r w:rsidRPr="004D224B">
        <w:rPr>
          <w:rFonts w:cstheme="majorHAnsi"/>
          <w:szCs w:val="24"/>
        </w:rPr>
        <w:t>careful</w:t>
      </w:r>
      <w:r w:rsidR="00733E3F">
        <w:rPr>
          <w:rFonts w:cstheme="majorHAnsi"/>
          <w:szCs w:val="24"/>
        </w:rPr>
        <w:t xml:space="preserve"> </w:t>
      </w:r>
      <w:r w:rsidRPr="004D224B">
        <w:rPr>
          <w:rFonts w:cstheme="majorHAnsi"/>
          <w:szCs w:val="24"/>
        </w:rPr>
        <w:t>consideration</w:t>
      </w:r>
      <w:r w:rsidR="00733E3F">
        <w:rPr>
          <w:rFonts w:cstheme="majorHAnsi"/>
          <w:szCs w:val="24"/>
        </w:rPr>
        <w:t xml:space="preserve"> </w:t>
      </w:r>
      <w:r w:rsidRPr="004D224B">
        <w:rPr>
          <w:rFonts w:cstheme="majorHAnsi"/>
          <w:szCs w:val="24"/>
        </w:rPr>
        <w:t>of</w:t>
      </w:r>
      <w:r w:rsidR="00733E3F">
        <w:rPr>
          <w:rFonts w:cstheme="majorHAnsi"/>
          <w:szCs w:val="24"/>
        </w:rPr>
        <w:t xml:space="preserve"> </w:t>
      </w:r>
      <w:r w:rsidRPr="004D224B">
        <w:rPr>
          <w:rFonts w:cstheme="majorHAnsi"/>
          <w:szCs w:val="24"/>
        </w:rPr>
        <w:t>what</w:t>
      </w:r>
      <w:r w:rsidR="00733E3F">
        <w:rPr>
          <w:rFonts w:cstheme="majorHAnsi"/>
          <w:szCs w:val="24"/>
        </w:rPr>
        <w:t xml:space="preserve"> </w:t>
      </w:r>
      <w:r w:rsidRPr="004D224B" w:rsidR="000C4D12">
        <w:rPr>
          <w:rFonts w:cstheme="majorHAnsi"/>
          <w:szCs w:val="24"/>
        </w:rPr>
        <w:t>types</w:t>
      </w:r>
      <w:r w:rsidR="00733E3F">
        <w:rPr>
          <w:rFonts w:cstheme="majorHAnsi"/>
          <w:szCs w:val="24"/>
        </w:rPr>
        <w:t xml:space="preserve"> </w:t>
      </w:r>
      <w:r w:rsidRPr="004D224B" w:rsidR="000C4D12">
        <w:rPr>
          <w:rFonts w:cstheme="majorHAnsi"/>
          <w:szCs w:val="24"/>
        </w:rPr>
        <w:t>of</w:t>
      </w:r>
      <w:r w:rsidR="00733E3F">
        <w:rPr>
          <w:rFonts w:cstheme="majorHAnsi"/>
          <w:szCs w:val="24"/>
        </w:rPr>
        <w:t xml:space="preserve"> </w:t>
      </w:r>
      <w:r w:rsidRPr="004D224B">
        <w:rPr>
          <w:rFonts w:cstheme="majorHAnsi"/>
          <w:szCs w:val="24"/>
        </w:rPr>
        <w:t>data</w:t>
      </w:r>
      <w:r w:rsidR="00733E3F">
        <w:rPr>
          <w:rFonts w:cstheme="majorHAnsi"/>
          <w:szCs w:val="24"/>
        </w:rPr>
        <w:t xml:space="preserve"> </w:t>
      </w:r>
      <w:r w:rsidRPr="004D224B">
        <w:rPr>
          <w:rFonts w:cstheme="majorHAnsi"/>
          <w:szCs w:val="24"/>
        </w:rPr>
        <w:t>are</w:t>
      </w:r>
      <w:r w:rsidR="00733E3F">
        <w:rPr>
          <w:rFonts w:cstheme="majorHAnsi"/>
          <w:szCs w:val="24"/>
        </w:rPr>
        <w:t xml:space="preserve"> </w:t>
      </w:r>
      <w:r w:rsidRPr="004D224B">
        <w:rPr>
          <w:rFonts w:cstheme="majorHAnsi"/>
          <w:szCs w:val="24"/>
        </w:rPr>
        <w:t>used,</w:t>
      </w:r>
      <w:r w:rsidR="00733E3F">
        <w:rPr>
          <w:rFonts w:cstheme="majorHAnsi"/>
          <w:szCs w:val="24"/>
        </w:rPr>
        <w:t xml:space="preserve"> </w:t>
      </w:r>
      <w:r w:rsidRPr="004D224B">
        <w:rPr>
          <w:rFonts w:cstheme="majorHAnsi"/>
          <w:szCs w:val="24"/>
        </w:rPr>
        <w:t>who</w:t>
      </w:r>
      <w:r w:rsidR="00733E3F">
        <w:rPr>
          <w:rFonts w:cstheme="majorHAnsi"/>
          <w:szCs w:val="24"/>
        </w:rPr>
        <w:t xml:space="preserve"> </w:t>
      </w:r>
      <w:r w:rsidRPr="004D224B">
        <w:rPr>
          <w:rFonts w:cstheme="majorHAnsi"/>
          <w:szCs w:val="24"/>
        </w:rPr>
        <w:t>is</w:t>
      </w:r>
      <w:r w:rsidR="00733E3F">
        <w:rPr>
          <w:rFonts w:cstheme="majorHAnsi"/>
          <w:szCs w:val="24"/>
        </w:rPr>
        <w:t xml:space="preserve"> </w:t>
      </w:r>
      <w:r w:rsidRPr="004D224B">
        <w:rPr>
          <w:rFonts w:cstheme="majorHAnsi"/>
          <w:szCs w:val="24"/>
        </w:rPr>
        <w:t>represented,</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Pr>
          <w:rFonts w:cstheme="majorHAnsi"/>
          <w:szCs w:val="24"/>
        </w:rPr>
        <w:t>how</w:t>
      </w:r>
      <w:r w:rsidR="00733E3F">
        <w:rPr>
          <w:rFonts w:cstheme="majorHAnsi"/>
          <w:szCs w:val="24"/>
        </w:rPr>
        <w:t xml:space="preserve"> </w:t>
      </w:r>
      <w:r w:rsidRPr="004D224B">
        <w:rPr>
          <w:rFonts w:cstheme="majorHAnsi"/>
          <w:szCs w:val="24"/>
        </w:rPr>
        <w:t>disparities</w:t>
      </w:r>
      <w:r w:rsidR="00733E3F">
        <w:rPr>
          <w:rFonts w:cstheme="majorHAnsi"/>
          <w:szCs w:val="24"/>
        </w:rPr>
        <w:t xml:space="preserve"> </w:t>
      </w:r>
      <w:r w:rsidRPr="004D224B">
        <w:rPr>
          <w:rFonts w:cstheme="majorHAnsi"/>
          <w:szCs w:val="24"/>
        </w:rPr>
        <w:t>in</w:t>
      </w:r>
      <w:r w:rsidR="00733E3F">
        <w:rPr>
          <w:rFonts w:cstheme="majorHAnsi"/>
          <w:szCs w:val="24"/>
        </w:rPr>
        <w:t xml:space="preserve"> </w:t>
      </w:r>
      <w:r w:rsidRPr="004D224B">
        <w:rPr>
          <w:rFonts w:cstheme="majorHAnsi"/>
          <w:szCs w:val="24"/>
        </w:rPr>
        <w:t>performance</w:t>
      </w:r>
      <w:r w:rsidR="00733E3F">
        <w:rPr>
          <w:rFonts w:cstheme="majorHAnsi"/>
          <w:szCs w:val="24"/>
        </w:rPr>
        <w:t xml:space="preserve"> </w:t>
      </w:r>
      <w:r w:rsidRPr="004D224B">
        <w:rPr>
          <w:rFonts w:cstheme="majorHAnsi"/>
          <w:szCs w:val="24"/>
        </w:rPr>
        <w:t>are</w:t>
      </w:r>
      <w:r w:rsidR="00733E3F">
        <w:rPr>
          <w:rFonts w:cstheme="majorHAnsi"/>
          <w:szCs w:val="24"/>
        </w:rPr>
        <w:t xml:space="preserve"> </w:t>
      </w:r>
      <w:r w:rsidRPr="004D224B">
        <w:rPr>
          <w:rFonts w:cstheme="majorHAnsi"/>
          <w:szCs w:val="24"/>
        </w:rPr>
        <w:t>identified</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Pr>
          <w:rFonts w:cstheme="majorHAnsi"/>
          <w:szCs w:val="24"/>
        </w:rPr>
        <w:t>managed</w:t>
      </w:r>
      <w:r w:rsidR="00733E3F">
        <w:rPr>
          <w:rFonts w:cstheme="majorHAnsi"/>
          <w:szCs w:val="24"/>
        </w:rPr>
        <w:t xml:space="preserve"> </w:t>
      </w:r>
      <w:r w:rsidRPr="004D224B">
        <w:rPr>
          <w:rFonts w:cstheme="majorHAnsi"/>
          <w:szCs w:val="24"/>
        </w:rPr>
        <w:t>[2,4].</w:t>
      </w:r>
      <w:r w:rsidR="00733E3F">
        <w:rPr>
          <w:rFonts w:cstheme="majorHAnsi"/>
          <w:szCs w:val="24"/>
        </w:rPr>
        <w:t xml:space="preserve"> </w:t>
      </w:r>
      <w:r w:rsidRPr="004D224B">
        <w:rPr>
          <w:rFonts w:cstheme="majorHAnsi"/>
          <w:szCs w:val="24"/>
        </w:rPr>
        <w:t>Consumers</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sidR="00106342">
        <w:rPr>
          <w:rFonts w:cstheme="majorHAnsi"/>
          <w:szCs w:val="24"/>
        </w:rPr>
        <w:t>health</w:t>
      </w:r>
      <w:r w:rsidR="00733E3F">
        <w:rPr>
          <w:rFonts w:cstheme="majorHAnsi"/>
          <w:szCs w:val="24"/>
        </w:rPr>
        <w:t xml:space="preserve"> </w:t>
      </w:r>
      <w:r w:rsidRPr="004D224B" w:rsidR="00106342">
        <w:rPr>
          <w:rFonts w:cstheme="majorHAnsi"/>
          <w:szCs w:val="24"/>
        </w:rPr>
        <w:t>providers</w:t>
      </w:r>
      <w:r w:rsidR="00733E3F">
        <w:rPr>
          <w:rFonts w:cstheme="majorHAnsi"/>
          <w:szCs w:val="24"/>
        </w:rPr>
        <w:t xml:space="preserve"> </w:t>
      </w:r>
      <w:r w:rsidRPr="004D224B">
        <w:rPr>
          <w:rFonts w:cstheme="majorHAnsi"/>
          <w:szCs w:val="24"/>
        </w:rPr>
        <w:t>need</w:t>
      </w:r>
      <w:r w:rsidR="00733E3F">
        <w:rPr>
          <w:rFonts w:cstheme="majorHAnsi"/>
          <w:szCs w:val="24"/>
        </w:rPr>
        <w:t xml:space="preserve"> </w:t>
      </w:r>
      <w:r w:rsidRPr="004D224B">
        <w:rPr>
          <w:rFonts w:cstheme="majorHAnsi"/>
          <w:szCs w:val="24"/>
        </w:rPr>
        <w:t>clarity</w:t>
      </w:r>
      <w:r w:rsidR="00733E3F">
        <w:rPr>
          <w:rFonts w:cstheme="majorHAnsi"/>
          <w:szCs w:val="24"/>
        </w:rPr>
        <w:t xml:space="preserve"> </w:t>
      </w:r>
      <w:r w:rsidRPr="004D224B">
        <w:rPr>
          <w:rFonts w:cstheme="majorHAnsi"/>
          <w:szCs w:val="24"/>
        </w:rPr>
        <w:t>about</w:t>
      </w:r>
      <w:r w:rsidR="00733E3F">
        <w:rPr>
          <w:rFonts w:cstheme="majorHAnsi"/>
          <w:szCs w:val="24"/>
        </w:rPr>
        <w:t xml:space="preserve"> </w:t>
      </w:r>
      <w:r w:rsidRPr="004D224B">
        <w:rPr>
          <w:rFonts w:cstheme="majorHAnsi"/>
          <w:szCs w:val="24"/>
        </w:rPr>
        <w:t>whether</w:t>
      </w:r>
      <w:r w:rsidR="00733E3F">
        <w:rPr>
          <w:rFonts w:cstheme="majorHAnsi"/>
          <w:szCs w:val="24"/>
        </w:rPr>
        <w:t xml:space="preserve"> </w:t>
      </w:r>
      <w:r w:rsidRPr="004D224B">
        <w:rPr>
          <w:rFonts w:cstheme="majorHAnsi"/>
          <w:szCs w:val="24"/>
        </w:rPr>
        <w:t>AI</w:t>
      </w:r>
      <w:r w:rsidR="00733E3F">
        <w:rPr>
          <w:rFonts w:cstheme="majorHAnsi"/>
          <w:szCs w:val="24"/>
        </w:rPr>
        <w:t xml:space="preserve"> </w:t>
      </w:r>
      <w:r w:rsidRPr="004D224B">
        <w:rPr>
          <w:rFonts w:cstheme="majorHAnsi"/>
          <w:szCs w:val="24"/>
        </w:rPr>
        <w:t>is</w:t>
      </w:r>
      <w:r w:rsidR="00733E3F">
        <w:rPr>
          <w:rFonts w:cstheme="majorHAnsi"/>
          <w:szCs w:val="24"/>
        </w:rPr>
        <w:t xml:space="preserve"> </w:t>
      </w:r>
      <w:r w:rsidRPr="004D224B">
        <w:rPr>
          <w:rFonts w:cstheme="majorHAnsi"/>
          <w:szCs w:val="24"/>
        </w:rPr>
        <w:t>assisting</w:t>
      </w:r>
      <w:r w:rsidR="00733E3F">
        <w:rPr>
          <w:rFonts w:cstheme="majorHAnsi"/>
          <w:szCs w:val="24"/>
        </w:rPr>
        <w:t xml:space="preserve"> </w:t>
      </w:r>
      <w:r w:rsidRPr="004D224B">
        <w:rPr>
          <w:rFonts w:cstheme="majorHAnsi"/>
          <w:szCs w:val="24"/>
        </w:rPr>
        <w:t>or</w:t>
      </w:r>
      <w:r w:rsidR="00733E3F">
        <w:rPr>
          <w:rFonts w:cstheme="majorHAnsi"/>
          <w:szCs w:val="24"/>
        </w:rPr>
        <w:t xml:space="preserve"> </w:t>
      </w:r>
      <w:r w:rsidRPr="004D224B">
        <w:rPr>
          <w:rFonts w:cstheme="majorHAnsi"/>
          <w:szCs w:val="24"/>
        </w:rPr>
        <w:t>making</w:t>
      </w:r>
      <w:r w:rsidR="00733E3F">
        <w:rPr>
          <w:rFonts w:cstheme="majorHAnsi"/>
          <w:szCs w:val="24"/>
        </w:rPr>
        <w:t xml:space="preserve"> </w:t>
      </w:r>
      <w:r w:rsidRPr="004D224B">
        <w:rPr>
          <w:rFonts w:cstheme="majorHAnsi"/>
          <w:szCs w:val="24"/>
        </w:rPr>
        <w:t>decisions,</w:t>
      </w:r>
      <w:r w:rsidR="00733E3F">
        <w:rPr>
          <w:rFonts w:cstheme="majorHAnsi"/>
          <w:szCs w:val="24"/>
        </w:rPr>
        <w:t xml:space="preserve"> </w:t>
      </w:r>
      <w:r w:rsidRPr="004D224B">
        <w:rPr>
          <w:rFonts w:cstheme="majorHAnsi"/>
          <w:szCs w:val="24"/>
        </w:rPr>
        <w:t>who</w:t>
      </w:r>
      <w:r w:rsidR="00733E3F">
        <w:rPr>
          <w:rFonts w:cstheme="majorHAnsi"/>
          <w:szCs w:val="24"/>
        </w:rPr>
        <w:t xml:space="preserve"> </w:t>
      </w:r>
      <w:r w:rsidRPr="004D224B">
        <w:rPr>
          <w:rFonts w:cstheme="majorHAnsi"/>
          <w:szCs w:val="24"/>
        </w:rPr>
        <w:t>is</w:t>
      </w:r>
      <w:r w:rsidR="00733E3F">
        <w:rPr>
          <w:rFonts w:cstheme="majorHAnsi"/>
          <w:szCs w:val="24"/>
        </w:rPr>
        <w:t xml:space="preserve"> </w:t>
      </w:r>
      <w:r w:rsidRPr="004D224B">
        <w:rPr>
          <w:rFonts w:cstheme="majorHAnsi"/>
          <w:szCs w:val="24"/>
        </w:rPr>
        <w:t>responsible</w:t>
      </w:r>
      <w:r w:rsidR="00733E3F">
        <w:rPr>
          <w:rFonts w:cstheme="majorHAnsi"/>
          <w:szCs w:val="24"/>
        </w:rPr>
        <w:t xml:space="preserve"> </w:t>
      </w:r>
      <w:r w:rsidRPr="004D224B">
        <w:rPr>
          <w:rFonts w:cstheme="majorHAnsi"/>
          <w:szCs w:val="24"/>
        </w:rPr>
        <w:t>when</w:t>
      </w:r>
      <w:r w:rsidR="00733E3F">
        <w:rPr>
          <w:rFonts w:cstheme="majorHAnsi"/>
          <w:szCs w:val="24"/>
        </w:rPr>
        <w:t xml:space="preserve"> </w:t>
      </w:r>
      <w:r w:rsidRPr="004D224B">
        <w:rPr>
          <w:rFonts w:cstheme="majorHAnsi"/>
          <w:szCs w:val="24"/>
        </w:rPr>
        <w:t>errors</w:t>
      </w:r>
      <w:r w:rsidR="00733E3F">
        <w:rPr>
          <w:rFonts w:cstheme="majorHAnsi"/>
          <w:szCs w:val="24"/>
        </w:rPr>
        <w:t xml:space="preserve"> </w:t>
      </w:r>
      <w:r w:rsidRPr="004D224B">
        <w:rPr>
          <w:rFonts w:cstheme="majorHAnsi"/>
          <w:szCs w:val="24"/>
        </w:rPr>
        <w:t>occur,</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Pr>
          <w:rFonts w:cstheme="majorHAnsi"/>
          <w:szCs w:val="24"/>
        </w:rPr>
        <w:t>how</w:t>
      </w:r>
      <w:r w:rsidR="00733E3F">
        <w:rPr>
          <w:rFonts w:cstheme="majorHAnsi"/>
          <w:szCs w:val="24"/>
        </w:rPr>
        <w:t xml:space="preserve"> </w:t>
      </w:r>
      <w:r w:rsidRPr="004D224B">
        <w:rPr>
          <w:rFonts w:cstheme="majorHAnsi"/>
          <w:szCs w:val="24"/>
        </w:rPr>
        <w:t>its</w:t>
      </w:r>
      <w:r w:rsidR="00733E3F">
        <w:rPr>
          <w:rFonts w:cstheme="majorHAnsi"/>
          <w:szCs w:val="24"/>
        </w:rPr>
        <w:t xml:space="preserve"> </w:t>
      </w:r>
      <w:r w:rsidRPr="004D224B">
        <w:rPr>
          <w:rFonts w:cstheme="majorHAnsi"/>
          <w:szCs w:val="24"/>
        </w:rPr>
        <w:t>role</w:t>
      </w:r>
      <w:r w:rsidR="00733E3F">
        <w:rPr>
          <w:rFonts w:cstheme="majorHAnsi"/>
          <w:szCs w:val="24"/>
        </w:rPr>
        <w:t xml:space="preserve"> </w:t>
      </w:r>
      <w:r w:rsidRPr="004D224B">
        <w:rPr>
          <w:rFonts w:cstheme="majorHAnsi"/>
          <w:szCs w:val="24"/>
        </w:rPr>
        <w:t>is</w:t>
      </w:r>
      <w:r w:rsidR="00733E3F">
        <w:rPr>
          <w:rFonts w:cstheme="majorHAnsi"/>
          <w:szCs w:val="24"/>
        </w:rPr>
        <w:t xml:space="preserve"> </w:t>
      </w:r>
      <w:r w:rsidRPr="004D224B">
        <w:rPr>
          <w:rFonts w:cstheme="majorHAnsi"/>
          <w:szCs w:val="24"/>
        </w:rPr>
        <w:t>communicated</w:t>
      </w:r>
      <w:r w:rsidR="00733E3F">
        <w:rPr>
          <w:rFonts w:cstheme="majorHAnsi"/>
          <w:szCs w:val="24"/>
        </w:rPr>
        <w:t xml:space="preserve"> </w:t>
      </w:r>
      <w:r w:rsidRPr="004D224B">
        <w:rPr>
          <w:rFonts w:cstheme="majorHAnsi"/>
          <w:szCs w:val="24"/>
        </w:rPr>
        <w:t>in</w:t>
      </w:r>
      <w:r w:rsidR="00733E3F">
        <w:rPr>
          <w:rFonts w:cstheme="majorHAnsi"/>
          <w:szCs w:val="24"/>
        </w:rPr>
        <w:t xml:space="preserve"> </w:t>
      </w:r>
      <w:r w:rsidRPr="004D224B" w:rsidR="00455F88">
        <w:rPr>
          <w:rFonts w:cstheme="majorHAnsi"/>
          <w:szCs w:val="24"/>
        </w:rPr>
        <w:t>and</w:t>
      </w:r>
      <w:r w:rsidR="00733E3F">
        <w:rPr>
          <w:rFonts w:cstheme="majorHAnsi"/>
          <w:szCs w:val="24"/>
        </w:rPr>
        <w:t xml:space="preserve"> </w:t>
      </w:r>
      <w:r w:rsidRPr="004D224B" w:rsidR="00455F88">
        <w:rPr>
          <w:rFonts w:cstheme="majorHAnsi"/>
          <w:szCs w:val="24"/>
        </w:rPr>
        <w:t>across</w:t>
      </w:r>
      <w:r w:rsidR="00733E3F">
        <w:rPr>
          <w:rFonts w:cstheme="majorHAnsi"/>
          <w:szCs w:val="24"/>
        </w:rPr>
        <w:t xml:space="preserve"> </w:t>
      </w:r>
      <w:r w:rsidRPr="004D224B">
        <w:rPr>
          <w:rFonts w:cstheme="majorHAnsi"/>
          <w:szCs w:val="24"/>
        </w:rPr>
        <w:t>care</w:t>
      </w:r>
      <w:r w:rsidR="00733E3F">
        <w:rPr>
          <w:rFonts w:cstheme="majorHAnsi"/>
          <w:szCs w:val="24"/>
        </w:rPr>
        <w:t xml:space="preserve"> </w:t>
      </w:r>
      <w:r w:rsidRPr="004D224B">
        <w:rPr>
          <w:rFonts w:cstheme="majorHAnsi"/>
          <w:szCs w:val="24"/>
        </w:rPr>
        <w:t>settings</w:t>
      </w:r>
      <w:r w:rsidR="00733E3F">
        <w:rPr>
          <w:rFonts w:cstheme="majorHAnsi"/>
          <w:szCs w:val="24"/>
        </w:rPr>
        <w:t xml:space="preserve"> </w:t>
      </w:r>
      <w:r w:rsidRPr="004D224B">
        <w:rPr>
          <w:rFonts w:cstheme="majorHAnsi"/>
          <w:szCs w:val="24"/>
        </w:rPr>
        <w:t>[4,5].</w:t>
      </w:r>
      <w:r w:rsidR="00733E3F">
        <w:rPr>
          <w:rFonts w:cstheme="majorHAnsi"/>
          <w:szCs w:val="24"/>
        </w:rPr>
        <w:t xml:space="preserve"> </w:t>
      </w:r>
      <w:r w:rsidRPr="004D224B" w:rsidR="004D41C7">
        <w:rPr>
          <w:rFonts w:cstheme="majorHAnsi"/>
          <w:szCs w:val="24"/>
        </w:rPr>
        <w:t>There</w:t>
      </w:r>
      <w:r w:rsidR="00733E3F">
        <w:rPr>
          <w:rFonts w:cstheme="majorHAnsi"/>
          <w:szCs w:val="24"/>
        </w:rPr>
        <w:t xml:space="preserve"> </w:t>
      </w:r>
      <w:r w:rsidRPr="004D224B" w:rsidR="004D41C7">
        <w:rPr>
          <w:rFonts w:cstheme="majorHAnsi"/>
          <w:szCs w:val="24"/>
        </w:rPr>
        <w:t>is</w:t>
      </w:r>
      <w:r w:rsidR="00733E3F">
        <w:rPr>
          <w:rFonts w:cstheme="majorHAnsi"/>
          <w:szCs w:val="24"/>
        </w:rPr>
        <w:t xml:space="preserve"> </w:t>
      </w:r>
      <w:r w:rsidRPr="004D224B" w:rsidR="004D41C7">
        <w:rPr>
          <w:rFonts w:cstheme="majorHAnsi"/>
          <w:szCs w:val="24"/>
        </w:rPr>
        <w:t>a</w:t>
      </w:r>
      <w:r w:rsidR="00733E3F">
        <w:rPr>
          <w:rFonts w:cstheme="majorHAnsi"/>
          <w:szCs w:val="24"/>
        </w:rPr>
        <w:t xml:space="preserve"> </w:t>
      </w:r>
      <w:r w:rsidRPr="004D224B" w:rsidR="004D41C7">
        <w:rPr>
          <w:rFonts w:cstheme="majorHAnsi"/>
          <w:szCs w:val="24"/>
        </w:rPr>
        <w:t>need</w:t>
      </w:r>
      <w:r w:rsidR="00733E3F">
        <w:rPr>
          <w:rFonts w:cstheme="majorHAnsi"/>
          <w:szCs w:val="24"/>
        </w:rPr>
        <w:t xml:space="preserve"> </w:t>
      </w:r>
      <w:r w:rsidRPr="004D224B" w:rsidR="004D41C7">
        <w:rPr>
          <w:rFonts w:cstheme="majorHAnsi"/>
          <w:szCs w:val="24"/>
        </w:rPr>
        <w:t>to</w:t>
      </w:r>
      <w:r w:rsidR="00733E3F">
        <w:rPr>
          <w:rFonts w:cstheme="majorHAnsi"/>
          <w:szCs w:val="24"/>
        </w:rPr>
        <w:t xml:space="preserve"> </w:t>
      </w:r>
      <w:r w:rsidRPr="004D224B" w:rsidR="004D41C7">
        <w:rPr>
          <w:rFonts w:cstheme="majorHAnsi"/>
          <w:szCs w:val="24"/>
        </w:rPr>
        <w:t>e</w:t>
      </w:r>
      <w:r w:rsidRPr="004D224B">
        <w:rPr>
          <w:rFonts w:cstheme="majorHAnsi"/>
          <w:szCs w:val="24"/>
        </w:rPr>
        <w:t>nsur</w:t>
      </w:r>
      <w:r w:rsidRPr="004D224B" w:rsidR="004D41C7">
        <w:rPr>
          <w:rFonts w:cstheme="majorHAnsi"/>
          <w:szCs w:val="24"/>
        </w:rPr>
        <w:t>e</w:t>
      </w:r>
      <w:r w:rsidR="00733E3F">
        <w:rPr>
          <w:rFonts w:cstheme="majorHAnsi"/>
          <w:szCs w:val="24"/>
        </w:rPr>
        <w:t xml:space="preserve"> </w:t>
      </w:r>
      <w:r w:rsidRPr="004D224B">
        <w:rPr>
          <w:rFonts w:cstheme="majorHAnsi"/>
          <w:szCs w:val="24"/>
        </w:rPr>
        <w:t>that</w:t>
      </w:r>
      <w:r w:rsidR="00733E3F">
        <w:rPr>
          <w:rFonts w:cstheme="majorHAnsi"/>
          <w:szCs w:val="24"/>
        </w:rPr>
        <w:t xml:space="preserve"> </w:t>
      </w:r>
      <w:r w:rsidRPr="004D224B">
        <w:rPr>
          <w:rFonts w:cstheme="majorHAnsi"/>
          <w:szCs w:val="24"/>
        </w:rPr>
        <w:t>AI</w:t>
      </w:r>
      <w:r w:rsidR="00733E3F">
        <w:rPr>
          <w:rFonts w:cstheme="majorHAnsi"/>
          <w:szCs w:val="24"/>
        </w:rPr>
        <w:t xml:space="preserve"> </w:t>
      </w:r>
      <w:r w:rsidRPr="004D224B">
        <w:rPr>
          <w:rFonts w:cstheme="majorHAnsi"/>
          <w:szCs w:val="24"/>
        </w:rPr>
        <w:t>is</w:t>
      </w:r>
      <w:r w:rsidR="00733E3F">
        <w:rPr>
          <w:rFonts w:cstheme="majorHAnsi"/>
          <w:szCs w:val="24"/>
        </w:rPr>
        <w:t xml:space="preserve"> </w:t>
      </w:r>
      <w:r w:rsidRPr="004D224B">
        <w:rPr>
          <w:rFonts w:cstheme="majorHAnsi"/>
          <w:szCs w:val="24"/>
        </w:rPr>
        <w:t>used</w:t>
      </w:r>
      <w:r w:rsidR="00733E3F">
        <w:rPr>
          <w:rFonts w:cstheme="majorHAnsi"/>
          <w:szCs w:val="24"/>
        </w:rPr>
        <w:t xml:space="preserve"> </w:t>
      </w:r>
      <w:r w:rsidRPr="004D224B">
        <w:rPr>
          <w:rFonts w:cstheme="majorHAnsi"/>
          <w:szCs w:val="24"/>
        </w:rPr>
        <w:t>to</w:t>
      </w:r>
      <w:r w:rsidR="00733E3F">
        <w:rPr>
          <w:rFonts w:cstheme="majorHAnsi"/>
          <w:szCs w:val="24"/>
        </w:rPr>
        <w:t xml:space="preserve"> </w:t>
      </w:r>
      <w:r w:rsidRPr="004D224B">
        <w:rPr>
          <w:rFonts w:cstheme="majorHAnsi"/>
          <w:szCs w:val="24"/>
        </w:rPr>
        <w:t>address</w:t>
      </w:r>
      <w:r w:rsidR="00733E3F">
        <w:rPr>
          <w:rFonts w:cstheme="majorHAnsi"/>
          <w:szCs w:val="24"/>
        </w:rPr>
        <w:t xml:space="preserve"> </w:t>
      </w:r>
      <w:r w:rsidRPr="004D224B">
        <w:rPr>
          <w:rFonts w:cstheme="majorHAnsi"/>
          <w:szCs w:val="24"/>
        </w:rPr>
        <w:t>clearly</w:t>
      </w:r>
      <w:r w:rsidR="00733E3F">
        <w:rPr>
          <w:rFonts w:cstheme="majorHAnsi"/>
          <w:szCs w:val="24"/>
        </w:rPr>
        <w:t xml:space="preserve"> </w:t>
      </w:r>
      <w:r w:rsidRPr="004D224B">
        <w:rPr>
          <w:rFonts w:cstheme="majorHAnsi"/>
          <w:szCs w:val="24"/>
        </w:rPr>
        <w:t>defined</w:t>
      </w:r>
      <w:r w:rsidR="00733E3F">
        <w:rPr>
          <w:rFonts w:cstheme="majorHAnsi"/>
          <w:szCs w:val="24"/>
        </w:rPr>
        <w:t xml:space="preserve"> </w:t>
      </w:r>
      <w:r w:rsidRPr="004D224B">
        <w:rPr>
          <w:rFonts w:cstheme="majorHAnsi"/>
          <w:szCs w:val="24"/>
        </w:rPr>
        <w:t>problems</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Pr>
          <w:rFonts w:cstheme="majorHAnsi"/>
          <w:szCs w:val="24"/>
        </w:rPr>
        <w:t>deliver</w:t>
      </w:r>
      <w:r w:rsidR="00733E3F">
        <w:rPr>
          <w:rFonts w:cstheme="majorHAnsi"/>
          <w:szCs w:val="24"/>
        </w:rPr>
        <w:t xml:space="preserve"> </w:t>
      </w:r>
      <w:r w:rsidRPr="004D224B">
        <w:rPr>
          <w:rFonts w:cstheme="majorHAnsi"/>
          <w:szCs w:val="24"/>
        </w:rPr>
        <w:t>tangible</w:t>
      </w:r>
      <w:r w:rsidR="00733E3F">
        <w:rPr>
          <w:rFonts w:cstheme="majorHAnsi"/>
          <w:szCs w:val="24"/>
        </w:rPr>
        <w:t xml:space="preserve"> </w:t>
      </w:r>
      <w:r w:rsidRPr="004D224B">
        <w:rPr>
          <w:rFonts w:cstheme="majorHAnsi"/>
          <w:szCs w:val="24"/>
        </w:rPr>
        <w:t>benefits</w:t>
      </w:r>
      <w:r w:rsidR="00733E3F">
        <w:rPr>
          <w:rFonts w:cstheme="majorHAnsi"/>
          <w:szCs w:val="24"/>
        </w:rPr>
        <w:t xml:space="preserve"> </w:t>
      </w:r>
      <w:r w:rsidRPr="004D224B">
        <w:rPr>
          <w:rFonts w:cstheme="majorHAnsi"/>
          <w:szCs w:val="24"/>
        </w:rPr>
        <w:t>[2,4],</w:t>
      </w:r>
      <w:r w:rsidR="00733E3F">
        <w:rPr>
          <w:rFonts w:cstheme="majorHAnsi"/>
          <w:szCs w:val="24"/>
        </w:rPr>
        <w:t xml:space="preserve"> </w:t>
      </w:r>
      <w:r w:rsidRPr="004D224B">
        <w:rPr>
          <w:rFonts w:cstheme="majorHAnsi"/>
          <w:szCs w:val="24"/>
        </w:rPr>
        <w:t>alongside</w:t>
      </w:r>
      <w:r w:rsidR="00733E3F">
        <w:rPr>
          <w:rFonts w:cstheme="majorHAnsi"/>
          <w:szCs w:val="24"/>
        </w:rPr>
        <w:t xml:space="preserve"> </w:t>
      </w:r>
      <w:r w:rsidRPr="004D224B">
        <w:rPr>
          <w:rFonts w:cstheme="majorHAnsi"/>
          <w:szCs w:val="24"/>
        </w:rPr>
        <w:t>protecting</w:t>
      </w:r>
      <w:r w:rsidR="00733E3F">
        <w:rPr>
          <w:rFonts w:cstheme="majorHAnsi"/>
          <w:szCs w:val="24"/>
        </w:rPr>
        <w:t xml:space="preserve"> </w:t>
      </w:r>
      <w:r w:rsidRPr="004D224B" w:rsidR="006B3E61">
        <w:rPr>
          <w:rFonts w:cstheme="majorHAnsi"/>
          <w:szCs w:val="24"/>
        </w:rPr>
        <w:t>consumers’</w:t>
      </w:r>
      <w:r w:rsidR="00733E3F">
        <w:rPr>
          <w:rFonts w:cstheme="majorHAnsi"/>
          <w:szCs w:val="24"/>
        </w:rPr>
        <w:t xml:space="preserve"> </w:t>
      </w:r>
      <w:r w:rsidRPr="004D224B">
        <w:rPr>
          <w:rFonts w:cstheme="majorHAnsi"/>
          <w:szCs w:val="24"/>
        </w:rPr>
        <w:t>privacy</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Pr>
          <w:rFonts w:cstheme="majorHAnsi"/>
          <w:szCs w:val="24"/>
        </w:rPr>
        <w:t>safeguarding</w:t>
      </w:r>
      <w:r w:rsidR="00733E3F">
        <w:rPr>
          <w:rFonts w:cstheme="majorHAnsi"/>
          <w:szCs w:val="24"/>
        </w:rPr>
        <w:t xml:space="preserve"> </w:t>
      </w:r>
      <w:r w:rsidRPr="004D224B">
        <w:rPr>
          <w:rFonts w:cstheme="majorHAnsi"/>
          <w:szCs w:val="24"/>
        </w:rPr>
        <w:t>how</w:t>
      </w:r>
      <w:r w:rsidR="00733E3F">
        <w:rPr>
          <w:rFonts w:cstheme="majorHAnsi"/>
          <w:szCs w:val="24"/>
        </w:rPr>
        <w:t xml:space="preserve"> </w:t>
      </w:r>
      <w:r w:rsidRPr="004D224B">
        <w:rPr>
          <w:rFonts w:cstheme="majorHAnsi"/>
          <w:szCs w:val="24"/>
        </w:rPr>
        <w:t>personal</w:t>
      </w:r>
      <w:r w:rsidR="00733E3F">
        <w:rPr>
          <w:rFonts w:cstheme="majorHAnsi"/>
          <w:szCs w:val="24"/>
        </w:rPr>
        <w:t xml:space="preserve"> </w:t>
      </w:r>
      <w:r w:rsidRPr="004D224B">
        <w:rPr>
          <w:rFonts w:cstheme="majorHAnsi"/>
          <w:szCs w:val="24"/>
        </w:rPr>
        <w:t>data</w:t>
      </w:r>
      <w:r w:rsidR="00733E3F">
        <w:rPr>
          <w:rFonts w:cstheme="majorHAnsi"/>
          <w:szCs w:val="24"/>
        </w:rPr>
        <w:t xml:space="preserve"> </w:t>
      </w:r>
      <w:r w:rsidRPr="004D224B">
        <w:rPr>
          <w:rFonts w:cstheme="majorHAnsi"/>
          <w:szCs w:val="24"/>
        </w:rPr>
        <w:t>are</w:t>
      </w:r>
      <w:r w:rsidR="00733E3F">
        <w:rPr>
          <w:rFonts w:cstheme="majorHAnsi"/>
          <w:szCs w:val="24"/>
        </w:rPr>
        <w:t xml:space="preserve"> </w:t>
      </w:r>
      <w:r w:rsidRPr="004D224B">
        <w:rPr>
          <w:rFonts w:cstheme="majorHAnsi"/>
          <w:szCs w:val="24"/>
        </w:rPr>
        <w:t>collected,</w:t>
      </w:r>
      <w:r w:rsidR="00733E3F">
        <w:rPr>
          <w:rFonts w:cstheme="majorHAnsi"/>
          <w:szCs w:val="24"/>
        </w:rPr>
        <w:t xml:space="preserve"> </w:t>
      </w:r>
      <w:r w:rsidRPr="004D224B">
        <w:rPr>
          <w:rFonts w:cstheme="majorHAnsi"/>
          <w:szCs w:val="24"/>
        </w:rPr>
        <w:t>used</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Pr>
          <w:rFonts w:cstheme="majorHAnsi"/>
          <w:szCs w:val="24"/>
        </w:rPr>
        <w:t>shared</w:t>
      </w:r>
      <w:r w:rsidR="00733E3F">
        <w:rPr>
          <w:rFonts w:cstheme="majorHAnsi"/>
          <w:szCs w:val="24"/>
        </w:rPr>
        <w:t xml:space="preserve"> </w:t>
      </w:r>
      <w:r w:rsidRPr="004D224B">
        <w:rPr>
          <w:rFonts w:cstheme="majorHAnsi"/>
          <w:szCs w:val="24"/>
        </w:rPr>
        <w:t>[2,4].</w:t>
      </w:r>
    </w:p>
    <w:p w:rsidRPr="004D224B" w:rsidR="00001221" w:rsidP="00001221" w:rsidRDefault="00001221" w14:paraId="74C03FB0" w14:textId="6FCFC4B1">
      <w:pPr>
        <w:spacing w:after="160" w:line="278" w:lineRule="auto"/>
        <w:rPr>
          <w:rFonts w:cstheme="majorHAnsi"/>
          <w:szCs w:val="24"/>
        </w:rPr>
      </w:pPr>
      <w:r w:rsidRPr="004D224B">
        <w:rPr>
          <w:rFonts w:cstheme="majorHAnsi"/>
          <w:szCs w:val="24"/>
        </w:rPr>
        <w:t>Consistent</w:t>
      </w:r>
      <w:r w:rsidR="00733E3F">
        <w:rPr>
          <w:rFonts w:cstheme="majorHAnsi"/>
          <w:szCs w:val="24"/>
        </w:rPr>
        <w:t xml:space="preserve"> </w:t>
      </w:r>
      <w:r w:rsidRPr="004D224B">
        <w:rPr>
          <w:rFonts w:cstheme="majorHAnsi"/>
          <w:szCs w:val="24"/>
        </w:rPr>
        <w:t>with</w:t>
      </w:r>
      <w:r w:rsidR="00733E3F">
        <w:rPr>
          <w:rFonts w:cstheme="majorHAnsi"/>
          <w:szCs w:val="24"/>
        </w:rPr>
        <w:t xml:space="preserve"> </w:t>
      </w:r>
      <w:r w:rsidRPr="004D224B">
        <w:rPr>
          <w:rFonts w:cstheme="majorHAnsi"/>
          <w:szCs w:val="24"/>
        </w:rPr>
        <w:t>these</w:t>
      </w:r>
      <w:r w:rsidR="00733E3F">
        <w:rPr>
          <w:rFonts w:cstheme="majorHAnsi"/>
          <w:szCs w:val="24"/>
        </w:rPr>
        <w:t xml:space="preserve"> </w:t>
      </w:r>
      <w:r w:rsidRPr="004D224B">
        <w:rPr>
          <w:rFonts w:cstheme="majorHAnsi"/>
          <w:szCs w:val="24"/>
        </w:rPr>
        <w:t>issues,</w:t>
      </w:r>
      <w:r w:rsidR="00733E3F">
        <w:rPr>
          <w:rFonts w:cstheme="majorHAnsi"/>
          <w:szCs w:val="24"/>
        </w:rPr>
        <w:t xml:space="preserve"> </w:t>
      </w:r>
      <w:r w:rsidRPr="004D224B">
        <w:rPr>
          <w:rFonts w:cstheme="majorHAnsi"/>
          <w:szCs w:val="24"/>
        </w:rPr>
        <w:t>previous</w:t>
      </w:r>
      <w:r w:rsidR="00733E3F">
        <w:rPr>
          <w:rFonts w:cstheme="majorHAnsi"/>
          <w:szCs w:val="24"/>
        </w:rPr>
        <w:t xml:space="preserve"> </w:t>
      </w:r>
      <w:r w:rsidRPr="004D224B">
        <w:rPr>
          <w:rFonts w:cstheme="majorHAnsi"/>
          <w:szCs w:val="24"/>
        </w:rPr>
        <w:t>Australia’s</w:t>
      </w:r>
      <w:r w:rsidR="00733E3F">
        <w:rPr>
          <w:rFonts w:cstheme="majorHAnsi"/>
          <w:szCs w:val="24"/>
        </w:rPr>
        <w:t xml:space="preserve"> </w:t>
      </w:r>
      <w:r w:rsidRPr="004D224B">
        <w:rPr>
          <w:rFonts w:cstheme="majorHAnsi"/>
          <w:szCs w:val="24"/>
        </w:rPr>
        <w:t>Health</w:t>
      </w:r>
      <w:r w:rsidR="00733E3F">
        <w:rPr>
          <w:rFonts w:cstheme="majorHAnsi"/>
          <w:szCs w:val="24"/>
        </w:rPr>
        <w:t xml:space="preserve"> </w:t>
      </w:r>
      <w:r w:rsidRPr="004D224B">
        <w:rPr>
          <w:rFonts w:cstheme="majorHAnsi"/>
          <w:szCs w:val="24"/>
        </w:rPr>
        <w:t>Panel</w:t>
      </w:r>
      <w:r w:rsidR="00733E3F">
        <w:rPr>
          <w:rFonts w:cstheme="majorHAnsi"/>
          <w:szCs w:val="24"/>
        </w:rPr>
        <w:t xml:space="preserve"> </w:t>
      </w:r>
      <w:r w:rsidRPr="004D224B">
        <w:rPr>
          <w:rFonts w:cstheme="majorHAnsi"/>
          <w:szCs w:val="24"/>
        </w:rPr>
        <w:t>findings</w:t>
      </w:r>
      <w:r w:rsidR="00733E3F">
        <w:rPr>
          <w:rFonts w:cstheme="majorHAnsi"/>
          <w:szCs w:val="24"/>
        </w:rPr>
        <w:t xml:space="preserve"> </w:t>
      </w:r>
      <w:r w:rsidRPr="004D224B">
        <w:rPr>
          <w:rFonts w:cstheme="majorHAnsi"/>
          <w:szCs w:val="24"/>
        </w:rPr>
        <w:t>show</w:t>
      </w:r>
      <w:r w:rsidRPr="004D224B" w:rsidR="00F84183">
        <w:rPr>
          <w:rFonts w:cstheme="majorHAnsi"/>
          <w:szCs w:val="24"/>
        </w:rPr>
        <w:t>ed</w:t>
      </w:r>
      <w:r w:rsidR="00733E3F">
        <w:rPr>
          <w:rFonts w:cstheme="majorHAnsi"/>
          <w:szCs w:val="24"/>
        </w:rPr>
        <w:t xml:space="preserve"> </w:t>
      </w:r>
      <w:r w:rsidRPr="004D224B">
        <w:rPr>
          <w:rFonts w:cstheme="majorHAnsi"/>
          <w:szCs w:val="24"/>
        </w:rPr>
        <w:t>that</w:t>
      </w:r>
      <w:r w:rsidR="00733E3F">
        <w:rPr>
          <w:rFonts w:cstheme="majorHAnsi"/>
          <w:szCs w:val="24"/>
        </w:rPr>
        <w:t xml:space="preserve"> </w:t>
      </w:r>
      <w:r w:rsidRPr="004D224B">
        <w:rPr>
          <w:rFonts w:cstheme="majorHAnsi"/>
          <w:szCs w:val="24"/>
        </w:rPr>
        <w:t>consumers</w:t>
      </w:r>
      <w:r w:rsidR="00733E3F">
        <w:rPr>
          <w:rFonts w:cstheme="majorHAnsi"/>
          <w:szCs w:val="24"/>
        </w:rPr>
        <w:t xml:space="preserve"> </w:t>
      </w:r>
      <w:r w:rsidRPr="004D224B">
        <w:rPr>
          <w:rFonts w:cstheme="majorHAnsi"/>
          <w:szCs w:val="24"/>
        </w:rPr>
        <w:t>are</w:t>
      </w:r>
      <w:r w:rsidR="00733E3F">
        <w:rPr>
          <w:rFonts w:cstheme="majorHAnsi"/>
          <w:szCs w:val="24"/>
        </w:rPr>
        <w:t xml:space="preserve"> </w:t>
      </w:r>
      <w:r w:rsidRPr="004D224B">
        <w:rPr>
          <w:rFonts w:cstheme="majorHAnsi"/>
          <w:szCs w:val="24"/>
        </w:rPr>
        <w:t>cautiously</w:t>
      </w:r>
      <w:r w:rsidR="00733E3F">
        <w:rPr>
          <w:rFonts w:cstheme="majorHAnsi"/>
          <w:szCs w:val="24"/>
        </w:rPr>
        <w:t xml:space="preserve"> </w:t>
      </w:r>
      <w:r w:rsidRPr="004D224B">
        <w:rPr>
          <w:rFonts w:cstheme="majorHAnsi"/>
          <w:szCs w:val="24"/>
        </w:rPr>
        <w:t>supportive</w:t>
      </w:r>
      <w:r w:rsidR="00733E3F">
        <w:rPr>
          <w:rFonts w:cstheme="majorHAnsi"/>
          <w:szCs w:val="24"/>
        </w:rPr>
        <w:t xml:space="preserve"> </w:t>
      </w:r>
      <w:r w:rsidRPr="004D224B">
        <w:rPr>
          <w:rFonts w:cstheme="majorHAnsi"/>
          <w:szCs w:val="24"/>
        </w:rPr>
        <w:t>of</w:t>
      </w:r>
      <w:r w:rsidR="00733E3F">
        <w:rPr>
          <w:rFonts w:cstheme="majorHAnsi"/>
          <w:szCs w:val="24"/>
        </w:rPr>
        <w:t xml:space="preserve"> </w:t>
      </w:r>
      <w:r w:rsidRPr="004D224B">
        <w:rPr>
          <w:rFonts w:cstheme="majorHAnsi"/>
          <w:szCs w:val="24"/>
        </w:rPr>
        <w:t>AI</w:t>
      </w:r>
      <w:r w:rsidR="00733E3F">
        <w:rPr>
          <w:rFonts w:cstheme="majorHAnsi"/>
          <w:szCs w:val="24"/>
        </w:rPr>
        <w:t xml:space="preserve"> </w:t>
      </w:r>
      <w:r w:rsidRPr="004D224B" w:rsidR="00150830">
        <w:rPr>
          <w:rFonts w:cstheme="majorHAnsi"/>
          <w:szCs w:val="24"/>
        </w:rPr>
        <w:t>use</w:t>
      </w:r>
      <w:r w:rsidR="00733E3F">
        <w:rPr>
          <w:rFonts w:cstheme="majorHAnsi"/>
          <w:szCs w:val="24"/>
        </w:rPr>
        <w:t xml:space="preserve"> </w:t>
      </w:r>
      <w:r w:rsidRPr="004D224B">
        <w:rPr>
          <w:rFonts w:cstheme="majorHAnsi"/>
          <w:szCs w:val="24"/>
        </w:rPr>
        <w:t>in</w:t>
      </w:r>
      <w:r w:rsidR="00733E3F">
        <w:rPr>
          <w:rFonts w:cstheme="majorHAnsi"/>
          <w:szCs w:val="24"/>
        </w:rPr>
        <w:t xml:space="preserve"> </w:t>
      </w:r>
      <w:r w:rsidRPr="004D224B">
        <w:rPr>
          <w:rFonts w:cstheme="majorHAnsi"/>
          <w:szCs w:val="24"/>
        </w:rPr>
        <w:t>healthcare,</w:t>
      </w:r>
      <w:r w:rsidR="00733E3F">
        <w:rPr>
          <w:rFonts w:cstheme="majorHAnsi"/>
          <w:szCs w:val="24"/>
        </w:rPr>
        <w:t xml:space="preserve"> </w:t>
      </w:r>
      <w:r w:rsidRPr="004D224B">
        <w:rPr>
          <w:rFonts w:cstheme="majorHAnsi"/>
          <w:szCs w:val="24"/>
        </w:rPr>
        <w:t>particularly</w:t>
      </w:r>
      <w:r w:rsidR="00733E3F">
        <w:rPr>
          <w:rFonts w:cstheme="majorHAnsi"/>
          <w:szCs w:val="24"/>
        </w:rPr>
        <w:t xml:space="preserve"> </w:t>
      </w:r>
      <w:r w:rsidRPr="004D224B">
        <w:rPr>
          <w:rFonts w:cstheme="majorHAnsi"/>
          <w:szCs w:val="24"/>
        </w:rPr>
        <w:t>where</w:t>
      </w:r>
      <w:r w:rsidR="00733E3F">
        <w:rPr>
          <w:rFonts w:cstheme="majorHAnsi"/>
          <w:szCs w:val="24"/>
        </w:rPr>
        <w:t xml:space="preserve"> </w:t>
      </w:r>
      <w:r w:rsidRPr="004D224B">
        <w:rPr>
          <w:rFonts w:cstheme="majorHAnsi"/>
          <w:szCs w:val="24"/>
        </w:rPr>
        <w:t>it</w:t>
      </w:r>
      <w:r w:rsidR="00733E3F">
        <w:rPr>
          <w:rFonts w:cstheme="majorHAnsi"/>
          <w:szCs w:val="24"/>
        </w:rPr>
        <w:t xml:space="preserve"> </w:t>
      </w:r>
      <w:r w:rsidRPr="004D224B" w:rsidR="00F84183">
        <w:rPr>
          <w:rFonts w:cstheme="majorHAnsi"/>
          <w:szCs w:val="24"/>
        </w:rPr>
        <w:t>can</w:t>
      </w:r>
      <w:r w:rsidR="00733E3F">
        <w:rPr>
          <w:rFonts w:cstheme="majorHAnsi"/>
          <w:szCs w:val="24"/>
        </w:rPr>
        <w:t xml:space="preserve"> </w:t>
      </w:r>
      <w:r w:rsidRPr="004D224B">
        <w:rPr>
          <w:rFonts w:cstheme="majorHAnsi"/>
          <w:szCs w:val="24"/>
        </w:rPr>
        <w:t>improve</w:t>
      </w:r>
      <w:r w:rsidR="00733E3F">
        <w:rPr>
          <w:rFonts w:cstheme="majorHAnsi"/>
          <w:szCs w:val="24"/>
        </w:rPr>
        <w:t xml:space="preserve"> </w:t>
      </w:r>
      <w:r w:rsidRPr="004D224B">
        <w:rPr>
          <w:rFonts w:cstheme="majorHAnsi"/>
          <w:szCs w:val="24"/>
        </w:rPr>
        <w:t>efficiency,</w:t>
      </w:r>
      <w:r w:rsidR="00733E3F">
        <w:rPr>
          <w:rFonts w:cstheme="majorHAnsi"/>
          <w:szCs w:val="24"/>
        </w:rPr>
        <w:t xml:space="preserve"> </w:t>
      </w:r>
      <w:r w:rsidRPr="004D224B">
        <w:rPr>
          <w:rFonts w:cstheme="majorHAnsi"/>
          <w:szCs w:val="24"/>
        </w:rPr>
        <w:t>access</w:t>
      </w:r>
      <w:r w:rsidR="00733E3F">
        <w:rPr>
          <w:rFonts w:cstheme="majorHAnsi"/>
          <w:szCs w:val="24"/>
        </w:rPr>
        <w:t xml:space="preserve"> </w:t>
      </w:r>
      <w:r w:rsidRPr="004D224B">
        <w:rPr>
          <w:rFonts w:cstheme="majorHAnsi"/>
          <w:szCs w:val="24"/>
        </w:rPr>
        <w:t>or</w:t>
      </w:r>
      <w:r w:rsidR="00733E3F">
        <w:rPr>
          <w:rFonts w:cstheme="majorHAnsi"/>
          <w:szCs w:val="24"/>
        </w:rPr>
        <w:t xml:space="preserve"> </w:t>
      </w:r>
      <w:r w:rsidRPr="004D224B">
        <w:rPr>
          <w:rFonts w:cstheme="majorHAnsi"/>
          <w:szCs w:val="24"/>
        </w:rPr>
        <w:t>quality</w:t>
      </w:r>
      <w:r w:rsidR="00733E3F">
        <w:rPr>
          <w:rFonts w:cstheme="majorHAnsi"/>
          <w:szCs w:val="24"/>
        </w:rPr>
        <w:t xml:space="preserve"> </w:t>
      </w:r>
      <w:r w:rsidRPr="004D224B">
        <w:rPr>
          <w:rFonts w:cstheme="majorHAnsi"/>
          <w:szCs w:val="24"/>
        </w:rPr>
        <w:t>of</w:t>
      </w:r>
      <w:r w:rsidR="00733E3F">
        <w:rPr>
          <w:rFonts w:cstheme="majorHAnsi"/>
          <w:szCs w:val="24"/>
        </w:rPr>
        <w:t xml:space="preserve"> </w:t>
      </w:r>
      <w:r w:rsidRPr="004D224B">
        <w:rPr>
          <w:rFonts w:cstheme="majorHAnsi"/>
          <w:szCs w:val="24"/>
        </w:rPr>
        <w:t>care</w:t>
      </w:r>
      <w:r w:rsidR="00733E3F">
        <w:rPr>
          <w:rFonts w:cstheme="majorHAnsi"/>
          <w:szCs w:val="24"/>
        </w:rPr>
        <w:t xml:space="preserve"> </w:t>
      </w:r>
      <w:r w:rsidRPr="004D224B" w:rsidR="00B4484E">
        <w:rPr>
          <w:rFonts w:cstheme="majorHAnsi"/>
          <w:szCs w:val="24"/>
        </w:rPr>
        <w:t>[1]</w:t>
      </w:r>
      <w:r w:rsidRPr="004D224B">
        <w:rPr>
          <w:rFonts w:cstheme="majorHAnsi"/>
          <w:szCs w:val="24"/>
        </w:rPr>
        <w:t>.</w:t>
      </w:r>
      <w:r w:rsidR="00733E3F">
        <w:rPr>
          <w:rFonts w:cstheme="majorHAnsi"/>
          <w:szCs w:val="24"/>
        </w:rPr>
        <w:t xml:space="preserve"> </w:t>
      </w:r>
      <w:r w:rsidRPr="004D224B">
        <w:rPr>
          <w:rFonts w:cstheme="majorHAnsi"/>
          <w:szCs w:val="24"/>
        </w:rPr>
        <w:t>However,</w:t>
      </w:r>
      <w:r w:rsidR="00733E3F">
        <w:rPr>
          <w:rFonts w:cstheme="majorHAnsi"/>
          <w:szCs w:val="24"/>
        </w:rPr>
        <w:t xml:space="preserve"> </w:t>
      </w:r>
      <w:r w:rsidRPr="004D224B">
        <w:rPr>
          <w:rFonts w:cstheme="majorHAnsi"/>
          <w:szCs w:val="24"/>
        </w:rPr>
        <w:t>this</w:t>
      </w:r>
      <w:r w:rsidR="00733E3F">
        <w:rPr>
          <w:rFonts w:cstheme="majorHAnsi"/>
          <w:szCs w:val="24"/>
        </w:rPr>
        <w:t xml:space="preserve"> </w:t>
      </w:r>
      <w:r w:rsidRPr="004D224B">
        <w:rPr>
          <w:rFonts w:cstheme="majorHAnsi"/>
          <w:szCs w:val="24"/>
        </w:rPr>
        <w:t>support</w:t>
      </w:r>
      <w:r w:rsidR="00733E3F">
        <w:rPr>
          <w:rFonts w:cstheme="majorHAnsi"/>
          <w:szCs w:val="24"/>
        </w:rPr>
        <w:t xml:space="preserve"> </w:t>
      </w:r>
      <w:r w:rsidRPr="004D224B" w:rsidR="00082B93">
        <w:rPr>
          <w:rFonts w:cstheme="majorHAnsi"/>
          <w:szCs w:val="24"/>
        </w:rPr>
        <w:t>depends</w:t>
      </w:r>
      <w:r w:rsidR="00733E3F">
        <w:rPr>
          <w:rFonts w:cstheme="majorHAnsi"/>
          <w:szCs w:val="24"/>
        </w:rPr>
        <w:t xml:space="preserve"> </w:t>
      </w:r>
      <w:r w:rsidRPr="004D224B" w:rsidR="00082B93">
        <w:rPr>
          <w:rFonts w:cstheme="majorHAnsi"/>
          <w:szCs w:val="24"/>
        </w:rPr>
        <w:t>on</w:t>
      </w:r>
      <w:r w:rsidR="00733E3F">
        <w:rPr>
          <w:rFonts w:cstheme="majorHAnsi"/>
          <w:szCs w:val="24"/>
        </w:rPr>
        <w:t xml:space="preserve"> </w:t>
      </w:r>
      <w:r w:rsidRPr="004D224B">
        <w:rPr>
          <w:rFonts w:cstheme="majorHAnsi"/>
          <w:szCs w:val="24"/>
        </w:rPr>
        <w:t>safeguards,</w:t>
      </w:r>
      <w:r w:rsidR="00733E3F">
        <w:rPr>
          <w:rFonts w:cstheme="majorHAnsi"/>
          <w:szCs w:val="24"/>
        </w:rPr>
        <w:t xml:space="preserve"> </w:t>
      </w:r>
      <w:r w:rsidRPr="004D224B">
        <w:rPr>
          <w:rFonts w:cstheme="majorHAnsi"/>
          <w:szCs w:val="24"/>
        </w:rPr>
        <w:t>transparency</w:t>
      </w:r>
      <w:r w:rsidR="00733E3F">
        <w:rPr>
          <w:rFonts w:cstheme="majorHAnsi"/>
          <w:szCs w:val="24"/>
        </w:rPr>
        <w:t xml:space="preserve"> </w:t>
      </w:r>
      <w:r w:rsidRPr="004D224B">
        <w:rPr>
          <w:rFonts w:cstheme="majorHAnsi"/>
          <w:szCs w:val="24"/>
        </w:rPr>
        <w:t>and</w:t>
      </w:r>
      <w:r w:rsidR="00733E3F">
        <w:rPr>
          <w:rFonts w:cstheme="majorHAnsi"/>
          <w:szCs w:val="24"/>
        </w:rPr>
        <w:t xml:space="preserve"> </w:t>
      </w:r>
      <w:r w:rsidRPr="004D224B" w:rsidR="00082B93">
        <w:rPr>
          <w:rFonts w:cstheme="majorHAnsi"/>
          <w:szCs w:val="24"/>
        </w:rPr>
        <w:t>ensuring</w:t>
      </w:r>
      <w:r w:rsidR="00733E3F">
        <w:rPr>
          <w:rFonts w:cstheme="majorHAnsi"/>
          <w:szCs w:val="24"/>
        </w:rPr>
        <w:t xml:space="preserve"> </w:t>
      </w:r>
      <w:r w:rsidRPr="004D224B" w:rsidR="00082B93">
        <w:rPr>
          <w:rFonts w:cstheme="majorHAnsi"/>
          <w:szCs w:val="24"/>
        </w:rPr>
        <w:t>that</w:t>
      </w:r>
      <w:r w:rsidR="00733E3F">
        <w:rPr>
          <w:rFonts w:cstheme="majorHAnsi"/>
          <w:szCs w:val="24"/>
        </w:rPr>
        <w:t xml:space="preserve"> </w:t>
      </w:r>
      <w:r w:rsidRPr="004D224B">
        <w:rPr>
          <w:rFonts w:cstheme="majorHAnsi"/>
          <w:szCs w:val="24"/>
        </w:rPr>
        <w:t>clinicians</w:t>
      </w:r>
      <w:r w:rsidR="00733E3F">
        <w:rPr>
          <w:rFonts w:cstheme="majorHAnsi"/>
          <w:szCs w:val="24"/>
        </w:rPr>
        <w:t xml:space="preserve"> </w:t>
      </w:r>
      <w:r w:rsidRPr="004D224B">
        <w:rPr>
          <w:rFonts w:cstheme="majorHAnsi"/>
          <w:szCs w:val="24"/>
        </w:rPr>
        <w:t>remain</w:t>
      </w:r>
      <w:r w:rsidR="00733E3F">
        <w:rPr>
          <w:rFonts w:cstheme="majorHAnsi"/>
          <w:szCs w:val="24"/>
        </w:rPr>
        <w:t xml:space="preserve"> </w:t>
      </w:r>
      <w:r w:rsidRPr="004D224B">
        <w:rPr>
          <w:rFonts w:cstheme="majorHAnsi"/>
          <w:szCs w:val="24"/>
        </w:rPr>
        <w:t>central</w:t>
      </w:r>
      <w:r w:rsidR="00733E3F">
        <w:rPr>
          <w:rFonts w:cstheme="majorHAnsi"/>
          <w:szCs w:val="24"/>
        </w:rPr>
        <w:t xml:space="preserve"> </w:t>
      </w:r>
      <w:r w:rsidRPr="004D224B">
        <w:rPr>
          <w:rFonts w:cstheme="majorHAnsi"/>
          <w:szCs w:val="24"/>
        </w:rPr>
        <w:t>to</w:t>
      </w:r>
      <w:r w:rsidR="00733E3F">
        <w:rPr>
          <w:rFonts w:cstheme="majorHAnsi"/>
          <w:szCs w:val="24"/>
        </w:rPr>
        <w:t xml:space="preserve"> </w:t>
      </w:r>
      <w:r w:rsidRPr="004D224B">
        <w:rPr>
          <w:rFonts w:cstheme="majorHAnsi"/>
          <w:szCs w:val="24"/>
        </w:rPr>
        <w:t>decision</w:t>
      </w:r>
      <w:r w:rsidRPr="004D224B">
        <w:rPr>
          <w:rFonts w:cstheme="majorHAnsi"/>
          <w:szCs w:val="24"/>
        </w:rPr>
        <w:noBreakHyphen/>
      </w:r>
      <w:r w:rsidRPr="004D224B">
        <w:rPr>
          <w:rFonts w:cstheme="majorHAnsi"/>
          <w:szCs w:val="24"/>
        </w:rPr>
        <w:t>making</w:t>
      </w:r>
      <w:r w:rsidR="00733E3F">
        <w:rPr>
          <w:rFonts w:cstheme="majorHAnsi"/>
          <w:szCs w:val="24"/>
        </w:rPr>
        <w:t xml:space="preserve"> </w:t>
      </w:r>
      <w:r w:rsidRPr="004D224B" w:rsidR="00265278">
        <w:rPr>
          <w:rFonts w:cstheme="majorHAnsi"/>
          <w:szCs w:val="24"/>
        </w:rPr>
        <w:t>in</w:t>
      </w:r>
      <w:r w:rsidR="00733E3F">
        <w:rPr>
          <w:rFonts w:cstheme="majorHAnsi"/>
          <w:szCs w:val="24"/>
        </w:rPr>
        <w:t xml:space="preserve"> </w:t>
      </w:r>
      <w:r w:rsidRPr="004D224B" w:rsidR="00265278">
        <w:rPr>
          <w:rFonts w:cstheme="majorHAnsi"/>
          <w:szCs w:val="24"/>
        </w:rPr>
        <w:t>healthcare</w:t>
      </w:r>
      <w:r w:rsidRPr="004D224B" w:rsidR="00B4484E">
        <w:rPr>
          <w:rFonts w:cstheme="majorHAnsi"/>
          <w:szCs w:val="24"/>
        </w:rPr>
        <w:t>.</w:t>
      </w:r>
    </w:p>
    <w:p w:rsidRPr="004D224B" w:rsidR="000F6BFA" w:rsidP="000F6BFA" w:rsidRDefault="000F6BFA" w14:paraId="3C97F8D1" w14:textId="77777777">
      <w:pPr>
        <w:spacing w:after="160" w:line="278" w:lineRule="auto"/>
        <w:rPr>
          <w:b/>
          <w:bCs/>
        </w:rPr>
      </w:pPr>
      <w:r w:rsidRPr="004D224B">
        <w:rPr>
          <w:b/>
          <w:bCs/>
        </w:rPr>
        <w:t>Aim</w:t>
      </w:r>
    </w:p>
    <w:p w:rsidRPr="004D224B" w:rsidR="00F724BB" w:rsidP="00FE17CB" w:rsidRDefault="00314303" w14:paraId="17032D3C" w14:textId="48D484BD">
      <w:pPr>
        <w:rPr>
          <w:rFonts w:cstheme="majorHAnsi"/>
        </w:rPr>
      </w:pPr>
      <w:bookmarkStart w:name="_Toc222152041" w:id="88"/>
      <w:bookmarkStart w:name="_Toc224207390" w:id="89"/>
      <w:bookmarkStart w:name="_Toc224208057" w:id="90"/>
      <w:bookmarkStart w:name="_Toc224208087" w:id="91"/>
      <w:bookmarkStart w:name="_Toc224561686" w:id="92"/>
      <w:bookmarkStart w:name="_Toc227162106" w:id="93"/>
      <w:bookmarkStart w:name="_Toc227162230" w:id="94"/>
      <w:bookmarkStart w:name="_Toc227162301" w:id="95"/>
      <w:bookmarkStart w:name="_Toc227162393" w:id="96"/>
      <w:bookmarkStart w:name="_Toc231561937" w:id="97"/>
      <w:bookmarkStart w:name="_Toc233025316" w:id="98"/>
      <w:bookmarkStart w:name="_Toc219195262" w:id="99"/>
      <w:bookmarkStart w:name="_Toc219195333" w:id="100"/>
      <w:bookmarkStart w:name="_Toc219195370" w:id="101"/>
      <w:bookmarkStart w:name="_Toc219195787" w:id="102"/>
      <w:bookmarkStart w:name="_Toc219195893" w:id="103"/>
      <w:bookmarkStart w:name="_Toc219196004" w:id="104"/>
      <w:bookmarkStart w:name="_Toc219196092" w:id="105"/>
      <w:bookmarkStart w:name="_Toc219196140" w:id="106"/>
      <w:bookmarkStart w:name="_Toc219197786" w:id="107"/>
      <w:bookmarkStart w:name="_Toc523221318" w:id="108"/>
      <w:r w:rsidRPr="00314303">
        <w:t>This</w:t>
      </w:r>
      <w:r w:rsidR="00733E3F">
        <w:t xml:space="preserve"> </w:t>
      </w:r>
      <w:r w:rsidRPr="00314303">
        <w:t>report</w:t>
      </w:r>
      <w:r w:rsidR="00733E3F">
        <w:t xml:space="preserve"> </w:t>
      </w:r>
      <w:r w:rsidRPr="00314303">
        <w:t>presents</w:t>
      </w:r>
      <w:r w:rsidR="00733E3F">
        <w:t xml:space="preserve"> </w:t>
      </w:r>
      <w:r w:rsidRPr="00314303">
        <w:t>consumer</w:t>
      </w:r>
      <w:r w:rsidR="00733E3F">
        <w:t xml:space="preserve"> </w:t>
      </w:r>
      <w:r w:rsidRPr="00314303">
        <w:t>insights</w:t>
      </w:r>
      <w:r w:rsidR="00733E3F">
        <w:t xml:space="preserve"> </w:t>
      </w:r>
      <w:r w:rsidRPr="00314303">
        <w:t>from</w:t>
      </w:r>
      <w:r w:rsidR="00733E3F">
        <w:t xml:space="preserve"> </w:t>
      </w:r>
      <w:r w:rsidRPr="00314303">
        <w:t>an</w:t>
      </w:r>
      <w:r w:rsidR="00733E3F">
        <w:t xml:space="preserve"> </w:t>
      </w:r>
      <w:r w:rsidRPr="00314303">
        <w:t>online</w:t>
      </w:r>
      <w:r w:rsidR="00733E3F">
        <w:t xml:space="preserve"> </w:t>
      </w:r>
      <w:r w:rsidRPr="00314303">
        <w:t>survey</w:t>
      </w:r>
      <w:r w:rsidR="00733E3F">
        <w:t xml:space="preserve"> </w:t>
      </w:r>
      <w:r w:rsidRPr="00314303">
        <w:t>conducted</w:t>
      </w:r>
      <w:r w:rsidR="00733E3F">
        <w:t xml:space="preserve"> </w:t>
      </w:r>
      <w:r w:rsidRPr="00314303">
        <w:t>between</w:t>
      </w:r>
      <w:r w:rsidR="00733E3F">
        <w:t xml:space="preserve"> </w:t>
      </w:r>
      <w:r w:rsidRPr="00314303">
        <w:t>15</w:t>
      </w:r>
      <w:r w:rsidR="00733E3F">
        <w:t xml:space="preserve"> </w:t>
      </w:r>
      <w:r w:rsidRPr="00314303">
        <w:t>June</w:t>
      </w:r>
      <w:r w:rsidR="00733E3F">
        <w:t xml:space="preserve"> </w:t>
      </w:r>
      <w:r w:rsidRPr="00314303">
        <w:t>and</w:t>
      </w:r>
      <w:r w:rsidR="00733E3F">
        <w:t xml:space="preserve"> </w:t>
      </w:r>
      <w:r w:rsidRPr="00314303">
        <w:t>29</w:t>
      </w:r>
      <w:r w:rsidR="00733E3F">
        <w:t xml:space="preserve"> </w:t>
      </w:r>
      <w:r w:rsidRPr="00314303">
        <w:t>June</w:t>
      </w:r>
      <w:r w:rsidR="00733E3F">
        <w:t xml:space="preserve"> </w:t>
      </w:r>
      <w:r w:rsidRPr="00314303">
        <w:t>2026.</w:t>
      </w:r>
      <w:r w:rsidR="00733E3F">
        <w:t xml:space="preserve"> </w:t>
      </w:r>
      <w:r w:rsidRPr="00314303">
        <w:t>The</w:t>
      </w:r>
      <w:r w:rsidR="00733E3F">
        <w:t xml:space="preserve"> </w:t>
      </w:r>
      <w:r w:rsidRPr="00314303">
        <w:t>survey</w:t>
      </w:r>
      <w:r w:rsidR="00733E3F">
        <w:t xml:space="preserve"> </w:t>
      </w:r>
      <w:r w:rsidRPr="00314303">
        <w:t>explored</w:t>
      </w:r>
      <w:r w:rsidR="00733E3F">
        <w:t xml:space="preserve"> </w:t>
      </w:r>
      <w:r w:rsidRPr="00314303">
        <w:t>how</w:t>
      </w:r>
      <w:r w:rsidR="00733E3F">
        <w:t xml:space="preserve"> </w:t>
      </w:r>
      <w:r w:rsidRPr="00314303">
        <w:t>consumers</w:t>
      </w:r>
      <w:r w:rsidR="00733E3F">
        <w:t xml:space="preserve"> </w:t>
      </w:r>
      <w:r w:rsidRPr="00314303">
        <w:t>encounter</w:t>
      </w:r>
      <w:r w:rsidR="00733E3F">
        <w:t xml:space="preserve"> </w:t>
      </w:r>
      <w:r w:rsidRPr="00314303">
        <w:t>AI</w:t>
      </w:r>
      <w:r w:rsidR="00733E3F">
        <w:t xml:space="preserve"> </w:t>
      </w:r>
      <w:r w:rsidRPr="00314303">
        <w:t>in</w:t>
      </w:r>
      <w:r w:rsidR="00733E3F">
        <w:t xml:space="preserve"> </w:t>
      </w:r>
      <w:r w:rsidRPr="00314303">
        <w:t>healthcare,</w:t>
      </w:r>
      <w:r w:rsidR="00733E3F">
        <w:t xml:space="preserve"> </w:t>
      </w:r>
      <w:r w:rsidRPr="00314303">
        <w:t>what</w:t>
      </w:r>
      <w:r w:rsidR="00733E3F">
        <w:t xml:space="preserve"> </w:t>
      </w:r>
      <w:r w:rsidRPr="00314303">
        <w:t>benefits</w:t>
      </w:r>
      <w:r w:rsidR="00733E3F">
        <w:t xml:space="preserve"> </w:t>
      </w:r>
      <w:r w:rsidRPr="00314303">
        <w:t>and</w:t>
      </w:r>
      <w:r w:rsidR="00733E3F">
        <w:t xml:space="preserve"> </w:t>
      </w:r>
      <w:r w:rsidRPr="00314303">
        <w:t>risks</w:t>
      </w:r>
      <w:r w:rsidR="00733E3F">
        <w:t xml:space="preserve"> </w:t>
      </w:r>
      <w:r w:rsidRPr="00314303">
        <w:t>they</w:t>
      </w:r>
      <w:r w:rsidR="00733E3F">
        <w:t xml:space="preserve"> </w:t>
      </w:r>
      <w:r w:rsidRPr="00314303">
        <w:t>see,</w:t>
      </w:r>
      <w:r w:rsidR="00733E3F">
        <w:t xml:space="preserve"> </w:t>
      </w:r>
      <w:r w:rsidRPr="00314303">
        <w:t>and</w:t>
      </w:r>
      <w:r w:rsidR="00733E3F">
        <w:t xml:space="preserve"> </w:t>
      </w:r>
      <w:r w:rsidRPr="00314303">
        <w:t>what</w:t>
      </w:r>
      <w:r w:rsidR="00733E3F">
        <w:t xml:space="preserve"> </w:t>
      </w:r>
      <w:r w:rsidRPr="00314303">
        <w:t>conditions</w:t>
      </w:r>
      <w:r w:rsidR="00733E3F">
        <w:t xml:space="preserve"> </w:t>
      </w:r>
      <w:r w:rsidRPr="00314303">
        <w:t>they</w:t>
      </w:r>
      <w:r w:rsidR="00733E3F">
        <w:t xml:space="preserve"> </w:t>
      </w:r>
      <w:r w:rsidRPr="00314303">
        <w:t>require</w:t>
      </w:r>
      <w:r w:rsidR="00733E3F">
        <w:t xml:space="preserve"> </w:t>
      </w:r>
      <w:r w:rsidRPr="00314303">
        <w:t>for</w:t>
      </w:r>
      <w:r w:rsidR="00733E3F">
        <w:t xml:space="preserve"> </w:t>
      </w:r>
      <w:r w:rsidRPr="00314303">
        <w:t>AI</w:t>
      </w:r>
      <w:r w:rsidR="00733E3F">
        <w:t xml:space="preserve"> </w:t>
      </w:r>
      <w:r w:rsidRPr="00314303">
        <w:t>to</w:t>
      </w:r>
      <w:r w:rsidR="00733E3F">
        <w:t xml:space="preserve"> </w:t>
      </w:r>
      <w:r w:rsidRPr="00314303">
        <w:t>be</w:t>
      </w:r>
      <w:r w:rsidR="00733E3F">
        <w:t xml:space="preserve"> </w:t>
      </w:r>
      <w:r w:rsidRPr="00314303">
        <w:t>acceptable</w:t>
      </w:r>
      <w:r w:rsidR="00733E3F">
        <w:t xml:space="preserve"> </w:t>
      </w:r>
      <w:r w:rsidRPr="00314303">
        <w:t>and</w:t>
      </w:r>
      <w:r w:rsidR="00733E3F">
        <w:t xml:space="preserve"> </w:t>
      </w:r>
      <w:r w:rsidRPr="00314303">
        <w:t>trustworthy.</w:t>
      </w:r>
      <w:r w:rsidR="00733E3F">
        <w:t xml:space="preserve"> </w:t>
      </w:r>
      <w:r w:rsidRPr="004D224B" w:rsidR="00F724BB">
        <w:rPr>
          <w:b/>
        </w:rPr>
        <w:br w:type="page"/>
      </w:r>
    </w:p>
    <w:p w:rsidRPr="004D224B" w:rsidR="008A43BD" w:rsidP="00A50808" w:rsidRDefault="00A50808" w14:paraId="7CBEE397" w14:textId="68A82E40">
      <w:pPr>
        <w:pStyle w:val="Heading1"/>
      </w:pPr>
      <w:bookmarkStart w:name="_Toc233299641" w:id="109"/>
      <w:bookmarkStart w:name="_Toc233299670" w:id="110"/>
      <w:bookmarkStart w:name="_Toc233299698" w:id="111"/>
      <w:bookmarkStart w:name="_Toc233299720" w:id="112"/>
      <w:bookmarkStart w:name="_Toc233638267" w:id="113"/>
      <w:bookmarkStart w:name="_Toc233638607" w:id="114"/>
      <w:bookmarkStart w:name="_Toc233644054" w:id="115"/>
      <w:bookmarkStart w:name="_Toc233644110" w:id="116"/>
      <w:bookmarkStart w:name="_Toc233644153" w:id="117"/>
      <w:bookmarkStart w:name="_Toc233718576" w:id="118"/>
      <w:bookmarkStart w:name="_Toc234326182" w:id="119"/>
      <w:r w:rsidRPr="004D224B">
        <w:t>FINDINGS</w:t>
      </w:r>
      <w:bookmarkEnd w:id="88"/>
      <w:bookmarkEnd w:id="89"/>
      <w:bookmarkEnd w:id="90"/>
      <w:bookmarkEnd w:id="91"/>
      <w:bookmarkEnd w:id="92"/>
      <w:bookmarkEnd w:id="93"/>
      <w:bookmarkEnd w:id="94"/>
      <w:bookmarkEnd w:id="95"/>
      <w:bookmarkEnd w:id="96"/>
      <w:bookmarkEnd w:id="97"/>
      <w:bookmarkEnd w:id="98"/>
      <w:bookmarkEnd w:id="109"/>
      <w:bookmarkEnd w:id="110"/>
      <w:bookmarkEnd w:id="111"/>
      <w:bookmarkEnd w:id="112"/>
      <w:bookmarkEnd w:id="113"/>
      <w:bookmarkEnd w:id="114"/>
      <w:bookmarkEnd w:id="115"/>
      <w:bookmarkEnd w:id="116"/>
      <w:bookmarkEnd w:id="117"/>
      <w:bookmarkEnd w:id="118"/>
      <w:bookmarkEnd w:id="119"/>
    </w:p>
    <w:p w:rsidR="00314303" w:rsidP="00C027DC" w:rsidRDefault="00C027DC" w14:paraId="6493B02A" w14:textId="4512CD88">
      <w:bookmarkStart w:name="_Toc231561938" w:id="120"/>
      <w:bookmarkStart w:name="_Toc233025317" w:id="121"/>
      <w:bookmarkStart w:name="_Toc233299642" w:id="122"/>
      <w:bookmarkStart w:name="_Toc233299671" w:id="123"/>
      <w:bookmarkStart w:name="_Toc233299699" w:id="124"/>
      <w:bookmarkStart w:name="_Toc233299721" w:id="125"/>
      <w:bookmarkStart w:name="_Toc233638268" w:id="126"/>
      <w:bookmarkStart w:name="_Toc233638608" w:id="127"/>
      <w:bookmarkStart w:name="_Toc233644055" w:id="128"/>
      <w:bookmarkStart w:name="_Toc233644111" w:id="129"/>
      <w:bookmarkStart w:name="_Toc233644154" w:id="130"/>
      <w:bookmarkEnd w:id="99"/>
      <w:bookmarkEnd w:id="100"/>
      <w:bookmarkEnd w:id="101"/>
      <w:bookmarkEnd w:id="102"/>
      <w:bookmarkEnd w:id="103"/>
      <w:bookmarkEnd w:id="104"/>
      <w:bookmarkEnd w:id="105"/>
      <w:bookmarkEnd w:id="106"/>
      <w:bookmarkEnd w:id="107"/>
      <w:r w:rsidRPr="00C027DC">
        <w:t>A</w:t>
      </w:r>
      <w:r w:rsidR="00733E3F">
        <w:t xml:space="preserve"> </w:t>
      </w:r>
      <w:r w:rsidRPr="00C027DC">
        <w:t>total</w:t>
      </w:r>
      <w:r w:rsidR="00733E3F">
        <w:t xml:space="preserve"> </w:t>
      </w:r>
      <w:r w:rsidRPr="00C027DC">
        <w:t>of</w:t>
      </w:r>
      <w:r w:rsidR="00733E3F">
        <w:t xml:space="preserve"> </w:t>
      </w:r>
      <w:r w:rsidRPr="00C027DC">
        <w:t>2</w:t>
      </w:r>
      <w:r w:rsidR="00BF2D6A">
        <w:t>50</w:t>
      </w:r>
      <w:r w:rsidR="00733E3F">
        <w:t xml:space="preserve"> </w:t>
      </w:r>
      <w:r w:rsidRPr="00C027DC">
        <w:t>consumers</w:t>
      </w:r>
      <w:r w:rsidR="00733E3F">
        <w:t xml:space="preserve"> </w:t>
      </w:r>
      <w:r w:rsidRPr="00C027DC">
        <w:t>completed</w:t>
      </w:r>
      <w:r w:rsidR="00733E3F">
        <w:t xml:space="preserve"> </w:t>
      </w:r>
      <w:r w:rsidRPr="00C027DC">
        <w:t>the</w:t>
      </w:r>
      <w:r w:rsidR="00733E3F">
        <w:t xml:space="preserve"> </w:t>
      </w:r>
      <w:r w:rsidRPr="00C027DC">
        <w:t>survey.</w:t>
      </w:r>
      <w:r w:rsidR="00733E3F">
        <w:t xml:space="preserve"> </w:t>
      </w:r>
      <w:r w:rsidRPr="00C027DC">
        <w:t>As</w:t>
      </w:r>
      <w:r w:rsidR="00733E3F">
        <w:t xml:space="preserve"> </w:t>
      </w:r>
      <w:r w:rsidRPr="00C027DC">
        <w:t>with</w:t>
      </w:r>
      <w:r w:rsidR="00733E3F">
        <w:t xml:space="preserve"> </w:t>
      </w:r>
      <w:r w:rsidRPr="00C027DC">
        <w:t>previous</w:t>
      </w:r>
      <w:r w:rsidR="00733E3F">
        <w:t xml:space="preserve"> </w:t>
      </w:r>
      <w:r w:rsidRPr="00C027DC">
        <w:t>Australia’s</w:t>
      </w:r>
      <w:r w:rsidR="00733E3F">
        <w:t xml:space="preserve"> </w:t>
      </w:r>
      <w:r w:rsidRPr="00C027DC">
        <w:t>Health</w:t>
      </w:r>
      <w:r w:rsidR="00733E3F">
        <w:t xml:space="preserve"> </w:t>
      </w:r>
      <w:r w:rsidRPr="00C027DC">
        <w:t>Panel</w:t>
      </w:r>
      <w:r w:rsidR="00733E3F">
        <w:t xml:space="preserve"> </w:t>
      </w:r>
      <w:r w:rsidRPr="00C027DC">
        <w:t>surveys,</w:t>
      </w:r>
      <w:r w:rsidR="00733E3F">
        <w:t xml:space="preserve"> </w:t>
      </w:r>
      <w:r w:rsidRPr="00C027DC">
        <w:t>the</w:t>
      </w:r>
      <w:r w:rsidR="00733E3F">
        <w:t xml:space="preserve"> </w:t>
      </w:r>
      <w:r w:rsidRPr="00C027DC">
        <w:t>sample</w:t>
      </w:r>
      <w:r w:rsidR="00733E3F">
        <w:t xml:space="preserve"> </w:t>
      </w:r>
      <w:r w:rsidRPr="00C027DC">
        <w:t>is</w:t>
      </w:r>
      <w:r w:rsidR="00733E3F">
        <w:t xml:space="preserve"> </w:t>
      </w:r>
      <w:r w:rsidRPr="00C027DC">
        <w:t>not</w:t>
      </w:r>
      <w:r w:rsidR="00733E3F">
        <w:t xml:space="preserve"> </w:t>
      </w:r>
      <w:r w:rsidRPr="00C027DC">
        <w:t>intended</w:t>
      </w:r>
      <w:r w:rsidR="00733E3F">
        <w:t xml:space="preserve"> </w:t>
      </w:r>
      <w:r w:rsidRPr="00C027DC">
        <w:t>to</w:t>
      </w:r>
      <w:r w:rsidR="00733E3F">
        <w:t xml:space="preserve"> </w:t>
      </w:r>
      <w:r w:rsidRPr="00C027DC">
        <w:t>be</w:t>
      </w:r>
      <w:r w:rsidR="00733E3F">
        <w:t xml:space="preserve"> </w:t>
      </w:r>
      <w:r w:rsidRPr="00C027DC">
        <w:t>nationally</w:t>
      </w:r>
      <w:r w:rsidR="00733E3F">
        <w:t xml:space="preserve"> </w:t>
      </w:r>
      <w:r w:rsidRPr="00C027DC">
        <w:t>representative.</w:t>
      </w:r>
      <w:r w:rsidR="00733E3F">
        <w:t xml:space="preserve"> </w:t>
      </w:r>
      <w:r w:rsidRPr="00C027DC">
        <w:t>It</w:t>
      </w:r>
      <w:r w:rsidR="00733E3F">
        <w:t xml:space="preserve"> </w:t>
      </w:r>
      <w:r w:rsidRPr="00C027DC">
        <w:t>provides</w:t>
      </w:r>
      <w:r w:rsidR="00733E3F">
        <w:t xml:space="preserve"> </w:t>
      </w:r>
      <w:r w:rsidRPr="00C027DC">
        <w:t>a</w:t>
      </w:r>
      <w:r w:rsidR="00733E3F">
        <w:t xml:space="preserve"> </w:t>
      </w:r>
      <w:r w:rsidRPr="00C027DC">
        <w:t>policy-relevant</w:t>
      </w:r>
      <w:r w:rsidR="00733E3F">
        <w:t xml:space="preserve"> </w:t>
      </w:r>
      <w:r w:rsidRPr="00C027DC">
        <w:t>snapshot</w:t>
      </w:r>
      <w:r w:rsidR="00733E3F">
        <w:t xml:space="preserve"> </w:t>
      </w:r>
      <w:r w:rsidRPr="00C027DC">
        <w:t>of</w:t>
      </w:r>
      <w:r w:rsidR="00733E3F">
        <w:t xml:space="preserve"> </w:t>
      </w:r>
      <w:r w:rsidRPr="00C027DC">
        <w:t>engaged</w:t>
      </w:r>
      <w:r w:rsidR="00733E3F">
        <w:t xml:space="preserve"> </w:t>
      </w:r>
      <w:r w:rsidRPr="00C027DC">
        <w:t>health</w:t>
      </w:r>
      <w:r w:rsidR="00733E3F">
        <w:t xml:space="preserve"> </w:t>
      </w:r>
      <w:r w:rsidRPr="00C027DC">
        <w:t>consumers,</w:t>
      </w:r>
      <w:r w:rsidR="00733E3F">
        <w:t xml:space="preserve"> </w:t>
      </w:r>
      <w:r w:rsidRPr="00C027DC">
        <w:t>many</w:t>
      </w:r>
      <w:r w:rsidR="00733E3F">
        <w:t xml:space="preserve"> </w:t>
      </w:r>
      <w:r w:rsidRPr="00C027DC">
        <w:t>of</w:t>
      </w:r>
      <w:r w:rsidR="00733E3F">
        <w:t xml:space="preserve"> </w:t>
      </w:r>
      <w:r w:rsidRPr="00C027DC">
        <w:t>whom</w:t>
      </w:r>
      <w:r w:rsidR="00733E3F">
        <w:t xml:space="preserve"> </w:t>
      </w:r>
      <w:r w:rsidRPr="00C027DC">
        <w:t>are</w:t>
      </w:r>
      <w:r w:rsidR="00733E3F">
        <w:t xml:space="preserve"> </w:t>
      </w:r>
      <w:r w:rsidRPr="00C027DC">
        <w:t>regular</w:t>
      </w:r>
      <w:r w:rsidR="00733E3F">
        <w:t xml:space="preserve"> </w:t>
      </w:r>
      <w:r w:rsidRPr="00C027DC">
        <w:t>users</w:t>
      </w:r>
      <w:r w:rsidR="00733E3F">
        <w:t xml:space="preserve"> </w:t>
      </w:r>
      <w:r w:rsidRPr="00C027DC">
        <w:t>of</w:t>
      </w:r>
      <w:r w:rsidR="00733E3F">
        <w:t xml:space="preserve"> </w:t>
      </w:r>
      <w:r w:rsidRPr="00C027DC">
        <w:t>the</w:t>
      </w:r>
      <w:r w:rsidR="00733E3F">
        <w:t xml:space="preserve"> </w:t>
      </w:r>
      <w:r w:rsidRPr="00C027DC">
        <w:t>health</w:t>
      </w:r>
      <w:r w:rsidR="00733E3F">
        <w:t xml:space="preserve"> </w:t>
      </w:r>
      <w:r w:rsidRPr="00C027DC">
        <w:t>system</w:t>
      </w:r>
      <w:r w:rsidR="00733E3F">
        <w:rPr>
          <w:rFonts w:cstheme="majorHAnsi"/>
          <w:szCs w:val="24"/>
        </w:rPr>
        <w:t xml:space="preserve"> </w:t>
      </w:r>
      <w:r w:rsidRPr="004D224B" w:rsidR="003A39EE">
        <w:rPr>
          <w:rFonts w:cstheme="majorHAnsi"/>
          <w:szCs w:val="24"/>
        </w:rPr>
        <w:t>(see</w:t>
      </w:r>
      <w:r w:rsidR="00733E3F">
        <w:rPr>
          <w:rFonts w:cstheme="majorHAnsi"/>
          <w:szCs w:val="24"/>
        </w:rPr>
        <w:t xml:space="preserve"> </w:t>
      </w:r>
      <w:r w:rsidRPr="004D224B" w:rsidR="003A39EE">
        <w:rPr>
          <w:rFonts w:cstheme="majorHAnsi"/>
          <w:b/>
          <w:szCs w:val="24"/>
        </w:rPr>
        <w:t>Appendix</w:t>
      </w:r>
      <w:r w:rsidR="00733E3F">
        <w:rPr>
          <w:rFonts w:cstheme="majorHAnsi"/>
          <w:b/>
          <w:szCs w:val="24"/>
        </w:rPr>
        <w:t xml:space="preserve"> </w:t>
      </w:r>
      <w:r w:rsidRPr="004D224B" w:rsidR="003A39EE">
        <w:rPr>
          <w:rFonts w:cstheme="majorHAnsi"/>
          <w:b/>
          <w:szCs w:val="24"/>
        </w:rPr>
        <w:t>B</w:t>
      </w:r>
      <w:r w:rsidR="00733E3F">
        <w:rPr>
          <w:rFonts w:cstheme="majorHAnsi"/>
          <w:szCs w:val="24"/>
        </w:rPr>
        <w:t xml:space="preserve"> </w:t>
      </w:r>
      <w:r w:rsidRPr="004D224B" w:rsidR="003A39EE">
        <w:rPr>
          <w:rFonts w:cstheme="majorHAnsi"/>
          <w:szCs w:val="24"/>
        </w:rPr>
        <w:t>for</w:t>
      </w:r>
      <w:r w:rsidR="00733E3F">
        <w:rPr>
          <w:rFonts w:cstheme="majorHAnsi"/>
          <w:szCs w:val="24"/>
        </w:rPr>
        <w:t xml:space="preserve"> </w:t>
      </w:r>
      <w:r w:rsidRPr="004D224B" w:rsidR="003A39EE">
        <w:rPr>
          <w:rFonts w:cstheme="majorHAnsi"/>
          <w:szCs w:val="24"/>
        </w:rPr>
        <w:t>details</w:t>
      </w:r>
      <w:r w:rsidR="00733E3F">
        <w:rPr>
          <w:rFonts w:cstheme="majorHAnsi"/>
          <w:szCs w:val="24"/>
        </w:rPr>
        <w:t xml:space="preserve"> </w:t>
      </w:r>
      <w:r w:rsidRPr="004D224B" w:rsidR="003A39EE">
        <w:rPr>
          <w:rFonts w:cstheme="majorHAnsi"/>
          <w:szCs w:val="24"/>
        </w:rPr>
        <w:t>on</w:t>
      </w:r>
      <w:r w:rsidR="00733E3F">
        <w:rPr>
          <w:rFonts w:cstheme="majorHAnsi"/>
          <w:szCs w:val="24"/>
        </w:rPr>
        <w:t xml:space="preserve"> </w:t>
      </w:r>
      <w:r w:rsidRPr="004D224B" w:rsidR="003A39EE">
        <w:rPr>
          <w:rFonts w:cstheme="majorHAnsi"/>
          <w:szCs w:val="24"/>
        </w:rPr>
        <w:t>our</w:t>
      </w:r>
      <w:r w:rsidR="00733E3F">
        <w:rPr>
          <w:rFonts w:cstheme="majorHAnsi"/>
          <w:szCs w:val="24"/>
        </w:rPr>
        <w:t xml:space="preserve"> </w:t>
      </w:r>
      <w:r w:rsidRPr="004D224B" w:rsidR="003A39EE">
        <w:rPr>
          <w:rFonts w:cstheme="majorHAnsi"/>
          <w:szCs w:val="24"/>
        </w:rPr>
        <w:t>study</w:t>
      </w:r>
      <w:r w:rsidR="00733E3F">
        <w:rPr>
          <w:rFonts w:cstheme="majorHAnsi"/>
          <w:szCs w:val="24"/>
        </w:rPr>
        <w:t xml:space="preserve"> </w:t>
      </w:r>
      <w:r w:rsidRPr="004D224B" w:rsidR="003A39EE">
        <w:rPr>
          <w:rFonts w:cstheme="majorHAnsi"/>
          <w:szCs w:val="24"/>
        </w:rPr>
        <w:t>methodology)</w:t>
      </w:r>
      <w:r w:rsidRPr="004D224B" w:rsidR="003A39EE">
        <w:rPr>
          <w:szCs w:val="24"/>
        </w:rPr>
        <w:t>.</w:t>
      </w:r>
    </w:p>
    <w:p w:rsidRPr="004C394E" w:rsidR="004D4CEB" w:rsidP="004C394E" w:rsidRDefault="004D4CEB" w14:paraId="5073C7D2" w14:textId="6AC00BDB">
      <w:pPr>
        <w:pStyle w:val="Heading2"/>
      </w:pPr>
      <w:bookmarkStart w:name="_Toc233718577" w:id="131"/>
      <w:bookmarkStart w:name="_Toc234326183" w:id="132"/>
      <w:r w:rsidRPr="004C394E">
        <w:t>Demographics</w:t>
      </w:r>
      <w:bookmarkEnd w:id="120"/>
      <w:bookmarkEnd w:id="121"/>
      <w:bookmarkEnd w:id="122"/>
      <w:bookmarkEnd w:id="123"/>
      <w:bookmarkEnd w:id="124"/>
      <w:bookmarkEnd w:id="125"/>
      <w:bookmarkEnd w:id="126"/>
      <w:bookmarkEnd w:id="127"/>
      <w:bookmarkEnd w:id="128"/>
      <w:bookmarkEnd w:id="129"/>
      <w:bookmarkEnd w:id="130"/>
      <w:bookmarkEnd w:id="131"/>
      <w:bookmarkEnd w:id="132"/>
    </w:p>
    <w:p w:rsidRPr="004D224B" w:rsidR="00D476C6" w:rsidP="00D65EEF" w:rsidRDefault="00B44B5F" w14:paraId="1096F9D9" w14:textId="551FCDF8">
      <w:pPr>
        <w:rPr>
          <w:szCs w:val="24"/>
        </w:rPr>
      </w:pPr>
      <w:r w:rsidRPr="00B44B5F">
        <w:rPr>
          <w:szCs w:val="24"/>
        </w:rPr>
        <w:t>The</w:t>
      </w:r>
      <w:r w:rsidR="00733E3F">
        <w:rPr>
          <w:szCs w:val="24"/>
        </w:rPr>
        <w:t xml:space="preserve"> </w:t>
      </w:r>
      <w:r w:rsidRPr="00B44B5F">
        <w:rPr>
          <w:szCs w:val="24"/>
        </w:rPr>
        <w:t>sample</w:t>
      </w:r>
      <w:r w:rsidR="00733E3F">
        <w:rPr>
          <w:szCs w:val="24"/>
        </w:rPr>
        <w:t xml:space="preserve"> </w:t>
      </w:r>
      <w:r w:rsidRPr="00B44B5F">
        <w:rPr>
          <w:szCs w:val="24"/>
        </w:rPr>
        <w:t>included</w:t>
      </w:r>
      <w:r w:rsidR="00733E3F">
        <w:rPr>
          <w:szCs w:val="24"/>
        </w:rPr>
        <w:t xml:space="preserve"> </w:t>
      </w:r>
      <w:r w:rsidR="00BB329D">
        <w:rPr>
          <w:szCs w:val="24"/>
        </w:rPr>
        <w:t>consumers</w:t>
      </w:r>
      <w:r w:rsidR="00733E3F">
        <w:rPr>
          <w:szCs w:val="24"/>
        </w:rPr>
        <w:t xml:space="preserve"> </w:t>
      </w:r>
      <w:r w:rsidRPr="00B44B5F">
        <w:rPr>
          <w:szCs w:val="24"/>
        </w:rPr>
        <w:t>aged</w:t>
      </w:r>
      <w:r w:rsidR="00733E3F">
        <w:rPr>
          <w:szCs w:val="24"/>
        </w:rPr>
        <w:t xml:space="preserve"> </w:t>
      </w:r>
      <w:r w:rsidRPr="00B44B5F">
        <w:rPr>
          <w:szCs w:val="24"/>
        </w:rPr>
        <w:t>under</w:t>
      </w:r>
      <w:r w:rsidR="00733E3F">
        <w:rPr>
          <w:szCs w:val="24"/>
        </w:rPr>
        <w:t xml:space="preserve"> </w:t>
      </w:r>
      <w:r w:rsidRPr="00B44B5F">
        <w:rPr>
          <w:szCs w:val="24"/>
        </w:rPr>
        <w:t>65</w:t>
      </w:r>
      <w:r w:rsidR="00733E3F">
        <w:rPr>
          <w:szCs w:val="24"/>
        </w:rPr>
        <w:t xml:space="preserve"> </w:t>
      </w:r>
      <w:r w:rsidRPr="00B44B5F">
        <w:rPr>
          <w:szCs w:val="24"/>
        </w:rPr>
        <w:t>years</w:t>
      </w:r>
      <w:r w:rsidR="00733E3F">
        <w:rPr>
          <w:szCs w:val="24"/>
        </w:rPr>
        <w:t xml:space="preserve"> </w:t>
      </w:r>
      <w:r w:rsidRPr="00B44B5F">
        <w:rPr>
          <w:szCs w:val="24"/>
        </w:rPr>
        <w:t>(5</w:t>
      </w:r>
      <w:r w:rsidR="00794888">
        <w:rPr>
          <w:szCs w:val="24"/>
        </w:rPr>
        <w:t>2</w:t>
      </w:r>
      <w:r w:rsidRPr="00B44B5F">
        <w:rPr>
          <w:szCs w:val="24"/>
        </w:rPr>
        <w:t>.</w:t>
      </w:r>
      <w:r w:rsidR="006F64D4">
        <w:rPr>
          <w:szCs w:val="24"/>
        </w:rPr>
        <w:t>8</w:t>
      </w:r>
      <w:r w:rsidRPr="00B44B5F">
        <w:rPr>
          <w:szCs w:val="24"/>
        </w:rPr>
        <w:t>%)</w:t>
      </w:r>
      <w:r w:rsidR="00733E3F">
        <w:rPr>
          <w:szCs w:val="24"/>
        </w:rPr>
        <w:t xml:space="preserve"> </w:t>
      </w:r>
      <w:r w:rsidRPr="00B44B5F">
        <w:rPr>
          <w:szCs w:val="24"/>
        </w:rPr>
        <w:t>and</w:t>
      </w:r>
      <w:r w:rsidR="00733E3F">
        <w:rPr>
          <w:szCs w:val="24"/>
        </w:rPr>
        <w:t xml:space="preserve"> </w:t>
      </w:r>
      <w:r w:rsidRPr="00B44B5F">
        <w:rPr>
          <w:szCs w:val="24"/>
        </w:rPr>
        <w:t>65</w:t>
      </w:r>
      <w:r w:rsidR="00733E3F">
        <w:rPr>
          <w:szCs w:val="24"/>
        </w:rPr>
        <w:t xml:space="preserve"> </w:t>
      </w:r>
      <w:r w:rsidRPr="00B44B5F">
        <w:rPr>
          <w:szCs w:val="24"/>
        </w:rPr>
        <w:t>years</w:t>
      </w:r>
      <w:r w:rsidR="00733E3F">
        <w:rPr>
          <w:szCs w:val="24"/>
        </w:rPr>
        <w:t xml:space="preserve"> </w:t>
      </w:r>
      <w:r w:rsidRPr="00B44B5F">
        <w:rPr>
          <w:szCs w:val="24"/>
        </w:rPr>
        <w:t>and</w:t>
      </w:r>
      <w:r w:rsidR="00733E3F">
        <w:rPr>
          <w:szCs w:val="24"/>
        </w:rPr>
        <w:t xml:space="preserve"> </w:t>
      </w:r>
      <w:r w:rsidRPr="00B44B5F">
        <w:rPr>
          <w:szCs w:val="24"/>
        </w:rPr>
        <w:t>over</w:t>
      </w:r>
      <w:r w:rsidR="00733E3F">
        <w:rPr>
          <w:szCs w:val="24"/>
        </w:rPr>
        <w:t xml:space="preserve"> </w:t>
      </w:r>
      <w:r w:rsidRPr="00B44B5F">
        <w:rPr>
          <w:szCs w:val="24"/>
        </w:rPr>
        <w:t>(4</w:t>
      </w:r>
      <w:r w:rsidR="00014D87">
        <w:rPr>
          <w:szCs w:val="24"/>
        </w:rPr>
        <w:t>7</w:t>
      </w:r>
      <w:r w:rsidRPr="00B44B5F">
        <w:rPr>
          <w:szCs w:val="24"/>
        </w:rPr>
        <w:t>.</w:t>
      </w:r>
      <w:r w:rsidR="00014D87">
        <w:rPr>
          <w:szCs w:val="24"/>
        </w:rPr>
        <w:t>2</w:t>
      </w:r>
      <w:r w:rsidRPr="00B44B5F">
        <w:rPr>
          <w:szCs w:val="24"/>
        </w:rPr>
        <w:t>%).</w:t>
      </w:r>
      <w:r w:rsidR="00733E3F">
        <w:rPr>
          <w:szCs w:val="24"/>
        </w:rPr>
        <w:t xml:space="preserve"> </w:t>
      </w:r>
      <w:r w:rsidRPr="00B44B5F">
        <w:rPr>
          <w:szCs w:val="24"/>
        </w:rPr>
        <w:t>Most</w:t>
      </w:r>
      <w:r w:rsidR="00733E3F">
        <w:rPr>
          <w:szCs w:val="24"/>
        </w:rPr>
        <w:t xml:space="preserve"> </w:t>
      </w:r>
      <w:r w:rsidR="00BB329D">
        <w:rPr>
          <w:szCs w:val="24"/>
        </w:rPr>
        <w:t>consumers</w:t>
      </w:r>
      <w:r w:rsidR="00733E3F">
        <w:rPr>
          <w:szCs w:val="24"/>
        </w:rPr>
        <w:t xml:space="preserve"> </w:t>
      </w:r>
      <w:r w:rsidRPr="00B44B5F">
        <w:rPr>
          <w:szCs w:val="24"/>
        </w:rPr>
        <w:t>identified</w:t>
      </w:r>
      <w:r w:rsidR="00733E3F">
        <w:rPr>
          <w:szCs w:val="24"/>
        </w:rPr>
        <w:t xml:space="preserve"> </w:t>
      </w:r>
      <w:r w:rsidRPr="00B44B5F">
        <w:rPr>
          <w:szCs w:val="24"/>
        </w:rPr>
        <w:t>as</w:t>
      </w:r>
      <w:r w:rsidR="00733E3F">
        <w:rPr>
          <w:szCs w:val="24"/>
        </w:rPr>
        <w:t xml:space="preserve"> </w:t>
      </w:r>
      <w:r w:rsidRPr="00B44B5F">
        <w:rPr>
          <w:szCs w:val="24"/>
        </w:rPr>
        <w:t>women</w:t>
      </w:r>
      <w:r w:rsidR="00733E3F">
        <w:rPr>
          <w:szCs w:val="24"/>
        </w:rPr>
        <w:t xml:space="preserve"> </w:t>
      </w:r>
      <w:r w:rsidRPr="00B44B5F">
        <w:rPr>
          <w:szCs w:val="24"/>
        </w:rPr>
        <w:t>or</w:t>
      </w:r>
      <w:r w:rsidR="00733E3F">
        <w:rPr>
          <w:szCs w:val="24"/>
        </w:rPr>
        <w:t xml:space="preserve"> </w:t>
      </w:r>
      <w:r w:rsidRPr="00B44B5F">
        <w:rPr>
          <w:szCs w:val="24"/>
        </w:rPr>
        <w:t>female</w:t>
      </w:r>
      <w:r w:rsidR="00733E3F">
        <w:rPr>
          <w:szCs w:val="24"/>
        </w:rPr>
        <w:t xml:space="preserve"> </w:t>
      </w:r>
      <w:r w:rsidRPr="00B44B5F">
        <w:rPr>
          <w:szCs w:val="24"/>
        </w:rPr>
        <w:t>(81.0%)</w:t>
      </w:r>
      <w:r w:rsidR="00733E3F">
        <w:rPr>
          <w:szCs w:val="24"/>
        </w:rPr>
        <w:t xml:space="preserve"> </w:t>
      </w:r>
      <w:r w:rsidRPr="00B44B5F">
        <w:rPr>
          <w:szCs w:val="24"/>
        </w:rPr>
        <w:t>and</w:t>
      </w:r>
      <w:r w:rsidR="00733E3F">
        <w:rPr>
          <w:szCs w:val="24"/>
        </w:rPr>
        <w:t xml:space="preserve"> </w:t>
      </w:r>
      <w:r w:rsidRPr="00B44B5F">
        <w:rPr>
          <w:szCs w:val="24"/>
        </w:rPr>
        <w:t>lived</w:t>
      </w:r>
      <w:r w:rsidR="00733E3F">
        <w:rPr>
          <w:szCs w:val="24"/>
        </w:rPr>
        <w:t xml:space="preserve"> </w:t>
      </w:r>
      <w:r w:rsidRPr="00B44B5F">
        <w:rPr>
          <w:szCs w:val="24"/>
        </w:rPr>
        <w:t>in</w:t>
      </w:r>
      <w:r w:rsidR="00733E3F">
        <w:rPr>
          <w:szCs w:val="24"/>
        </w:rPr>
        <w:t xml:space="preserve"> </w:t>
      </w:r>
      <w:r w:rsidRPr="00B44B5F">
        <w:rPr>
          <w:szCs w:val="24"/>
        </w:rPr>
        <w:t>metropolitan</w:t>
      </w:r>
      <w:r w:rsidR="00733E3F">
        <w:rPr>
          <w:szCs w:val="24"/>
        </w:rPr>
        <w:t xml:space="preserve"> </w:t>
      </w:r>
      <w:r w:rsidRPr="00B44B5F">
        <w:rPr>
          <w:szCs w:val="24"/>
        </w:rPr>
        <w:t>areas</w:t>
      </w:r>
      <w:r w:rsidR="00733E3F">
        <w:rPr>
          <w:szCs w:val="24"/>
        </w:rPr>
        <w:t xml:space="preserve"> </w:t>
      </w:r>
      <w:r w:rsidRPr="00B44B5F">
        <w:rPr>
          <w:szCs w:val="24"/>
        </w:rPr>
        <w:t>(74.0%).</w:t>
      </w:r>
      <w:r w:rsidR="00733E3F">
        <w:rPr>
          <w:szCs w:val="24"/>
        </w:rPr>
        <w:t xml:space="preserve"> </w:t>
      </w:r>
      <w:r w:rsidRPr="00B44B5F">
        <w:rPr>
          <w:szCs w:val="24"/>
        </w:rPr>
        <w:t>Priority</w:t>
      </w:r>
      <w:r w:rsidR="00733E3F">
        <w:rPr>
          <w:szCs w:val="24"/>
        </w:rPr>
        <w:t xml:space="preserve"> </w:t>
      </w:r>
      <w:r w:rsidRPr="00B44B5F">
        <w:rPr>
          <w:szCs w:val="24"/>
        </w:rPr>
        <w:t>populations</w:t>
      </w:r>
      <w:r w:rsidR="00733E3F">
        <w:rPr>
          <w:szCs w:val="24"/>
        </w:rPr>
        <w:t xml:space="preserve"> </w:t>
      </w:r>
      <w:r w:rsidRPr="00B44B5F">
        <w:rPr>
          <w:szCs w:val="24"/>
        </w:rPr>
        <w:t>were</w:t>
      </w:r>
      <w:r w:rsidR="00733E3F">
        <w:rPr>
          <w:szCs w:val="24"/>
        </w:rPr>
        <w:t xml:space="preserve"> </w:t>
      </w:r>
      <w:r w:rsidRPr="00B44B5F">
        <w:rPr>
          <w:szCs w:val="24"/>
        </w:rPr>
        <w:t>well</w:t>
      </w:r>
      <w:r w:rsidR="00733E3F">
        <w:rPr>
          <w:szCs w:val="24"/>
        </w:rPr>
        <w:t xml:space="preserve"> </w:t>
      </w:r>
      <w:r w:rsidRPr="00B44B5F">
        <w:rPr>
          <w:szCs w:val="24"/>
        </w:rPr>
        <w:t>represented,</w:t>
      </w:r>
      <w:r w:rsidR="00733E3F">
        <w:rPr>
          <w:szCs w:val="24"/>
        </w:rPr>
        <w:t xml:space="preserve"> </w:t>
      </w:r>
      <w:r w:rsidRPr="00B44B5F">
        <w:rPr>
          <w:szCs w:val="24"/>
        </w:rPr>
        <w:t>including</w:t>
      </w:r>
      <w:r w:rsidR="00733E3F">
        <w:rPr>
          <w:szCs w:val="24"/>
        </w:rPr>
        <w:t xml:space="preserve"> </w:t>
      </w:r>
      <w:r w:rsidRPr="00B44B5F">
        <w:rPr>
          <w:szCs w:val="24"/>
        </w:rPr>
        <w:t>people</w:t>
      </w:r>
      <w:r w:rsidR="00733E3F">
        <w:rPr>
          <w:szCs w:val="24"/>
        </w:rPr>
        <w:t xml:space="preserve"> </w:t>
      </w:r>
      <w:r w:rsidRPr="00B44B5F">
        <w:rPr>
          <w:szCs w:val="24"/>
        </w:rPr>
        <w:t>with</w:t>
      </w:r>
      <w:r w:rsidR="00733E3F">
        <w:rPr>
          <w:szCs w:val="24"/>
        </w:rPr>
        <w:t xml:space="preserve"> </w:t>
      </w:r>
      <w:r w:rsidRPr="00B44B5F">
        <w:rPr>
          <w:szCs w:val="24"/>
        </w:rPr>
        <w:t>chronic</w:t>
      </w:r>
      <w:r w:rsidR="00733E3F">
        <w:rPr>
          <w:szCs w:val="24"/>
        </w:rPr>
        <w:t xml:space="preserve"> </w:t>
      </w:r>
      <w:r w:rsidRPr="00B44B5F">
        <w:rPr>
          <w:szCs w:val="24"/>
        </w:rPr>
        <w:t>conditions</w:t>
      </w:r>
      <w:r w:rsidR="00733E3F">
        <w:rPr>
          <w:szCs w:val="24"/>
        </w:rPr>
        <w:t xml:space="preserve"> </w:t>
      </w:r>
      <w:r w:rsidRPr="00B44B5F">
        <w:rPr>
          <w:szCs w:val="24"/>
        </w:rPr>
        <w:t>(55.8%),</w:t>
      </w:r>
      <w:r w:rsidR="00733E3F">
        <w:rPr>
          <w:szCs w:val="24"/>
        </w:rPr>
        <w:t xml:space="preserve"> </w:t>
      </w:r>
      <w:r w:rsidRPr="00B44B5F">
        <w:rPr>
          <w:szCs w:val="24"/>
        </w:rPr>
        <w:t>people</w:t>
      </w:r>
      <w:r w:rsidR="00733E3F">
        <w:rPr>
          <w:szCs w:val="24"/>
        </w:rPr>
        <w:t xml:space="preserve"> </w:t>
      </w:r>
      <w:r w:rsidRPr="00B44B5F">
        <w:rPr>
          <w:szCs w:val="24"/>
        </w:rPr>
        <w:t>living</w:t>
      </w:r>
      <w:r w:rsidR="00733E3F">
        <w:rPr>
          <w:szCs w:val="24"/>
        </w:rPr>
        <w:t xml:space="preserve"> </w:t>
      </w:r>
      <w:r w:rsidRPr="00B44B5F">
        <w:rPr>
          <w:szCs w:val="24"/>
        </w:rPr>
        <w:t>with</w:t>
      </w:r>
      <w:r w:rsidR="00733E3F">
        <w:rPr>
          <w:szCs w:val="24"/>
        </w:rPr>
        <w:t xml:space="preserve"> </w:t>
      </w:r>
      <w:r w:rsidRPr="00B44B5F">
        <w:rPr>
          <w:szCs w:val="24"/>
        </w:rPr>
        <w:t>disability</w:t>
      </w:r>
      <w:r w:rsidR="00733E3F">
        <w:rPr>
          <w:szCs w:val="24"/>
        </w:rPr>
        <w:t xml:space="preserve"> </w:t>
      </w:r>
      <w:r w:rsidRPr="00B44B5F">
        <w:rPr>
          <w:szCs w:val="24"/>
        </w:rPr>
        <w:t>(27.7%),</w:t>
      </w:r>
      <w:r w:rsidR="00733E3F">
        <w:rPr>
          <w:szCs w:val="24"/>
        </w:rPr>
        <w:t xml:space="preserve"> </w:t>
      </w:r>
      <w:r w:rsidRPr="00B44B5F">
        <w:rPr>
          <w:szCs w:val="24"/>
        </w:rPr>
        <w:t>people</w:t>
      </w:r>
      <w:r w:rsidR="00733E3F">
        <w:rPr>
          <w:szCs w:val="24"/>
        </w:rPr>
        <w:t xml:space="preserve"> </w:t>
      </w:r>
      <w:r w:rsidRPr="00B44B5F">
        <w:rPr>
          <w:szCs w:val="24"/>
        </w:rPr>
        <w:t>with</w:t>
      </w:r>
      <w:r w:rsidR="00733E3F">
        <w:rPr>
          <w:szCs w:val="24"/>
        </w:rPr>
        <w:t xml:space="preserve"> </w:t>
      </w:r>
      <w:r w:rsidRPr="00B44B5F">
        <w:rPr>
          <w:szCs w:val="24"/>
        </w:rPr>
        <w:t>mental</w:t>
      </w:r>
      <w:r w:rsidR="00733E3F">
        <w:rPr>
          <w:szCs w:val="24"/>
        </w:rPr>
        <w:t xml:space="preserve"> </w:t>
      </w:r>
      <w:r w:rsidRPr="00B44B5F">
        <w:rPr>
          <w:szCs w:val="24"/>
        </w:rPr>
        <w:t>health</w:t>
      </w:r>
      <w:r w:rsidR="00733E3F">
        <w:rPr>
          <w:szCs w:val="24"/>
        </w:rPr>
        <w:t xml:space="preserve"> </w:t>
      </w:r>
      <w:r w:rsidRPr="00B44B5F">
        <w:rPr>
          <w:szCs w:val="24"/>
        </w:rPr>
        <w:t>experience</w:t>
      </w:r>
      <w:r w:rsidR="00733E3F">
        <w:rPr>
          <w:szCs w:val="24"/>
        </w:rPr>
        <w:t xml:space="preserve"> </w:t>
      </w:r>
      <w:r w:rsidRPr="00B44B5F">
        <w:rPr>
          <w:szCs w:val="24"/>
        </w:rPr>
        <w:t>(25.1%),</w:t>
      </w:r>
      <w:r w:rsidR="00733E3F">
        <w:rPr>
          <w:szCs w:val="24"/>
        </w:rPr>
        <w:t xml:space="preserve"> </w:t>
      </w:r>
      <w:r w:rsidRPr="00B44B5F">
        <w:rPr>
          <w:szCs w:val="24"/>
        </w:rPr>
        <w:t>people</w:t>
      </w:r>
      <w:r w:rsidR="00733E3F">
        <w:rPr>
          <w:szCs w:val="24"/>
        </w:rPr>
        <w:t xml:space="preserve"> </w:t>
      </w:r>
      <w:r w:rsidRPr="00B44B5F">
        <w:rPr>
          <w:szCs w:val="24"/>
        </w:rPr>
        <w:t>from</w:t>
      </w:r>
      <w:r w:rsidR="00733E3F">
        <w:rPr>
          <w:szCs w:val="24"/>
        </w:rPr>
        <w:t xml:space="preserve"> </w:t>
      </w:r>
      <w:r w:rsidRPr="00B44B5F">
        <w:rPr>
          <w:szCs w:val="24"/>
        </w:rPr>
        <w:t>CALD</w:t>
      </w:r>
      <w:r w:rsidR="00733E3F">
        <w:rPr>
          <w:szCs w:val="24"/>
        </w:rPr>
        <w:t xml:space="preserve"> </w:t>
      </w:r>
      <w:r w:rsidRPr="00B44B5F">
        <w:rPr>
          <w:szCs w:val="24"/>
        </w:rPr>
        <w:t>backgrounds</w:t>
      </w:r>
      <w:r w:rsidR="00733E3F">
        <w:rPr>
          <w:szCs w:val="24"/>
        </w:rPr>
        <w:t xml:space="preserve"> </w:t>
      </w:r>
      <w:r w:rsidRPr="00B44B5F">
        <w:rPr>
          <w:szCs w:val="24"/>
        </w:rPr>
        <w:t>(9.1%),</w:t>
      </w:r>
      <w:r w:rsidR="00733E3F">
        <w:rPr>
          <w:szCs w:val="24"/>
        </w:rPr>
        <w:t xml:space="preserve"> </w:t>
      </w:r>
      <w:r w:rsidRPr="00B44B5F">
        <w:rPr>
          <w:szCs w:val="24"/>
        </w:rPr>
        <w:t>LGBTQIA+</w:t>
      </w:r>
      <w:r w:rsidR="00733E3F">
        <w:rPr>
          <w:szCs w:val="24"/>
        </w:rPr>
        <w:t xml:space="preserve"> </w:t>
      </w:r>
      <w:r w:rsidRPr="00B44B5F">
        <w:rPr>
          <w:szCs w:val="24"/>
        </w:rPr>
        <w:t>people</w:t>
      </w:r>
      <w:r w:rsidR="00733E3F">
        <w:rPr>
          <w:szCs w:val="24"/>
        </w:rPr>
        <w:t xml:space="preserve"> </w:t>
      </w:r>
      <w:r w:rsidRPr="00B44B5F">
        <w:rPr>
          <w:szCs w:val="24"/>
        </w:rPr>
        <w:t>(7.4%),</w:t>
      </w:r>
      <w:r w:rsidR="00733E3F">
        <w:rPr>
          <w:szCs w:val="24"/>
        </w:rPr>
        <w:t xml:space="preserve"> </w:t>
      </w:r>
      <w:r w:rsidRPr="00B44B5F">
        <w:rPr>
          <w:szCs w:val="24"/>
        </w:rPr>
        <w:t>and</w:t>
      </w:r>
      <w:r w:rsidR="00733E3F">
        <w:rPr>
          <w:szCs w:val="24"/>
        </w:rPr>
        <w:t xml:space="preserve"> </w:t>
      </w:r>
      <w:r w:rsidRPr="00B44B5F">
        <w:rPr>
          <w:szCs w:val="24"/>
        </w:rPr>
        <w:t>Aboriginal</w:t>
      </w:r>
      <w:r w:rsidR="00733E3F">
        <w:rPr>
          <w:szCs w:val="24"/>
        </w:rPr>
        <w:t xml:space="preserve"> </w:t>
      </w:r>
      <w:r w:rsidRPr="00B44B5F">
        <w:rPr>
          <w:szCs w:val="24"/>
        </w:rPr>
        <w:t>and/or</w:t>
      </w:r>
      <w:r w:rsidR="00733E3F">
        <w:rPr>
          <w:szCs w:val="24"/>
        </w:rPr>
        <w:t xml:space="preserve"> </w:t>
      </w:r>
      <w:r w:rsidRPr="00B44B5F">
        <w:rPr>
          <w:szCs w:val="24"/>
        </w:rPr>
        <w:t>Torres</w:t>
      </w:r>
      <w:r w:rsidR="00733E3F">
        <w:rPr>
          <w:szCs w:val="24"/>
        </w:rPr>
        <w:t xml:space="preserve"> </w:t>
      </w:r>
      <w:r w:rsidRPr="00B44B5F">
        <w:rPr>
          <w:szCs w:val="24"/>
        </w:rPr>
        <w:t>Strait</w:t>
      </w:r>
      <w:r w:rsidR="00733E3F">
        <w:rPr>
          <w:szCs w:val="24"/>
        </w:rPr>
        <w:t xml:space="preserve"> </w:t>
      </w:r>
      <w:r w:rsidRPr="00B44B5F">
        <w:rPr>
          <w:szCs w:val="24"/>
        </w:rPr>
        <w:t>Islander</w:t>
      </w:r>
      <w:r w:rsidR="00733E3F">
        <w:rPr>
          <w:szCs w:val="24"/>
        </w:rPr>
        <w:t xml:space="preserve"> </w:t>
      </w:r>
      <w:r w:rsidRPr="00B44B5F">
        <w:rPr>
          <w:szCs w:val="24"/>
        </w:rPr>
        <w:t>people</w:t>
      </w:r>
      <w:r w:rsidR="00733E3F">
        <w:rPr>
          <w:szCs w:val="24"/>
        </w:rPr>
        <w:t xml:space="preserve"> </w:t>
      </w:r>
      <w:r w:rsidRPr="00B44B5F">
        <w:rPr>
          <w:szCs w:val="24"/>
        </w:rPr>
        <w:t>(0.9%).</w:t>
      </w:r>
      <w:r w:rsidR="00733E3F">
        <w:rPr>
          <w:szCs w:val="24"/>
        </w:rPr>
        <w:t xml:space="preserve"> </w:t>
      </w:r>
      <w:r w:rsidR="00BB329D">
        <w:rPr>
          <w:szCs w:val="24"/>
        </w:rPr>
        <w:t>Consumers</w:t>
      </w:r>
      <w:r w:rsidR="00733E3F">
        <w:rPr>
          <w:szCs w:val="24"/>
        </w:rPr>
        <w:t xml:space="preserve"> </w:t>
      </w:r>
      <w:r w:rsidRPr="00B44B5F">
        <w:rPr>
          <w:szCs w:val="24"/>
        </w:rPr>
        <w:t>were</w:t>
      </w:r>
      <w:r w:rsidR="00733E3F">
        <w:rPr>
          <w:szCs w:val="24"/>
        </w:rPr>
        <w:t xml:space="preserve"> </w:t>
      </w:r>
      <w:r w:rsidRPr="00B44B5F">
        <w:rPr>
          <w:szCs w:val="24"/>
        </w:rPr>
        <w:t>geographically</w:t>
      </w:r>
      <w:r w:rsidR="00733E3F">
        <w:rPr>
          <w:szCs w:val="24"/>
        </w:rPr>
        <w:t xml:space="preserve"> </w:t>
      </w:r>
      <w:r w:rsidRPr="00B44B5F">
        <w:rPr>
          <w:szCs w:val="24"/>
        </w:rPr>
        <w:t>diverse,</w:t>
      </w:r>
      <w:r w:rsidR="00733E3F">
        <w:rPr>
          <w:szCs w:val="24"/>
        </w:rPr>
        <w:t xml:space="preserve"> </w:t>
      </w:r>
      <w:r w:rsidRPr="00B44B5F">
        <w:rPr>
          <w:szCs w:val="24"/>
        </w:rPr>
        <w:t>with</w:t>
      </w:r>
      <w:r w:rsidR="00733E3F">
        <w:rPr>
          <w:szCs w:val="24"/>
        </w:rPr>
        <w:t xml:space="preserve"> </w:t>
      </w:r>
      <w:r w:rsidRPr="00B44B5F">
        <w:rPr>
          <w:szCs w:val="24"/>
        </w:rPr>
        <w:t>representation</w:t>
      </w:r>
      <w:r w:rsidR="00733E3F">
        <w:rPr>
          <w:szCs w:val="24"/>
        </w:rPr>
        <w:t xml:space="preserve"> </w:t>
      </w:r>
      <w:r w:rsidRPr="00B44B5F">
        <w:rPr>
          <w:szCs w:val="24"/>
        </w:rPr>
        <w:t>from</w:t>
      </w:r>
      <w:r w:rsidR="00733E3F">
        <w:rPr>
          <w:szCs w:val="24"/>
        </w:rPr>
        <w:t xml:space="preserve"> </w:t>
      </w:r>
      <w:r w:rsidRPr="00B44B5F">
        <w:rPr>
          <w:szCs w:val="24"/>
        </w:rPr>
        <w:t>most</w:t>
      </w:r>
      <w:r w:rsidR="00733E3F">
        <w:rPr>
          <w:szCs w:val="24"/>
        </w:rPr>
        <w:t xml:space="preserve"> </w:t>
      </w:r>
      <w:r w:rsidRPr="00B44B5F">
        <w:rPr>
          <w:szCs w:val="24"/>
        </w:rPr>
        <w:t>states</w:t>
      </w:r>
      <w:r w:rsidR="00733E3F">
        <w:rPr>
          <w:szCs w:val="24"/>
        </w:rPr>
        <w:t xml:space="preserve"> </w:t>
      </w:r>
      <w:r w:rsidRPr="00B44B5F">
        <w:rPr>
          <w:szCs w:val="24"/>
        </w:rPr>
        <w:t>and</w:t>
      </w:r>
      <w:r w:rsidR="00733E3F">
        <w:rPr>
          <w:szCs w:val="24"/>
        </w:rPr>
        <w:t xml:space="preserve"> </w:t>
      </w:r>
      <w:r w:rsidRPr="00B44B5F">
        <w:rPr>
          <w:szCs w:val="24"/>
        </w:rPr>
        <w:t>territories</w:t>
      </w:r>
      <w:r w:rsidRPr="004D224B" w:rsidR="004D4CEB">
        <w:rPr>
          <w:szCs w:val="24"/>
        </w:rPr>
        <w:t>.</w:t>
      </w:r>
      <w:r w:rsidRPr="004D224B" w:rsidR="004D4CEB">
        <w:rPr>
          <w:rStyle w:val="FootnoteReference"/>
          <w:bCs/>
          <w:iCs/>
        </w:rPr>
        <w:footnoteReference w:id="2"/>
      </w:r>
      <w:bookmarkStart w:name="_Toc222152042" w:id="133"/>
      <w:bookmarkStart w:name="_Toc224207391" w:id="134"/>
      <w:bookmarkStart w:name="_Toc224208058" w:id="135"/>
      <w:bookmarkStart w:name="_Toc224208088" w:id="136"/>
      <w:bookmarkStart w:name="_Toc224561687" w:id="137"/>
      <w:bookmarkStart w:name="_Toc227162107" w:id="138"/>
      <w:bookmarkStart w:name="_Toc227162231" w:id="139"/>
      <w:bookmarkStart w:name="_Toc227162302" w:id="140"/>
      <w:bookmarkStart w:name="_Toc227162394" w:id="141"/>
      <w:bookmarkStart w:name="_Toc231561945" w:id="142"/>
    </w:p>
    <w:p w:rsidRPr="004D224B" w:rsidR="004D4CEB" w:rsidP="004D4CEB" w:rsidRDefault="004D4CEB" w14:paraId="1CA11B03" w14:textId="0813CCA4">
      <w:pPr>
        <w:pStyle w:val="Heading2"/>
        <w:rPr>
          <w:sz w:val="28"/>
          <w:szCs w:val="28"/>
        </w:rPr>
      </w:pPr>
      <w:bookmarkStart w:name="_Toc233299643" w:id="143"/>
      <w:bookmarkStart w:name="_Toc233299672" w:id="144"/>
      <w:bookmarkStart w:name="_Toc233299700" w:id="145"/>
      <w:bookmarkStart w:name="_Toc233299722" w:id="146"/>
      <w:bookmarkStart w:name="_Toc233638269" w:id="147"/>
      <w:bookmarkStart w:name="_Toc233638609" w:id="148"/>
      <w:bookmarkStart w:name="_Toc233644056" w:id="149"/>
      <w:bookmarkStart w:name="_Toc233644112" w:id="150"/>
      <w:bookmarkStart w:name="_Toc233644155" w:id="151"/>
      <w:bookmarkStart w:name="_Toc233718578" w:id="152"/>
      <w:bookmarkStart w:name="_Toc234326184" w:id="153"/>
      <w:r w:rsidRPr="004C394E">
        <w:t>AI</w:t>
      </w:r>
      <w:r w:rsidR="00733E3F">
        <w:t xml:space="preserve"> </w:t>
      </w:r>
      <w:r w:rsidRPr="004C394E">
        <w:t>is</w:t>
      </w:r>
      <w:r w:rsidR="00733E3F">
        <w:t xml:space="preserve"> </w:t>
      </w:r>
      <w:r w:rsidRPr="004C394E">
        <w:t>already</w:t>
      </w:r>
      <w:r w:rsidR="00733E3F">
        <w:t xml:space="preserve"> </w:t>
      </w:r>
      <w:r w:rsidRPr="004C394E">
        <w:t>present</w:t>
      </w:r>
      <w:r w:rsidR="00733E3F">
        <w:t xml:space="preserve"> </w:t>
      </w:r>
      <w:r w:rsidRPr="004C394E">
        <w:t>in</w:t>
      </w:r>
      <w:r w:rsidR="00733E3F">
        <w:t xml:space="preserve"> </w:t>
      </w:r>
      <w:r w:rsidRPr="004C394E">
        <w:t>healthcare,</w:t>
      </w:r>
      <w:r w:rsidR="00733E3F">
        <w:t xml:space="preserve"> </w:t>
      </w:r>
      <w:r w:rsidRPr="004C394E">
        <w:t>but</w:t>
      </w:r>
      <w:r w:rsidR="00733E3F">
        <w:t xml:space="preserve"> </w:t>
      </w:r>
      <w:r w:rsidRPr="004C394E">
        <w:t>consumers</w:t>
      </w:r>
      <w:r w:rsidR="00733E3F">
        <w:t xml:space="preserve"> </w:t>
      </w:r>
      <w:r w:rsidRPr="004C394E">
        <w:t>do</w:t>
      </w:r>
      <w:r w:rsidR="00733E3F">
        <w:t xml:space="preserve"> </w:t>
      </w:r>
      <w:r w:rsidRPr="004C394E">
        <w:t>not</w:t>
      </w:r>
      <w:r w:rsidR="00733E3F">
        <w:t xml:space="preserve"> </w:t>
      </w:r>
      <w:r w:rsidRPr="004C394E">
        <w:t>always</w:t>
      </w:r>
      <w:r w:rsidR="00733E3F">
        <w:t xml:space="preserve"> </w:t>
      </w:r>
      <w:r w:rsidRPr="004C394E">
        <w:t>know</w:t>
      </w:r>
      <w:r w:rsidR="00733E3F">
        <w:t xml:space="preserve"> </w:t>
      </w:r>
      <w:r w:rsidRPr="004C394E">
        <w:t>when</w:t>
      </w:r>
      <w:r w:rsidR="00733E3F">
        <w:t xml:space="preserve"> </w:t>
      </w:r>
      <w:r w:rsidRPr="004C394E">
        <w:t>or</w:t>
      </w:r>
      <w:r w:rsidR="00733E3F">
        <w:t xml:space="preserve"> </w:t>
      </w:r>
      <w:r w:rsidRPr="004C394E">
        <w:t>how</w:t>
      </w:r>
      <w:bookmarkEnd w:id="143"/>
      <w:bookmarkEnd w:id="144"/>
      <w:bookmarkEnd w:id="145"/>
      <w:bookmarkEnd w:id="146"/>
      <w:bookmarkEnd w:id="147"/>
      <w:bookmarkEnd w:id="148"/>
      <w:bookmarkEnd w:id="149"/>
      <w:bookmarkEnd w:id="150"/>
      <w:bookmarkEnd w:id="151"/>
      <w:bookmarkEnd w:id="152"/>
      <w:bookmarkEnd w:id="153"/>
    </w:p>
    <w:p w:rsidRPr="004D224B" w:rsidR="00E10DF6" w:rsidP="00046D24" w:rsidRDefault="00322739" w14:paraId="7A95ED57" w14:textId="6F0B7EC6">
      <w:r w:rsidRPr="00322739">
        <w:t>AI</w:t>
      </w:r>
      <w:r w:rsidR="00733E3F">
        <w:t xml:space="preserve"> </w:t>
      </w:r>
      <w:r w:rsidRPr="00322739">
        <w:t>is</w:t>
      </w:r>
      <w:r w:rsidR="00733E3F">
        <w:t xml:space="preserve"> </w:t>
      </w:r>
      <w:r w:rsidRPr="00322739">
        <w:t>no</w:t>
      </w:r>
      <w:r w:rsidR="00733E3F">
        <w:t xml:space="preserve"> </w:t>
      </w:r>
      <w:r w:rsidRPr="00322739">
        <w:t>longer</w:t>
      </w:r>
      <w:r w:rsidR="00733E3F">
        <w:t xml:space="preserve"> </w:t>
      </w:r>
      <w:r w:rsidRPr="00322739">
        <w:t>hypothetical</w:t>
      </w:r>
      <w:r w:rsidR="00733E3F">
        <w:t xml:space="preserve"> </w:t>
      </w:r>
      <w:r w:rsidRPr="00322739">
        <w:t>for</w:t>
      </w:r>
      <w:r w:rsidR="00733E3F">
        <w:t xml:space="preserve"> </w:t>
      </w:r>
      <w:r w:rsidRPr="00322739">
        <w:t>consumers.</w:t>
      </w:r>
      <w:r w:rsidR="00733E3F">
        <w:t xml:space="preserve"> </w:t>
      </w:r>
      <w:r w:rsidRPr="00322739">
        <w:t>Half</w:t>
      </w:r>
      <w:r w:rsidR="00733E3F">
        <w:t xml:space="preserve"> </w:t>
      </w:r>
      <w:r w:rsidRPr="00322739">
        <w:t>of</w:t>
      </w:r>
      <w:r w:rsidR="00733E3F">
        <w:t xml:space="preserve"> </w:t>
      </w:r>
      <w:r w:rsidR="00BB329D">
        <w:t>consumers</w:t>
      </w:r>
      <w:r w:rsidR="00733E3F">
        <w:t xml:space="preserve"> </w:t>
      </w:r>
      <w:r w:rsidRPr="00322739">
        <w:t>reported</w:t>
      </w:r>
      <w:r w:rsidR="00733E3F">
        <w:t xml:space="preserve"> </w:t>
      </w:r>
      <w:r w:rsidRPr="00322739">
        <w:t>that</w:t>
      </w:r>
      <w:r w:rsidR="00733E3F">
        <w:t xml:space="preserve"> </w:t>
      </w:r>
      <w:r w:rsidRPr="00322739">
        <w:t>AI</w:t>
      </w:r>
      <w:r w:rsidR="00733E3F">
        <w:t xml:space="preserve"> </w:t>
      </w:r>
      <w:r w:rsidRPr="00322739">
        <w:t>had</w:t>
      </w:r>
      <w:r w:rsidR="00733E3F">
        <w:t xml:space="preserve"> </w:t>
      </w:r>
      <w:r w:rsidRPr="00322739">
        <w:t>been</w:t>
      </w:r>
      <w:r w:rsidR="00733E3F">
        <w:t xml:space="preserve"> </w:t>
      </w:r>
      <w:r w:rsidRPr="00322739">
        <w:t>used</w:t>
      </w:r>
      <w:r w:rsidR="00733E3F">
        <w:t xml:space="preserve"> </w:t>
      </w:r>
      <w:r w:rsidRPr="00322739">
        <w:t>in</w:t>
      </w:r>
      <w:r w:rsidR="00733E3F">
        <w:t xml:space="preserve"> </w:t>
      </w:r>
      <w:r w:rsidRPr="00322739">
        <w:t>their</w:t>
      </w:r>
      <w:r w:rsidR="00733E3F">
        <w:t xml:space="preserve"> </w:t>
      </w:r>
      <w:r w:rsidRPr="00322739">
        <w:t>care</w:t>
      </w:r>
      <w:r w:rsidR="00733E3F">
        <w:t xml:space="preserve"> </w:t>
      </w:r>
      <w:r w:rsidRPr="004D224B" w:rsidR="00F822C6">
        <w:t>(</w:t>
      </w:r>
      <w:r w:rsidRPr="004D224B" w:rsidR="00F822C6">
        <w:rPr>
          <w:b/>
          <w:bCs/>
        </w:rPr>
        <w:t>Figure</w:t>
      </w:r>
      <w:r w:rsidR="00733E3F">
        <w:rPr>
          <w:b/>
          <w:bCs/>
        </w:rPr>
        <w:t xml:space="preserve"> </w:t>
      </w:r>
      <w:r w:rsidRPr="004D224B" w:rsidR="00F822C6">
        <w:rPr>
          <w:b/>
          <w:bCs/>
        </w:rPr>
        <w:t>1</w:t>
      </w:r>
      <w:r w:rsidRPr="004D224B" w:rsidR="00F822C6">
        <w:t>)</w:t>
      </w:r>
      <w:r w:rsidRPr="004D224B" w:rsidR="004D4CEB">
        <w:t>:</w:t>
      </w:r>
      <w:r w:rsidR="00733E3F">
        <w:t xml:space="preserve"> </w:t>
      </w:r>
      <w:r w:rsidR="00C75130">
        <w:t>38.</w:t>
      </w:r>
      <w:r w:rsidR="00922235">
        <w:t>0</w:t>
      </w:r>
      <w:r w:rsidR="00C75130">
        <w:t>%</w:t>
      </w:r>
      <w:r w:rsidR="00733E3F">
        <w:t xml:space="preserve"> </w:t>
      </w:r>
      <w:r w:rsidR="00C75130">
        <w:t>said</w:t>
      </w:r>
      <w:r w:rsidR="00733E3F">
        <w:t xml:space="preserve"> </w:t>
      </w:r>
      <w:r w:rsidR="00C75130">
        <w:t>they</w:t>
      </w:r>
      <w:r w:rsidR="00733E3F">
        <w:t xml:space="preserve"> </w:t>
      </w:r>
      <w:r w:rsidR="00C75130">
        <w:t>had</w:t>
      </w:r>
      <w:r w:rsidR="00733E3F">
        <w:t xml:space="preserve"> </w:t>
      </w:r>
      <w:r w:rsidR="00C75130">
        <w:t>been</w:t>
      </w:r>
      <w:r w:rsidR="00733E3F">
        <w:t xml:space="preserve"> </w:t>
      </w:r>
      <w:r w:rsidR="00C75130">
        <w:t>told</w:t>
      </w:r>
      <w:r w:rsidR="00733E3F">
        <w:t xml:space="preserve"> </w:t>
      </w:r>
      <w:r w:rsidR="00C75130">
        <w:t>AI</w:t>
      </w:r>
      <w:r w:rsidR="00733E3F">
        <w:t xml:space="preserve"> </w:t>
      </w:r>
      <w:r w:rsidR="00C75130">
        <w:t>was</w:t>
      </w:r>
      <w:r w:rsidR="00733E3F">
        <w:t xml:space="preserve"> </w:t>
      </w:r>
      <w:r w:rsidR="00C75130">
        <w:t>used</w:t>
      </w:r>
      <w:r w:rsidR="00733E3F">
        <w:t xml:space="preserve"> </w:t>
      </w:r>
      <w:r w:rsidR="00C75130">
        <w:t>and</w:t>
      </w:r>
      <w:r w:rsidR="00733E3F">
        <w:t xml:space="preserve"> </w:t>
      </w:r>
      <w:r w:rsidR="00C75130">
        <w:t>understood</w:t>
      </w:r>
      <w:r w:rsidR="00733E3F">
        <w:t xml:space="preserve"> </w:t>
      </w:r>
      <w:r w:rsidR="00C75130">
        <w:t>what</w:t>
      </w:r>
      <w:r w:rsidR="00733E3F">
        <w:t xml:space="preserve"> </w:t>
      </w:r>
      <w:r w:rsidR="00C75130">
        <w:t>it</w:t>
      </w:r>
      <w:r w:rsidR="00733E3F">
        <w:t xml:space="preserve"> </w:t>
      </w:r>
      <w:r w:rsidR="00C75130">
        <w:t>was</w:t>
      </w:r>
      <w:r w:rsidR="00733E3F">
        <w:t xml:space="preserve"> </w:t>
      </w:r>
      <w:r w:rsidR="00C75130">
        <w:t>doing,</w:t>
      </w:r>
      <w:r w:rsidR="00733E3F">
        <w:t xml:space="preserve"> </w:t>
      </w:r>
      <w:r w:rsidR="00C75130">
        <w:t>while</w:t>
      </w:r>
      <w:r w:rsidR="00733E3F">
        <w:t xml:space="preserve"> </w:t>
      </w:r>
      <w:r w:rsidR="00C75130">
        <w:t>1</w:t>
      </w:r>
      <w:r w:rsidR="00157B0A">
        <w:t>2.4</w:t>
      </w:r>
      <w:r w:rsidR="00C75130">
        <w:t>%</w:t>
      </w:r>
      <w:r w:rsidR="00733E3F">
        <w:t xml:space="preserve"> </w:t>
      </w:r>
      <w:r w:rsidR="00C75130">
        <w:t>said</w:t>
      </w:r>
      <w:r w:rsidR="00733E3F">
        <w:t xml:space="preserve"> </w:t>
      </w:r>
      <w:r w:rsidR="00C75130">
        <w:t>they</w:t>
      </w:r>
      <w:r w:rsidR="00733E3F">
        <w:t xml:space="preserve"> </w:t>
      </w:r>
      <w:r w:rsidR="00C75130">
        <w:t>had</w:t>
      </w:r>
      <w:r w:rsidR="00733E3F">
        <w:t xml:space="preserve"> </w:t>
      </w:r>
      <w:r w:rsidR="00C75130">
        <w:t>been</w:t>
      </w:r>
      <w:r w:rsidR="00733E3F">
        <w:t xml:space="preserve"> </w:t>
      </w:r>
      <w:r w:rsidR="00C75130">
        <w:t>told</w:t>
      </w:r>
      <w:r w:rsidR="00733E3F">
        <w:t xml:space="preserve"> </w:t>
      </w:r>
      <w:r w:rsidR="00C75130">
        <w:t>AI</w:t>
      </w:r>
      <w:r w:rsidR="00733E3F">
        <w:t xml:space="preserve"> </w:t>
      </w:r>
      <w:r w:rsidR="00C75130">
        <w:t>was</w:t>
      </w:r>
      <w:r w:rsidR="00733E3F">
        <w:t xml:space="preserve"> </w:t>
      </w:r>
      <w:r w:rsidR="00C75130">
        <w:t>used</w:t>
      </w:r>
      <w:r w:rsidR="00733E3F">
        <w:t xml:space="preserve"> </w:t>
      </w:r>
      <w:r w:rsidR="00C75130">
        <w:t>but</w:t>
      </w:r>
      <w:r w:rsidR="00733E3F">
        <w:t xml:space="preserve"> </w:t>
      </w:r>
      <w:r w:rsidR="00C75130">
        <w:t>did</w:t>
      </w:r>
      <w:r w:rsidR="00733E3F">
        <w:t xml:space="preserve"> </w:t>
      </w:r>
      <w:r w:rsidR="00C75130">
        <w:t>not</w:t>
      </w:r>
      <w:r w:rsidR="00733E3F">
        <w:t xml:space="preserve"> </w:t>
      </w:r>
      <w:r w:rsidR="00C75130">
        <w:t>really</w:t>
      </w:r>
      <w:r w:rsidR="00733E3F">
        <w:t xml:space="preserve"> </w:t>
      </w:r>
      <w:r w:rsidR="00C75130">
        <w:t>understand</w:t>
      </w:r>
      <w:r w:rsidR="00733E3F">
        <w:t xml:space="preserve"> </w:t>
      </w:r>
      <w:r w:rsidR="00C75130">
        <w:t>it.</w:t>
      </w:r>
      <w:r w:rsidR="00733E3F">
        <w:t xml:space="preserve"> </w:t>
      </w:r>
      <w:r w:rsidR="00C9301E">
        <w:t>Some</w:t>
      </w:r>
      <w:r w:rsidRPr="00046D24" w:rsidR="00046D24">
        <w:t xml:space="preserve"> either suspected AI may have been used or were not sure. </w:t>
      </w:r>
      <w:r w:rsidR="00C9301E">
        <w:t>This</w:t>
      </w:r>
      <w:r w:rsidRPr="00046D24" w:rsidR="00046D24">
        <w:t xml:space="preserve"> is the central issue: AI may already be present in care, but consumer</w:t>
      </w:r>
      <w:r w:rsidR="00C9301E">
        <w:t xml:space="preserve">s </w:t>
      </w:r>
      <w:r w:rsidR="00745D41">
        <w:t>are just not</w:t>
      </w:r>
      <w:r w:rsidRPr="00046D24" w:rsidR="00046D24">
        <w:t xml:space="preserve"> aware</w:t>
      </w:r>
      <w:r w:rsidR="00902178">
        <w:t xml:space="preserve"> of it</w:t>
      </w:r>
      <w:r w:rsidRPr="00046D24" w:rsidR="00046D24">
        <w:t>.</w:t>
      </w:r>
    </w:p>
    <w:p w:rsidRPr="001E1073" w:rsidR="009A6A74" w:rsidP="004D4CEB" w:rsidRDefault="00922235" w14:paraId="2D9CB00D" w14:textId="190258DA">
      <w:pPr>
        <w:rPr>
          <w:b/>
          <w:bCs/>
        </w:rPr>
      </w:pPr>
      <w:r>
        <w:rPr>
          <w:b/>
          <w:bCs/>
          <w:noProof/>
        </w:rPr>
        <w:drawing>
          <wp:inline distT="0" distB="0" distL="0" distR="0" wp14:anchorId="3EC4C49B" wp14:editId="5DBBED74">
            <wp:extent cx="6232845" cy="3022422"/>
            <wp:effectExtent l="19050" t="19050" r="15875" b="26035"/>
            <wp:docPr id="3130814" name="Picture 26" descr="Donut chart showing that around half of respondents believed AI was used in their care, while the remainder either did not think it was used, suspected it may have been used, or were 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814" name="Picture 26" descr="Donut chart showing that around half of respondents believed AI was used in their care, while the remainder either did not think it was used, suspected it may have been used, or were unsur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64338" cy="3037693"/>
                    </a:xfrm>
                    <a:prstGeom prst="rect">
                      <a:avLst/>
                    </a:prstGeom>
                    <a:noFill/>
                    <a:ln>
                      <a:solidFill>
                        <a:schemeClr val="bg2"/>
                      </a:solidFill>
                    </a:ln>
                  </pic:spPr>
                </pic:pic>
              </a:graphicData>
            </a:graphic>
          </wp:inline>
        </w:drawing>
      </w:r>
    </w:p>
    <w:p w:rsidRPr="00950D4B" w:rsidR="004D4CEB" w:rsidP="00950D4B" w:rsidRDefault="004D4CEB" w14:paraId="5C7FC2B1" w14:textId="5E93AF74">
      <w:pPr>
        <w:spacing w:after="480"/>
        <w:rPr>
          <w:b/>
          <w:bCs/>
          <w:sz w:val="22"/>
        </w:rPr>
      </w:pPr>
      <w:r w:rsidRPr="00950D4B">
        <w:rPr>
          <w:b/>
          <w:sz w:val="22"/>
        </w:rPr>
        <w:t>Figure</w:t>
      </w:r>
      <w:r w:rsidRPr="00950D4B" w:rsidR="00733E3F">
        <w:rPr>
          <w:b/>
          <w:sz w:val="22"/>
        </w:rPr>
        <w:t xml:space="preserve"> </w:t>
      </w:r>
      <w:r w:rsidRPr="00950D4B">
        <w:rPr>
          <w:b/>
          <w:sz w:val="22"/>
        </w:rPr>
        <w:t>1:</w:t>
      </w:r>
      <w:r w:rsidRPr="00950D4B" w:rsidR="00733E3F">
        <w:rPr>
          <w:b/>
          <w:sz w:val="22"/>
        </w:rPr>
        <w:t xml:space="preserve"> </w:t>
      </w:r>
      <w:r w:rsidRPr="00950D4B">
        <w:rPr>
          <w:i/>
          <w:sz w:val="22"/>
        </w:rPr>
        <w:t>AI</w:t>
      </w:r>
      <w:r w:rsidRPr="00950D4B" w:rsidR="00733E3F">
        <w:rPr>
          <w:i/>
          <w:sz w:val="22"/>
        </w:rPr>
        <w:t xml:space="preserve"> </w:t>
      </w:r>
      <w:r w:rsidRPr="00950D4B">
        <w:rPr>
          <w:i/>
          <w:sz w:val="22"/>
        </w:rPr>
        <w:t>use</w:t>
      </w:r>
      <w:r w:rsidRPr="00950D4B" w:rsidR="00733E3F">
        <w:rPr>
          <w:i/>
          <w:sz w:val="22"/>
        </w:rPr>
        <w:t xml:space="preserve"> </w:t>
      </w:r>
      <w:r w:rsidRPr="00950D4B">
        <w:rPr>
          <w:i/>
          <w:sz w:val="22"/>
        </w:rPr>
        <w:t>is</w:t>
      </w:r>
      <w:r w:rsidRPr="00950D4B" w:rsidR="00733E3F">
        <w:rPr>
          <w:i/>
          <w:sz w:val="22"/>
        </w:rPr>
        <w:t xml:space="preserve"> </w:t>
      </w:r>
      <w:r w:rsidRPr="00950D4B">
        <w:rPr>
          <w:i/>
          <w:sz w:val="22"/>
        </w:rPr>
        <w:t>already</w:t>
      </w:r>
      <w:r w:rsidRPr="00950D4B" w:rsidR="00733E3F">
        <w:rPr>
          <w:i/>
          <w:sz w:val="22"/>
        </w:rPr>
        <w:t xml:space="preserve"> </w:t>
      </w:r>
      <w:r w:rsidRPr="00950D4B" w:rsidR="0051056D">
        <w:rPr>
          <w:i/>
          <w:iCs/>
          <w:sz w:val="22"/>
        </w:rPr>
        <w:t>known</w:t>
      </w:r>
      <w:r w:rsidRPr="00950D4B" w:rsidR="00733E3F">
        <w:rPr>
          <w:i/>
          <w:sz w:val="22"/>
        </w:rPr>
        <w:t xml:space="preserve"> </w:t>
      </w:r>
      <w:r w:rsidRPr="00950D4B">
        <w:rPr>
          <w:i/>
          <w:sz w:val="22"/>
        </w:rPr>
        <w:t>to</w:t>
      </w:r>
      <w:r w:rsidRPr="00950D4B" w:rsidR="00733E3F">
        <w:rPr>
          <w:i/>
          <w:sz w:val="22"/>
        </w:rPr>
        <w:t xml:space="preserve"> </w:t>
      </w:r>
      <w:r w:rsidRPr="00950D4B">
        <w:rPr>
          <w:i/>
          <w:sz w:val="22"/>
        </w:rPr>
        <w:t>some</w:t>
      </w:r>
      <w:r w:rsidRPr="00950D4B" w:rsidR="00733E3F">
        <w:rPr>
          <w:i/>
          <w:sz w:val="22"/>
        </w:rPr>
        <w:t xml:space="preserve"> </w:t>
      </w:r>
      <w:r w:rsidRPr="00950D4B">
        <w:rPr>
          <w:i/>
          <w:sz w:val="22"/>
        </w:rPr>
        <w:t>consumers,</w:t>
      </w:r>
      <w:r w:rsidRPr="00950D4B" w:rsidR="00733E3F">
        <w:rPr>
          <w:i/>
          <w:sz w:val="22"/>
        </w:rPr>
        <w:t xml:space="preserve"> </w:t>
      </w:r>
      <w:r w:rsidRPr="00950D4B">
        <w:rPr>
          <w:i/>
          <w:sz w:val="22"/>
        </w:rPr>
        <w:t>but</w:t>
      </w:r>
      <w:r w:rsidRPr="00950D4B" w:rsidR="00733E3F">
        <w:rPr>
          <w:i/>
          <w:sz w:val="22"/>
        </w:rPr>
        <w:t xml:space="preserve"> </w:t>
      </w:r>
      <w:r w:rsidRPr="00950D4B">
        <w:rPr>
          <w:i/>
          <w:sz w:val="22"/>
        </w:rPr>
        <w:t>many</w:t>
      </w:r>
      <w:r w:rsidRPr="00950D4B" w:rsidR="00733E3F">
        <w:rPr>
          <w:i/>
          <w:sz w:val="22"/>
        </w:rPr>
        <w:t xml:space="preserve"> </w:t>
      </w:r>
      <w:r w:rsidRPr="00950D4B">
        <w:rPr>
          <w:i/>
          <w:sz w:val="22"/>
        </w:rPr>
        <w:t>remain</w:t>
      </w:r>
      <w:r w:rsidRPr="00950D4B" w:rsidR="00733E3F">
        <w:rPr>
          <w:i/>
          <w:sz w:val="22"/>
        </w:rPr>
        <w:t xml:space="preserve"> </w:t>
      </w:r>
      <w:r w:rsidRPr="00950D4B">
        <w:rPr>
          <w:i/>
          <w:sz w:val="22"/>
        </w:rPr>
        <w:t>unsure</w:t>
      </w:r>
      <w:r w:rsidRPr="00950D4B" w:rsidR="00733E3F">
        <w:rPr>
          <w:i/>
          <w:sz w:val="22"/>
        </w:rPr>
        <w:t xml:space="preserve"> </w:t>
      </w:r>
      <w:r w:rsidRPr="00950D4B">
        <w:rPr>
          <w:i/>
          <w:sz w:val="22"/>
        </w:rPr>
        <w:t>whether</w:t>
      </w:r>
      <w:r w:rsidRPr="00950D4B" w:rsidR="00733E3F">
        <w:rPr>
          <w:i/>
          <w:sz w:val="22"/>
        </w:rPr>
        <w:t xml:space="preserve"> </w:t>
      </w:r>
      <w:r w:rsidRPr="00950D4B">
        <w:rPr>
          <w:i/>
          <w:sz w:val="22"/>
        </w:rPr>
        <w:t>it</w:t>
      </w:r>
      <w:r w:rsidRPr="00950D4B" w:rsidR="00733E3F">
        <w:rPr>
          <w:i/>
          <w:sz w:val="22"/>
        </w:rPr>
        <w:t xml:space="preserve"> </w:t>
      </w:r>
      <w:r w:rsidRPr="00950D4B">
        <w:rPr>
          <w:i/>
          <w:sz w:val="22"/>
        </w:rPr>
        <w:t>has</w:t>
      </w:r>
      <w:r w:rsidRPr="00950D4B" w:rsidR="00733E3F">
        <w:rPr>
          <w:i/>
          <w:sz w:val="22"/>
        </w:rPr>
        <w:t xml:space="preserve"> </w:t>
      </w:r>
      <w:r w:rsidRPr="00950D4B">
        <w:rPr>
          <w:i/>
          <w:sz w:val="22"/>
        </w:rPr>
        <w:t>been</w:t>
      </w:r>
      <w:r w:rsidRPr="00950D4B" w:rsidR="00733E3F">
        <w:rPr>
          <w:i/>
          <w:sz w:val="22"/>
        </w:rPr>
        <w:t xml:space="preserve"> </w:t>
      </w:r>
      <w:r w:rsidRPr="00950D4B">
        <w:rPr>
          <w:i/>
          <w:sz w:val="22"/>
        </w:rPr>
        <w:t>used</w:t>
      </w:r>
      <w:r w:rsidRPr="00950D4B" w:rsidR="00733E3F">
        <w:rPr>
          <w:i/>
          <w:sz w:val="22"/>
        </w:rPr>
        <w:t xml:space="preserve"> </w:t>
      </w:r>
      <w:r w:rsidRPr="00950D4B">
        <w:rPr>
          <w:i/>
          <w:sz w:val="22"/>
        </w:rPr>
        <w:t>in</w:t>
      </w:r>
      <w:r w:rsidRPr="00950D4B" w:rsidR="00733E3F">
        <w:rPr>
          <w:i/>
          <w:sz w:val="22"/>
        </w:rPr>
        <w:t xml:space="preserve"> </w:t>
      </w:r>
      <w:r w:rsidRPr="00950D4B">
        <w:rPr>
          <w:i/>
          <w:sz w:val="22"/>
        </w:rPr>
        <w:t>their</w:t>
      </w:r>
      <w:r w:rsidRPr="00950D4B" w:rsidR="00733E3F">
        <w:rPr>
          <w:i/>
          <w:sz w:val="22"/>
        </w:rPr>
        <w:t xml:space="preserve"> </w:t>
      </w:r>
      <w:r w:rsidRPr="00950D4B">
        <w:rPr>
          <w:i/>
          <w:sz w:val="22"/>
        </w:rPr>
        <w:t>care.</w:t>
      </w:r>
    </w:p>
    <w:p w:rsidR="007253EF" w:rsidP="0048744F" w:rsidRDefault="007253EF" w14:paraId="14CE549C" w14:textId="0DA5B870">
      <w:r w:rsidRPr="007253EF">
        <w:t xml:space="preserve">This matters because transparency is the starting point for every other safeguard. Consumers </w:t>
      </w:r>
      <w:r w:rsidR="00AA0797">
        <w:t>do not</w:t>
      </w:r>
      <w:r w:rsidR="00902178">
        <w:t xml:space="preserve"> have the option to</w:t>
      </w:r>
      <w:r w:rsidRPr="007253EF">
        <w:t xml:space="preserve"> consent, ask questions, check outputs, or request an alternative if they do not know AI is being used. The issue is not only whether AI is safe, but whether consumers can recognise </w:t>
      </w:r>
      <w:r w:rsidR="00F51C83">
        <w:t xml:space="preserve">whether and </w:t>
      </w:r>
      <w:r w:rsidRPr="007253EF">
        <w:t xml:space="preserve">when AI has a role in their own care. </w:t>
      </w:r>
    </w:p>
    <w:p w:rsidRPr="0048744F" w:rsidR="0048744F" w:rsidP="0048744F" w:rsidRDefault="00310F75" w14:paraId="537BE642" w14:textId="5A45968C">
      <w:r w:rsidRPr="00310F75">
        <w:t>Among those who had experienced AI</w:t>
      </w:r>
      <w:r w:rsidR="00F51C83">
        <w:t xml:space="preserve"> in healthcare</w:t>
      </w:r>
      <w:r w:rsidDel="00310F75" w:rsidR="00733E3F">
        <w:t xml:space="preserve"> </w:t>
      </w:r>
      <w:r w:rsidRPr="004D224B" w:rsidR="00F43A1C">
        <w:t>(</w:t>
      </w:r>
      <w:r w:rsidRPr="004D224B" w:rsidR="00F43A1C">
        <w:rPr>
          <w:b/>
          <w:bCs/>
        </w:rPr>
        <w:t>Figure</w:t>
      </w:r>
      <w:r w:rsidR="00733E3F">
        <w:rPr>
          <w:b/>
          <w:bCs/>
        </w:rPr>
        <w:t xml:space="preserve"> </w:t>
      </w:r>
      <w:r w:rsidR="00F43A1C">
        <w:rPr>
          <w:b/>
          <w:bCs/>
        </w:rPr>
        <w:t>2</w:t>
      </w:r>
      <w:r w:rsidRPr="004D224B" w:rsidR="00F43A1C">
        <w:t>)</w:t>
      </w:r>
      <w:r w:rsidR="00F51C83">
        <w:t>,</w:t>
      </w:r>
      <w:r w:rsidR="00733E3F">
        <w:t xml:space="preserve"> </w:t>
      </w:r>
      <w:r w:rsidR="00F51C83">
        <w:t>its</w:t>
      </w:r>
      <w:r w:rsidR="00733E3F">
        <w:t xml:space="preserve"> </w:t>
      </w:r>
      <w:r w:rsidRPr="00324264" w:rsidR="00324264">
        <w:t>use was concentrated in consultations and documentation but not limited to them. AI was most often reported in GP or specialist consultations and note-writing or summaries were the dominant role. At the same time, consumers also described AI being used in self-directed health information seeking, apps, diagnostic settings, and in some cases, advice or care pathways</w:t>
      </w:r>
      <w:r w:rsidRPr="0048744F" w:rsidR="0048744F">
        <w:t>.</w:t>
      </w:r>
      <w:r w:rsidR="00733E3F">
        <w:t xml:space="preserve"> </w:t>
      </w:r>
    </w:p>
    <w:p w:rsidRPr="004D224B" w:rsidR="004D4CEB" w:rsidP="004D4CEB" w:rsidRDefault="004D4CEB" w14:paraId="2C5CF51E" w14:textId="72C496E7">
      <w:pPr>
        <w:rPr>
          <w:b/>
          <w:bCs/>
        </w:rPr>
      </w:pPr>
    </w:p>
    <w:p w:rsidRPr="004D224B" w:rsidR="00206B18" w:rsidP="00C24C7D" w:rsidRDefault="009B7306" w14:paraId="17934E69" w14:textId="4E9DA5AF">
      <w:pPr>
        <w:ind w:left="-850"/>
      </w:pPr>
      <w:bookmarkStart w:name="_Toc233299644" w:id="154"/>
      <w:bookmarkStart w:name="_Toc233299673" w:id="155"/>
      <w:bookmarkStart w:name="_Toc233299701" w:id="156"/>
      <w:bookmarkStart w:name="_Toc233299723" w:id="157"/>
      <w:bookmarkStart w:name="_Toc233638270" w:id="158"/>
      <w:bookmarkStart w:name="_Toc233638610" w:id="159"/>
      <w:bookmarkStart w:name="_Toc233644057" w:id="160"/>
      <w:bookmarkStart w:name="_Toc233644113" w:id="161"/>
      <w:bookmarkStart w:name="_Toc233644156" w:id="162"/>
      <w:r>
        <w:rPr>
          <w:noProof/>
        </w:rPr>
        <w:drawing>
          <wp:inline distT="0" distB="0" distL="0" distR="0" wp14:anchorId="566D3DD1" wp14:editId="47C14D36">
            <wp:extent cx="6809251" cy="3513763"/>
            <wp:effectExtent l="19050" t="19050" r="10795" b="10795"/>
            <wp:docPr id="207769440" name="Picture 24" descr="Chart showing reported uses of AI in healthcare. Most respondents who reported AI use encountered it during GP or specialist consultations, while others used AI tools themselves or encountered AI through health apps, online tools, testing, or hospital care. The most common use was generating notes or summ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9440" name="Picture 24" descr="Chart showing reported uses of AI in healthcare. Most respondents who reported AI use encountered it during GP or specialist consultations, while others used AI tools themselves or encountered AI through health apps, online tools, testing, or hospital care. The most common use was generating notes or summari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57410" cy="3538614"/>
                    </a:xfrm>
                    <a:prstGeom prst="rect">
                      <a:avLst/>
                    </a:prstGeom>
                    <a:noFill/>
                    <a:ln>
                      <a:solidFill>
                        <a:schemeClr val="bg1">
                          <a:lumMod val="85000"/>
                        </a:schemeClr>
                      </a:solidFill>
                    </a:ln>
                  </pic:spPr>
                </pic:pic>
              </a:graphicData>
            </a:graphic>
          </wp:inline>
        </w:drawing>
      </w:r>
    </w:p>
    <w:p w:rsidRPr="003F7574" w:rsidR="00535EA5" w:rsidP="003F7574" w:rsidRDefault="00206B18" w14:paraId="21584160" w14:textId="6D13E56F">
      <w:pPr>
        <w:spacing w:after="360"/>
        <w:rPr>
          <w:i/>
          <w:sz w:val="22"/>
        </w:rPr>
      </w:pPr>
      <w:r w:rsidRPr="006C745A">
        <w:rPr>
          <w:b/>
          <w:sz w:val="22"/>
        </w:rPr>
        <w:t>Figure</w:t>
      </w:r>
      <w:r w:rsidRPr="006C745A" w:rsidR="00733E3F">
        <w:rPr>
          <w:b/>
          <w:sz w:val="22"/>
        </w:rPr>
        <w:t xml:space="preserve"> </w:t>
      </w:r>
      <w:r w:rsidRPr="006C745A">
        <w:rPr>
          <w:b/>
          <w:sz w:val="22"/>
        </w:rPr>
        <w:t>2:</w:t>
      </w:r>
      <w:r w:rsidRPr="006C745A" w:rsidR="00733E3F">
        <w:rPr>
          <w:b/>
          <w:sz w:val="22"/>
        </w:rPr>
        <w:t xml:space="preserve"> </w:t>
      </w:r>
      <w:r w:rsidRPr="006C745A">
        <w:rPr>
          <w:i/>
          <w:sz w:val="22"/>
        </w:rPr>
        <w:t>AI</w:t>
      </w:r>
      <w:r w:rsidRPr="006C745A" w:rsidR="00733E3F">
        <w:rPr>
          <w:i/>
          <w:sz w:val="22"/>
        </w:rPr>
        <w:t xml:space="preserve"> </w:t>
      </w:r>
      <w:r w:rsidRPr="006C745A">
        <w:rPr>
          <w:i/>
          <w:sz w:val="22"/>
        </w:rPr>
        <w:t>is</w:t>
      </w:r>
      <w:r w:rsidRPr="006C745A" w:rsidR="00733E3F">
        <w:rPr>
          <w:i/>
          <w:sz w:val="22"/>
        </w:rPr>
        <w:t xml:space="preserve"> </w:t>
      </w:r>
      <w:r w:rsidRPr="006C745A" w:rsidR="009B74F1">
        <w:rPr>
          <w:i/>
          <w:sz w:val="22"/>
        </w:rPr>
        <w:t>most encountered</w:t>
      </w:r>
      <w:r w:rsidRPr="006C745A" w:rsidR="00733E3F">
        <w:rPr>
          <w:i/>
          <w:sz w:val="22"/>
        </w:rPr>
        <w:t xml:space="preserve"> </w:t>
      </w:r>
      <w:r w:rsidRPr="006C745A">
        <w:rPr>
          <w:i/>
          <w:sz w:val="22"/>
        </w:rPr>
        <w:t>in</w:t>
      </w:r>
      <w:r w:rsidRPr="006C745A" w:rsidR="00733E3F">
        <w:rPr>
          <w:i/>
          <w:sz w:val="22"/>
        </w:rPr>
        <w:t xml:space="preserve"> </w:t>
      </w:r>
      <w:r w:rsidRPr="006C745A">
        <w:rPr>
          <w:i/>
          <w:sz w:val="22"/>
        </w:rPr>
        <w:t>consultations</w:t>
      </w:r>
      <w:r w:rsidRPr="006C745A" w:rsidR="00733E3F">
        <w:rPr>
          <w:i/>
          <w:sz w:val="22"/>
        </w:rPr>
        <w:t xml:space="preserve"> </w:t>
      </w:r>
      <w:r w:rsidRPr="006C745A">
        <w:rPr>
          <w:i/>
          <w:sz w:val="22"/>
        </w:rPr>
        <w:t>and</w:t>
      </w:r>
      <w:r w:rsidRPr="006C745A" w:rsidR="00733E3F">
        <w:rPr>
          <w:i/>
          <w:sz w:val="22"/>
        </w:rPr>
        <w:t xml:space="preserve"> </w:t>
      </w:r>
      <w:r w:rsidRPr="006C745A">
        <w:rPr>
          <w:i/>
          <w:sz w:val="22"/>
        </w:rPr>
        <w:t>documentation,</w:t>
      </w:r>
      <w:r w:rsidRPr="006C745A" w:rsidR="00733E3F">
        <w:rPr>
          <w:i/>
          <w:sz w:val="22"/>
        </w:rPr>
        <w:t xml:space="preserve"> </w:t>
      </w:r>
      <w:r w:rsidRPr="006C745A">
        <w:rPr>
          <w:i/>
          <w:sz w:val="22"/>
        </w:rPr>
        <w:t>but</w:t>
      </w:r>
      <w:r w:rsidRPr="006C745A" w:rsidR="00733E3F">
        <w:rPr>
          <w:i/>
          <w:sz w:val="22"/>
        </w:rPr>
        <w:t xml:space="preserve"> </w:t>
      </w:r>
      <w:r w:rsidRPr="006C745A">
        <w:rPr>
          <w:i/>
          <w:sz w:val="22"/>
        </w:rPr>
        <w:t>consumers</w:t>
      </w:r>
      <w:r w:rsidRPr="006C745A" w:rsidR="00733E3F">
        <w:rPr>
          <w:i/>
          <w:sz w:val="22"/>
        </w:rPr>
        <w:t xml:space="preserve"> </w:t>
      </w:r>
      <w:r w:rsidRPr="006C745A">
        <w:rPr>
          <w:i/>
          <w:sz w:val="22"/>
        </w:rPr>
        <w:t>also</w:t>
      </w:r>
      <w:r w:rsidRPr="006C745A" w:rsidR="00733E3F">
        <w:rPr>
          <w:i/>
          <w:sz w:val="22"/>
        </w:rPr>
        <w:t xml:space="preserve"> </w:t>
      </w:r>
      <w:r w:rsidRPr="006C745A">
        <w:rPr>
          <w:i/>
          <w:sz w:val="22"/>
        </w:rPr>
        <w:t>report</w:t>
      </w:r>
      <w:r w:rsidRPr="006C745A" w:rsidR="00733E3F">
        <w:rPr>
          <w:i/>
          <w:sz w:val="22"/>
        </w:rPr>
        <w:t xml:space="preserve"> </w:t>
      </w:r>
      <w:r w:rsidRPr="006C745A">
        <w:rPr>
          <w:i/>
          <w:sz w:val="22"/>
        </w:rPr>
        <w:t>use</w:t>
      </w:r>
      <w:r w:rsidRPr="006C745A" w:rsidR="00733E3F">
        <w:rPr>
          <w:i/>
          <w:sz w:val="22"/>
        </w:rPr>
        <w:t xml:space="preserve"> </w:t>
      </w:r>
      <w:r w:rsidRPr="006C745A">
        <w:rPr>
          <w:i/>
          <w:sz w:val="22"/>
        </w:rPr>
        <w:t>in</w:t>
      </w:r>
      <w:r w:rsidRPr="006C745A" w:rsidR="00733E3F">
        <w:rPr>
          <w:i/>
          <w:sz w:val="22"/>
        </w:rPr>
        <w:t xml:space="preserve"> </w:t>
      </w:r>
      <w:r w:rsidRPr="006C745A">
        <w:rPr>
          <w:i/>
          <w:sz w:val="22"/>
        </w:rPr>
        <w:t>advice,</w:t>
      </w:r>
      <w:r w:rsidRPr="006C745A" w:rsidR="00733E3F">
        <w:rPr>
          <w:i/>
          <w:sz w:val="22"/>
        </w:rPr>
        <w:t xml:space="preserve"> </w:t>
      </w:r>
      <w:r w:rsidRPr="006C745A">
        <w:rPr>
          <w:i/>
          <w:sz w:val="22"/>
        </w:rPr>
        <w:t>care</w:t>
      </w:r>
      <w:r w:rsidRPr="006C745A" w:rsidR="00733E3F">
        <w:rPr>
          <w:i/>
          <w:sz w:val="22"/>
        </w:rPr>
        <w:t xml:space="preserve"> </w:t>
      </w:r>
      <w:r w:rsidRPr="006C745A">
        <w:rPr>
          <w:i/>
          <w:sz w:val="22"/>
        </w:rPr>
        <w:t>pathways</w:t>
      </w:r>
      <w:r w:rsidRPr="006C745A" w:rsidR="00733E3F">
        <w:rPr>
          <w:i/>
          <w:sz w:val="22"/>
        </w:rPr>
        <w:t xml:space="preserve"> </w:t>
      </w:r>
      <w:r w:rsidRPr="006C745A">
        <w:rPr>
          <w:i/>
          <w:sz w:val="22"/>
        </w:rPr>
        <w:t>and</w:t>
      </w:r>
      <w:r w:rsidRPr="006C745A" w:rsidR="00733E3F">
        <w:rPr>
          <w:i/>
          <w:sz w:val="22"/>
        </w:rPr>
        <w:t xml:space="preserve"> </w:t>
      </w:r>
      <w:r w:rsidRPr="006C745A">
        <w:rPr>
          <w:i/>
          <w:sz w:val="22"/>
        </w:rPr>
        <w:t>self-directed</w:t>
      </w:r>
      <w:r w:rsidRPr="006C745A" w:rsidR="00733E3F">
        <w:rPr>
          <w:i/>
          <w:sz w:val="22"/>
        </w:rPr>
        <w:t xml:space="preserve"> </w:t>
      </w:r>
      <w:r w:rsidRPr="006C745A">
        <w:rPr>
          <w:i/>
          <w:sz w:val="22"/>
        </w:rPr>
        <w:t>health</w:t>
      </w:r>
      <w:r w:rsidRPr="006C745A" w:rsidR="00733E3F">
        <w:rPr>
          <w:i/>
          <w:sz w:val="22"/>
        </w:rPr>
        <w:t xml:space="preserve"> </w:t>
      </w:r>
      <w:r w:rsidRPr="006C745A">
        <w:rPr>
          <w:i/>
          <w:sz w:val="22"/>
        </w:rPr>
        <w:t>information</w:t>
      </w:r>
      <w:r w:rsidRPr="006C745A" w:rsidR="00733E3F">
        <w:rPr>
          <w:i/>
          <w:sz w:val="22"/>
        </w:rPr>
        <w:t xml:space="preserve"> </w:t>
      </w:r>
      <w:r w:rsidRPr="006C745A">
        <w:rPr>
          <w:i/>
          <w:sz w:val="22"/>
        </w:rPr>
        <w:t>seeking.</w:t>
      </w:r>
    </w:p>
    <w:p w:rsidRPr="00B26EAF" w:rsidR="00494EA3" w:rsidRDefault="00494EA3" w14:paraId="364B4150" w14:textId="32886A03">
      <w:pPr>
        <w:rPr>
          <w:szCs w:val="24"/>
        </w:rPr>
      </w:pPr>
      <w:r w:rsidRPr="00B26EAF">
        <w:rPr>
          <w:szCs w:val="24"/>
        </w:rPr>
        <w:t>The pattern suggests AI</w:t>
      </w:r>
      <w:r>
        <w:rPr>
          <w:szCs w:val="24"/>
        </w:rPr>
        <w:t xml:space="preserve"> </w:t>
      </w:r>
      <w:r w:rsidR="009117D3">
        <w:rPr>
          <w:szCs w:val="24"/>
        </w:rPr>
        <w:t>in healthcare</w:t>
      </w:r>
      <w:r w:rsidRPr="00B26EAF">
        <w:rPr>
          <w:szCs w:val="24"/>
        </w:rPr>
        <w:t xml:space="preserve"> is currently most visible as a documentation and support tool. </w:t>
      </w:r>
      <w:r w:rsidR="009117D3">
        <w:rPr>
          <w:szCs w:val="24"/>
        </w:rPr>
        <w:t>However,</w:t>
      </w:r>
      <w:r w:rsidRPr="00B26EAF">
        <w:rPr>
          <w:szCs w:val="24"/>
        </w:rPr>
        <w:t xml:space="preserve"> boundaries are already shifting. Once AI contributes to advice, records, referrals or next steps, it becomes part of the care relationship rather than a back-office tool.</w:t>
      </w:r>
    </w:p>
    <w:p w:rsidR="00E37F37" w:rsidRDefault="00A5066B" w14:paraId="04ED6ECC" w14:textId="5172C873">
      <w:pPr>
        <w:rPr>
          <w:rFonts w:ascii="Roboto Slab" w:hAnsi="Roboto Slab"/>
          <w:b/>
          <w:color w:val="5E3C5F" w:themeColor="accent1"/>
          <w:sz w:val="28"/>
          <w:szCs w:val="28"/>
        </w:rPr>
      </w:pPr>
      <w:r w:rsidRPr="004D224B">
        <w:rPr>
          <w:noProof/>
        </w:rPr>
        <mc:AlternateContent>
          <mc:Choice Requires="wpg">
            <w:drawing>
              <wp:anchor distT="0" distB="0" distL="228600" distR="228600" simplePos="0" relativeHeight="251658249" behindDoc="0" locked="0" layoutInCell="1" allowOverlap="1" wp14:anchorId="49782091" wp14:editId="15F53512">
                <wp:simplePos x="0" y="0"/>
                <wp:positionH relativeFrom="margin">
                  <wp:align>left</wp:align>
                </wp:positionH>
                <wp:positionV relativeFrom="margin">
                  <wp:align>bottom</wp:align>
                </wp:positionV>
                <wp:extent cx="5756910" cy="1364615"/>
                <wp:effectExtent l="0" t="0" r="0" b="6985"/>
                <wp:wrapSquare wrapText="bothSides"/>
                <wp:docPr id="294918168" name="Group 5"/>
                <wp:cNvGraphicFramePr/>
                <a:graphic xmlns:a="http://schemas.openxmlformats.org/drawingml/2006/main">
                  <a:graphicData uri="http://schemas.microsoft.com/office/word/2010/wordprocessingGroup">
                    <wpg:wgp>
                      <wpg:cNvGrpSpPr/>
                      <wpg:grpSpPr>
                        <a:xfrm>
                          <a:off x="0" y="0"/>
                          <a:ext cx="5756910" cy="1364615"/>
                          <a:chOff x="-5326" y="-2654022"/>
                          <a:chExt cx="2582402" cy="6854267"/>
                        </a:xfrm>
                      </wpg:grpSpPr>
                      <wps:wsp>
                        <wps:cNvPr id="616383087" name="Text Box 616383087"/>
                        <wps:cNvSpPr txBox="1"/>
                        <wps:spPr>
                          <a:xfrm>
                            <a:off x="-5326" y="-2654022"/>
                            <a:ext cx="2571750" cy="6854267"/>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Pr="00152C70" w:rsidR="00535EA5" w:rsidP="00535EA5" w:rsidRDefault="00535EA5" w14:paraId="190A9131" w14:textId="77777777">
                              <w:pPr>
                                <w:rPr>
                                  <w:color w:val="1F1F1F" w:themeColor="text1" w:themeShade="80"/>
                                  <w:szCs w:val="24"/>
                                </w:rPr>
                              </w:pPr>
                              <w:r w:rsidRPr="00152C70">
                                <w:rPr>
                                  <w:color w:val="1F1F1F" w:themeColor="text1" w:themeShade="80"/>
                                  <w:szCs w:val="24"/>
                                </w:rPr>
                                <w:t>AI is already part of healthcare, but consumer awareness is uneven. The first challenge is making AI visible enough for consumers to understand, question and consent to its use.</w:t>
                              </w:r>
                            </w:p>
                          </w:txbxContent>
                        </wps:txbx>
                        <wps:bodyPr rot="0" spcFirstLastPara="0" vertOverflow="overflow" horzOverflow="overflow" vert="horz" wrap="square" lIns="360000" tIns="540000" rIns="182880" bIns="182880" numCol="1" spcCol="0" rtlCol="0" fromWordArt="0" anchor="t" anchorCtr="0" forceAA="0" compatLnSpc="1">
                          <a:prstTxWarp prst="textNoShape">
                            <a:avLst/>
                          </a:prstTxWarp>
                          <a:noAutofit/>
                        </wps:bodyPr>
                      </wps:wsp>
                      <wps:wsp>
                        <wps:cNvPr id="1253526526" name="Pentagon 4"/>
                        <wps:cNvSpPr/>
                        <wps:spPr>
                          <a:xfrm>
                            <a:off x="5326" y="-2528769"/>
                            <a:ext cx="2571750" cy="203688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D224B" w:rsidR="00535EA5" w:rsidP="00535EA5" w:rsidRDefault="00535EA5" w14:paraId="4570CD8E" w14:textId="77777777">
                              <w:pPr>
                                <w:pStyle w:val="NoSpacing"/>
                                <w:rPr>
                                  <w:rFonts w:asciiTheme="majorHAnsi" w:hAnsiTheme="majorHAnsi" w:eastAsiaTheme="majorEastAsia" w:cstheme="majorBidi"/>
                                  <w:color w:val="FFFFFF" w:themeColor="background1"/>
                                  <w:sz w:val="26"/>
                                  <w:szCs w:val="26"/>
                                </w:rPr>
                              </w:pPr>
                              <w:r w:rsidRPr="004D224B">
                                <w:rPr>
                                  <w:rFonts w:asciiTheme="majorHAnsi" w:hAnsiTheme="majorHAnsi" w:eastAsiaTheme="majorEastAsia" w:cstheme="majorBidi"/>
                                  <w:color w:val="FFFFFF" w:themeColor="background1"/>
                                  <w:sz w:val="26"/>
                                  <w:szCs w:val="26"/>
                                </w:rPr>
                                <w:t>Key Takeaway</w:t>
                              </w:r>
                            </w:p>
                          </w:txbxContent>
                        </wps:txbx>
                        <wps:bodyPr rot="0" spcFirstLastPara="0" vert="horz" wrap="square" lIns="365760" tIns="36000" rIns="182880" bIns="360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w14:anchorId="3CF74576">
              <v:group id="Group 5" style="position:absolute;margin-left:0;margin-top:0;width:453.3pt;height:107.45pt;z-index:251658249;mso-wrap-distance-left:18pt;mso-wrap-distance-right:18pt;mso-position-horizontal:left;mso-position-horizontal-relative:margin;mso-position-vertical:bottom;mso-position-vertical-relative:margin" coordsize="25824,68542" coordorigin="-53,-26540" o:spid="_x0000_s1029" w14:anchorId="4978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">
                <v:shape id="Text Box 616383087" style="position:absolute;left:-53;top:-26540;width:25717;height:68542;visibility:visible;mso-wrap-style:square;v-text-anchor:top" o:spid="_x0000_s1030" fillcolor="#e9e8e8 [2899]"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">
                  <v:fill type="gradientRadial" color2="#e1e0e0 [3139]" focus="100%" focussize="-.5,-.5" focusposition=".5,.5" rotate="t"/>
                  <v:textbox inset="10mm,15mm,14.4pt,14.4pt">
                    <w:txbxContent>
                      <w:p w:rsidRPr="00152C70" w:rsidR="00535EA5" w:rsidP="00535EA5" w:rsidRDefault="00535EA5" w14:paraId="0766AA19" w14:textId="77777777">
                        <w:pPr>
                          <w:rPr>
                            <w:color w:val="1F1F1F" w:themeColor="text1" w:themeShade="80"/>
                            <w:szCs w:val="24"/>
                          </w:rPr>
                        </w:pPr>
                        <w:r w:rsidRPr="00152C70">
                          <w:rPr>
                            <w:color w:val="1F1F1F" w:themeColor="text1" w:themeShade="80"/>
                            <w:szCs w:val="24"/>
                          </w:rPr>
                          <w:t>AI is already part of healthcare, but consumer awareness is uneven. The first challenge is making AI visible enough for consumers to understand, question and consent to its use.</w:t>
                        </w:r>
                      </w:p>
                    </w:txbxContent>
                  </v:textbox>
                </v:shape>
                <v:shapetype id="_x0000_t15" coordsize="21600,21600" o:spt="15" adj="16200" path="m@0,l,,,21600@0,21600,21600,10800xe">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Pentagon 4" style="position:absolute;left:53;top:-25287;width:25717;height:20369;visibility:visible;mso-wrap-style:square;v-text-anchor:middle" o:spid="_x0000_s1031" fillcolor="#5e3c5f [3204]" stroked="f" strokeweight="2pt" type="#_x0000_t15" adj="1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">
                  <v:textbox inset="28.8pt,1mm,14.4pt,1mm">
                    <w:txbxContent>
                      <w:p w:rsidRPr="004D224B" w:rsidR="00535EA5" w:rsidP="00535EA5" w:rsidRDefault="00535EA5" w14:paraId="128C41F5" w14:textId="77777777">
                        <w:pPr>
                          <w:pStyle w:val="NoSpacing"/>
                          <w:rPr>
                            <w:rFonts w:asciiTheme="majorHAnsi" w:hAnsiTheme="majorHAnsi" w:eastAsiaTheme="majorEastAsia" w:cstheme="majorBidi"/>
                            <w:color w:val="FFFFFF" w:themeColor="background1"/>
                            <w:sz w:val="26"/>
                            <w:szCs w:val="26"/>
                          </w:rPr>
                        </w:pPr>
                        <w:r w:rsidRPr="004D224B">
                          <w:rPr>
                            <w:rFonts w:asciiTheme="majorHAnsi" w:hAnsiTheme="majorHAnsi" w:eastAsiaTheme="majorEastAsia" w:cstheme="majorBidi"/>
                            <w:color w:val="FFFFFF" w:themeColor="background1"/>
                            <w:sz w:val="26"/>
                            <w:szCs w:val="26"/>
                          </w:rPr>
                          <w:t>Key Takeaway</w:t>
                        </w:r>
                      </w:p>
                    </w:txbxContent>
                  </v:textbox>
                </v:shape>
                <w10:wrap type="square" anchorx="margin" anchory="margin"/>
              </v:group>
            </w:pict>
          </mc:Fallback>
        </mc:AlternateContent>
      </w:r>
      <w:r w:rsidR="00E37F37">
        <w:rPr>
          <w:sz w:val="28"/>
          <w:szCs w:val="28"/>
        </w:rPr>
        <w:br w:type="page"/>
      </w:r>
    </w:p>
    <w:bookmarkStart w:name="_Toc233718579" w:id="163"/>
    <w:bookmarkStart w:name="_Toc234326185" w:id="164"/>
    <w:bookmarkEnd w:id="154"/>
    <w:bookmarkEnd w:id="155"/>
    <w:bookmarkEnd w:id="156"/>
    <w:bookmarkEnd w:id="157"/>
    <w:bookmarkEnd w:id="158"/>
    <w:bookmarkEnd w:id="159"/>
    <w:bookmarkEnd w:id="160"/>
    <w:bookmarkEnd w:id="161"/>
    <w:bookmarkEnd w:id="162"/>
    <w:p w:rsidRPr="004D224B" w:rsidR="004D4CEB" w:rsidP="007E5E92" w:rsidRDefault="007B32FB" w14:paraId="05343A32" w14:textId="245C7C74">
      <w:pPr>
        <w:pStyle w:val="Heading2"/>
        <w:spacing w:after="0"/>
        <w:rPr>
          <w:sz w:val="28"/>
          <w:szCs w:val="28"/>
        </w:rPr>
      </w:pPr>
      <w:r w:rsidRPr="004C394E">
        <w:rPr>
          <w:noProof/>
        </w:rPr>
        <mc:AlternateContent>
          <mc:Choice Requires="wps">
            <w:drawing>
              <wp:anchor distT="228600" distB="228600" distL="228600" distR="228600" simplePos="0" relativeHeight="251658244" behindDoc="1" locked="0" layoutInCell="1" allowOverlap="1" wp14:anchorId="648881D0" wp14:editId="5836D62B">
                <wp:simplePos x="0" y="0"/>
                <wp:positionH relativeFrom="margin">
                  <wp:align>right</wp:align>
                </wp:positionH>
                <wp:positionV relativeFrom="margin">
                  <wp:posOffset>884555</wp:posOffset>
                </wp:positionV>
                <wp:extent cx="5745480" cy="1306195"/>
                <wp:effectExtent l="0" t="0" r="7620" b="8255"/>
                <wp:wrapSquare wrapText="bothSides"/>
                <wp:docPr id="1936512298" name="Text Box 4"/>
                <wp:cNvGraphicFramePr/>
                <a:graphic xmlns:a="http://schemas.openxmlformats.org/drawingml/2006/main">
                  <a:graphicData uri="http://schemas.microsoft.com/office/word/2010/wordprocessingShape">
                    <wps:wsp>
                      <wps:cNvSpPr txBox="1"/>
                      <wps:spPr>
                        <a:xfrm>
                          <a:off x="0" y="0"/>
                          <a:ext cx="5745480" cy="130628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Pr="004D224B" w:rsidR="00610955" w:rsidP="00610955" w:rsidRDefault="00610955" w14:paraId="3A3433A6" w14:textId="3929EA31">
                            <w:pPr>
                              <w:rPr>
                                <w:color w:val="462D47" w:themeColor="text2" w:themeShade="BF"/>
                                <w:szCs w:val="24"/>
                              </w:rPr>
                            </w:pPr>
                            <w:r w:rsidRPr="004D224B">
                              <w:rPr>
                                <w:color w:val="462D47" w:themeColor="text2" w:themeShade="BF"/>
                                <w:szCs w:val="24"/>
                              </w:rPr>
                              <w:t>“AI should be used for admin purposes, write ups, documents and extra time spend on paperwork</w:t>
                            </w:r>
                            <w:r w:rsidR="005E5FC7">
                              <w:rPr>
                                <w:color w:val="462D47" w:themeColor="text2" w:themeShade="BF"/>
                                <w:szCs w:val="24"/>
                              </w:rPr>
                              <w:t xml:space="preserve"> s</w:t>
                            </w:r>
                            <w:r w:rsidRPr="004D224B">
                              <w:rPr>
                                <w:color w:val="462D47" w:themeColor="text2" w:themeShade="BF"/>
                                <w:szCs w:val="24"/>
                              </w:rPr>
                              <w:t>o the clinicians can spend more time with consumers and carers.”</w:t>
                            </w:r>
                          </w:p>
                          <w:p w:rsidRPr="004D224B" w:rsidR="00610955" w:rsidP="00610955" w:rsidRDefault="00610955" w14:paraId="7FAE2CC2" w14:textId="77777777">
                            <w:pPr>
                              <w:pStyle w:val="NoSpacing"/>
                              <w:jc w:val="right"/>
                              <w:rPr>
                                <w:color w:val="5E3C5F" w:themeColor="text2"/>
                                <w:sz w:val="18"/>
                                <w:szCs w:val="18"/>
                              </w:rPr>
                            </w:pPr>
                            <w:r w:rsidRPr="004D224B">
                              <w:rPr>
                                <w:color w:val="5E3C5F" w:themeColor="text2"/>
                                <w:sz w:val="18"/>
                                <w:szCs w:val="18"/>
                              </w:rPr>
                              <w:t>Respondent aged 45-54 years, Female</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58F9721">
              <v:shape id="Text Box 4" style="position:absolute;margin-left:401.2pt;margin-top:69.65pt;width:452.4pt;height:102.85pt;z-index:-251658236;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spid="_x0000_s1032" fillcolor="#e9e8e8 [289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" w14:anchorId="648881D0">
                <v:fill type="gradientRadial" color2="#e1e0e0 [3139]" focus="100%" focussize="-.5,-.5" focusposition=".5,.5" rotate="t"/>
                <v:textbox inset="14.4pt,14.4pt,14.4pt,14.4pt">
                  <w:txbxContent>
                    <w:p w:rsidRPr="004D224B" w:rsidR="00610955" w:rsidP="00610955" w:rsidRDefault="00610955" w14:paraId="6C7BD1CC" w14:textId="3929EA31">
                      <w:pPr>
                        <w:rPr>
                          <w:color w:val="462D47" w:themeColor="text2" w:themeShade="BF"/>
                          <w:szCs w:val="24"/>
                        </w:rPr>
                      </w:pPr>
                      <w:r w:rsidRPr="004D224B">
                        <w:rPr>
                          <w:color w:val="462D47" w:themeColor="text2" w:themeShade="BF"/>
                          <w:szCs w:val="24"/>
                        </w:rPr>
                        <w:t>“AI should be used for admin purposes, write ups, documents and extra time spend on paperwork</w:t>
                      </w:r>
                      <w:r w:rsidR="005E5FC7">
                        <w:rPr>
                          <w:color w:val="462D47" w:themeColor="text2" w:themeShade="BF"/>
                          <w:szCs w:val="24"/>
                        </w:rPr>
                        <w:t xml:space="preserve"> s</w:t>
                      </w:r>
                      <w:r w:rsidRPr="004D224B">
                        <w:rPr>
                          <w:color w:val="462D47" w:themeColor="text2" w:themeShade="BF"/>
                          <w:szCs w:val="24"/>
                        </w:rPr>
                        <w:t>o the clinicians can spend more time with consumers and carers.”</w:t>
                      </w:r>
                    </w:p>
                    <w:p w:rsidRPr="004D224B" w:rsidR="00610955" w:rsidP="00610955" w:rsidRDefault="00610955" w14:paraId="51F72087" w14:textId="77777777">
                      <w:pPr>
                        <w:pStyle w:val="NoSpacing"/>
                        <w:jc w:val="right"/>
                        <w:rPr>
                          <w:color w:val="5E3C5F" w:themeColor="text2"/>
                          <w:sz w:val="18"/>
                          <w:szCs w:val="18"/>
                        </w:rPr>
                      </w:pPr>
                      <w:r w:rsidRPr="004D224B">
                        <w:rPr>
                          <w:color w:val="5E3C5F" w:themeColor="text2"/>
                          <w:sz w:val="18"/>
                          <w:szCs w:val="18"/>
                        </w:rPr>
                        <w:t>Respondent aged 45-54 years, Female</w:t>
                      </w:r>
                    </w:p>
                  </w:txbxContent>
                </v:textbox>
                <w10:wrap type="square" anchorx="margin" anchory="margin"/>
              </v:shape>
            </w:pict>
          </mc:Fallback>
        </mc:AlternateContent>
      </w:r>
      <w:r w:rsidRPr="004C394E">
        <w:t>Consumers</w:t>
      </w:r>
      <w:r w:rsidR="00733E3F">
        <w:t xml:space="preserve"> </w:t>
      </w:r>
      <w:r w:rsidRPr="004C394E">
        <w:t>see</w:t>
      </w:r>
      <w:r w:rsidR="00733E3F">
        <w:t xml:space="preserve"> </w:t>
      </w:r>
      <w:r w:rsidRPr="004C394E">
        <w:t>benefits</w:t>
      </w:r>
      <w:r w:rsidR="00733E3F">
        <w:t xml:space="preserve"> </w:t>
      </w:r>
      <w:r w:rsidRPr="004C394E">
        <w:t>when</w:t>
      </w:r>
      <w:r w:rsidR="00733E3F">
        <w:t xml:space="preserve"> </w:t>
      </w:r>
      <w:r w:rsidRPr="004C394E">
        <w:t>AI</w:t>
      </w:r>
      <w:r w:rsidR="00733E3F">
        <w:t xml:space="preserve"> </w:t>
      </w:r>
      <w:r w:rsidRPr="004C394E">
        <w:t>solves</w:t>
      </w:r>
      <w:r w:rsidR="00733E3F">
        <w:t xml:space="preserve"> </w:t>
      </w:r>
      <w:r w:rsidRPr="004C394E">
        <w:t>real</w:t>
      </w:r>
      <w:r w:rsidR="00733E3F">
        <w:t xml:space="preserve"> </w:t>
      </w:r>
      <w:r w:rsidRPr="004C394E">
        <w:t>healthcare</w:t>
      </w:r>
      <w:r w:rsidR="00733E3F">
        <w:rPr>
          <w:sz w:val="28"/>
          <w:szCs w:val="28"/>
        </w:rPr>
        <w:t xml:space="preserve"> </w:t>
      </w:r>
      <w:r w:rsidRPr="004C394E">
        <w:t>problems</w:t>
      </w:r>
      <w:bookmarkEnd w:id="163"/>
      <w:bookmarkEnd w:id="164"/>
    </w:p>
    <w:p w:rsidR="004E4DA9" w:rsidP="004E4DA9" w:rsidRDefault="00E477F1" w14:paraId="766483E4" w14:textId="2F32A018">
      <w:pPr>
        <w:spacing w:after="480"/>
      </w:pPr>
      <w:r w:rsidRPr="00E477F1">
        <w:t>Consumers did not describe AI benefits in abstract or technical terms.</w:t>
      </w:r>
      <w:r w:rsidR="00390A50">
        <w:t xml:space="preserve"> </w:t>
      </w:r>
      <w:r w:rsidRPr="00390A50" w:rsidR="00390A50">
        <w:t>Instead, they identified opportunities for AI to address existing pressure points in the health system</w:t>
      </w:r>
      <w:r w:rsidRPr="00E477F1">
        <w:t xml:space="preserve">: </w:t>
      </w:r>
      <w:r w:rsidRPr="00E477F1" w:rsidR="00B8688B">
        <w:t xml:space="preserve">earlier detection, more time with clinicians, </w:t>
      </w:r>
      <w:r w:rsidRPr="00E477F1" w:rsidR="005F2C39">
        <w:t>better coordination</w:t>
      </w:r>
      <w:r w:rsidR="005F2C39">
        <w:t>,</w:t>
      </w:r>
      <w:r w:rsidRPr="00E477F1" w:rsidR="005F2C39">
        <w:t xml:space="preserve"> fewer repeated forms </w:t>
      </w:r>
      <w:r w:rsidRPr="00E477F1">
        <w:t>shorter waiting times,</w:t>
      </w:r>
      <w:r w:rsidR="006304F2">
        <w:t xml:space="preserve"> and</w:t>
      </w:r>
      <w:r w:rsidRPr="00E477F1">
        <w:t xml:space="preserve"> better communication </w:t>
      </w:r>
      <w:r>
        <w:t>(</w:t>
      </w:r>
      <w:r w:rsidRPr="004309ED">
        <w:rPr>
          <w:b/>
          <w:bCs/>
        </w:rPr>
        <w:t>Figure</w:t>
      </w:r>
      <w:r>
        <w:rPr>
          <w:b/>
          <w:bCs/>
        </w:rPr>
        <w:t xml:space="preserve"> </w:t>
      </w:r>
      <w:r w:rsidRPr="004309ED">
        <w:rPr>
          <w:b/>
          <w:bCs/>
        </w:rPr>
        <w:t>3</w:t>
      </w:r>
      <w:r>
        <w:rPr>
          <w:b/>
          <w:bCs/>
        </w:rPr>
        <w:t>)</w:t>
      </w:r>
      <w:r w:rsidRPr="00E477F1">
        <w:t>.</w:t>
      </w:r>
    </w:p>
    <w:p w:rsidRPr="004D224B" w:rsidR="00692282" w:rsidP="00DD72FB" w:rsidRDefault="00DD72FB" w14:paraId="68F2E01E" w14:textId="4AB13231">
      <w:r>
        <w:rPr>
          <w:noProof/>
        </w:rPr>
        <w:drawing>
          <wp:inline distT="0" distB="0" distL="0" distR="0" wp14:anchorId="72216BE6" wp14:editId="06BC248F">
            <wp:extent cx="5760000" cy="2485158"/>
            <wp:effectExtent l="19050" t="19050" r="12700" b="10795"/>
            <wp:docPr id="1530667894" name="Picture 28" descr="Chart showing perceived benefits of AI in healthcare. The most commonly identified benefits were earlier detection of health issues and more time with clinicians during appointments. Other reported benefits included better coordination between services, less administrative burden, improved communication, and improved access to care, while few respondents reported no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67894" name="Picture 28" descr="Chart showing perceived benefits of AI in healthcare. The most commonly identified benefits were earlier detection of health issues and more time with clinicians during appointments. Other reported benefits included better coordination between services, less administrative burden, improved communication, and improved access to care, while few respondents reported no benefits."/>
                    <pic:cNvPicPr>
                      <a:picLocks noChangeAspect="1" noChangeArrowheads="1"/>
                    </pic:cNvPicPr>
                  </pic:nvPicPr>
                  <pic:blipFill rotWithShape="1">
                    <a:blip r:embed="rId25">
                      <a:extLst>
                        <a:ext uri="{28A0092B-C50C-407E-A947-70E740481C1C}">
                          <a14:useLocalDpi xmlns:a14="http://schemas.microsoft.com/office/drawing/2010/main" val="0"/>
                        </a:ext>
                      </a:extLst>
                    </a:blip>
                    <a:srcRect r="4438"/>
                    <a:stretch>
                      <a:fillRect/>
                    </a:stretch>
                  </pic:blipFill>
                  <pic:spPr bwMode="auto">
                    <a:xfrm>
                      <a:off x="0" y="0"/>
                      <a:ext cx="5760000" cy="2485158"/>
                    </a:xfrm>
                    <a:prstGeom prst="rect">
                      <a:avLst/>
                    </a:prstGeom>
                    <a:noFill/>
                    <a:ln w="9525"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F61824" w:rsidP="00DD72FB" w:rsidRDefault="003C3F61" w14:paraId="37397E72" w14:textId="32CE507A">
      <w:pPr>
        <w:spacing w:after="480"/>
        <w:rPr>
          <w:i/>
          <w:iCs/>
          <w:sz w:val="22"/>
        </w:rPr>
      </w:pPr>
      <w:r w:rsidRPr="00D17304">
        <w:rPr>
          <w:b/>
          <w:bCs/>
          <w:sz w:val="22"/>
        </w:rPr>
        <w:t>Figure</w:t>
      </w:r>
      <w:r w:rsidRPr="00D17304" w:rsidR="00733E3F">
        <w:rPr>
          <w:b/>
          <w:bCs/>
          <w:sz w:val="22"/>
        </w:rPr>
        <w:t xml:space="preserve"> </w:t>
      </w:r>
      <w:r w:rsidRPr="00D17304">
        <w:rPr>
          <w:b/>
          <w:bCs/>
          <w:sz w:val="22"/>
        </w:rPr>
        <w:t>3:</w:t>
      </w:r>
      <w:r w:rsidRPr="00D17304" w:rsidR="00733E3F">
        <w:rPr>
          <w:b/>
          <w:bCs/>
          <w:sz w:val="22"/>
        </w:rPr>
        <w:t xml:space="preserve"> </w:t>
      </w:r>
      <w:r w:rsidRPr="00D17304">
        <w:rPr>
          <w:i/>
          <w:iCs/>
          <w:sz w:val="22"/>
        </w:rPr>
        <w:t>Consumers</w:t>
      </w:r>
      <w:r w:rsidRPr="00D17304" w:rsidR="00733E3F">
        <w:rPr>
          <w:i/>
          <w:iCs/>
          <w:sz w:val="22"/>
        </w:rPr>
        <w:t xml:space="preserve"> </w:t>
      </w:r>
      <w:r w:rsidRPr="00D17304">
        <w:rPr>
          <w:i/>
          <w:iCs/>
          <w:sz w:val="22"/>
        </w:rPr>
        <w:t>want</w:t>
      </w:r>
      <w:r w:rsidRPr="00D17304" w:rsidR="00733E3F">
        <w:rPr>
          <w:i/>
          <w:iCs/>
          <w:sz w:val="22"/>
        </w:rPr>
        <w:t xml:space="preserve"> </w:t>
      </w:r>
      <w:r w:rsidRPr="00D17304">
        <w:rPr>
          <w:i/>
          <w:iCs/>
          <w:sz w:val="22"/>
        </w:rPr>
        <w:t>AI</w:t>
      </w:r>
      <w:r w:rsidRPr="00D17304" w:rsidR="00733E3F">
        <w:rPr>
          <w:i/>
          <w:iCs/>
          <w:sz w:val="22"/>
        </w:rPr>
        <w:t xml:space="preserve"> </w:t>
      </w:r>
      <w:r w:rsidRPr="00D17304">
        <w:rPr>
          <w:i/>
          <w:iCs/>
          <w:sz w:val="22"/>
        </w:rPr>
        <w:t>to</w:t>
      </w:r>
      <w:r w:rsidRPr="00D17304" w:rsidR="00733E3F">
        <w:rPr>
          <w:i/>
          <w:iCs/>
          <w:sz w:val="22"/>
        </w:rPr>
        <w:t xml:space="preserve"> </w:t>
      </w:r>
      <w:r w:rsidRPr="00D17304">
        <w:rPr>
          <w:i/>
          <w:iCs/>
          <w:sz w:val="22"/>
        </w:rPr>
        <w:t>reduce</w:t>
      </w:r>
      <w:r w:rsidRPr="00D17304" w:rsidR="00733E3F">
        <w:rPr>
          <w:i/>
          <w:iCs/>
          <w:sz w:val="22"/>
        </w:rPr>
        <w:t xml:space="preserve"> </w:t>
      </w:r>
      <w:r w:rsidRPr="00D17304">
        <w:rPr>
          <w:i/>
          <w:iCs/>
          <w:sz w:val="22"/>
        </w:rPr>
        <w:t>pressure</w:t>
      </w:r>
      <w:r w:rsidRPr="00D17304" w:rsidR="00733E3F">
        <w:rPr>
          <w:i/>
          <w:iCs/>
          <w:sz w:val="22"/>
        </w:rPr>
        <w:t xml:space="preserve"> </w:t>
      </w:r>
      <w:r w:rsidRPr="00D17304">
        <w:rPr>
          <w:i/>
          <w:iCs/>
          <w:sz w:val="22"/>
        </w:rPr>
        <w:t>points</w:t>
      </w:r>
      <w:r w:rsidRPr="00D17304" w:rsidR="00733E3F">
        <w:rPr>
          <w:i/>
          <w:iCs/>
          <w:sz w:val="22"/>
        </w:rPr>
        <w:t xml:space="preserve"> </w:t>
      </w:r>
      <w:r w:rsidRPr="00D17304">
        <w:rPr>
          <w:i/>
          <w:iCs/>
          <w:sz w:val="22"/>
        </w:rPr>
        <w:t>in</w:t>
      </w:r>
      <w:r w:rsidRPr="00D17304" w:rsidR="00733E3F">
        <w:rPr>
          <w:i/>
          <w:iCs/>
          <w:sz w:val="22"/>
        </w:rPr>
        <w:t xml:space="preserve"> </w:t>
      </w:r>
      <w:r w:rsidRPr="00D17304">
        <w:rPr>
          <w:i/>
          <w:iCs/>
          <w:sz w:val="22"/>
        </w:rPr>
        <w:t>the</w:t>
      </w:r>
      <w:r w:rsidRPr="00D17304" w:rsidR="00733E3F">
        <w:rPr>
          <w:i/>
          <w:iCs/>
          <w:sz w:val="22"/>
        </w:rPr>
        <w:t xml:space="preserve"> </w:t>
      </w:r>
      <w:r w:rsidRPr="00D17304">
        <w:rPr>
          <w:i/>
          <w:iCs/>
          <w:sz w:val="22"/>
        </w:rPr>
        <w:t>health</w:t>
      </w:r>
      <w:r w:rsidRPr="00D17304" w:rsidR="00733E3F">
        <w:rPr>
          <w:i/>
          <w:iCs/>
          <w:sz w:val="22"/>
        </w:rPr>
        <w:t xml:space="preserve"> </w:t>
      </w:r>
      <w:r w:rsidRPr="00D17304">
        <w:rPr>
          <w:i/>
          <w:iCs/>
          <w:sz w:val="22"/>
        </w:rPr>
        <w:t>system,</w:t>
      </w:r>
      <w:r w:rsidRPr="00D17304" w:rsidR="00733E3F">
        <w:rPr>
          <w:i/>
          <w:iCs/>
          <w:sz w:val="22"/>
        </w:rPr>
        <w:t xml:space="preserve"> </w:t>
      </w:r>
      <w:r w:rsidRPr="00D17304">
        <w:rPr>
          <w:i/>
          <w:iCs/>
          <w:sz w:val="22"/>
        </w:rPr>
        <w:t>especially</w:t>
      </w:r>
      <w:r w:rsidRPr="00D17304" w:rsidR="00733E3F">
        <w:rPr>
          <w:i/>
          <w:iCs/>
          <w:sz w:val="22"/>
        </w:rPr>
        <w:t xml:space="preserve"> </w:t>
      </w:r>
      <w:r w:rsidRPr="00D17304">
        <w:rPr>
          <w:i/>
          <w:iCs/>
          <w:sz w:val="22"/>
        </w:rPr>
        <w:t>waiting,</w:t>
      </w:r>
      <w:r w:rsidRPr="00D17304" w:rsidR="00733E3F">
        <w:rPr>
          <w:i/>
          <w:iCs/>
          <w:sz w:val="22"/>
        </w:rPr>
        <w:t xml:space="preserve"> </w:t>
      </w:r>
      <w:r w:rsidRPr="00D17304">
        <w:rPr>
          <w:i/>
          <w:iCs/>
          <w:sz w:val="22"/>
        </w:rPr>
        <w:t>repetition,</w:t>
      </w:r>
      <w:r w:rsidRPr="00D17304" w:rsidR="00733E3F">
        <w:rPr>
          <w:i/>
          <w:iCs/>
          <w:sz w:val="22"/>
        </w:rPr>
        <w:t xml:space="preserve"> </w:t>
      </w:r>
      <w:r w:rsidRPr="00D17304">
        <w:rPr>
          <w:i/>
          <w:iCs/>
          <w:sz w:val="22"/>
        </w:rPr>
        <w:t>poor</w:t>
      </w:r>
      <w:r w:rsidRPr="00D17304" w:rsidR="00733E3F">
        <w:rPr>
          <w:i/>
          <w:iCs/>
          <w:sz w:val="22"/>
        </w:rPr>
        <w:t xml:space="preserve"> </w:t>
      </w:r>
      <w:r w:rsidRPr="00D17304">
        <w:rPr>
          <w:i/>
          <w:iCs/>
          <w:sz w:val="22"/>
        </w:rPr>
        <w:t>communication</w:t>
      </w:r>
      <w:r w:rsidRPr="00D17304" w:rsidR="00733E3F">
        <w:rPr>
          <w:i/>
          <w:iCs/>
          <w:sz w:val="22"/>
        </w:rPr>
        <w:t xml:space="preserve"> </w:t>
      </w:r>
      <w:r w:rsidRPr="00D17304">
        <w:rPr>
          <w:i/>
          <w:iCs/>
          <w:sz w:val="22"/>
        </w:rPr>
        <w:t>and</w:t>
      </w:r>
      <w:r w:rsidRPr="00D17304" w:rsidR="00733E3F">
        <w:rPr>
          <w:i/>
          <w:iCs/>
          <w:sz w:val="22"/>
        </w:rPr>
        <w:t xml:space="preserve"> </w:t>
      </w:r>
      <w:r w:rsidRPr="00D17304">
        <w:rPr>
          <w:i/>
          <w:iCs/>
          <w:sz w:val="22"/>
        </w:rPr>
        <w:t>limited</w:t>
      </w:r>
      <w:r w:rsidRPr="00D17304" w:rsidR="00733E3F">
        <w:rPr>
          <w:i/>
          <w:iCs/>
          <w:sz w:val="22"/>
        </w:rPr>
        <w:t xml:space="preserve"> </w:t>
      </w:r>
      <w:r w:rsidRPr="00D17304">
        <w:rPr>
          <w:i/>
          <w:iCs/>
          <w:sz w:val="22"/>
        </w:rPr>
        <w:t>clinician</w:t>
      </w:r>
      <w:r w:rsidRPr="00D17304" w:rsidR="00733E3F">
        <w:rPr>
          <w:i/>
          <w:iCs/>
          <w:sz w:val="22"/>
        </w:rPr>
        <w:t xml:space="preserve"> </w:t>
      </w:r>
      <w:r w:rsidRPr="00D17304">
        <w:rPr>
          <w:i/>
          <w:iCs/>
          <w:sz w:val="22"/>
        </w:rPr>
        <w:t>time.</w:t>
      </w:r>
    </w:p>
    <w:p w:rsidR="00282D85" w:rsidRDefault="00282D85" w14:paraId="5B7FA72F" w14:textId="77777777">
      <w:r>
        <w:br w:type="page"/>
      </w:r>
    </w:p>
    <w:p w:rsidR="002F77CC" w:rsidP="00F61824" w:rsidRDefault="00551DF2" w14:paraId="1A656C48" w14:textId="56381A59">
      <w:r w:rsidRPr="00D17304">
        <w:rPr>
          <w:noProof/>
          <w:sz w:val="22"/>
        </w:rPr>
        <mc:AlternateContent>
          <mc:Choice Requires="wpg">
            <w:drawing>
              <wp:anchor distT="0" distB="0" distL="228600" distR="228600" simplePos="0" relativeHeight="251658250" behindDoc="0" locked="0" layoutInCell="1" allowOverlap="1" wp14:anchorId="1EA51FAB" wp14:editId="018FCEF0">
                <wp:simplePos x="0" y="0"/>
                <wp:positionH relativeFrom="margin">
                  <wp:posOffset>0</wp:posOffset>
                </wp:positionH>
                <wp:positionV relativeFrom="margin">
                  <wp:posOffset>18026</wp:posOffset>
                </wp:positionV>
                <wp:extent cx="5756910" cy="1290320"/>
                <wp:effectExtent l="0" t="0" r="0" b="5080"/>
                <wp:wrapSquare wrapText="bothSides"/>
                <wp:docPr id="511261350" name="Group 5"/>
                <wp:cNvGraphicFramePr/>
                <a:graphic xmlns:a="http://schemas.openxmlformats.org/drawingml/2006/main">
                  <a:graphicData uri="http://schemas.microsoft.com/office/word/2010/wordprocessingGroup">
                    <wpg:wgp>
                      <wpg:cNvGrpSpPr/>
                      <wpg:grpSpPr>
                        <a:xfrm>
                          <a:off x="0" y="0"/>
                          <a:ext cx="5756910" cy="1290320"/>
                          <a:chOff x="-5326" y="-2736350"/>
                          <a:chExt cx="2582402" cy="6854264"/>
                        </a:xfrm>
                      </wpg:grpSpPr>
                      <wps:wsp>
                        <wps:cNvPr id="228691703" name="Text Box 228691703"/>
                        <wps:cNvSpPr txBox="1"/>
                        <wps:spPr>
                          <a:xfrm>
                            <a:off x="-5326" y="-2736350"/>
                            <a:ext cx="2571750" cy="6854264"/>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Pr="00BE3518" w:rsidR="0084063E" w:rsidP="0084063E" w:rsidRDefault="0084063E" w14:paraId="7DF50BAB" w14:textId="77777777">
                              <w:pPr>
                                <w:rPr>
                                  <w:color w:val="1F1F1F" w:themeColor="text1" w:themeShade="80"/>
                                  <w:szCs w:val="24"/>
                                </w:rPr>
                              </w:pPr>
                              <w:r w:rsidRPr="00BE3518">
                                <w:rPr>
                                  <w:color w:val="1F1F1F" w:themeColor="text1" w:themeShade="80"/>
                                  <w:szCs w:val="24"/>
                                </w:rPr>
                                <w:t>Consumers want healthcare benefits, not technology for its own sake. AI needs to improve access, communication and care experience, not simply increase automation.</w:t>
                              </w:r>
                            </w:p>
                          </w:txbxContent>
                        </wps:txbx>
                        <wps:bodyPr rot="0" spcFirstLastPara="0" vertOverflow="overflow" horzOverflow="overflow" vert="horz" wrap="square" lIns="360000" tIns="540000" rIns="182880" bIns="182880" numCol="1" spcCol="0" rtlCol="0" fromWordArt="0" anchor="t" anchorCtr="0" forceAA="0" compatLnSpc="1">
                          <a:prstTxWarp prst="textNoShape">
                            <a:avLst/>
                          </a:prstTxWarp>
                          <a:noAutofit/>
                        </wps:bodyPr>
                      </wps:wsp>
                      <wps:wsp>
                        <wps:cNvPr id="1029416198" name="Pentagon 4"/>
                        <wps:cNvSpPr/>
                        <wps:spPr>
                          <a:xfrm>
                            <a:off x="5326" y="-2528769"/>
                            <a:ext cx="2571750" cy="203688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D224B" w:rsidR="0084063E" w:rsidP="0084063E" w:rsidRDefault="0084063E" w14:paraId="3CCDA7B7" w14:textId="77777777">
                              <w:pPr>
                                <w:pStyle w:val="NoSpacing"/>
                                <w:rPr>
                                  <w:rFonts w:asciiTheme="majorHAnsi" w:hAnsiTheme="majorHAnsi" w:eastAsiaTheme="majorEastAsia" w:cstheme="majorBidi"/>
                                  <w:color w:val="FFFFFF" w:themeColor="background1"/>
                                  <w:sz w:val="26"/>
                                  <w:szCs w:val="26"/>
                                </w:rPr>
                              </w:pPr>
                              <w:r w:rsidRPr="004D224B">
                                <w:rPr>
                                  <w:rFonts w:asciiTheme="majorHAnsi" w:hAnsiTheme="majorHAnsi" w:eastAsiaTheme="majorEastAsia" w:cstheme="majorBidi"/>
                                  <w:color w:val="FFFFFF" w:themeColor="background1"/>
                                  <w:sz w:val="26"/>
                                  <w:szCs w:val="26"/>
                                </w:rPr>
                                <w:t>Key Takeaway</w:t>
                              </w:r>
                            </w:p>
                          </w:txbxContent>
                        </wps:txbx>
                        <wps:bodyPr rot="0" spcFirstLastPara="0" vert="horz" wrap="square" lIns="365760" tIns="36000" rIns="182880" bIns="360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w14:anchorId="27A5517B">
              <v:group id="_x0000_s1033" style="position:absolute;margin-left:0;margin-top:1.4pt;width:453.3pt;height:101.6pt;z-index:251658250;mso-wrap-distance-left:18pt;mso-wrap-distance-right:18pt;mso-position-horizontal-relative:margin;mso-position-vertical-relative:margin" coordsize="25824,68542" coordorigin="-53,-27363" w14:anchorId="1EA51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">
                <v:shape id="Text Box 228691703" style="position:absolute;left:-53;top:-27363;width:25717;height:68542;visibility:visible;mso-wrap-style:square;v-text-anchor:top" o:spid="_x0000_s1034" fillcolor="#e9e8e8 [2899]"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">
                  <v:fill type="gradientRadial" color2="#e1e0e0 [3139]" focus="100%" focussize="-.5,-.5" focusposition=".5,.5" rotate="t"/>
                  <v:textbox inset="10mm,15mm,14.4pt,14.4pt">
                    <w:txbxContent>
                      <w:p w:rsidRPr="00BE3518" w:rsidR="0084063E" w:rsidP="0084063E" w:rsidRDefault="0084063E" w14:paraId="7F664B3F" w14:textId="77777777">
                        <w:pPr>
                          <w:rPr>
                            <w:color w:val="1F1F1F" w:themeColor="text1" w:themeShade="80"/>
                            <w:szCs w:val="24"/>
                          </w:rPr>
                        </w:pPr>
                        <w:r w:rsidRPr="00BE3518">
                          <w:rPr>
                            <w:color w:val="1F1F1F" w:themeColor="text1" w:themeShade="80"/>
                            <w:szCs w:val="24"/>
                          </w:rPr>
                          <w:t>Consumers want healthcare benefits, not technology for its own sake. AI needs to improve access, communication and care experience, not simply increase automation.</w:t>
                        </w:r>
                      </w:p>
                    </w:txbxContent>
                  </v:textbox>
                </v:shape>
                <v:shape id="Pentagon 4" style="position:absolute;left:53;top:-25287;width:25717;height:20369;visibility:visible;mso-wrap-style:square;v-text-anchor:middle" o:spid="_x0000_s1035" fillcolor="#5e3c5f [3204]" stroked="f" strokeweight="2pt" type="#_x0000_t15" adj="1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">
                  <v:textbox inset="28.8pt,1mm,14.4pt,1mm">
                    <w:txbxContent>
                      <w:p w:rsidRPr="004D224B" w:rsidR="0084063E" w:rsidP="0084063E" w:rsidRDefault="0084063E" w14:paraId="453D2BDA" w14:textId="77777777">
                        <w:pPr>
                          <w:pStyle w:val="NoSpacing"/>
                          <w:rPr>
                            <w:rFonts w:asciiTheme="majorHAnsi" w:hAnsiTheme="majorHAnsi" w:eastAsiaTheme="majorEastAsia" w:cstheme="majorBidi"/>
                            <w:color w:val="FFFFFF" w:themeColor="background1"/>
                            <w:sz w:val="26"/>
                            <w:szCs w:val="26"/>
                          </w:rPr>
                        </w:pPr>
                        <w:r w:rsidRPr="004D224B">
                          <w:rPr>
                            <w:rFonts w:asciiTheme="majorHAnsi" w:hAnsiTheme="majorHAnsi" w:eastAsiaTheme="majorEastAsia" w:cstheme="majorBidi"/>
                            <w:color w:val="FFFFFF" w:themeColor="background1"/>
                            <w:sz w:val="26"/>
                            <w:szCs w:val="26"/>
                          </w:rPr>
                          <w:t>Key Takeaway</w:t>
                        </w:r>
                      </w:p>
                    </w:txbxContent>
                  </v:textbox>
                </v:shape>
                <w10:wrap type="square" anchorx="margin" anchory="margin"/>
              </v:group>
            </w:pict>
          </mc:Fallback>
        </mc:AlternateContent>
      </w:r>
    </w:p>
    <w:p w:rsidRPr="00D17304" w:rsidR="005B3641" w:rsidP="00F61824" w:rsidRDefault="00F61824" w14:paraId="0C03CD5F" w14:textId="3AFECD8A">
      <w:r w:rsidRPr="00F61824">
        <w:t xml:space="preserve">This is an important distinction. </w:t>
      </w:r>
      <w:r w:rsidRPr="00502C39" w:rsidR="00D53B60">
        <w:t>Consumers do not appear to evaluate AI according to technical sophistication or organisational efficiency. Instead, they judge AI by whether it delivers tangible improvements to their experience of care. Support was strongest where AI was seen as creating more clinician time, improving communication, reducing repetition and shortening waiting times.</w:t>
      </w:r>
      <w:r w:rsidR="005F1675">
        <w:t xml:space="preserve"> </w:t>
      </w:r>
      <w:r w:rsidRPr="00F61824">
        <w:t>AI is seen as useful when it creates more space for care</w:t>
      </w:r>
      <w:r w:rsidR="00111CBC">
        <w:t xml:space="preserve"> and meaningful provider-consumer interaction</w:t>
      </w:r>
      <w:r w:rsidRPr="00F61824">
        <w:t xml:space="preserve">. </w:t>
      </w:r>
      <w:r w:rsidRPr="00502C39" w:rsidR="005F1675">
        <w:t>Consumers were less interested in automation for its own sake and more interested in whether AI made healthcare easier to access, navigate and understand.</w:t>
      </w:r>
      <w:r w:rsidR="005F1675">
        <w:t xml:space="preserve"> </w:t>
      </w:r>
    </w:p>
    <w:p w:rsidRPr="00502C39" w:rsidR="00502C39" w:rsidP="00502C39" w:rsidRDefault="00502C39" w14:paraId="1A4E9646" w14:textId="5B36F28C">
      <w:bookmarkStart w:name="_Toc233718580" w:id="165"/>
    </w:p>
    <w:p w:rsidR="0084063E" w:rsidRDefault="0084063E" w14:paraId="1D4FB1C1" w14:textId="798F964E">
      <w:r>
        <w:br w:type="page"/>
      </w:r>
    </w:p>
    <w:bookmarkStart w:name="_Toc234326186" w:id="166"/>
    <w:p w:rsidR="0017277B" w:rsidP="00946F89" w:rsidRDefault="00946F89" w14:paraId="4956D40D" w14:textId="6988C6FC">
      <w:pPr>
        <w:pStyle w:val="Heading2"/>
      </w:pPr>
      <w:r w:rsidRPr="004D224B">
        <w:rPr>
          <w:noProof/>
        </w:rPr>
        <mc:AlternateContent>
          <mc:Choice Requires="wps">
            <w:drawing>
              <wp:anchor distT="228600" distB="228600" distL="228600" distR="228600" simplePos="0" relativeHeight="251658245" behindDoc="1" locked="0" layoutInCell="1" allowOverlap="1" wp14:anchorId="1F2E6614" wp14:editId="644AA062">
                <wp:simplePos x="0" y="0"/>
                <wp:positionH relativeFrom="margin">
                  <wp:align>center</wp:align>
                </wp:positionH>
                <wp:positionV relativeFrom="margin">
                  <wp:posOffset>968977</wp:posOffset>
                </wp:positionV>
                <wp:extent cx="5734050" cy="1460500"/>
                <wp:effectExtent l="0" t="0" r="0" b="6350"/>
                <wp:wrapSquare wrapText="bothSides"/>
                <wp:docPr id="178054700" name="Text Box 4"/>
                <wp:cNvGraphicFramePr/>
                <a:graphic xmlns:a="http://schemas.openxmlformats.org/drawingml/2006/main">
                  <a:graphicData uri="http://schemas.microsoft.com/office/word/2010/wordprocessingShape">
                    <wps:wsp>
                      <wps:cNvSpPr txBox="1"/>
                      <wps:spPr>
                        <a:xfrm>
                          <a:off x="0" y="0"/>
                          <a:ext cx="5734050" cy="14605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Pr="004D224B" w:rsidR="003E1AF5" w:rsidP="003E1AF5" w:rsidRDefault="003E1AF5" w14:paraId="5685FB6F" w14:textId="4B8EB458">
                            <w:pPr>
                              <w:rPr>
                                <w:color w:val="462D47" w:themeColor="text2" w:themeShade="BF"/>
                                <w:szCs w:val="24"/>
                              </w:rPr>
                            </w:pPr>
                            <w:r w:rsidRPr="004D224B">
                              <w:rPr>
                                <w:color w:val="462D47" w:themeColor="text2" w:themeShade="BF"/>
                                <w:szCs w:val="24"/>
                              </w:rPr>
                              <w:t>“Clinicians must retain responsibility for clinical decisions, in consultation with the patient. AI is appropriate to streamline processes and administration but it should not make clinical decisions or replace the clinician’s insight and personal connections with the patient</w:t>
                            </w:r>
                            <w:r w:rsidR="0000560D">
                              <w:rPr>
                                <w:color w:val="462D47" w:themeColor="text2" w:themeShade="BF"/>
                                <w:szCs w:val="24"/>
                              </w:rPr>
                              <w:t>.</w:t>
                            </w:r>
                            <w:r w:rsidRPr="004D224B">
                              <w:rPr>
                                <w:color w:val="462D47" w:themeColor="text2" w:themeShade="BF"/>
                                <w:szCs w:val="24"/>
                              </w:rPr>
                              <w:t>”</w:t>
                            </w:r>
                          </w:p>
                          <w:p w:rsidRPr="004D224B" w:rsidR="003E1AF5" w:rsidP="003E1AF5" w:rsidRDefault="003E1AF5" w14:paraId="6D0BBAD2" w14:textId="77777777">
                            <w:pPr>
                              <w:pStyle w:val="NoSpacing"/>
                              <w:jc w:val="right"/>
                              <w:rPr>
                                <w:color w:val="5E3C5F" w:themeColor="text2"/>
                                <w:sz w:val="18"/>
                                <w:szCs w:val="18"/>
                              </w:rPr>
                            </w:pPr>
                            <w:r w:rsidRPr="004D224B">
                              <w:rPr>
                                <w:color w:val="5E3C5F" w:themeColor="text2"/>
                                <w:sz w:val="18"/>
                                <w:szCs w:val="18"/>
                              </w:rPr>
                              <w:t>Respondent aged 55-64 years, Female</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A9B7DEC">
              <v:shape id="_x0000_s1036" style="position:absolute;margin-left:0;margin-top:76.3pt;width:451.5pt;height:115pt;z-index:-251658235;visibility:visible;mso-wrap-style:square;mso-width-percent:0;mso-height-percent:0;mso-wrap-distance-left:18pt;mso-wrap-distance-top:18pt;mso-wrap-distance-right:18pt;mso-wrap-distance-bottom:18pt;mso-position-horizontal:center;mso-position-horizontal-relative:margin;mso-position-vertical:absolute;mso-position-vertical-relative:margin;mso-width-percent:0;mso-height-percent:0;mso-width-relative:margin;mso-height-relative:margin;v-text-anchor:top" fillcolor="#e9e8e8 [289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" w14:anchorId="1F2E6614">
                <v:fill type="gradientRadial" color2="#e1e0e0 [3139]" focus="100%" focussize="-.5,-.5" focusposition=".5,.5" rotate="t"/>
                <v:textbox inset="14.4pt,14.4pt,14.4pt,14.4pt">
                  <w:txbxContent>
                    <w:p w:rsidRPr="004D224B" w:rsidR="003E1AF5" w:rsidP="003E1AF5" w:rsidRDefault="003E1AF5" w14:paraId="1853B751" w14:textId="4B8EB458">
                      <w:pPr>
                        <w:rPr>
                          <w:color w:val="462D47" w:themeColor="text2" w:themeShade="BF"/>
                          <w:szCs w:val="24"/>
                        </w:rPr>
                      </w:pPr>
                      <w:r w:rsidRPr="004D224B">
                        <w:rPr>
                          <w:color w:val="462D47" w:themeColor="text2" w:themeShade="BF"/>
                          <w:szCs w:val="24"/>
                        </w:rPr>
                        <w:t>“Clinicians must retain responsibility for clinical decisions, in consultation with the patient. AI is appropriate to streamline processes and administration but it should not make clinical decisions or replace the clinician’s insight and personal connections with the patient</w:t>
                      </w:r>
                      <w:r w:rsidR="0000560D">
                        <w:rPr>
                          <w:color w:val="462D47" w:themeColor="text2" w:themeShade="BF"/>
                          <w:szCs w:val="24"/>
                        </w:rPr>
                        <w:t>.</w:t>
                      </w:r>
                      <w:r w:rsidRPr="004D224B">
                        <w:rPr>
                          <w:color w:val="462D47" w:themeColor="text2" w:themeShade="BF"/>
                          <w:szCs w:val="24"/>
                        </w:rPr>
                        <w:t>”</w:t>
                      </w:r>
                    </w:p>
                    <w:p w:rsidRPr="004D224B" w:rsidR="003E1AF5" w:rsidP="003E1AF5" w:rsidRDefault="003E1AF5" w14:paraId="0F182A22" w14:textId="77777777">
                      <w:pPr>
                        <w:pStyle w:val="NoSpacing"/>
                        <w:jc w:val="right"/>
                        <w:rPr>
                          <w:color w:val="5E3C5F" w:themeColor="text2"/>
                          <w:sz w:val="18"/>
                          <w:szCs w:val="18"/>
                        </w:rPr>
                      </w:pPr>
                      <w:r w:rsidRPr="004D224B">
                        <w:rPr>
                          <w:color w:val="5E3C5F" w:themeColor="text2"/>
                          <w:sz w:val="18"/>
                          <w:szCs w:val="18"/>
                        </w:rPr>
                        <w:t>Respondent aged 55-64 years, Female</w:t>
                      </w:r>
                    </w:p>
                  </w:txbxContent>
                </v:textbox>
                <w10:wrap type="square" anchorx="margin" anchory="margin"/>
              </v:shape>
            </w:pict>
          </mc:Fallback>
        </mc:AlternateContent>
      </w:r>
      <w:r w:rsidRPr="0017277B" w:rsidR="0017277B">
        <w:t>Consumers</w:t>
      </w:r>
      <w:r w:rsidR="00733E3F">
        <w:t xml:space="preserve"> </w:t>
      </w:r>
      <w:r w:rsidRPr="0017277B" w:rsidR="0017277B">
        <w:t>accept</w:t>
      </w:r>
      <w:r w:rsidR="00733E3F">
        <w:t xml:space="preserve"> </w:t>
      </w:r>
      <w:r w:rsidRPr="0017277B" w:rsidR="0017277B">
        <w:t>AI</w:t>
      </w:r>
      <w:r w:rsidR="00733E3F">
        <w:t xml:space="preserve"> </w:t>
      </w:r>
      <w:r w:rsidRPr="0017277B" w:rsidR="0017277B">
        <w:t>as</w:t>
      </w:r>
      <w:r w:rsidR="00733E3F">
        <w:t xml:space="preserve"> </w:t>
      </w:r>
      <w:r w:rsidRPr="0017277B" w:rsidR="0017277B">
        <w:t>support,</w:t>
      </w:r>
      <w:r w:rsidR="00733E3F">
        <w:t xml:space="preserve"> </w:t>
      </w:r>
      <w:r w:rsidRPr="0017277B" w:rsidR="0017277B">
        <w:t>not</w:t>
      </w:r>
      <w:r w:rsidR="00733E3F">
        <w:t xml:space="preserve"> </w:t>
      </w:r>
      <w:r w:rsidRPr="0017277B" w:rsidR="0017277B">
        <w:t>as</w:t>
      </w:r>
      <w:r w:rsidR="00733E3F">
        <w:t xml:space="preserve"> </w:t>
      </w:r>
      <w:r w:rsidRPr="0017277B" w:rsidR="0017277B">
        <w:t>the</w:t>
      </w:r>
      <w:r w:rsidR="00733E3F">
        <w:t xml:space="preserve"> </w:t>
      </w:r>
      <w:r w:rsidRPr="0017277B" w:rsidR="0017277B">
        <w:t>decision-maker</w:t>
      </w:r>
      <w:bookmarkEnd w:id="165"/>
      <w:bookmarkEnd w:id="166"/>
    </w:p>
    <w:p w:rsidR="003E1AF5" w:rsidP="003E1AF5" w:rsidRDefault="002069A9" w14:paraId="7302AB31" w14:textId="136B23FD">
      <w:pPr>
        <w:spacing w:after="240"/>
      </w:pPr>
      <w:r w:rsidRPr="002069A9">
        <w:t>While consumers recognised several potential benefits of AI, their support depended heavily on how AI was used. Consumers drew a clear distinction</w:t>
      </w:r>
      <w:r w:rsidRPr="005915A3" w:rsidR="005915A3">
        <w:t xml:space="preserve"> between AI </w:t>
      </w:r>
      <w:r w:rsidRPr="002069A9">
        <w:t>as a support tool</w:t>
      </w:r>
      <w:r w:rsidRPr="005915A3" w:rsidR="005915A3">
        <w:t xml:space="preserve"> and AI </w:t>
      </w:r>
      <w:r w:rsidRPr="002069A9">
        <w:t>as a decision-</w:t>
      </w:r>
      <w:r>
        <w:t>maker.</w:t>
      </w:r>
      <w:r w:rsidRPr="005915A3" w:rsidR="005915A3">
        <w:t xml:space="preserve"> Consumers were more open to AI being used for documentation or analysis, but much less accepting of AI deciding treatment or access</w:t>
      </w:r>
      <w:r w:rsidR="00865961">
        <w:t xml:space="preserve"> </w:t>
      </w:r>
      <w:r w:rsidRPr="004D224B" w:rsidR="001C7E89">
        <w:t>(</w:t>
      </w:r>
      <w:r w:rsidRPr="004D224B" w:rsidR="001C7E89">
        <w:rPr>
          <w:b/>
          <w:bCs/>
        </w:rPr>
        <w:t>Figure</w:t>
      </w:r>
      <w:r w:rsidR="001C7E89">
        <w:rPr>
          <w:b/>
          <w:bCs/>
        </w:rPr>
        <w:t xml:space="preserve"> </w:t>
      </w:r>
      <w:r w:rsidRPr="004D224B" w:rsidR="001C7E89">
        <w:rPr>
          <w:b/>
          <w:bCs/>
        </w:rPr>
        <w:t>4</w:t>
      </w:r>
      <w:r w:rsidRPr="004D224B" w:rsidR="001C7E89">
        <w:t>)</w:t>
      </w:r>
      <w:r w:rsidRPr="005915A3" w:rsidR="005915A3">
        <w:t>. This shows that consumers are not making a simple yes-or-no judgement about AI. They are judging the task, the risk, and the consequence of getting it wrong</w:t>
      </w:r>
      <w:r w:rsidR="00865961">
        <w:t>.</w:t>
      </w:r>
      <w:r w:rsidR="005915A3">
        <w:t xml:space="preserve"> </w:t>
      </w:r>
    </w:p>
    <w:p w:rsidRPr="00FA21C1" w:rsidR="00821111" w:rsidP="003E1AF5" w:rsidRDefault="00C40878" w14:paraId="5B68B79D" w14:textId="1BB30348">
      <w:pPr>
        <w:spacing w:after="240"/>
        <w:rPr>
          <w:sz w:val="22"/>
        </w:rPr>
      </w:pPr>
      <w:r w:rsidRPr="00FA21C1">
        <w:rPr>
          <w:noProof/>
          <w:sz w:val="22"/>
        </w:rPr>
        <w:drawing>
          <wp:inline distT="0" distB="0" distL="0" distR="0" wp14:anchorId="09824E2E" wp14:editId="7A3DB52F">
            <wp:extent cx="5760000" cy="3206017"/>
            <wp:effectExtent l="19050" t="19050" r="12700" b="13970"/>
            <wp:docPr id="814508760" name="Picture 28" descr="Stacked bar chart showing attitudes toward different uses of AI in healthcare. Respondents were generally more accepting of AI being used for writing clinical notes, analysing scans, and supporting appointment prioritisation. Acceptance was lower for AI suggesting diagnoses and especially for deciding treatment options or access to care, which were more commonly viewed as unaccep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508760" name="Picture 28" descr="Stacked bar chart showing attitudes toward different uses of AI in healthcare. Respondents were generally more accepting of AI being used for writing clinical notes, analysing scans, and supporting appointment prioritisation. Acceptance was lower for AI suggesting diagnoses and especially for deciding treatment options or access to care, which were more commonly viewed as unacceptable."/>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20783"/>
                    <a:stretch>
                      <a:fillRect/>
                    </a:stretch>
                  </pic:blipFill>
                  <pic:spPr bwMode="auto">
                    <a:xfrm>
                      <a:off x="0" y="0"/>
                      <a:ext cx="5760000" cy="3206017"/>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rsidRPr="00FA21C1" w:rsidR="00821111" w:rsidP="003E1AF5" w:rsidRDefault="00821111" w14:paraId="5261177E" w14:textId="7BC18D88">
      <w:pPr>
        <w:spacing w:after="240"/>
        <w:rPr>
          <w:sz w:val="22"/>
        </w:rPr>
      </w:pPr>
      <w:r w:rsidRPr="00FA21C1">
        <w:rPr>
          <w:b/>
          <w:bCs/>
          <w:sz w:val="22"/>
        </w:rPr>
        <w:t>Figure</w:t>
      </w:r>
      <w:r w:rsidRPr="00FA21C1" w:rsidR="00733E3F">
        <w:rPr>
          <w:b/>
          <w:bCs/>
          <w:sz w:val="22"/>
        </w:rPr>
        <w:t xml:space="preserve"> </w:t>
      </w:r>
      <w:r w:rsidRPr="00FA21C1">
        <w:rPr>
          <w:b/>
          <w:bCs/>
          <w:sz w:val="22"/>
        </w:rPr>
        <w:t>4:</w:t>
      </w:r>
      <w:r w:rsidRPr="00FA21C1" w:rsidR="00733E3F">
        <w:rPr>
          <w:b/>
          <w:bCs/>
          <w:sz w:val="22"/>
        </w:rPr>
        <w:t xml:space="preserve"> </w:t>
      </w:r>
      <w:r w:rsidRPr="00FA21C1">
        <w:rPr>
          <w:i/>
          <w:iCs/>
          <w:sz w:val="22"/>
        </w:rPr>
        <w:t>Consumers</w:t>
      </w:r>
      <w:r w:rsidRPr="00FA21C1" w:rsidR="00733E3F">
        <w:rPr>
          <w:i/>
          <w:iCs/>
          <w:sz w:val="22"/>
        </w:rPr>
        <w:t xml:space="preserve"> </w:t>
      </w:r>
      <w:r w:rsidRPr="00FA21C1">
        <w:rPr>
          <w:i/>
          <w:iCs/>
          <w:sz w:val="22"/>
        </w:rPr>
        <w:t>distinguish</w:t>
      </w:r>
      <w:r w:rsidRPr="00FA21C1" w:rsidR="00733E3F">
        <w:rPr>
          <w:i/>
          <w:iCs/>
          <w:sz w:val="22"/>
        </w:rPr>
        <w:t xml:space="preserve"> </w:t>
      </w:r>
      <w:r w:rsidRPr="00FA21C1">
        <w:rPr>
          <w:i/>
          <w:iCs/>
          <w:sz w:val="22"/>
        </w:rPr>
        <w:t>between</w:t>
      </w:r>
      <w:r w:rsidRPr="00FA21C1" w:rsidR="00733E3F">
        <w:rPr>
          <w:i/>
          <w:iCs/>
          <w:sz w:val="22"/>
        </w:rPr>
        <w:t xml:space="preserve"> </w:t>
      </w:r>
      <w:r w:rsidRPr="00FA21C1">
        <w:rPr>
          <w:i/>
          <w:iCs/>
          <w:sz w:val="22"/>
        </w:rPr>
        <w:t>assistive</w:t>
      </w:r>
      <w:r w:rsidRPr="00FA21C1" w:rsidR="00733E3F">
        <w:rPr>
          <w:i/>
          <w:iCs/>
          <w:sz w:val="22"/>
        </w:rPr>
        <w:t xml:space="preserve"> </w:t>
      </w:r>
      <w:r w:rsidRPr="00FA21C1">
        <w:rPr>
          <w:i/>
          <w:iCs/>
          <w:sz w:val="22"/>
        </w:rPr>
        <w:t>uses</w:t>
      </w:r>
      <w:r w:rsidRPr="00FA21C1" w:rsidR="00733E3F">
        <w:rPr>
          <w:i/>
          <w:iCs/>
          <w:sz w:val="22"/>
        </w:rPr>
        <w:t xml:space="preserve"> </w:t>
      </w:r>
      <w:r w:rsidRPr="00FA21C1">
        <w:rPr>
          <w:i/>
          <w:iCs/>
          <w:sz w:val="22"/>
        </w:rPr>
        <w:t>of</w:t>
      </w:r>
      <w:r w:rsidRPr="00FA21C1" w:rsidR="00733E3F">
        <w:rPr>
          <w:i/>
          <w:iCs/>
          <w:sz w:val="22"/>
        </w:rPr>
        <w:t xml:space="preserve"> </w:t>
      </w:r>
      <w:r w:rsidRPr="00FA21C1">
        <w:rPr>
          <w:i/>
          <w:iCs/>
          <w:sz w:val="22"/>
        </w:rPr>
        <w:t>AI</w:t>
      </w:r>
      <w:r w:rsidRPr="00FA21C1" w:rsidR="00733E3F">
        <w:rPr>
          <w:i/>
          <w:iCs/>
          <w:sz w:val="22"/>
        </w:rPr>
        <w:t xml:space="preserve"> </w:t>
      </w:r>
      <w:r w:rsidRPr="00FA21C1">
        <w:rPr>
          <w:i/>
          <w:iCs/>
          <w:sz w:val="22"/>
        </w:rPr>
        <w:t>and</w:t>
      </w:r>
      <w:r w:rsidRPr="00FA21C1" w:rsidR="00733E3F">
        <w:rPr>
          <w:i/>
          <w:iCs/>
          <w:sz w:val="22"/>
        </w:rPr>
        <w:t xml:space="preserve"> </w:t>
      </w:r>
      <w:r w:rsidRPr="00FA21C1">
        <w:rPr>
          <w:i/>
          <w:iCs/>
          <w:sz w:val="22"/>
        </w:rPr>
        <w:t>decision-making</w:t>
      </w:r>
      <w:r w:rsidRPr="00FA21C1" w:rsidR="00733E3F">
        <w:rPr>
          <w:i/>
          <w:iCs/>
          <w:sz w:val="22"/>
        </w:rPr>
        <w:t xml:space="preserve"> </w:t>
      </w:r>
      <w:r w:rsidRPr="00FA21C1">
        <w:rPr>
          <w:i/>
          <w:iCs/>
          <w:sz w:val="22"/>
        </w:rPr>
        <w:t>uses</w:t>
      </w:r>
      <w:r w:rsidRPr="00FA21C1" w:rsidR="00733E3F">
        <w:rPr>
          <w:i/>
          <w:iCs/>
          <w:sz w:val="22"/>
        </w:rPr>
        <w:t xml:space="preserve"> </w:t>
      </w:r>
      <w:r w:rsidRPr="00FA21C1">
        <w:rPr>
          <w:i/>
          <w:iCs/>
          <w:sz w:val="22"/>
        </w:rPr>
        <w:t>of</w:t>
      </w:r>
      <w:r w:rsidRPr="00FA21C1" w:rsidR="00733E3F">
        <w:rPr>
          <w:i/>
          <w:iCs/>
          <w:sz w:val="22"/>
        </w:rPr>
        <w:t xml:space="preserve"> </w:t>
      </w:r>
      <w:r w:rsidRPr="00FA21C1">
        <w:rPr>
          <w:i/>
          <w:iCs/>
          <w:sz w:val="22"/>
        </w:rPr>
        <w:t>AI.</w:t>
      </w:r>
    </w:p>
    <w:p w:rsidR="00B27882" w:rsidRDefault="00B27882" w14:paraId="38AA1B95" w14:textId="77777777">
      <w:pPr>
        <w:rPr>
          <w:noProof/>
        </w:rPr>
      </w:pPr>
      <w:r>
        <w:rPr>
          <w:noProof/>
        </w:rPr>
        <w:br w:type="page"/>
      </w:r>
    </w:p>
    <w:p w:rsidR="002F77CC" w:rsidP="004D4CEB" w:rsidRDefault="002F77CC" w14:paraId="6100B9B3" w14:textId="51673D6C">
      <w:pPr>
        <w:rPr>
          <w:noProof/>
        </w:rPr>
      </w:pPr>
      <w:r w:rsidRPr="00D17304">
        <w:rPr>
          <w:noProof/>
          <w:sz w:val="22"/>
        </w:rPr>
        <mc:AlternateContent>
          <mc:Choice Requires="wpg">
            <w:drawing>
              <wp:anchor distT="0" distB="0" distL="228600" distR="228600" simplePos="0" relativeHeight="251658251" behindDoc="0" locked="0" layoutInCell="1" allowOverlap="1" wp14:anchorId="79CE0E9A" wp14:editId="4EA926DC">
                <wp:simplePos x="0" y="0"/>
                <wp:positionH relativeFrom="margin">
                  <wp:posOffset>-19050</wp:posOffset>
                </wp:positionH>
                <wp:positionV relativeFrom="margin">
                  <wp:posOffset>36584</wp:posOffset>
                </wp:positionV>
                <wp:extent cx="5756910" cy="1312377"/>
                <wp:effectExtent l="0" t="0" r="0" b="2540"/>
                <wp:wrapSquare wrapText="bothSides"/>
                <wp:docPr id="1048879197" name="Group 5"/>
                <wp:cNvGraphicFramePr/>
                <a:graphic xmlns:a="http://schemas.openxmlformats.org/drawingml/2006/main">
                  <a:graphicData uri="http://schemas.microsoft.com/office/word/2010/wordprocessingGroup">
                    <wpg:wgp>
                      <wpg:cNvGrpSpPr/>
                      <wpg:grpSpPr>
                        <a:xfrm>
                          <a:off x="0" y="0"/>
                          <a:ext cx="5756910" cy="1312377"/>
                          <a:chOff x="-5326" y="-2656487"/>
                          <a:chExt cx="2582402" cy="6854256"/>
                        </a:xfrm>
                      </wpg:grpSpPr>
                      <wps:wsp>
                        <wps:cNvPr id="1017866662" name="Text Box 1017866662"/>
                        <wps:cNvSpPr txBox="1"/>
                        <wps:spPr>
                          <a:xfrm>
                            <a:off x="-5326" y="-2656487"/>
                            <a:ext cx="2571750" cy="6854256"/>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Pr="00BE3518" w:rsidR="00B27882" w:rsidP="00B27882" w:rsidRDefault="00BE3518" w14:paraId="6D8D1FA4" w14:textId="54819571">
                              <w:pPr>
                                <w:rPr>
                                  <w:color w:val="1F1F1F" w:themeColor="text1" w:themeShade="80"/>
                                  <w:szCs w:val="24"/>
                                </w:rPr>
                              </w:pPr>
                              <w:r w:rsidRPr="00BE3518">
                                <w:rPr>
                                  <w:color w:val="1F1F1F" w:themeColor="text1" w:themeShade="80"/>
                                  <w:szCs w:val="24"/>
                                </w:rPr>
                                <w:t xml:space="preserve">Consumers are </w:t>
                              </w:r>
                              <w:r w:rsidR="00945103">
                                <w:rPr>
                                  <w:color w:val="1F1F1F" w:themeColor="text1" w:themeShade="80"/>
                                  <w:szCs w:val="24"/>
                                </w:rPr>
                                <w:t>0</w:t>
                              </w:r>
                              <w:r w:rsidRPr="00BE3518">
                                <w:rPr>
                                  <w:color w:val="1F1F1F" w:themeColor="text1" w:themeShade="80"/>
                                  <w:szCs w:val="24"/>
                                </w:rPr>
                                <w:t xml:space="preserve"> AI outright. They are drawing a boundary: AI may support care, but it should not decide diagnosis, treatment or access without human judgement and accountability.</w:t>
                              </w:r>
                            </w:p>
                          </w:txbxContent>
                        </wps:txbx>
                        <wps:bodyPr rot="0" spcFirstLastPara="0" vertOverflow="overflow" horzOverflow="overflow" vert="horz" wrap="square" lIns="360000" tIns="540000" rIns="182880" bIns="182880" numCol="1" spcCol="0" rtlCol="0" fromWordArt="0" anchor="t" anchorCtr="0" forceAA="0" compatLnSpc="1">
                          <a:prstTxWarp prst="textNoShape">
                            <a:avLst/>
                          </a:prstTxWarp>
                          <a:noAutofit/>
                        </wps:bodyPr>
                      </wps:wsp>
                      <wps:wsp>
                        <wps:cNvPr id="1998078861" name="Pentagon 4"/>
                        <wps:cNvSpPr/>
                        <wps:spPr>
                          <a:xfrm>
                            <a:off x="5326" y="-2528769"/>
                            <a:ext cx="2571750" cy="203688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D224B" w:rsidR="00B27882" w:rsidP="00B27882" w:rsidRDefault="00B27882" w14:paraId="5A03D38F" w14:textId="77777777">
                              <w:pPr>
                                <w:pStyle w:val="NoSpacing"/>
                                <w:rPr>
                                  <w:rFonts w:asciiTheme="majorHAnsi" w:hAnsiTheme="majorHAnsi" w:eastAsiaTheme="majorEastAsia" w:cstheme="majorBidi"/>
                                  <w:color w:val="FFFFFF" w:themeColor="background1"/>
                                  <w:sz w:val="26"/>
                                  <w:szCs w:val="26"/>
                                </w:rPr>
                              </w:pPr>
                              <w:r w:rsidRPr="004D224B">
                                <w:rPr>
                                  <w:rFonts w:asciiTheme="majorHAnsi" w:hAnsiTheme="majorHAnsi" w:eastAsiaTheme="majorEastAsia" w:cstheme="majorBidi"/>
                                  <w:color w:val="FFFFFF" w:themeColor="background1"/>
                                  <w:sz w:val="26"/>
                                  <w:szCs w:val="26"/>
                                </w:rPr>
                                <w:t>Key Takeaway</w:t>
                              </w:r>
                            </w:p>
                          </w:txbxContent>
                        </wps:txbx>
                        <wps:bodyPr rot="0" spcFirstLastPara="0" vert="horz" wrap="square" lIns="365760" tIns="36000" rIns="182880" bIns="360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w14:anchorId="55B46C73">
              <v:group id="_x0000_s1037" style="position:absolute;margin-left:-1.5pt;margin-top:2.9pt;width:453.3pt;height:103.35pt;z-index:251658251;mso-wrap-distance-left:18pt;mso-wrap-distance-right:18pt;mso-position-horizontal-relative:margin;mso-position-vertical-relative:margin" coordsize="25824,68542" coordorigin="-53,-26564" w14:anchorId="79CE0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">
                <v:shape id="Text Box 1017866662" style="position:absolute;left:-53;top:-26564;width:25717;height:68541;visibility:visible;mso-wrap-style:square;v-text-anchor:top" o:spid="_x0000_s1038" fillcolor="#e9e8e8 [2899]"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">
                  <v:fill type="gradientRadial" color2="#e1e0e0 [3139]" focus="100%" focussize="-.5,-.5" focusposition=".5,.5" rotate="t"/>
                  <v:textbox inset="10mm,15mm,14.4pt,14.4pt">
                    <w:txbxContent>
                      <w:p w:rsidRPr="00BE3518" w:rsidR="00B27882" w:rsidP="00B27882" w:rsidRDefault="00BE3518" w14:paraId="11A48DCF" w14:textId="54819571">
                        <w:pPr>
                          <w:rPr>
                            <w:color w:val="1F1F1F" w:themeColor="text1" w:themeShade="80"/>
                            <w:szCs w:val="24"/>
                          </w:rPr>
                        </w:pPr>
                        <w:r w:rsidRPr="00BE3518">
                          <w:rPr>
                            <w:color w:val="1F1F1F" w:themeColor="text1" w:themeShade="80"/>
                            <w:szCs w:val="24"/>
                          </w:rPr>
                          <w:t xml:space="preserve">Consumers are </w:t>
                        </w:r>
                        <w:r w:rsidR="00945103">
                          <w:rPr>
                            <w:color w:val="1F1F1F" w:themeColor="text1" w:themeShade="80"/>
                            <w:szCs w:val="24"/>
                          </w:rPr>
                          <w:t>0</w:t>
                        </w:r>
                        <w:r w:rsidRPr="00BE3518">
                          <w:rPr>
                            <w:color w:val="1F1F1F" w:themeColor="text1" w:themeShade="80"/>
                            <w:szCs w:val="24"/>
                          </w:rPr>
                          <w:t xml:space="preserve"> AI outright. They are drawing a boundary: AI may support care, but it should not decide diagnosis, treatment or access without human judgement and accountability.</w:t>
                        </w:r>
                      </w:p>
                    </w:txbxContent>
                  </v:textbox>
                </v:shape>
                <v:shape id="Pentagon 4" style="position:absolute;left:53;top:-25287;width:25717;height:20369;visibility:visible;mso-wrap-style:square;v-text-anchor:middle" o:spid="_x0000_s1039" fillcolor="#5e3c5f [3204]" stroked="f" strokeweight="2pt" type="#_x0000_t15" adj="1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">
                  <v:textbox inset="28.8pt,1mm,14.4pt,1mm">
                    <w:txbxContent>
                      <w:p w:rsidRPr="004D224B" w:rsidR="00B27882" w:rsidP="00B27882" w:rsidRDefault="00B27882" w14:paraId="451971FC" w14:textId="77777777">
                        <w:pPr>
                          <w:pStyle w:val="NoSpacing"/>
                          <w:rPr>
                            <w:rFonts w:asciiTheme="majorHAnsi" w:hAnsiTheme="majorHAnsi" w:eastAsiaTheme="majorEastAsia" w:cstheme="majorBidi"/>
                            <w:color w:val="FFFFFF" w:themeColor="background1"/>
                            <w:sz w:val="26"/>
                            <w:szCs w:val="26"/>
                          </w:rPr>
                        </w:pPr>
                        <w:r w:rsidRPr="004D224B">
                          <w:rPr>
                            <w:rFonts w:asciiTheme="majorHAnsi" w:hAnsiTheme="majorHAnsi" w:eastAsiaTheme="majorEastAsia" w:cstheme="majorBidi"/>
                            <w:color w:val="FFFFFF" w:themeColor="background1"/>
                            <w:sz w:val="26"/>
                            <w:szCs w:val="26"/>
                          </w:rPr>
                          <w:t>Key Takeaway</w:t>
                        </w:r>
                      </w:p>
                    </w:txbxContent>
                  </v:textbox>
                </v:shape>
                <w10:wrap type="square" anchorx="margin" anchory="margin"/>
              </v:group>
            </w:pict>
          </mc:Fallback>
        </mc:AlternateContent>
      </w:r>
    </w:p>
    <w:p w:rsidR="00057E0E" w:rsidP="004D4CEB" w:rsidRDefault="00B15A3A" w14:paraId="32664D3A" w14:textId="21AE248C">
      <w:pPr>
        <w:rPr>
          <w:noProof/>
        </w:rPr>
      </w:pPr>
      <w:r w:rsidRPr="00B15A3A">
        <w:rPr>
          <w:noProof/>
        </w:rPr>
        <w:t>One possible explanation is that some forms of AI are more visible and easier for consumers to understand in practice. For example, a consumer may see a clinician using an AI scribe during a consultation and recognise that it supports documentation. In contrast, AI used for scan interpretation, triage, prioritisation, or treatment decisions may be less visible, more difficult to understand or question, and more directly involved in decisions affecting their care. This may help explain why acceptability declines as AI moves closer to clinical judgement and decisions about access to care or treatment.</w:t>
      </w:r>
    </w:p>
    <w:p w:rsidRPr="004D224B" w:rsidR="00535EA5" w:rsidP="006560BC" w:rsidRDefault="00535EA5" w14:paraId="7F5716D1" w14:textId="0DB08B9B"/>
    <w:p w:rsidRPr="004D224B" w:rsidR="004D4CEB" w:rsidP="004D4CEB" w:rsidRDefault="004D4CEB" w14:paraId="50D02540" w14:textId="057DEA46">
      <w:pPr>
        <w:rPr>
          <w:b/>
          <w:bCs/>
        </w:rPr>
      </w:pPr>
      <w:r w:rsidRPr="004D224B">
        <w:rPr>
          <w:b/>
          <w:bCs/>
        </w:rPr>
        <w:br w:type="page"/>
      </w:r>
    </w:p>
    <w:p w:rsidRPr="00BC5E45" w:rsidR="000B77B0" w:rsidP="00E73E3B" w:rsidRDefault="00261372" w14:paraId="0C25A613" w14:textId="319CC5A2">
      <w:pPr>
        <w:rPr>
          <w:rStyle w:val="Heading2Char"/>
        </w:rPr>
      </w:pPr>
      <w:r w:rsidRPr="00BC5E45">
        <w:rPr>
          <w:rStyle w:val="Heading2Char"/>
          <w:noProof/>
        </w:rPr>
        <mc:AlternateContent>
          <mc:Choice Requires="wps">
            <w:drawing>
              <wp:anchor distT="228600" distB="228600" distL="228600" distR="228600" simplePos="0" relativeHeight="251658243" behindDoc="1" locked="0" layoutInCell="1" allowOverlap="1" wp14:anchorId="086FF8E2" wp14:editId="05E6029B">
                <wp:simplePos x="0" y="0"/>
                <wp:positionH relativeFrom="margin">
                  <wp:posOffset>-1344</wp:posOffset>
                </wp:positionH>
                <wp:positionV relativeFrom="margin">
                  <wp:posOffset>601395</wp:posOffset>
                </wp:positionV>
                <wp:extent cx="5734050" cy="1490345"/>
                <wp:effectExtent l="0" t="0" r="0" b="0"/>
                <wp:wrapSquare wrapText="bothSides"/>
                <wp:docPr id="1678852889" name="Text Box 4"/>
                <wp:cNvGraphicFramePr/>
                <a:graphic xmlns:a="http://schemas.openxmlformats.org/drawingml/2006/main">
                  <a:graphicData uri="http://schemas.microsoft.com/office/word/2010/wordprocessingShape">
                    <wps:wsp>
                      <wps:cNvSpPr txBox="1"/>
                      <wps:spPr>
                        <a:xfrm>
                          <a:off x="0" y="0"/>
                          <a:ext cx="5734050"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Pr="004D224B" w:rsidR="004D4CEB" w:rsidP="004D4CEB" w:rsidRDefault="004D4CEB" w14:paraId="60F82A4F" w14:textId="075CECC5">
                            <w:pPr>
                              <w:rPr>
                                <w:color w:val="462D47" w:themeColor="text2" w:themeShade="BF"/>
                                <w:szCs w:val="24"/>
                              </w:rPr>
                            </w:pPr>
                            <w:r w:rsidRPr="004D224B">
                              <w:rPr>
                                <w:color w:val="462D47" w:themeColor="text2" w:themeShade="BF"/>
                                <w:szCs w:val="24"/>
                              </w:rPr>
                              <w:t>“</w:t>
                            </w:r>
                            <w:r w:rsidRPr="004D224B" w:rsidR="00433A14">
                              <w:rPr>
                                <w:color w:val="462D47" w:themeColor="text2" w:themeShade="BF"/>
                                <w:szCs w:val="24"/>
                              </w:rPr>
                              <w:t>The most important thing is transparent, accountable use of AI that I can clearly understand and trust. I need to know how an AI tool works, why it is being used in their care, what its limits are, and who is responsible for decisions made with its support.</w:t>
                            </w:r>
                            <w:r w:rsidRPr="004D224B">
                              <w:rPr>
                                <w:color w:val="462D47" w:themeColor="text2" w:themeShade="BF"/>
                                <w:szCs w:val="24"/>
                              </w:rPr>
                              <w:t>”</w:t>
                            </w:r>
                          </w:p>
                          <w:p w:rsidRPr="004D224B" w:rsidR="004D4CEB" w:rsidP="004D4CEB" w:rsidRDefault="004D4CEB" w14:paraId="2B7C0E0A" w14:textId="2C901CB6">
                            <w:pPr>
                              <w:pStyle w:val="NoSpacing"/>
                              <w:jc w:val="right"/>
                              <w:rPr>
                                <w:color w:val="5E3C5F" w:themeColor="text2"/>
                                <w:sz w:val="18"/>
                                <w:szCs w:val="18"/>
                              </w:rPr>
                            </w:pPr>
                            <w:r w:rsidRPr="004D224B">
                              <w:rPr>
                                <w:color w:val="5E3C5F" w:themeColor="text2"/>
                                <w:sz w:val="18"/>
                                <w:szCs w:val="18"/>
                              </w:rPr>
                              <w:t xml:space="preserve">Respondent aged </w:t>
                            </w:r>
                            <w:r w:rsidRPr="004D224B" w:rsidR="00433A14">
                              <w:rPr>
                                <w:color w:val="5E3C5F" w:themeColor="text2"/>
                                <w:sz w:val="18"/>
                                <w:szCs w:val="18"/>
                              </w:rPr>
                              <w:t>65-74</w:t>
                            </w:r>
                            <w:r w:rsidRPr="004D224B">
                              <w:rPr>
                                <w:color w:val="5E3C5F" w:themeColor="text2"/>
                                <w:sz w:val="18"/>
                                <w:szCs w:val="18"/>
                              </w:rPr>
                              <w:t xml:space="preserve"> years, </w:t>
                            </w:r>
                            <w:r w:rsidRPr="004D224B" w:rsidR="00433A14">
                              <w:rPr>
                                <w:color w:val="5E3C5F" w:themeColor="text2"/>
                                <w:sz w:val="18"/>
                                <w:szCs w:val="18"/>
                              </w:rPr>
                              <w:t>Male</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43583576">
              <v:shape id="_x0000_s1040" style="position:absolute;margin-left:-.1pt;margin-top:47.35pt;width:451.5pt;height:117.35pt;z-index:-251658237;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fillcolor="#e9e8e8 [289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" w14:anchorId="086FF8E2">
                <v:fill type="gradientRadial" color2="#e1e0e0 [3139]" focus="100%" focussize="-.5,-.5" focusposition=".5,.5" rotate="t"/>
                <v:textbox style="mso-fit-shape-to-text:t" inset="14.4pt,14.4pt,14.4pt,14.4pt">
                  <w:txbxContent>
                    <w:p w:rsidRPr="004D224B" w:rsidR="004D4CEB" w:rsidP="004D4CEB" w:rsidRDefault="004D4CEB" w14:paraId="7D7A5A78" w14:textId="075CECC5">
                      <w:pPr>
                        <w:rPr>
                          <w:color w:val="462D47" w:themeColor="text2" w:themeShade="BF"/>
                          <w:szCs w:val="24"/>
                        </w:rPr>
                      </w:pPr>
                      <w:r w:rsidRPr="004D224B">
                        <w:rPr>
                          <w:color w:val="462D47" w:themeColor="text2" w:themeShade="BF"/>
                          <w:szCs w:val="24"/>
                        </w:rPr>
                        <w:t>“</w:t>
                      </w:r>
                      <w:r w:rsidRPr="004D224B" w:rsidR="00433A14">
                        <w:rPr>
                          <w:color w:val="462D47" w:themeColor="text2" w:themeShade="BF"/>
                          <w:szCs w:val="24"/>
                        </w:rPr>
                        <w:t>The most important thing is transparent, accountable use of AI that I can clearly understand and trust. I need to know how an AI tool works, why it is being used in their care, what its limits are, and who is responsible for decisions made with its support.</w:t>
                      </w:r>
                      <w:r w:rsidRPr="004D224B">
                        <w:rPr>
                          <w:color w:val="462D47" w:themeColor="text2" w:themeShade="BF"/>
                          <w:szCs w:val="24"/>
                        </w:rPr>
                        <w:t>”</w:t>
                      </w:r>
                    </w:p>
                    <w:p w:rsidRPr="004D224B" w:rsidR="004D4CEB" w:rsidP="004D4CEB" w:rsidRDefault="004D4CEB" w14:paraId="68071F90" w14:textId="2C901CB6">
                      <w:pPr>
                        <w:pStyle w:val="NoSpacing"/>
                        <w:jc w:val="right"/>
                        <w:rPr>
                          <w:color w:val="5E3C5F" w:themeColor="text2"/>
                          <w:sz w:val="18"/>
                          <w:szCs w:val="18"/>
                        </w:rPr>
                      </w:pPr>
                      <w:r w:rsidRPr="004D224B">
                        <w:rPr>
                          <w:color w:val="5E3C5F" w:themeColor="text2"/>
                          <w:sz w:val="18"/>
                          <w:szCs w:val="18"/>
                        </w:rPr>
                        <w:t xml:space="preserve">Respondent aged </w:t>
                      </w:r>
                      <w:r w:rsidRPr="004D224B" w:rsidR="00433A14">
                        <w:rPr>
                          <w:color w:val="5E3C5F" w:themeColor="text2"/>
                          <w:sz w:val="18"/>
                          <w:szCs w:val="18"/>
                        </w:rPr>
                        <w:t>65-74</w:t>
                      </w:r>
                      <w:r w:rsidRPr="004D224B">
                        <w:rPr>
                          <w:color w:val="5E3C5F" w:themeColor="text2"/>
                          <w:sz w:val="18"/>
                          <w:szCs w:val="18"/>
                        </w:rPr>
                        <w:t xml:space="preserve"> years, </w:t>
                      </w:r>
                      <w:r w:rsidRPr="004D224B" w:rsidR="00433A14">
                        <w:rPr>
                          <w:color w:val="5E3C5F" w:themeColor="text2"/>
                          <w:sz w:val="18"/>
                          <w:szCs w:val="18"/>
                        </w:rPr>
                        <w:t>Male</w:t>
                      </w:r>
                    </w:p>
                  </w:txbxContent>
                </v:textbox>
                <w10:wrap type="square" anchorx="margin" anchory="margin"/>
              </v:shape>
            </w:pict>
          </mc:Fallback>
        </mc:AlternateContent>
      </w:r>
      <w:bookmarkStart w:name="_Toc233718581" w:id="167"/>
      <w:bookmarkStart w:name="_Toc234326187" w:id="168"/>
      <w:r w:rsidRPr="00BC5E45" w:rsidR="00A001AD">
        <w:rPr>
          <w:rStyle w:val="Heading2Char"/>
        </w:rPr>
        <w:t>Trust</w:t>
      </w:r>
      <w:r w:rsidR="00733E3F">
        <w:rPr>
          <w:rStyle w:val="Heading2Char"/>
        </w:rPr>
        <w:t xml:space="preserve"> </w:t>
      </w:r>
      <w:r w:rsidRPr="00BC5E45" w:rsidR="00A001AD">
        <w:rPr>
          <w:rStyle w:val="Heading2Char"/>
        </w:rPr>
        <w:t>depends</w:t>
      </w:r>
      <w:r w:rsidR="00733E3F">
        <w:rPr>
          <w:rStyle w:val="Heading2Char"/>
        </w:rPr>
        <w:t xml:space="preserve"> </w:t>
      </w:r>
      <w:r w:rsidRPr="00BC5E45" w:rsidR="00A001AD">
        <w:rPr>
          <w:rStyle w:val="Heading2Char"/>
        </w:rPr>
        <w:t>on</w:t>
      </w:r>
      <w:r w:rsidR="00733E3F">
        <w:rPr>
          <w:rStyle w:val="Heading2Char"/>
        </w:rPr>
        <w:t xml:space="preserve"> </w:t>
      </w:r>
      <w:r w:rsidRPr="00BC5E45" w:rsidR="00A001AD">
        <w:rPr>
          <w:rStyle w:val="Heading2Char"/>
        </w:rPr>
        <w:t>safeguards</w:t>
      </w:r>
      <w:r w:rsidR="00733E3F">
        <w:rPr>
          <w:rStyle w:val="Heading2Char"/>
        </w:rPr>
        <w:t xml:space="preserve"> </w:t>
      </w:r>
      <w:r w:rsidRPr="00BC5E45" w:rsidR="00A001AD">
        <w:rPr>
          <w:rStyle w:val="Heading2Char"/>
        </w:rPr>
        <w:t>people</w:t>
      </w:r>
      <w:r w:rsidR="00733E3F">
        <w:rPr>
          <w:rStyle w:val="Heading2Char"/>
        </w:rPr>
        <w:t xml:space="preserve"> </w:t>
      </w:r>
      <w:r w:rsidRPr="00BC5E45" w:rsidR="00A001AD">
        <w:rPr>
          <w:rStyle w:val="Heading2Char"/>
        </w:rPr>
        <w:t>can</w:t>
      </w:r>
      <w:r w:rsidR="00733E3F">
        <w:rPr>
          <w:rStyle w:val="Heading2Char"/>
        </w:rPr>
        <w:t xml:space="preserve"> </w:t>
      </w:r>
      <w:r w:rsidRPr="00BC5E45" w:rsidR="00A001AD">
        <w:rPr>
          <w:rStyle w:val="Heading2Char"/>
        </w:rPr>
        <w:t>see</w:t>
      </w:r>
      <w:r w:rsidR="00733E3F">
        <w:rPr>
          <w:rStyle w:val="Heading2Char"/>
        </w:rPr>
        <w:t xml:space="preserve"> </w:t>
      </w:r>
      <w:r w:rsidRPr="00BC5E45" w:rsidR="00A001AD">
        <w:rPr>
          <w:rStyle w:val="Heading2Char"/>
        </w:rPr>
        <w:t>and</w:t>
      </w:r>
      <w:r w:rsidR="00733E3F">
        <w:rPr>
          <w:rStyle w:val="Heading2Char"/>
        </w:rPr>
        <w:t xml:space="preserve"> </w:t>
      </w:r>
      <w:r w:rsidRPr="00BC5E45" w:rsidR="00A001AD">
        <w:rPr>
          <w:rStyle w:val="Heading2Char"/>
        </w:rPr>
        <w:t>use</w:t>
      </w:r>
      <w:bookmarkEnd w:id="167"/>
      <w:bookmarkEnd w:id="168"/>
    </w:p>
    <w:p w:rsidR="003838C3" w:rsidP="00E70725" w:rsidRDefault="003838C3" w14:paraId="33424BD4" w14:textId="77777777">
      <w:pPr>
        <w:rPr>
          <w:noProof/>
        </w:rPr>
      </w:pPr>
      <w:r w:rsidRPr="003838C3">
        <w:t>Because consumers are more comfortable with AI supporting care than making decisions, trust becomes critical when AI takes on a greater role. While some consumers trust AI use in healthcare, many remain uncertain and others are sceptical</w:t>
      </w:r>
      <w:r>
        <w:t xml:space="preserve"> </w:t>
      </w:r>
      <w:r w:rsidRPr="00EE481E" w:rsidR="006F1D5E">
        <w:rPr>
          <w:noProof/>
        </w:rPr>
        <w:t>(</w:t>
      </w:r>
      <w:r w:rsidRPr="00B26EAF" w:rsidR="006F1D5E">
        <w:rPr>
          <w:b/>
          <w:bCs/>
          <w:noProof/>
        </w:rPr>
        <w:t>Figure 5</w:t>
      </w:r>
      <w:r w:rsidRPr="00EE481E" w:rsidR="006F1D5E">
        <w:rPr>
          <w:noProof/>
        </w:rPr>
        <w:t xml:space="preserve">). </w:t>
      </w:r>
    </w:p>
    <w:p w:rsidR="00821111" w:rsidP="00E70725" w:rsidRDefault="00C85D98" w14:paraId="4B44DA2C" w14:textId="44029CB3">
      <w:r w:rsidRPr="00EE481E">
        <w:rPr>
          <w:noProof/>
        </w:rPr>
        <w:t>This suggests that consumers have not reached a</w:t>
      </w:r>
      <w:r w:rsidR="00290D00">
        <w:rPr>
          <w:noProof/>
        </w:rPr>
        <w:t xml:space="preserve">n established </w:t>
      </w:r>
      <w:r w:rsidRPr="00EE481E">
        <w:rPr>
          <w:noProof/>
        </w:rPr>
        <w:t>view about AI. Rather than</w:t>
      </w:r>
      <w:r w:rsidR="00290D00">
        <w:rPr>
          <w:noProof/>
        </w:rPr>
        <w:t xml:space="preserve"> </w:t>
      </w:r>
      <w:r w:rsidRPr="00EE481E" w:rsidR="00290D00">
        <w:rPr>
          <w:noProof/>
        </w:rPr>
        <w:t>outright</w:t>
      </w:r>
      <w:r w:rsidRPr="00EE481E">
        <w:rPr>
          <w:noProof/>
        </w:rPr>
        <w:t xml:space="preserve"> rejecting it, many appear to be weighing its potential benefits against concerns about safety, transparency, accountability and data use. </w:t>
      </w:r>
      <w:r w:rsidR="000A3AC0">
        <w:t>Consumers who neither trust nor distrust AI in healthcare are likely watching how AI is introduced. If AI is introduced without explanation, review, correction rights or consent, uncertainty can easily become distrust. If it is introduced carefully, with visible safeguards, there is still room to build confidence.</w:t>
      </w:r>
    </w:p>
    <w:p w:rsidRPr="00FA21C1" w:rsidR="006871C2" w:rsidP="006871C2" w:rsidRDefault="00031520" w14:paraId="2504E154" w14:textId="728CF4D3">
      <w:pPr>
        <w:rPr>
          <w:b/>
          <w:bCs/>
          <w:sz w:val="22"/>
        </w:rPr>
      </w:pPr>
      <w:r w:rsidRPr="00FA21C1">
        <w:rPr>
          <w:b/>
          <w:bCs/>
          <w:noProof/>
          <w:sz w:val="22"/>
        </w:rPr>
        <w:drawing>
          <wp:inline distT="0" distB="0" distL="0" distR="0" wp14:anchorId="58D010EE" wp14:editId="74DFC624">
            <wp:extent cx="5674459" cy="2969688"/>
            <wp:effectExtent l="19050" t="19050" r="21590" b="21590"/>
            <wp:docPr id="63850671" name="Picture 29" descr="Pie chart showing trust in the use of AI in healthcare. The largest group of respondents neither trusted nor distrusted AI, while similar proportions mostly trusted or mostly distrusted it. Smaller proportions did not trust AI at all, were unsure, or completely truste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0671" name="Picture 29" descr="Pie chart showing trust in the use of AI in healthcare. The largest group of respondents neither trusted nor distrusted AI, while similar proportions mostly trusted or mostly distrusted it. Smaller proportions did not trust AI at all, were unsure, or completely trusted i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9023" cy="2993010"/>
                    </a:xfrm>
                    <a:prstGeom prst="rect">
                      <a:avLst/>
                    </a:prstGeom>
                    <a:noFill/>
                    <a:ln>
                      <a:solidFill>
                        <a:schemeClr val="bg2"/>
                      </a:solidFill>
                    </a:ln>
                  </pic:spPr>
                </pic:pic>
              </a:graphicData>
            </a:graphic>
          </wp:inline>
        </w:drawing>
      </w:r>
    </w:p>
    <w:p w:rsidRPr="00FA21C1" w:rsidR="006871C2" w:rsidP="006871C2" w:rsidRDefault="006871C2" w14:paraId="4745100F" w14:textId="434808AF">
      <w:pPr>
        <w:rPr>
          <w:b/>
          <w:bCs/>
          <w:sz w:val="22"/>
        </w:rPr>
      </w:pPr>
      <w:r w:rsidRPr="00FA21C1">
        <w:rPr>
          <w:b/>
          <w:bCs/>
          <w:sz w:val="22"/>
        </w:rPr>
        <w:t>Figure</w:t>
      </w:r>
      <w:r w:rsidRPr="00FA21C1" w:rsidR="00733E3F">
        <w:rPr>
          <w:b/>
          <w:bCs/>
          <w:sz w:val="22"/>
        </w:rPr>
        <w:t xml:space="preserve"> </w:t>
      </w:r>
      <w:r w:rsidRPr="00FA21C1" w:rsidR="001331EE">
        <w:rPr>
          <w:b/>
          <w:bCs/>
          <w:sz w:val="22"/>
        </w:rPr>
        <w:t>5</w:t>
      </w:r>
      <w:r w:rsidRPr="00FA21C1">
        <w:rPr>
          <w:b/>
          <w:bCs/>
          <w:sz w:val="22"/>
        </w:rPr>
        <w:t>:</w:t>
      </w:r>
      <w:r w:rsidRPr="00FA21C1" w:rsidR="00733E3F">
        <w:rPr>
          <w:b/>
          <w:bCs/>
          <w:sz w:val="22"/>
        </w:rPr>
        <w:t xml:space="preserve"> </w:t>
      </w:r>
      <w:r w:rsidRPr="00FA21C1">
        <w:rPr>
          <w:i/>
          <w:iCs/>
          <w:sz w:val="22"/>
        </w:rPr>
        <w:t>Trust</w:t>
      </w:r>
      <w:r w:rsidRPr="00FA21C1" w:rsidR="00733E3F">
        <w:rPr>
          <w:i/>
          <w:iCs/>
          <w:sz w:val="22"/>
        </w:rPr>
        <w:t xml:space="preserve"> </w:t>
      </w:r>
      <w:r w:rsidRPr="00FA21C1">
        <w:rPr>
          <w:i/>
          <w:iCs/>
          <w:sz w:val="22"/>
        </w:rPr>
        <w:t>in</w:t>
      </w:r>
      <w:r w:rsidRPr="00FA21C1" w:rsidR="00733E3F">
        <w:rPr>
          <w:i/>
          <w:iCs/>
          <w:sz w:val="22"/>
        </w:rPr>
        <w:t xml:space="preserve"> </w:t>
      </w:r>
      <w:r w:rsidRPr="00FA21C1">
        <w:rPr>
          <w:i/>
          <w:iCs/>
          <w:sz w:val="22"/>
        </w:rPr>
        <w:t>AI</w:t>
      </w:r>
      <w:r w:rsidRPr="00FA21C1" w:rsidR="00733E3F">
        <w:rPr>
          <w:i/>
          <w:iCs/>
          <w:sz w:val="22"/>
        </w:rPr>
        <w:t xml:space="preserve"> </w:t>
      </w:r>
      <w:r w:rsidRPr="00FA21C1">
        <w:rPr>
          <w:i/>
          <w:iCs/>
          <w:sz w:val="22"/>
        </w:rPr>
        <w:t>is</w:t>
      </w:r>
      <w:r w:rsidRPr="00FA21C1" w:rsidR="00733E3F">
        <w:rPr>
          <w:i/>
          <w:iCs/>
          <w:sz w:val="22"/>
        </w:rPr>
        <w:t xml:space="preserve"> </w:t>
      </w:r>
      <w:r w:rsidRPr="00FA21C1">
        <w:rPr>
          <w:i/>
          <w:iCs/>
          <w:sz w:val="22"/>
        </w:rPr>
        <w:t>not</w:t>
      </w:r>
      <w:r w:rsidRPr="00FA21C1" w:rsidR="00733E3F">
        <w:rPr>
          <w:i/>
          <w:iCs/>
          <w:sz w:val="22"/>
        </w:rPr>
        <w:t xml:space="preserve"> </w:t>
      </w:r>
      <w:r w:rsidRPr="00FA21C1">
        <w:rPr>
          <w:i/>
          <w:iCs/>
          <w:sz w:val="22"/>
        </w:rPr>
        <w:t>yet</w:t>
      </w:r>
      <w:r w:rsidRPr="00FA21C1" w:rsidR="00733E3F">
        <w:rPr>
          <w:i/>
          <w:iCs/>
          <w:sz w:val="22"/>
        </w:rPr>
        <w:t xml:space="preserve"> </w:t>
      </w:r>
      <w:r w:rsidRPr="00FA21C1">
        <w:rPr>
          <w:i/>
          <w:iCs/>
          <w:sz w:val="22"/>
        </w:rPr>
        <w:t>established,</w:t>
      </w:r>
      <w:r w:rsidRPr="00FA21C1" w:rsidR="00733E3F">
        <w:rPr>
          <w:i/>
          <w:iCs/>
          <w:sz w:val="22"/>
        </w:rPr>
        <w:t xml:space="preserve"> </w:t>
      </w:r>
      <w:r w:rsidRPr="00FA21C1">
        <w:rPr>
          <w:i/>
          <w:iCs/>
          <w:sz w:val="22"/>
        </w:rPr>
        <w:t>with</w:t>
      </w:r>
      <w:r w:rsidRPr="00FA21C1" w:rsidR="00733E3F">
        <w:rPr>
          <w:i/>
          <w:iCs/>
          <w:sz w:val="22"/>
        </w:rPr>
        <w:t xml:space="preserve"> </w:t>
      </w:r>
      <w:r w:rsidRPr="00FA21C1">
        <w:rPr>
          <w:i/>
          <w:iCs/>
          <w:sz w:val="22"/>
        </w:rPr>
        <w:t>more</w:t>
      </w:r>
      <w:r w:rsidRPr="00FA21C1" w:rsidR="00733E3F">
        <w:rPr>
          <w:i/>
          <w:iCs/>
          <w:sz w:val="22"/>
        </w:rPr>
        <w:t xml:space="preserve"> </w:t>
      </w:r>
      <w:r w:rsidRPr="00FA21C1" w:rsidR="00BB329D">
        <w:rPr>
          <w:i/>
          <w:iCs/>
          <w:sz w:val="22"/>
        </w:rPr>
        <w:t>consumers</w:t>
      </w:r>
      <w:r w:rsidRPr="00FA21C1" w:rsidR="00733E3F">
        <w:rPr>
          <w:i/>
          <w:iCs/>
          <w:sz w:val="22"/>
        </w:rPr>
        <w:t xml:space="preserve"> </w:t>
      </w:r>
      <w:r w:rsidRPr="00FA21C1">
        <w:rPr>
          <w:i/>
          <w:iCs/>
          <w:sz w:val="22"/>
        </w:rPr>
        <w:t>distrusting</w:t>
      </w:r>
      <w:r w:rsidRPr="00FA21C1" w:rsidR="00733E3F">
        <w:rPr>
          <w:i/>
          <w:iCs/>
          <w:sz w:val="22"/>
        </w:rPr>
        <w:t xml:space="preserve"> </w:t>
      </w:r>
      <w:r w:rsidRPr="00FA21C1">
        <w:rPr>
          <w:i/>
          <w:iCs/>
          <w:sz w:val="22"/>
        </w:rPr>
        <w:t>than</w:t>
      </w:r>
      <w:r w:rsidRPr="00FA21C1" w:rsidR="00733E3F">
        <w:rPr>
          <w:i/>
          <w:iCs/>
          <w:sz w:val="22"/>
        </w:rPr>
        <w:t xml:space="preserve"> </w:t>
      </w:r>
      <w:r w:rsidRPr="00FA21C1">
        <w:rPr>
          <w:i/>
          <w:iCs/>
          <w:sz w:val="22"/>
        </w:rPr>
        <w:t>trusting</w:t>
      </w:r>
      <w:r w:rsidRPr="00FA21C1" w:rsidR="00733E3F">
        <w:rPr>
          <w:i/>
          <w:iCs/>
          <w:sz w:val="22"/>
        </w:rPr>
        <w:t xml:space="preserve"> </w:t>
      </w:r>
      <w:r w:rsidRPr="00FA21C1">
        <w:rPr>
          <w:i/>
          <w:iCs/>
          <w:sz w:val="22"/>
        </w:rPr>
        <w:t>and</w:t>
      </w:r>
      <w:r w:rsidRPr="00FA21C1" w:rsidR="00733E3F">
        <w:rPr>
          <w:i/>
          <w:iCs/>
          <w:sz w:val="22"/>
        </w:rPr>
        <w:t xml:space="preserve"> </w:t>
      </w:r>
      <w:r w:rsidRPr="00FA21C1">
        <w:rPr>
          <w:i/>
          <w:iCs/>
          <w:sz w:val="22"/>
        </w:rPr>
        <w:t>many</w:t>
      </w:r>
      <w:r w:rsidRPr="00FA21C1" w:rsidR="00733E3F">
        <w:rPr>
          <w:i/>
          <w:iCs/>
          <w:sz w:val="22"/>
        </w:rPr>
        <w:t xml:space="preserve"> </w:t>
      </w:r>
      <w:r w:rsidRPr="00FA21C1">
        <w:rPr>
          <w:i/>
          <w:iCs/>
          <w:sz w:val="22"/>
        </w:rPr>
        <w:t>remaining</w:t>
      </w:r>
      <w:r w:rsidRPr="00FA21C1" w:rsidR="00733E3F">
        <w:rPr>
          <w:i/>
          <w:iCs/>
          <w:sz w:val="22"/>
        </w:rPr>
        <w:t xml:space="preserve"> </w:t>
      </w:r>
      <w:r w:rsidRPr="00FA21C1">
        <w:rPr>
          <w:i/>
          <w:iCs/>
          <w:sz w:val="22"/>
        </w:rPr>
        <w:t>undecided.</w:t>
      </w:r>
    </w:p>
    <w:p w:rsidR="00BC5E45" w:rsidRDefault="00BC5E45" w14:paraId="57F14E26" w14:textId="77777777">
      <w:r>
        <w:br w:type="page"/>
      </w:r>
    </w:p>
    <w:p w:rsidR="00FC1E4C" w:rsidP="00FC1E4C" w:rsidRDefault="00FC1E4C" w14:paraId="2EF2A70E" w14:textId="45FC5BFD">
      <w:r>
        <w:t xml:space="preserve">Among consumers who had experienced AI in </w:t>
      </w:r>
      <w:r w:rsidRPr="00561ABD" w:rsidR="00561ABD">
        <w:t>healthcare</w:t>
      </w:r>
      <w:r>
        <w:t xml:space="preserve">, confidence depended less on AI itself and more on </w:t>
      </w:r>
      <w:r w:rsidRPr="00561ABD" w:rsidR="00561ABD">
        <w:t>the safeguards surrounding its use</w:t>
      </w:r>
      <w:r>
        <w:t xml:space="preserve">. Consumers </w:t>
      </w:r>
      <w:r w:rsidRPr="009A6281" w:rsidR="009A6281">
        <w:t>were more confident when AI was explained</w:t>
      </w:r>
      <w:r>
        <w:t xml:space="preserve"> by a clinician, </w:t>
      </w:r>
      <w:r w:rsidRPr="009A6281" w:rsidR="009A6281">
        <w:t xml:space="preserve">reviewed by a </w:t>
      </w:r>
      <w:r>
        <w:t>clinician</w:t>
      </w:r>
      <w:r w:rsidRPr="009A6281" w:rsidR="009A6281">
        <w:t>, open to scrutiny, and could be questioned or challenged</w:t>
      </w:r>
      <w:r w:rsidR="009A6281">
        <w:t xml:space="preserve"> </w:t>
      </w:r>
      <w:r w:rsidR="009978AD">
        <w:t>(</w:t>
      </w:r>
      <w:r w:rsidRPr="00B26EAF" w:rsidR="009978AD">
        <w:rPr>
          <w:b/>
          <w:bCs/>
        </w:rPr>
        <w:t>Figure S1</w:t>
      </w:r>
      <w:r w:rsidR="009978AD">
        <w:rPr>
          <w:b/>
          <w:bCs/>
        </w:rPr>
        <w:t>,</w:t>
      </w:r>
      <w:r w:rsidRPr="009978AD" w:rsidR="009978AD">
        <w:rPr>
          <w:b/>
          <w:bCs/>
        </w:rPr>
        <w:t xml:space="preserve"> </w:t>
      </w:r>
      <w:r w:rsidRPr="00CE5AF1" w:rsidR="009978AD">
        <w:rPr>
          <w:b/>
          <w:bCs/>
        </w:rPr>
        <w:t>Appendix D</w:t>
      </w:r>
      <w:r w:rsidR="009978AD">
        <w:t>)</w:t>
      </w:r>
      <w:r>
        <w:t>. Where confidence was lower, consumers described uncertainty about accuracy, data use, consent and review rights</w:t>
      </w:r>
      <w:r w:rsidR="00236982">
        <w:t xml:space="preserve"> (</w:t>
      </w:r>
      <w:r w:rsidRPr="00B26EAF" w:rsidR="00236982">
        <w:rPr>
          <w:b/>
          <w:bCs/>
        </w:rPr>
        <w:t>Figure</w:t>
      </w:r>
      <w:r w:rsidR="00D05C16">
        <w:rPr>
          <w:b/>
          <w:bCs/>
        </w:rPr>
        <w:t xml:space="preserve"> </w:t>
      </w:r>
      <w:r w:rsidRPr="00B26EAF" w:rsidR="00236982">
        <w:rPr>
          <w:b/>
          <w:bCs/>
        </w:rPr>
        <w:t>S2,</w:t>
      </w:r>
      <w:r w:rsidR="009978AD">
        <w:rPr>
          <w:b/>
          <w:bCs/>
        </w:rPr>
        <w:t xml:space="preserve"> </w:t>
      </w:r>
      <w:r w:rsidRPr="00CE5AF1" w:rsidR="009978AD">
        <w:rPr>
          <w:b/>
          <w:bCs/>
        </w:rPr>
        <w:t>Appendix D</w:t>
      </w:r>
      <w:r w:rsidR="00236982">
        <w:t>)</w:t>
      </w:r>
      <w:r>
        <w:t xml:space="preserve">. </w:t>
      </w:r>
      <w:r w:rsidR="006E39FD">
        <w:t>T</w:t>
      </w:r>
      <w:r w:rsidRPr="006E39FD" w:rsidR="006E39FD">
        <w:t>hese findings suggest that trust is built through transparency, oversight and accountability rather than the technology alone. Consumers are not simply asking whether AI works; they want to know how it works, who checks it, and what happens when something goes wrong.</w:t>
      </w:r>
    </w:p>
    <w:p w:rsidRPr="008877E1" w:rsidR="004D4CEB" w:rsidP="00FC1E4C" w:rsidRDefault="00FC1E4C" w14:paraId="6DD7B848" w14:textId="5E0DC3E2">
      <w:r>
        <w:t xml:space="preserve">Subgroup patterns suggest that trust is shaped by lived experience of the health system. </w:t>
      </w:r>
      <w:r w:rsidR="00BB329D">
        <w:t>Consumers</w:t>
      </w:r>
      <w:r>
        <w:t xml:space="preserve"> with disability were more likely to distrust AI </w:t>
      </w:r>
      <w:r w:rsidR="0071687E">
        <w:t>(</w:t>
      </w:r>
      <w:r w:rsidR="00132489">
        <w:t>47.1%</w:t>
      </w:r>
      <w:r w:rsidR="00792015">
        <w:t xml:space="preserve">) </w:t>
      </w:r>
      <w:r>
        <w:t>and more likely to say AI is moving too fast</w:t>
      </w:r>
      <w:r w:rsidR="00DC2C9A">
        <w:t xml:space="preserve"> (</w:t>
      </w:r>
      <w:r w:rsidR="002B16F9">
        <w:t>52.9%)</w:t>
      </w:r>
      <w:r>
        <w:t xml:space="preserve">. CALD </w:t>
      </w:r>
      <w:r w:rsidR="00BB329D">
        <w:t>consumers</w:t>
      </w:r>
      <w:r>
        <w:t xml:space="preserve"> were more likely to sit in the uncertain middle</w:t>
      </w:r>
      <w:r w:rsidR="00A84D6E">
        <w:t xml:space="preserve"> (</w:t>
      </w:r>
      <w:r w:rsidR="00755AE0">
        <w:t>54.2%)</w:t>
      </w:r>
      <w:r>
        <w:t xml:space="preserve">. </w:t>
      </w:r>
      <w:r w:rsidR="006E2CA8">
        <w:t>While t</w:t>
      </w:r>
      <w:r>
        <w:t xml:space="preserve">hese findings should be interpreted cautiously </w:t>
      </w:r>
      <w:r w:rsidR="006E2CA8">
        <w:t>due to small</w:t>
      </w:r>
      <w:r>
        <w:t xml:space="preserve"> subgroup sizes, </w:t>
      </w:r>
      <w:r w:rsidRPr="00114034" w:rsidR="00114034">
        <w:t>they should not be understood simply as lower trust in technology</w:t>
      </w:r>
      <w:r w:rsidR="002F3FD2">
        <w:t>. I</w:t>
      </w:r>
      <w:r w:rsidR="00876A9B">
        <w:t>nstead</w:t>
      </w:r>
      <w:r w:rsidR="002F3FD2">
        <w:t>, they may</w:t>
      </w:r>
      <w:r w:rsidR="00876A9B">
        <w:t xml:space="preserve"> reflect</w:t>
      </w:r>
      <w:r w:rsidR="00EF5B0B">
        <w:t xml:space="preserve"> </w:t>
      </w:r>
      <w:r w:rsidRPr="00EF5B0B" w:rsidR="00EF5B0B">
        <w:t>caution among consumers who have previously experienced barriers, poor communication, exclusion, or other forms of system failure in healthcare</w:t>
      </w:r>
      <w:r w:rsidR="008877E1">
        <w:t xml:space="preserve">. </w:t>
      </w:r>
      <w:r w:rsidRPr="008877E1" w:rsidR="008877E1">
        <w:t>For these groups, trust may depend on stronger evidence that AI will improve rather than reproduce existing inequities</w:t>
      </w:r>
      <w:r w:rsidR="008877E1">
        <w:t>.</w:t>
      </w:r>
      <w:r w:rsidRPr="004D224B" w:rsidR="004D4CEB">
        <w:rPr>
          <w:b/>
          <w:bCs/>
        </w:rPr>
        <w:br w:type="page"/>
      </w:r>
    </w:p>
    <w:bookmarkStart w:name="_Toc233299648" w:id="169"/>
    <w:bookmarkStart w:name="_Toc233299677" w:id="170"/>
    <w:bookmarkStart w:name="_Toc233299705" w:id="171"/>
    <w:bookmarkStart w:name="_Toc233299727" w:id="172"/>
    <w:bookmarkStart w:name="_Toc233638274" w:id="173"/>
    <w:bookmarkStart w:name="_Toc233638614" w:id="174"/>
    <w:bookmarkStart w:name="_Toc233644061" w:id="175"/>
    <w:bookmarkStart w:name="_Toc233644117" w:id="176"/>
    <w:bookmarkStart w:name="_Toc233644160" w:id="177"/>
    <w:bookmarkStart w:name="_Toc233718582" w:id="178"/>
    <w:bookmarkStart w:name="_Toc234326188" w:id="179"/>
    <w:p w:rsidRPr="004F15A1" w:rsidR="004D4CEB" w:rsidP="004F15A1" w:rsidRDefault="00BF0885" w14:paraId="07C58A63" w14:textId="182153FD">
      <w:pPr>
        <w:pStyle w:val="Heading2"/>
      </w:pPr>
      <w:r w:rsidRPr="004F15A1">
        <w:rPr>
          <w:noProof/>
        </w:rPr>
        <mc:AlternateContent>
          <mc:Choice Requires="wps">
            <w:drawing>
              <wp:anchor distT="228600" distB="228600" distL="228600" distR="228600" simplePos="0" relativeHeight="251658246" behindDoc="1" locked="0" layoutInCell="1" allowOverlap="1" wp14:anchorId="1EFDB1D7" wp14:editId="5A3E45CD">
                <wp:simplePos x="0" y="0"/>
                <wp:positionH relativeFrom="margin">
                  <wp:align>right</wp:align>
                </wp:positionH>
                <wp:positionV relativeFrom="margin">
                  <wp:posOffset>969290</wp:posOffset>
                </wp:positionV>
                <wp:extent cx="5734050" cy="1490345"/>
                <wp:effectExtent l="0" t="0" r="0" b="8890"/>
                <wp:wrapSquare wrapText="bothSides"/>
                <wp:docPr id="1883451044" name="Text Box 4"/>
                <wp:cNvGraphicFramePr/>
                <a:graphic xmlns:a="http://schemas.openxmlformats.org/drawingml/2006/main">
                  <a:graphicData uri="http://schemas.microsoft.com/office/word/2010/wordprocessingShape">
                    <wps:wsp>
                      <wps:cNvSpPr txBox="1"/>
                      <wps:spPr>
                        <a:xfrm>
                          <a:off x="0" y="0"/>
                          <a:ext cx="5734050"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Pr="004D224B" w:rsidR="00BF0885" w:rsidP="00BF0885" w:rsidRDefault="00BF0885" w14:paraId="0C9F4DA0" w14:textId="2D49B4DA">
                            <w:pPr>
                              <w:rPr>
                                <w:color w:val="462D47" w:themeColor="text2" w:themeShade="BF"/>
                                <w:szCs w:val="24"/>
                              </w:rPr>
                            </w:pPr>
                            <w:r w:rsidRPr="004D224B">
                              <w:rPr>
                                <w:color w:val="462D47" w:themeColor="text2" w:themeShade="BF"/>
                                <w:szCs w:val="24"/>
                              </w:rPr>
                              <w:t>“Clear regulations, independent testing and review, clear explanations for patients, strong data protection, clinician oversight, overriding principle of equity</w:t>
                            </w:r>
                            <w:r w:rsidR="0000560D">
                              <w:rPr>
                                <w:color w:val="462D47" w:themeColor="text2" w:themeShade="BF"/>
                                <w:szCs w:val="24"/>
                              </w:rPr>
                              <w:t>.</w:t>
                            </w:r>
                            <w:r w:rsidRPr="004D224B">
                              <w:rPr>
                                <w:color w:val="462D47" w:themeColor="text2" w:themeShade="BF"/>
                                <w:szCs w:val="24"/>
                              </w:rPr>
                              <w:t>”</w:t>
                            </w:r>
                          </w:p>
                          <w:p w:rsidRPr="004D224B" w:rsidR="00BF0885" w:rsidP="00BF0885" w:rsidRDefault="00BF0885" w14:paraId="5671AD6B" w14:textId="77777777">
                            <w:pPr>
                              <w:pStyle w:val="NoSpacing"/>
                              <w:jc w:val="right"/>
                              <w:rPr>
                                <w:color w:val="5E3C5F" w:themeColor="text2"/>
                                <w:sz w:val="18"/>
                                <w:szCs w:val="18"/>
                              </w:rPr>
                            </w:pPr>
                            <w:r w:rsidRPr="004D224B">
                              <w:rPr>
                                <w:color w:val="5E3C5F" w:themeColor="text2"/>
                                <w:sz w:val="18"/>
                                <w:szCs w:val="18"/>
                              </w:rPr>
                              <w:t>Respondent aged 55-64 years, Female</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1038338C">
              <v:shape id="_x0000_s1041" style="position:absolute;margin-left:400.3pt;margin-top:76.3pt;width:451.5pt;height:117.35pt;z-index:-251658234;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fillcolor="#e9e8e8 [289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" w14:anchorId="1EFDB1D7">
                <v:fill type="gradientRadial" color2="#e1e0e0 [3139]" focus="100%" focussize="-.5,-.5" focusposition=".5,.5" rotate="t"/>
                <v:textbox style="mso-fit-shape-to-text:t" inset="14.4pt,14.4pt,14.4pt,14.4pt">
                  <w:txbxContent>
                    <w:p w:rsidRPr="004D224B" w:rsidR="00BF0885" w:rsidP="00BF0885" w:rsidRDefault="00BF0885" w14:paraId="3F8A80E1" w14:textId="2D49B4DA">
                      <w:pPr>
                        <w:rPr>
                          <w:color w:val="462D47" w:themeColor="text2" w:themeShade="BF"/>
                          <w:szCs w:val="24"/>
                        </w:rPr>
                      </w:pPr>
                      <w:r w:rsidRPr="004D224B">
                        <w:rPr>
                          <w:color w:val="462D47" w:themeColor="text2" w:themeShade="BF"/>
                          <w:szCs w:val="24"/>
                        </w:rPr>
                        <w:t>“Clear regulations, independent testing and review, clear explanations for patients, strong data protection, clinician oversight, overriding principle of equity</w:t>
                      </w:r>
                      <w:r w:rsidR="0000560D">
                        <w:rPr>
                          <w:color w:val="462D47" w:themeColor="text2" w:themeShade="BF"/>
                          <w:szCs w:val="24"/>
                        </w:rPr>
                        <w:t>.</w:t>
                      </w:r>
                      <w:r w:rsidRPr="004D224B">
                        <w:rPr>
                          <w:color w:val="462D47" w:themeColor="text2" w:themeShade="BF"/>
                          <w:szCs w:val="24"/>
                        </w:rPr>
                        <w:t>”</w:t>
                      </w:r>
                    </w:p>
                    <w:p w:rsidRPr="004D224B" w:rsidR="00BF0885" w:rsidP="00BF0885" w:rsidRDefault="00BF0885" w14:paraId="7DCC60A7" w14:textId="77777777">
                      <w:pPr>
                        <w:pStyle w:val="NoSpacing"/>
                        <w:jc w:val="right"/>
                        <w:rPr>
                          <w:color w:val="5E3C5F" w:themeColor="text2"/>
                          <w:sz w:val="18"/>
                          <w:szCs w:val="18"/>
                        </w:rPr>
                      </w:pPr>
                      <w:r w:rsidRPr="004D224B">
                        <w:rPr>
                          <w:color w:val="5E3C5F" w:themeColor="text2"/>
                          <w:sz w:val="18"/>
                          <w:szCs w:val="18"/>
                        </w:rPr>
                        <w:t>Respondent aged 55-64 years, Female</w:t>
                      </w:r>
                    </w:p>
                  </w:txbxContent>
                </v:textbox>
                <w10:wrap type="square" anchorx="margin" anchory="margin"/>
              </v:shape>
            </w:pict>
          </mc:Fallback>
        </mc:AlternateContent>
      </w:r>
      <w:r w:rsidRPr="004F15A1">
        <w:t>D</w:t>
      </w:r>
      <w:r w:rsidRPr="004F15A1" w:rsidR="007D76FC">
        <w:t>ata</w:t>
      </w:r>
      <w:r w:rsidR="00733E3F">
        <w:t xml:space="preserve"> </w:t>
      </w:r>
      <w:r w:rsidRPr="004F15A1" w:rsidR="007D76FC">
        <w:t>control</w:t>
      </w:r>
      <w:r w:rsidR="00733E3F">
        <w:t xml:space="preserve"> </w:t>
      </w:r>
      <w:r w:rsidRPr="004F15A1" w:rsidR="007D76FC">
        <w:t>and</w:t>
      </w:r>
      <w:r w:rsidR="00733E3F">
        <w:t xml:space="preserve"> </w:t>
      </w:r>
      <w:r w:rsidRPr="004F15A1" w:rsidR="007D76FC">
        <w:t>accountability</w:t>
      </w:r>
      <w:r w:rsidR="00733E3F">
        <w:t xml:space="preserve"> </w:t>
      </w:r>
      <w:r w:rsidRPr="004F15A1" w:rsidR="007D76FC">
        <w:t>are</w:t>
      </w:r>
      <w:r w:rsidR="00733E3F">
        <w:t xml:space="preserve"> </w:t>
      </w:r>
      <w:r w:rsidRPr="004F15A1" w:rsidR="007D76FC">
        <w:t>central</w:t>
      </w:r>
      <w:r w:rsidR="00733E3F">
        <w:t xml:space="preserve"> </w:t>
      </w:r>
      <w:r w:rsidRPr="004F15A1" w:rsidR="007D76FC">
        <w:t>to</w:t>
      </w:r>
      <w:r w:rsidR="00733E3F">
        <w:t xml:space="preserve"> </w:t>
      </w:r>
      <w:r w:rsidRPr="004F15A1" w:rsidR="007D76FC">
        <w:t>social</w:t>
      </w:r>
      <w:r w:rsidR="00733E3F">
        <w:t xml:space="preserve"> </w:t>
      </w:r>
      <w:r w:rsidRPr="004F15A1" w:rsidR="007D76FC">
        <w:t>licence</w:t>
      </w:r>
      <w:bookmarkEnd w:id="169"/>
      <w:bookmarkEnd w:id="170"/>
      <w:bookmarkEnd w:id="171"/>
      <w:bookmarkEnd w:id="172"/>
      <w:bookmarkEnd w:id="173"/>
      <w:bookmarkEnd w:id="174"/>
      <w:bookmarkEnd w:id="175"/>
      <w:bookmarkEnd w:id="176"/>
      <w:bookmarkEnd w:id="177"/>
      <w:bookmarkEnd w:id="178"/>
      <w:bookmarkEnd w:id="179"/>
    </w:p>
    <w:p w:rsidR="007072B9" w:rsidP="00D242B1" w:rsidRDefault="0063351B" w14:paraId="7869B4B9" w14:textId="3AB56A09">
      <w:pPr>
        <w:spacing w:after="480"/>
      </w:pPr>
      <w:r w:rsidRPr="0063351B">
        <w:t xml:space="preserve">Trust was not only shaped by how AI is used in care, but also by how health data are governed. </w:t>
      </w:r>
      <w:r w:rsidRPr="003A771C" w:rsidR="003A771C">
        <w:t xml:space="preserve">For consumers, AI in healthcare is also a data issue. </w:t>
      </w:r>
      <w:r w:rsidR="00BB329D">
        <w:t>Consumers</w:t>
      </w:r>
      <w:r w:rsidRPr="003A771C" w:rsidR="003A771C">
        <w:t xml:space="preserve"> most often preferred shared control of health data used to develop AI, followed by control by the individual patient</w:t>
      </w:r>
      <w:r w:rsidR="00A51727">
        <w:t xml:space="preserve"> </w:t>
      </w:r>
      <w:r w:rsidRPr="004D224B" w:rsidR="00A51727">
        <w:t>(</w:t>
      </w:r>
      <w:r w:rsidRPr="004D224B" w:rsidR="00A51727">
        <w:rPr>
          <w:b/>
          <w:bCs/>
        </w:rPr>
        <w:t>Figure</w:t>
      </w:r>
      <w:r w:rsidR="00A51727">
        <w:rPr>
          <w:b/>
          <w:bCs/>
        </w:rPr>
        <w:t xml:space="preserve"> 6</w:t>
      </w:r>
      <w:r w:rsidRPr="004D224B" w:rsidR="00A51727">
        <w:t>)</w:t>
      </w:r>
      <w:r w:rsidR="00A51727">
        <w:t>.</w:t>
      </w:r>
      <w:r w:rsidRPr="003A771C" w:rsidR="003A771C">
        <w:t xml:space="preserve"> Very few supported technology or health device companies controlling health data. This indicates that social licence for AI depends on who controls data and whose interests the system appears to serve. </w:t>
      </w:r>
    </w:p>
    <w:p w:rsidR="004216F6" w:rsidP="007072B9" w:rsidRDefault="00D242B1" w14:paraId="38DE52A6" w14:textId="34F64024">
      <w:r>
        <w:rPr>
          <w:noProof/>
        </w:rPr>
        <w:drawing>
          <wp:inline distT="0" distB="0" distL="0" distR="0" wp14:anchorId="2D6FF6DE" wp14:editId="104F98FC">
            <wp:extent cx="5534025" cy="3356046"/>
            <wp:effectExtent l="19050" t="19050" r="9525" b="15875"/>
            <wp:docPr id="1332882929" name="Picture 26" descr="Bar chart showing preferences for who should control healthcare data used by AI. Respondents most commonly supported shared control or control by individual patients, while fewer preferred healthcare providers or government agencies. Very few supported control by technology compan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82929" name="Picture 26" descr="Bar chart showing preferences for who should control healthcare data used by AI. Respondents most commonly supported shared control or control by individual patients, while fewer preferred healthcare providers or government agencies. Very few supported control by technology compani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52481" cy="3367238"/>
                    </a:xfrm>
                    <a:prstGeom prst="rect">
                      <a:avLst/>
                    </a:prstGeom>
                    <a:noFill/>
                    <a:ln>
                      <a:solidFill>
                        <a:schemeClr val="bg1">
                          <a:lumMod val="85000"/>
                        </a:schemeClr>
                      </a:solidFill>
                    </a:ln>
                  </pic:spPr>
                </pic:pic>
              </a:graphicData>
            </a:graphic>
          </wp:inline>
        </w:drawing>
      </w:r>
    </w:p>
    <w:p w:rsidRPr="00D242B1" w:rsidR="004216F6" w:rsidP="004216F6" w:rsidRDefault="004216F6" w14:paraId="577DB091" w14:textId="39E62228">
      <w:pPr>
        <w:rPr>
          <w:sz w:val="22"/>
        </w:rPr>
      </w:pPr>
      <w:r w:rsidRPr="00D242B1">
        <w:rPr>
          <w:b/>
          <w:sz w:val="22"/>
        </w:rPr>
        <w:t>Figure</w:t>
      </w:r>
      <w:r w:rsidRPr="00D242B1" w:rsidR="00733E3F">
        <w:rPr>
          <w:b/>
          <w:sz w:val="22"/>
        </w:rPr>
        <w:t xml:space="preserve"> </w:t>
      </w:r>
      <w:r w:rsidRPr="00D242B1">
        <w:rPr>
          <w:b/>
          <w:sz w:val="22"/>
        </w:rPr>
        <w:t>6:</w:t>
      </w:r>
      <w:r w:rsidRPr="00D242B1" w:rsidR="00733E3F">
        <w:rPr>
          <w:i/>
          <w:sz w:val="22"/>
        </w:rPr>
        <w:t xml:space="preserve"> </w:t>
      </w:r>
      <w:r w:rsidRPr="00D242B1">
        <w:rPr>
          <w:i/>
          <w:sz w:val="22"/>
        </w:rPr>
        <w:t>Consumers</w:t>
      </w:r>
      <w:r w:rsidRPr="00D242B1" w:rsidR="00733E3F">
        <w:rPr>
          <w:i/>
          <w:sz w:val="22"/>
        </w:rPr>
        <w:t xml:space="preserve"> </w:t>
      </w:r>
      <w:r w:rsidRPr="00D242B1">
        <w:rPr>
          <w:i/>
          <w:sz w:val="22"/>
        </w:rPr>
        <w:t>want</w:t>
      </w:r>
      <w:r w:rsidRPr="00D242B1" w:rsidR="00733E3F">
        <w:rPr>
          <w:i/>
          <w:sz w:val="22"/>
        </w:rPr>
        <w:t xml:space="preserve"> </w:t>
      </w:r>
      <w:r w:rsidRPr="00D242B1">
        <w:rPr>
          <w:i/>
          <w:sz w:val="22"/>
        </w:rPr>
        <w:t>control</w:t>
      </w:r>
      <w:r w:rsidRPr="00D242B1" w:rsidR="00733E3F">
        <w:rPr>
          <w:i/>
          <w:sz w:val="22"/>
        </w:rPr>
        <w:t xml:space="preserve"> </w:t>
      </w:r>
      <w:r w:rsidRPr="00D242B1">
        <w:rPr>
          <w:i/>
          <w:sz w:val="22"/>
        </w:rPr>
        <w:t>over</w:t>
      </w:r>
      <w:r w:rsidRPr="00D242B1" w:rsidR="00733E3F">
        <w:rPr>
          <w:i/>
          <w:sz w:val="22"/>
        </w:rPr>
        <w:t xml:space="preserve"> </w:t>
      </w:r>
      <w:r w:rsidRPr="00D242B1">
        <w:rPr>
          <w:i/>
          <w:sz w:val="22"/>
        </w:rPr>
        <w:t>health</w:t>
      </w:r>
      <w:r w:rsidRPr="00D242B1" w:rsidR="00733E3F">
        <w:rPr>
          <w:i/>
          <w:sz w:val="22"/>
        </w:rPr>
        <w:t xml:space="preserve"> </w:t>
      </w:r>
      <w:r w:rsidRPr="00D242B1">
        <w:rPr>
          <w:i/>
          <w:sz w:val="22"/>
        </w:rPr>
        <w:t>data</w:t>
      </w:r>
      <w:r w:rsidRPr="00D242B1" w:rsidR="00733E3F">
        <w:rPr>
          <w:i/>
          <w:sz w:val="22"/>
        </w:rPr>
        <w:t xml:space="preserve"> </w:t>
      </w:r>
      <w:r w:rsidRPr="00D242B1">
        <w:rPr>
          <w:i/>
          <w:sz w:val="22"/>
        </w:rPr>
        <w:t>used</w:t>
      </w:r>
      <w:r w:rsidRPr="00D242B1" w:rsidR="00733E3F">
        <w:rPr>
          <w:i/>
          <w:sz w:val="22"/>
        </w:rPr>
        <w:t xml:space="preserve"> </w:t>
      </w:r>
      <w:r w:rsidRPr="00D242B1">
        <w:rPr>
          <w:i/>
          <w:sz w:val="22"/>
        </w:rPr>
        <w:t>for</w:t>
      </w:r>
      <w:r w:rsidRPr="00D242B1" w:rsidR="00733E3F">
        <w:rPr>
          <w:i/>
          <w:sz w:val="22"/>
        </w:rPr>
        <w:t xml:space="preserve"> </w:t>
      </w:r>
      <w:r w:rsidRPr="00D242B1">
        <w:rPr>
          <w:i/>
          <w:sz w:val="22"/>
        </w:rPr>
        <w:t>AI,</w:t>
      </w:r>
      <w:r w:rsidRPr="00D242B1" w:rsidR="00733E3F">
        <w:rPr>
          <w:i/>
          <w:sz w:val="22"/>
        </w:rPr>
        <w:t xml:space="preserve"> </w:t>
      </w:r>
      <w:r w:rsidRPr="00D242B1">
        <w:rPr>
          <w:i/>
          <w:sz w:val="22"/>
        </w:rPr>
        <w:t>with</w:t>
      </w:r>
      <w:r w:rsidRPr="00D242B1" w:rsidR="00733E3F">
        <w:rPr>
          <w:i/>
          <w:sz w:val="22"/>
        </w:rPr>
        <w:t xml:space="preserve"> </w:t>
      </w:r>
      <w:r w:rsidRPr="00D242B1">
        <w:rPr>
          <w:i/>
          <w:sz w:val="22"/>
        </w:rPr>
        <w:t>strong</w:t>
      </w:r>
      <w:r w:rsidRPr="00D242B1" w:rsidR="00733E3F">
        <w:rPr>
          <w:i/>
          <w:sz w:val="22"/>
        </w:rPr>
        <w:t xml:space="preserve"> </w:t>
      </w:r>
      <w:r w:rsidRPr="00D242B1">
        <w:rPr>
          <w:i/>
          <w:sz w:val="22"/>
        </w:rPr>
        <w:t>preference</w:t>
      </w:r>
      <w:r w:rsidRPr="00D242B1" w:rsidR="00733E3F">
        <w:rPr>
          <w:i/>
          <w:sz w:val="22"/>
        </w:rPr>
        <w:t xml:space="preserve"> </w:t>
      </w:r>
      <w:r w:rsidRPr="00D242B1">
        <w:rPr>
          <w:i/>
          <w:sz w:val="22"/>
        </w:rPr>
        <w:t>for</w:t>
      </w:r>
      <w:r w:rsidRPr="00D242B1" w:rsidR="00733E3F">
        <w:rPr>
          <w:i/>
          <w:sz w:val="22"/>
        </w:rPr>
        <w:t xml:space="preserve"> </w:t>
      </w:r>
      <w:r w:rsidRPr="00D242B1">
        <w:rPr>
          <w:i/>
          <w:sz w:val="22"/>
        </w:rPr>
        <w:t>explicit</w:t>
      </w:r>
      <w:r w:rsidRPr="00D242B1" w:rsidR="00733E3F">
        <w:rPr>
          <w:i/>
          <w:sz w:val="22"/>
        </w:rPr>
        <w:t xml:space="preserve"> </w:t>
      </w:r>
      <w:r w:rsidRPr="00D242B1">
        <w:rPr>
          <w:i/>
          <w:sz w:val="22"/>
        </w:rPr>
        <w:t>permission</w:t>
      </w:r>
      <w:r w:rsidRPr="00D242B1" w:rsidR="00733E3F">
        <w:rPr>
          <w:i/>
          <w:sz w:val="22"/>
        </w:rPr>
        <w:t xml:space="preserve"> </w:t>
      </w:r>
      <w:r w:rsidRPr="00D242B1">
        <w:rPr>
          <w:i/>
          <w:sz w:val="22"/>
        </w:rPr>
        <w:t>and</w:t>
      </w:r>
      <w:r w:rsidRPr="00D242B1" w:rsidR="00733E3F">
        <w:rPr>
          <w:i/>
          <w:sz w:val="22"/>
        </w:rPr>
        <w:t xml:space="preserve"> </w:t>
      </w:r>
      <w:r w:rsidRPr="00D242B1">
        <w:rPr>
          <w:i/>
          <w:sz w:val="22"/>
        </w:rPr>
        <w:t>very</w:t>
      </w:r>
      <w:r w:rsidRPr="00D242B1" w:rsidR="00733E3F">
        <w:rPr>
          <w:i/>
          <w:sz w:val="22"/>
        </w:rPr>
        <w:t xml:space="preserve"> </w:t>
      </w:r>
      <w:r w:rsidRPr="00D242B1">
        <w:rPr>
          <w:i/>
          <w:sz w:val="22"/>
        </w:rPr>
        <w:t>low</w:t>
      </w:r>
      <w:r w:rsidRPr="00D242B1" w:rsidR="00733E3F">
        <w:rPr>
          <w:i/>
          <w:sz w:val="22"/>
        </w:rPr>
        <w:t xml:space="preserve"> </w:t>
      </w:r>
      <w:r w:rsidRPr="00D242B1">
        <w:rPr>
          <w:i/>
          <w:sz w:val="22"/>
        </w:rPr>
        <w:t>support</w:t>
      </w:r>
      <w:r w:rsidRPr="00D242B1" w:rsidR="00733E3F">
        <w:rPr>
          <w:i/>
          <w:sz w:val="22"/>
        </w:rPr>
        <w:t xml:space="preserve"> </w:t>
      </w:r>
      <w:r w:rsidRPr="00D242B1">
        <w:rPr>
          <w:i/>
          <w:sz w:val="22"/>
        </w:rPr>
        <w:t>for</w:t>
      </w:r>
      <w:r w:rsidRPr="00D242B1" w:rsidR="00733E3F">
        <w:rPr>
          <w:i/>
          <w:sz w:val="22"/>
        </w:rPr>
        <w:t xml:space="preserve"> </w:t>
      </w:r>
      <w:r w:rsidRPr="00D242B1">
        <w:rPr>
          <w:i/>
          <w:sz w:val="22"/>
        </w:rPr>
        <w:t>technology</w:t>
      </w:r>
      <w:r w:rsidRPr="00D242B1" w:rsidR="00733E3F">
        <w:rPr>
          <w:i/>
          <w:sz w:val="22"/>
        </w:rPr>
        <w:t xml:space="preserve"> </w:t>
      </w:r>
      <w:r w:rsidRPr="00D242B1">
        <w:rPr>
          <w:i/>
          <w:sz w:val="22"/>
        </w:rPr>
        <w:t>company</w:t>
      </w:r>
      <w:r w:rsidRPr="00D242B1" w:rsidR="00733E3F">
        <w:rPr>
          <w:i/>
          <w:sz w:val="22"/>
        </w:rPr>
        <w:t xml:space="preserve"> </w:t>
      </w:r>
      <w:r w:rsidRPr="00D242B1">
        <w:rPr>
          <w:i/>
          <w:sz w:val="22"/>
        </w:rPr>
        <w:t>control.</w:t>
      </w:r>
    </w:p>
    <w:p w:rsidRPr="00D62DBA" w:rsidR="00D62DBA" w:rsidP="00D62DBA" w:rsidRDefault="00E17E68" w14:paraId="14D9EAA4" w14:textId="1A47D99C">
      <w:r>
        <w:t xml:space="preserve">Consent expectations were strong. Around two-thirds of </w:t>
      </w:r>
      <w:r w:rsidR="00BB329D">
        <w:t>consumers</w:t>
      </w:r>
      <w:r>
        <w:t xml:space="preserve"> said their data should only be used for AI with explicit permission</w:t>
      </w:r>
      <w:r w:rsidR="001005BB">
        <w:t xml:space="preserve"> (</w:t>
      </w:r>
      <w:r w:rsidR="005B681B">
        <w:t>67.2%)</w:t>
      </w:r>
      <w:r>
        <w:t xml:space="preserve">. </w:t>
      </w:r>
      <w:r w:rsidRPr="009F6461" w:rsidR="009F6461">
        <w:t xml:space="preserve">Consumers in medium and small rural or remote areas were even more likely to favour explicit permission </w:t>
      </w:r>
      <w:r w:rsidRPr="009F6461" w:rsidR="009F6461">
        <w:t>(70.8%).</w:t>
      </w:r>
      <w:r w:rsidR="00A71BBA">
        <w:t xml:space="preserve"> </w:t>
      </w:r>
      <w:r w:rsidRPr="00A71BBA" w:rsidR="00A71BBA">
        <w:t>A separate pattern was seen among consumers with</w:t>
      </w:r>
      <w:r w:rsidR="00A71BBA">
        <w:t xml:space="preserve"> living with</w:t>
      </w:r>
      <w:r w:rsidRPr="00A71BBA" w:rsidR="00A71BBA">
        <w:t xml:space="preserve"> disability, who were somewhat more likely to say their data should not be used for AI at all (16.2%)</w:t>
      </w:r>
      <w:r w:rsidR="00A71BBA">
        <w:t xml:space="preserve">. </w:t>
      </w:r>
      <w:r w:rsidRPr="00692748" w:rsidR="00692748">
        <w:t>These findings suggest that consent is central to consumer acceptance of AI data use, but safeguards alone may not address the concerns of those who fundamentally oppose the use of their health data for AI</w:t>
      </w:r>
      <w:r w:rsidR="00692748">
        <w:t>.</w:t>
      </w:r>
    </w:p>
    <w:p w:rsidRPr="00E5620A" w:rsidR="00E5620A" w:rsidP="00E5620A" w:rsidRDefault="00E17E68" w14:paraId="473C0A96" w14:textId="27E3288E">
      <w:r w:rsidRPr="00D549A0">
        <w:t>Data concerns were broader than cybersecurity.</w:t>
      </w:r>
      <w:r w:rsidRPr="00D549A0" w:rsidR="003526A6">
        <w:rPr>
          <w:rFonts w:ascii="Segoe UI" w:hAnsi="Segoe UI" w:eastAsia="Times New Roman" w:cs="Segoe UI"/>
          <w:sz w:val="21"/>
          <w:szCs w:val="21"/>
          <w:lang w:eastAsia="en-AU"/>
        </w:rPr>
        <w:t xml:space="preserve"> </w:t>
      </w:r>
      <w:r w:rsidRPr="00D549A0" w:rsidR="001F3DE0">
        <w:t xml:space="preserve">Consumers </w:t>
      </w:r>
      <w:r w:rsidRPr="00D549A0">
        <w:t xml:space="preserve">were concerned about </w:t>
      </w:r>
      <w:r w:rsidRPr="00D549A0" w:rsidR="001F3DE0">
        <w:t>their</w:t>
      </w:r>
      <w:r w:rsidRPr="00D549A0">
        <w:t xml:space="preserve"> data being used in ways they </w:t>
      </w:r>
      <w:r w:rsidRPr="00D549A0" w:rsidR="001F3DE0">
        <w:t>had</w:t>
      </w:r>
      <w:r w:rsidRPr="00D549A0">
        <w:t xml:space="preserve"> not </w:t>
      </w:r>
      <w:r w:rsidRPr="00D549A0" w:rsidR="001F3DE0">
        <w:t>agreed</w:t>
      </w:r>
      <w:r w:rsidRPr="00D549A0">
        <w:t xml:space="preserve"> to, </w:t>
      </w:r>
      <w:r w:rsidRPr="00D549A0" w:rsidR="001F3DE0">
        <w:t>being sold or used for profit, and being accessed by</w:t>
      </w:r>
      <w:r w:rsidRPr="00D549A0">
        <w:t xml:space="preserve"> unknown </w:t>
      </w:r>
      <w:r w:rsidRPr="00D549A0" w:rsidR="001F3DE0">
        <w:t>parties (</w:t>
      </w:r>
      <w:r w:rsidRPr="00D549A0" w:rsidR="001F3DE0">
        <w:rPr>
          <w:b/>
          <w:bCs/>
        </w:rPr>
        <w:t>Figure 7</w:t>
      </w:r>
      <w:r w:rsidRPr="00D549A0" w:rsidR="001F3DE0">
        <w:t>)</w:t>
      </w:r>
      <w:r w:rsidRPr="00D549A0" w:rsidR="005E4969">
        <w:t xml:space="preserve">. </w:t>
      </w:r>
      <w:r w:rsidRPr="00D549A0" w:rsidR="00BA327B">
        <w:t>M</w:t>
      </w:r>
      <w:r w:rsidRPr="00D549A0" w:rsidR="005E4969">
        <w:t>any were concerned about who would be responsible for care decisions and whether AI would work fairly for people with different backgrounds, conditions or needs.</w:t>
      </w:r>
      <w:r w:rsidRPr="00D549A0">
        <w:t xml:space="preserve"> These concerns </w:t>
      </w:r>
      <w:r w:rsidRPr="00D549A0" w:rsidR="00060338">
        <w:t>suggest that consumers do not view data governance as a privacy issue alone, they see it as closely connected to questions of control, accountability and fairness.</w:t>
      </w:r>
      <w:r w:rsidRPr="00D549A0">
        <w:t xml:space="preserve"> Consumers are not only asking whether data can be kept secure; they are asking who controls it, </w:t>
      </w:r>
      <w:r w:rsidRPr="00D549A0" w:rsidR="00E5620A">
        <w:t>whose interests are being served, and whether they will have any say in how their information is used.</w:t>
      </w:r>
    </w:p>
    <w:p w:rsidRPr="009B3E44" w:rsidR="009B3E44" w:rsidP="00E17E68" w:rsidRDefault="009B3E44" w14:paraId="52E380A1" w14:textId="138103F7"/>
    <w:p w:rsidRPr="004D224B" w:rsidR="008242B2" w:rsidP="008242B2" w:rsidRDefault="00962EA7" w14:paraId="054036CB" w14:textId="54E40591">
      <w:r w:rsidRPr="00962EA7">
        <w:rPr>
          <w:noProof/>
        </w:rPr>
        <w:drawing>
          <wp:inline distT="0" distB="0" distL="0" distR="0" wp14:anchorId="297577B1" wp14:editId="3596A91B">
            <wp:extent cx="5760000" cy="3850686"/>
            <wp:effectExtent l="19050" t="19050" r="12700" b="16510"/>
            <wp:docPr id="258031406" name="Picture 27" descr="Chart showing concerns about the use of AI in healthcare. The most common concerns were data being used without consent, data being sold or used for profit, privacy and security risks, and uncertainty about who is responsible for care decisions. Concerns about fairness, access to data, and consent were also common, while very few respondents reported having no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31406" name="Picture 27" descr="Chart showing concerns about the use of AI in healthcare. The most common concerns were data being used without consent, data being sold or used for profit, privacy and security risks, and uncertainty about who is responsible for care decisions. Concerns about fairness, access to data, and consent were also common, while very few respondents reported having no concerns."/>
                    <pic:cNvPicPr>
                      <a:picLocks noChangeAspect="1" noChangeArrowheads="1"/>
                    </pic:cNvPicPr>
                  </pic:nvPicPr>
                  <pic:blipFill rotWithShape="1">
                    <a:blip r:embed="rId29">
                      <a:extLst>
                        <a:ext uri="{28A0092B-C50C-407E-A947-70E740481C1C}">
                          <a14:useLocalDpi xmlns:a14="http://schemas.microsoft.com/office/drawing/2010/main" val="0"/>
                        </a:ext>
                      </a:extLst>
                    </a:blip>
                    <a:srcRect l="5181" t="16550" r="27247" b="3267"/>
                    <a:stretch>
                      <a:fillRect/>
                    </a:stretch>
                  </pic:blipFill>
                  <pic:spPr bwMode="auto">
                    <a:xfrm>
                      <a:off x="0" y="0"/>
                      <a:ext cx="5760000" cy="3850686"/>
                    </a:xfrm>
                    <a:prstGeom prst="rect">
                      <a:avLst/>
                    </a:prstGeom>
                    <a:noFill/>
                    <a:ln>
                      <a:solidFill>
                        <a:schemeClr val="bg1">
                          <a:lumMod val="85000"/>
                        </a:schemeClr>
                      </a:solidFill>
                    </a:ln>
                    <a:extLst>
                      <a:ext uri="{53640926-AAD7-44D8-BBD7-CCE9431645EC}">
                        <a14:shadowObscured xmlns:a14="http://schemas.microsoft.com/office/drawing/2010/main"/>
                      </a:ext>
                    </a:extLst>
                  </pic:spPr>
                </pic:pic>
              </a:graphicData>
            </a:graphic>
          </wp:inline>
        </w:drawing>
      </w:r>
    </w:p>
    <w:p w:rsidRPr="00FA21C1" w:rsidR="007D24B4" w:rsidRDefault="008242B2" w14:paraId="6E429644" w14:textId="7DF50057">
      <w:pPr>
        <w:rPr>
          <w:b/>
          <w:bCs/>
          <w:i/>
          <w:iCs/>
          <w:sz w:val="22"/>
        </w:rPr>
      </w:pPr>
      <w:r w:rsidRPr="00FA21C1">
        <w:rPr>
          <w:b/>
          <w:bCs/>
          <w:sz w:val="22"/>
        </w:rPr>
        <w:t>Figure</w:t>
      </w:r>
      <w:r w:rsidRPr="00FA21C1" w:rsidR="00733E3F">
        <w:rPr>
          <w:b/>
          <w:bCs/>
          <w:sz w:val="22"/>
        </w:rPr>
        <w:t xml:space="preserve"> </w:t>
      </w:r>
      <w:r w:rsidRPr="00FA21C1" w:rsidR="00672E5D">
        <w:rPr>
          <w:b/>
          <w:bCs/>
          <w:sz w:val="22"/>
        </w:rPr>
        <w:t>7</w:t>
      </w:r>
      <w:r w:rsidRPr="00FA21C1">
        <w:rPr>
          <w:b/>
          <w:bCs/>
          <w:sz w:val="22"/>
        </w:rPr>
        <w:t>:</w:t>
      </w:r>
      <w:r w:rsidRPr="00FA21C1" w:rsidR="00733E3F">
        <w:rPr>
          <w:b/>
          <w:bCs/>
          <w:sz w:val="22"/>
        </w:rPr>
        <w:t xml:space="preserve"> </w:t>
      </w:r>
      <w:r w:rsidRPr="00FA21C1" w:rsidR="00D46990">
        <w:rPr>
          <w:i/>
          <w:iCs/>
          <w:sz w:val="22"/>
        </w:rPr>
        <w:t>Consumers’ data concerns centre on responsibility, consent, access, fairness and misuse</w:t>
      </w:r>
      <w:r w:rsidRPr="00FA21C1">
        <w:rPr>
          <w:b/>
          <w:bCs/>
          <w:i/>
          <w:iCs/>
          <w:sz w:val="22"/>
        </w:rPr>
        <w:t>.</w:t>
      </w:r>
    </w:p>
    <w:p w:rsidRPr="00FA21C1" w:rsidR="001A5408" w:rsidRDefault="001A5408" w14:paraId="2868F44C" w14:textId="77777777">
      <w:pPr>
        <w:rPr>
          <w:sz w:val="22"/>
        </w:rPr>
      </w:pPr>
      <w:r w:rsidRPr="00FA21C1">
        <w:rPr>
          <w:sz w:val="22"/>
        </w:rPr>
        <w:br w:type="page"/>
      </w:r>
    </w:p>
    <w:p w:rsidR="00692748" w:rsidP="007D24B4" w:rsidRDefault="00692748" w14:paraId="7B72115E" w14:textId="6CD6A2A3">
      <w:r w:rsidRPr="004D224B">
        <w:rPr>
          <w:noProof/>
        </w:rPr>
        <mc:AlternateContent>
          <mc:Choice Requires="wpg">
            <w:drawing>
              <wp:anchor distT="0" distB="0" distL="228600" distR="228600" simplePos="0" relativeHeight="251658252" behindDoc="0" locked="0" layoutInCell="1" allowOverlap="1" wp14:anchorId="63E90C0C" wp14:editId="465854C4">
                <wp:simplePos x="0" y="0"/>
                <wp:positionH relativeFrom="margin">
                  <wp:posOffset>0</wp:posOffset>
                </wp:positionH>
                <wp:positionV relativeFrom="margin">
                  <wp:posOffset>-32139</wp:posOffset>
                </wp:positionV>
                <wp:extent cx="5756910" cy="1471930"/>
                <wp:effectExtent l="0" t="0" r="0" b="0"/>
                <wp:wrapSquare wrapText="bothSides"/>
                <wp:docPr id="790790618" name="Group 5"/>
                <wp:cNvGraphicFramePr/>
                <a:graphic xmlns:a="http://schemas.openxmlformats.org/drawingml/2006/main">
                  <a:graphicData uri="http://schemas.microsoft.com/office/word/2010/wordprocessingGroup">
                    <wpg:wgp>
                      <wpg:cNvGrpSpPr/>
                      <wpg:grpSpPr>
                        <a:xfrm>
                          <a:off x="0" y="0"/>
                          <a:ext cx="5756910" cy="1471930"/>
                          <a:chOff x="-5326" y="-2654022"/>
                          <a:chExt cx="2582402" cy="7653314"/>
                        </a:xfrm>
                      </wpg:grpSpPr>
                      <wps:wsp>
                        <wps:cNvPr id="901653058" name="Text Box 901653058"/>
                        <wps:cNvSpPr txBox="1"/>
                        <wps:spPr>
                          <a:xfrm>
                            <a:off x="-5326" y="-2654022"/>
                            <a:ext cx="2571750" cy="7653314"/>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Pr="004D224B" w:rsidR="00E757A5" w:rsidP="00E757A5" w:rsidRDefault="00CA5874" w14:paraId="26713A42" w14:textId="1F71309D">
                              <w:pPr>
                                <w:rPr>
                                  <w:color w:val="3F3F3F" w:themeColor="text1"/>
                                  <w:szCs w:val="24"/>
                                </w:rPr>
                              </w:pPr>
                              <w:r w:rsidRPr="00CA5874">
                                <w:rPr>
                                  <w:color w:val="3F3F3F" w:themeColor="text1"/>
                                  <w:szCs w:val="24"/>
                                </w:rPr>
                                <w:t>Consumers want to know who controls their data, who benefits from it, and who is answerable when AI contributes to mistakes. Shared responsibility must not become unclear responsibility</w:t>
                              </w:r>
                              <w:r w:rsidRPr="004D224B" w:rsidR="00E757A5">
                                <w:rPr>
                                  <w:color w:val="3F3F3F" w:themeColor="text1"/>
                                  <w:szCs w:val="24"/>
                                </w:rPr>
                                <w:t>.</w:t>
                              </w:r>
                            </w:p>
                          </w:txbxContent>
                        </wps:txbx>
                        <wps:bodyPr rot="0" spcFirstLastPara="0" vertOverflow="overflow" horzOverflow="overflow" vert="horz" wrap="square" lIns="360000" tIns="540000" rIns="182880" bIns="182880" numCol="1" spcCol="0" rtlCol="0" fromWordArt="0" anchor="t" anchorCtr="0" forceAA="0" compatLnSpc="1">
                          <a:prstTxWarp prst="textNoShape">
                            <a:avLst/>
                          </a:prstTxWarp>
                          <a:noAutofit/>
                        </wps:bodyPr>
                      </wps:wsp>
                      <wps:wsp>
                        <wps:cNvPr id="714916137" name="Pentagon 4"/>
                        <wps:cNvSpPr/>
                        <wps:spPr>
                          <a:xfrm>
                            <a:off x="5326" y="-2528766"/>
                            <a:ext cx="2571750" cy="2332952"/>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D224B" w:rsidR="00E757A5" w:rsidP="00E757A5" w:rsidRDefault="00E757A5" w14:paraId="60D4B24B" w14:textId="77777777">
                              <w:pPr>
                                <w:pStyle w:val="NoSpacing"/>
                                <w:rPr>
                                  <w:rFonts w:asciiTheme="majorHAnsi" w:hAnsiTheme="majorHAnsi" w:eastAsiaTheme="majorEastAsia" w:cstheme="majorBidi"/>
                                  <w:color w:val="FFFFFF" w:themeColor="background1"/>
                                  <w:sz w:val="26"/>
                                  <w:szCs w:val="26"/>
                                </w:rPr>
                              </w:pPr>
                              <w:r w:rsidRPr="004D224B">
                                <w:rPr>
                                  <w:rFonts w:asciiTheme="majorHAnsi" w:hAnsiTheme="majorHAnsi" w:eastAsiaTheme="majorEastAsia" w:cstheme="majorBidi"/>
                                  <w:color w:val="FFFFFF" w:themeColor="background1"/>
                                  <w:sz w:val="26"/>
                                  <w:szCs w:val="26"/>
                                </w:rPr>
                                <w:t>Key Takeaway</w:t>
                              </w:r>
                            </w:p>
                          </w:txbxContent>
                        </wps:txbx>
                        <wps:bodyPr rot="0" spcFirstLastPara="0" vert="horz" wrap="square" lIns="365760" tIns="36000" rIns="182880" bIns="360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w14:anchorId="09B164A8">
              <v:group id="_x0000_s1042" style="position:absolute;margin-left:0;margin-top:-2.55pt;width:453.3pt;height:115.9pt;z-index:251658252;mso-wrap-distance-left:18pt;mso-wrap-distance-right:18pt;mso-position-horizontal-relative:margin;mso-position-vertical-relative:margin" coordsize="25824,76533" coordorigin="-53,-26540" w14:anchorId="63E90C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">
                <v:shape id="Text Box 901653058" style="position:absolute;left:-53;top:-26540;width:25717;height:76532;visibility:visible;mso-wrap-style:square;v-text-anchor:top" o:spid="_x0000_s1043" fillcolor="#e9e8e8 [2899]"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">
                  <v:fill type="gradientRadial" color2="#e1e0e0 [3139]" focus="100%" focussize="-.5,-.5" focusposition=".5,.5" rotate="t"/>
                  <v:textbox inset="10mm,15mm,14.4pt,14.4pt">
                    <w:txbxContent>
                      <w:p w:rsidRPr="004D224B" w:rsidR="00E757A5" w:rsidP="00E757A5" w:rsidRDefault="00CA5874" w14:paraId="7F36296C" w14:textId="1F71309D">
                        <w:pPr>
                          <w:rPr>
                            <w:color w:val="3F3F3F" w:themeColor="text1"/>
                            <w:szCs w:val="24"/>
                          </w:rPr>
                        </w:pPr>
                        <w:r w:rsidRPr="00CA5874">
                          <w:rPr>
                            <w:color w:val="3F3F3F" w:themeColor="text1"/>
                            <w:szCs w:val="24"/>
                          </w:rPr>
                          <w:t>Consumers want to know who controls their data, who benefits from it, and who is answerable when AI contributes to mistakes. Shared responsibility must not become unclear responsibility</w:t>
                        </w:r>
                        <w:r w:rsidRPr="004D224B" w:rsidR="00E757A5">
                          <w:rPr>
                            <w:color w:val="3F3F3F" w:themeColor="text1"/>
                            <w:szCs w:val="24"/>
                          </w:rPr>
                          <w:t>.</w:t>
                        </w:r>
                      </w:p>
                    </w:txbxContent>
                  </v:textbox>
                </v:shape>
                <v:shape id="Pentagon 4" style="position:absolute;left:53;top:-25287;width:25717;height:23329;visibility:visible;mso-wrap-style:square;v-text-anchor:middle" o:spid="_x0000_s1044" fillcolor="#5e3c5f [3204]" stroked="f" strokeweight="2pt" type="#_x0000_t15" adj="1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">
                  <v:textbox inset="28.8pt,1mm,14.4pt,1mm">
                    <w:txbxContent>
                      <w:p w:rsidRPr="004D224B" w:rsidR="00E757A5" w:rsidP="00E757A5" w:rsidRDefault="00E757A5" w14:paraId="1C6DE590" w14:textId="77777777">
                        <w:pPr>
                          <w:pStyle w:val="NoSpacing"/>
                          <w:rPr>
                            <w:rFonts w:asciiTheme="majorHAnsi" w:hAnsiTheme="majorHAnsi" w:eastAsiaTheme="majorEastAsia" w:cstheme="majorBidi"/>
                            <w:color w:val="FFFFFF" w:themeColor="background1"/>
                            <w:sz w:val="26"/>
                            <w:szCs w:val="26"/>
                          </w:rPr>
                        </w:pPr>
                        <w:r w:rsidRPr="004D224B">
                          <w:rPr>
                            <w:rFonts w:asciiTheme="majorHAnsi" w:hAnsiTheme="majorHAnsi" w:eastAsiaTheme="majorEastAsia" w:cstheme="majorBidi"/>
                            <w:color w:val="FFFFFF" w:themeColor="background1"/>
                            <w:sz w:val="26"/>
                            <w:szCs w:val="26"/>
                          </w:rPr>
                          <w:t>Key Takeaway</w:t>
                        </w:r>
                      </w:p>
                    </w:txbxContent>
                  </v:textbox>
                </v:shape>
                <w10:wrap type="square" anchorx="margin" anchory="margin"/>
              </v:group>
            </w:pict>
          </mc:Fallback>
        </mc:AlternateContent>
      </w:r>
    </w:p>
    <w:p w:rsidRPr="00DE7555" w:rsidR="00DE7555" w:rsidP="00DE7555" w:rsidRDefault="00856637" w14:paraId="0A741C49" w14:textId="411F4BD5">
      <w:r w:rsidRPr="00856637">
        <w:t>Accountability was also a key concern. When asked who should be responsible if AI contributes to a mistake in their care, most consumers favoured shared responsibility between clinicians, healthcare organisations and AI developers (55.0%)</w:t>
      </w:r>
      <w:r w:rsidR="00644264">
        <w:t xml:space="preserve"> (</w:t>
      </w:r>
      <w:r w:rsidRPr="00B26EAF" w:rsidR="00644264">
        <w:rPr>
          <w:b/>
          <w:bCs/>
        </w:rPr>
        <w:t>Figure S4</w:t>
      </w:r>
      <w:r w:rsidR="00EC7673">
        <w:rPr>
          <w:b/>
          <w:bCs/>
        </w:rPr>
        <w:t>, Appendix D</w:t>
      </w:r>
      <w:r w:rsidR="00644264">
        <w:t>)</w:t>
      </w:r>
      <w:r w:rsidRPr="007D24B4" w:rsidR="007D24B4">
        <w:t xml:space="preserve">. </w:t>
      </w:r>
      <w:r w:rsidRPr="00DE7555" w:rsidR="00DE7555">
        <w:t>This suggests consumers recognise that AI is introduced and used within healthcare systems, but still expect clear accountability when things go wrong.</w:t>
      </w:r>
    </w:p>
    <w:p w:rsidRPr="00581956" w:rsidR="00791C3C" w:rsidP="007D24B4" w:rsidRDefault="00791C3C" w14:paraId="0CB90177" w14:textId="52E06EFC">
      <w:bookmarkStart w:name="_Toc233299649" w:id="180"/>
      <w:bookmarkStart w:name="_Toc233299678" w:id="181"/>
      <w:bookmarkStart w:name="_Toc233299706" w:id="182"/>
      <w:bookmarkStart w:name="_Toc233299728" w:id="183"/>
      <w:r w:rsidRPr="004D224B">
        <w:br w:type="page"/>
      </w:r>
    </w:p>
    <w:bookmarkStart w:name="_Toc233299651" w:id="184"/>
    <w:bookmarkStart w:name="_Toc233299680" w:id="185"/>
    <w:bookmarkStart w:name="_Toc233299708" w:id="186"/>
    <w:bookmarkStart w:name="_Toc233299730" w:id="187"/>
    <w:bookmarkStart w:name="_Toc233638277" w:id="188"/>
    <w:bookmarkStart w:name="_Toc233638617" w:id="189"/>
    <w:bookmarkStart w:name="_Toc233644064" w:id="190"/>
    <w:bookmarkStart w:name="_Toc233644120" w:id="191"/>
    <w:bookmarkStart w:name="_Toc233644163" w:id="192"/>
    <w:bookmarkStart w:name="_Toc233718583" w:id="193"/>
    <w:bookmarkStart w:name="_Toc234326189" w:id="194"/>
    <w:bookmarkStart w:name="_Toc233299650" w:id="195"/>
    <w:bookmarkStart w:name="_Toc233299679" w:id="196"/>
    <w:bookmarkStart w:name="_Toc233299707" w:id="197"/>
    <w:bookmarkStart w:name="_Toc233299729" w:id="198"/>
    <w:bookmarkStart w:name="_Toc233638276" w:id="199"/>
    <w:bookmarkStart w:name="_Toc233638616" w:id="200"/>
    <w:bookmarkStart w:name="_Toc233644063" w:id="201"/>
    <w:bookmarkStart w:name="_Toc233644119" w:id="202"/>
    <w:bookmarkStart w:name="_Toc233644162" w:id="203"/>
    <w:bookmarkEnd w:id="180"/>
    <w:bookmarkEnd w:id="181"/>
    <w:bookmarkEnd w:id="182"/>
    <w:bookmarkEnd w:id="183"/>
    <w:p w:rsidRPr="007A263E" w:rsidR="00C911E2" w:rsidP="007A263E" w:rsidRDefault="00C911E2" w14:paraId="56FC1739" w14:textId="4E8DD531">
      <w:pPr>
        <w:pStyle w:val="Heading2"/>
      </w:pPr>
      <w:r w:rsidRPr="007A263E">
        <w:rPr>
          <w:noProof/>
        </w:rPr>
        <mc:AlternateContent>
          <mc:Choice Requires="wps">
            <w:drawing>
              <wp:anchor distT="228600" distB="228600" distL="228600" distR="228600" simplePos="0" relativeHeight="251658248" behindDoc="1" locked="0" layoutInCell="1" allowOverlap="1" wp14:anchorId="082CBF25" wp14:editId="1C8727D9">
                <wp:simplePos x="0" y="0"/>
                <wp:positionH relativeFrom="margin">
                  <wp:align>right</wp:align>
                </wp:positionH>
                <wp:positionV relativeFrom="margin">
                  <wp:posOffset>883071</wp:posOffset>
                </wp:positionV>
                <wp:extent cx="5734050" cy="1490345"/>
                <wp:effectExtent l="0" t="0" r="0" b="0"/>
                <wp:wrapSquare wrapText="bothSides"/>
                <wp:docPr id="369383830" name="Text Box 4"/>
                <wp:cNvGraphicFramePr/>
                <a:graphic xmlns:a="http://schemas.openxmlformats.org/drawingml/2006/main">
                  <a:graphicData uri="http://schemas.microsoft.com/office/word/2010/wordprocessingShape">
                    <wps:wsp>
                      <wps:cNvSpPr txBox="1"/>
                      <wps:spPr>
                        <a:xfrm>
                          <a:off x="0" y="0"/>
                          <a:ext cx="5734050"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Pr="00681AD3" w:rsidR="00EC585D" w:rsidP="00C911E2" w:rsidRDefault="00EC585D" w14:paraId="56553984" w14:textId="77777777">
                            <w:pPr>
                              <w:rPr>
                                <w:b/>
                                <w:bCs/>
                                <w:i/>
                                <w:iCs/>
                                <w:color w:val="462D47" w:themeColor="text2" w:themeShade="BF"/>
                                <w:szCs w:val="24"/>
                              </w:rPr>
                            </w:pPr>
                            <w:r w:rsidRPr="00681AD3">
                              <w:rPr>
                                <w:b/>
                                <w:bCs/>
                                <w:i/>
                                <w:iCs/>
                                <w:color w:val="462D47" w:themeColor="text2" w:themeShade="BF"/>
                                <w:szCs w:val="24"/>
                              </w:rPr>
                              <w:t>As one consumer put it:</w:t>
                            </w:r>
                          </w:p>
                          <w:p w:rsidRPr="004D224B" w:rsidR="00C911E2" w:rsidP="00C911E2" w:rsidRDefault="00C911E2" w14:paraId="1CD40F78" w14:textId="0B7B7C10">
                            <w:pPr>
                              <w:rPr>
                                <w:color w:val="462D47" w:themeColor="text2" w:themeShade="BF"/>
                                <w:szCs w:val="24"/>
                              </w:rPr>
                            </w:pPr>
                            <w:r w:rsidRPr="004D224B">
                              <w:rPr>
                                <w:color w:val="462D47" w:themeColor="text2" w:themeShade="BF"/>
                                <w:szCs w:val="24"/>
                              </w:rPr>
                              <w:t>“Use of</w:t>
                            </w:r>
                            <w:r w:rsidR="006916A7">
                              <w:rPr>
                                <w:color w:val="462D47" w:themeColor="text2" w:themeShade="BF"/>
                                <w:szCs w:val="24"/>
                              </w:rPr>
                              <w:t xml:space="preserve"> [AI]</w:t>
                            </w:r>
                            <w:r w:rsidRPr="004D224B">
                              <w:rPr>
                                <w:color w:val="462D47" w:themeColor="text2" w:themeShade="BF"/>
                                <w:szCs w:val="24"/>
                              </w:rPr>
                              <w:t xml:space="preserve"> model which are not going to exacerbate structural inequities which mean some groups have less access, poorer treatment and worse health outcomes. Equity must be at the heart.”</w:t>
                            </w:r>
                          </w:p>
                          <w:p w:rsidRPr="004D224B" w:rsidR="00C911E2" w:rsidP="00C911E2" w:rsidRDefault="00C911E2" w14:paraId="0E623448" w14:textId="77777777">
                            <w:pPr>
                              <w:pStyle w:val="NoSpacing"/>
                              <w:jc w:val="right"/>
                              <w:rPr>
                                <w:color w:val="5E3C5F" w:themeColor="text2"/>
                                <w:sz w:val="18"/>
                                <w:szCs w:val="18"/>
                              </w:rPr>
                            </w:pPr>
                            <w:r w:rsidRPr="004D224B">
                              <w:rPr>
                                <w:color w:val="5E3C5F" w:themeColor="text2"/>
                                <w:sz w:val="18"/>
                                <w:szCs w:val="18"/>
                              </w:rPr>
                              <w:t>Respondent aged 35-44 years, Female</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472203F3">
              <v:shape id="_x0000_s1045" style="position:absolute;margin-left:400.3pt;margin-top:69.55pt;width:451.5pt;height:117.35pt;z-index:-251658232;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fillcolor="#e9e8e8 [289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" w14:anchorId="082CBF25">
                <v:fill type="gradientRadial" color2="#e1e0e0 [3139]" focus="100%" focussize="-.5,-.5" focusposition=".5,.5" rotate="t"/>
                <v:textbox style="mso-fit-shape-to-text:t" inset="14.4pt,14.4pt,14.4pt,14.4pt">
                  <w:txbxContent>
                    <w:p w:rsidRPr="00681AD3" w:rsidR="00EC585D" w:rsidP="00C911E2" w:rsidRDefault="00EC585D" w14:paraId="6A886EB6" w14:textId="77777777">
                      <w:pPr>
                        <w:rPr>
                          <w:b/>
                          <w:bCs/>
                          <w:i/>
                          <w:iCs/>
                          <w:color w:val="462D47" w:themeColor="text2" w:themeShade="BF"/>
                          <w:szCs w:val="24"/>
                        </w:rPr>
                      </w:pPr>
                      <w:r w:rsidRPr="00681AD3">
                        <w:rPr>
                          <w:b/>
                          <w:bCs/>
                          <w:i/>
                          <w:iCs/>
                          <w:color w:val="462D47" w:themeColor="text2" w:themeShade="BF"/>
                          <w:szCs w:val="24"/>
                        </w:rPr>
                        <w:t>As one consumer put it:</w:t>
                      </w:r>
                    </w:p>
                    <w:p w:rsidRPr="004D224B" w:rsidR="00C911E2" w:rsidP="00C911E2" w:rsidRDefault="00C911E2" w14:paraId="376E62D1" w14:textId="0B7B7C10">
                      <w:pPr>
                        <w:rPr>
                          <w:color w:val="462D47" w:themeColor="text2" w:themeShade="BF"/>
                          <w:szCs w:val="24"/>
                        </w:rPr>
                      </w:pPr>
                      <w:r w:rsidRPr="004D224B">
                        <w:rPr>
                          <w:color w:val="462D47" w:themeColor="text2" w:themeShade="BF"/>
                          <w:szCs w:val="24"/>
                        </w:rPr>
                        <w:t>“Use of</w:t>
                      </w:r>
                      <w:r w:rsidR="006916A7">
                        <w:rPr>
                          <w:color w:val="462D47" w:themeColor="text2" w:themeShade="BF"/>
                          <w:szCs w:val="24"/>
                        </w:rPr>
                        <w:t xml:space="preserve"> [AI]</w:t>
                      </w:r>
                      <w:r w:rsidRPr="004D224B">
                        <w:rPr>
                          <w:color w:val="462D47" w:themeColor="text2" w:themeShade="BF"/>
                          <w:szCs w:val="24"/>
                        </w:rPr>
                        <w:t xml:space="preserve"> model which are not going to exacerbate structural inequities which mean some groups have less access, poorer treatment and worse health outcomes. Equity must be at the heart.”</w:t>
                      </w:r>
                    </w:p>
                    <w:p w:rsidRPr="004D224B" w:rsidR="00C911E2" w:rsidP="00C911E2" w:rsidRDefault="00C911E2" w14:paraId="0E9FFBF5" w14:textId="77777777">
                      <w:pPr>
                        <w:pStyle w:val="NoSpacing"/>
                        <w:jc w:val="right"/>
                        <w:rPr>
                          <w:color w:val="5E3C5F" w:themeColor="text2"/>
                          <w:sz w:val="18"/>
                          <w:szCs w:val="18"/>
                        </w:rPr>
                      </w:pPr>
                      <w:r w:rsidRPr="004D224B">
                        <w:rPr>
                          <w:color w:val="5E3C5F" w:themeColor="text2"/>
                          <w:sz w:val="18"/>
                          <w:szCs w:val="18"/>
                        </w:rPr>
                        <w:t>Respondent aged 35-44 years, Female</w:t>
                      </w:r>
                    </w:p>
                  </w:txbxContent>
                </v:textbox>
                <w10:wrap type="square" anchorx="margin" anchory="margin"/>
              </v:shape>
            </w:pict>
          </mc:Fallback>
        </mc:AlternateContent>
      </w:r>
      <w:r w:rsidRPr="007A263E">
        <w:t>AI</w:t>
      </w:r>
      <w:r w:rsidR="00733E3F">
        <w:t xml:space="preserve"> </w:t>
      </w:r>
      <w:r w:rsidRPr="007A263E">
        <w:t>could</w:t>
      </w:r>
      <w:r w:rsidR="00733E3F">
        <w:t xml:space="preserve"> </w:t>
      </w:r>
      <w:r w:rsidRPr="007A263E">
        <w:t>widen</w:t>
      </w:r>
      <w:r w:rsidR="00733E3F">
        <w:t xml:space="preserve"> </w:t>
      </w:r>
      <w:r w:rsidRPr="007A263E">
        <w:t>inequities</w:t>
      </w:r>
      <w:r w:rsidR="00733E3F">
        <w:t xml:space="preserve"> </w:t>
      </w:r>
      <w:r w:rsidRPr="007A263E">
        <w:t>unless</w:t>
      </w:r>
      <w:r w:rsidR="00733E3F">
        <w:t xml:space="preserve"> </w:t>
      </w:r>
      <w:r w:rsidRPr="007A263E">
        <w:t>governance</w:t>
      </w:r>
      <w:r w:rsidR="00733E3F">
        <w:t xml:space="preserve"> </w:t>
      </w:r>
      <w:r w:rsidRPr="007A263E">
        <w:t>is</w:t>
      </w:r>
      <w:r w:rsidR="00733E3F">
        <w:t xml:space="preserve"> </w:t>
      </w:r>
      <w:r w:rsidRPr="007A263E">
        <w:t>built</w:t>
      </w:r>
      <w:r w:rsidR="00733E3F">
        <w:t xml:space="preserve"> </w:t>
      </w:r>
      <w:r w:rsidRPr="007A263E">
        <w:t>around</w:t>
      </w:r>
      <w:r w:rsidR="00733E3F">
        <w:t xml:space="preserve"> </w:t>
      </w:r>
      <w:r w:rsidRPr="007A263E">
        <w:t>diverse</w:t>
      </w:r>
      <w:r w:rsidR="00733E3F">
        <w:t xml:space="preserve"> </w:t>
      </w:r>
      <w:r w:rsidRPr="007A263E">
        <w:t>consumers</w:t>
      </w:r>
      <w:bookmarkEnd w:id="184"/>
      <w:bookmarkEnd w:id="185"/>
      <w:bookmarkEnd w:id="186"/>
      <w:bookmarkEnd w:id="187"/>
      <w:bookmarkEnd w:id="188"/>
      <w:bookmarkEnd w:id="189"/>
      <w:bookmarkEnd w:id="190"/>
      <w:bookmarkEnd w:id="191"/>
      <w:bookmarkEnd w:id="192"/>
      <w:bookmarkEnd w:id="193"/>
      <w:bookmarkEnd w:id="194"/>
    </w:p>
    <w:p w:rsidRPr="002D75D1" w:rsidR="0083540A" w:rsidP="0083540A" w:rsidRDefault="00E96702" w14:paraId="4C445B48" w14:textId="77777777">
      <w:r w:rsidRPr="0083540A">
        <w:rPr>
          <w:bCs/>
          <w:lang w:val="en-US"/>
        </w:rPr>
        <w:t>Concerns about data use and accountability extended beyond privacy to questions of fairness. Consumers raised concerns about whether</w:t>
      </w:r>
      <w:r w:rsidRPr="0083540A" w:rsidR="000D35CE">
        <w:rPr>
          <w:bCs/>
          <w:lang w:val="en-US"/>
        </w:rPr>
        <w:t xml:space="preserve"> AI </w:t>
      </w:r>
      <w:r w:rsidRPr="0083540A">
        <w:rPr>
          <w:bCs/>
          <w:lang w:val="en-US"/>
        </w:rPr>
        <w:t xml:space="preserve">would </w:t>
      </w:r>
      <w:r w:rsidRPr="0083540A" w:rsidR="000D35CE">
        <w:rPr>
          <w:bCs/>
          <w:lang w:val="en-US"/>
        </w:rPr>
        <w:t xml:space="preserve">work safely </w:t>
      </w:r>
      <w:r w:rsidRPr="0083540A">
        <w:rPr>
          <w:bCs/>
          <w:lang w:val="en-US"/>
        </w:rPr>
        <w:t>and</w:t>
      </w:r>
      <w:r w:rsidRPr="0083540A" w:rsidR="000D35CE">
        <w:rPr>
          <w:bCs/>
          <w:lang w:val="en-US"/>
        </w:rPr>
        <w:t xml:space="preserve"> fairly for people with different backgrounds, conditions</w:t>
      </w:r>
      <w:r w:rsidRPr="0083540A">
        <w:rPr>
          <w:bCs/>
          <w:lang w:val="en-US"/>
        </w:rPr>
        <w:t>, and</w:t>
      </w:r>
      <w:r w:rsidRPr="0083540A" w:rsidR="000D35CE">
        <w:rPr>
          <w:bCs/>
          <w:lang w:val="en-US"/>
        </w:rPr>
        <w:t xml:space="preserve"> needs. </w:t>
      </w:r>
      <w:r w:rsidRPr="0083540A" w:rsidR="00C1473E">
        <w:rPr>
          <w:bCs/>
          <w:lang w:val="en-US"/>
        </w:rPr>
        <w:t>(</w:t>
      </w:r>
      <w:r w:rsidRPr="00D96C4C" w:rsidR="00C1473E">
        <w:rPr>
          <w:b/>
          <w:lang w:val="en-US"/>
        </w:rPr>
        <w:t>Figure S3, Appendix D</w:t>
      </w:r>
      <w:r w:rsidRPr="0083540A" w:rsidR="00C1473E">
        <w:rPr>
          <w:bCs/>
          <w:lang w:val="en-US"/>
        </w:rPr>
        <w:t>)</w:t>
      </w:r>
      <w:r w:rsidRPr="0083540A" w:rsidR="000D35CE">
        <w:rPr>
          <w:bCs/>
          <w:lang w:val="en-US"/>
        </w:rPr>
        <w:t xml:space="preserve">. Open-text responses connected this risk to existing </w:t>
      </w:r>
      <w:r w:rsidRPr="0083540A" w:rsidR="00CB7D1C">
        <w:rPr>
          <w:bCs/>
          <w:lang w:val="en-US"/>
        </w:rPr>
        <w:t xml:space="preserve">inequities in </w:t>
      </w:r>
      <w:r w:rsidRPr="0083540A" w:rsidR="000D35CE">
        <w:rPr>
          <w:bCs/>
          <w:lang w:val="en-US"/>
        </w:rPr>
        <w:t xml:space="preserve">healthcare </w:t>
      </w:r>
      <w:r w:rsidRPr="0083540A" w:rsidR="000A74AF">
        <w:rPr>
          <w:bCs/>
          <w:lang w:val="en-US"/>
        </w:rPr>
        <w:t>including</w:t>
      </w:r>
      <w:r w:rsidRPr="0083540A" w:rsidR="000D35CE">
        <w:rPr>
          <w:bCs/>
          <w:lang w:val="en-US"/>
        </w:rPr>
        <w:t xml:space="preserve"> women not being believed, rare or complex conditions being </w:t>
      </w:r>
      <w:r w:rsidRPr="0083540A" w:rsidR="00022FB7">
        <w:rPr>
          <w:bCs/>
          <w:lang w:val="en-US"/>
        </w:rPr>
        <w:t>overlooked</w:t>
      </w:r>
      <w:r w:rsidRPr="0083540A" w:rsidR="000D35CE">
        <w:rPr>
          <w:bCs/>
          <w:lang w:val="en-US"/>
        </w:rPr>
        <w:t xml:space="preserve">, older people being expected to navigate digital systems, and marginalised groups being underrepresented in the data </w:t>
      </w:r>
      <w:r w:rsidRPr="0083540A" w:rsidR="00FD024E">
        <w:rPr>
          <w:bCs/>
          <w:lang w:val="en-US"/>
        </w:rPr>
        <w:t>used to develop AI for healthcare</w:t>
      </w:r>
      <w:r w:rsidRPr="000D35CE" w:rsidR="000D35CE">
        <w:rPr>
          <w:b/>
          <w:lang w:val="en-US"/>
        </w:rPr>
        <w:t xml:space="preserve">. </w:t>
      </w:r>
      <w:r w:rsidRPr="000D35CE" w:rsidR="0083540A">
        <w:rPr>
          <w:lang w:val="en-US"/>
        </w:rPr>
        <w:t xml:space="preserve">This is why equity </w:t>
      </w:r>
      <w:r w:rsidR="0083540A">
        <w:rPr>
          <w:lang w:val="en-US"/>
        </w:rPr>
        <w:t xml:space="preserve">in healthcare </w:t>
      </w:r>
      <w:r w:rsidRPr="000D35CE" w:rsidR="0083540A">
        <w:rPr>
          <w:lang w:val="en-US"/>
        </w:rPr>
        <w:t>cannot be treated as a later implementation issue. If AI is built on incomplete data, poorly tested across</w:t>
      </w:r>
      <w:r w:rsidR="0083540A">
        <w:rPr>
          <w:lang w:val="en-US"/>
        </w:rPr>
        <w:t xml:space="preserve"> population</w:t>
      </w:r>
      <w:r w:rsidRPr="000D35CE" w:rsidR="0083540A">
        <w:rPr>
          <w:lang w:val="en-US"/>
        </w:rPr>
        <w:t xml:space="preserve"> groups, or introduced without accessible communication, it may reproduce the same patterns</w:t>
      </w:r>
      <w:r w:rsidR="0083540A">
        <w:rPr>
          <w:lang w:val="en-US"/>
        </w:rPr>
        <w:t xml:space="preserve"> that</w:t>
      </w:r>
      <w:r w:rsidRPr="000D35CE" w:rsidR="0083540A">
        <w:rPr>
          <w:lang w:val="en-US"/>
        </w:rPr>
        <w:t xml:space="preserve"> consumers already experience in healthcare. </w:t>
      </w:r>
      <w:r w:rsidRPr="002D75D1" w:rsidR="0083540A">
        <w:t>AI cannot be considered effective if it works well on average but leaves some consumers consistently less well served</w:t>
      </w:r>
      <w:r w:rsidR="0083540A">
        <w:t>.</w:t>
      </w:r>
    </w:p>
    <w:p w:rsidR="0083540A" w:rsidP="000D35CE" w:rsidRDefault="00D953AC" w14:paraId="3FF5F973" w14:textId="17C36539">
      <w:pPr>
        <w:rPr>
          <w:lang w:val="en-US"/>
        </w:rPr>
      </w:pPr>
      <w:r>
        <w:rPr>
          <w:noProof/>
        </w:rPr>
        <w:t>C</w:t>
      </w:r>
      <w:r w:rsidRPr="00B333CF" w:rsidR="00B333CF">
        <w:rPr>
          <w:noProof/>
        </w:rPr>
        <w:t>onsumers see governance as more than regulation</w:t>
      </w:r>
      <w:r w:rsidR="00B333CF">
        <w:rPr>
          <w:noProof/>
        </w:rPr>
        <w:t xml:space="preserve"> </w:t>
      </w:r>
      <w:r w:rsidRPr="00B333CF" w:rsidR="00B333CF">
        <w:rPr>
          <w:lang w:val="en-US"/>
        </w:rPr>
        <w:t>The leading themes in what would build trust were transparency and communication (32.1%), human oversight and control (30.4%), consent and patient choice (23.3%), accuracy and safety (23.3%), testing and validation (22.5%), and governance and accountability (19.2</w:t>
      </w:r>
      <w:r w:rsidRPr="00E83267" w:rsidR="00B333CF">
        <w:rPr>
          <w:lang w:val="en-US"/>
        </w:rPr>
        <w:t>%)</w:t>
      </w:r>
      <w:r w:rsidRPr="00E83267" w:rsidR="00447EE4">
        <w:rPr>
          <w:lang w:val="en-US"/>
        </w:rPr>
        <w:t xml:space="preserve"> (</w:t>
      </w:r>
      <w:r w:rsidRPr="00E83267" w:rsidR="00447EE4">
        <w:rPr>
          <w:b/>
          <w:bCs/>
          <w:lang w:val="en-US"/>
        </w:rPr>
        <w:t>Appendix A</w:t>
      </w:r>
      <w:r w:rsidRPr="00E83267" w:rsidR="00447EE4">
        <w:rPr>
          <w:lang w:val="en-US"/>
        </w:rPr>
        <w:t>).</w:t>
      </w:r>
      <w:r w:rsidRPr="00B333CF" w:rsidR="00B333CF">
        <w:rPr>
          <w:lang w:val="en-US"/>
        </w:rPr>
        <w:t xml:space="preserve"> Together, these themes point to the same expectation: AI must be designed and implemented with consumers, not simply applied to them.</w:t>
      </w:r>
    </w:p>
    <w:p w:rsidR="00A512F2" w:rsidP="0083540A" w:rsidRDefault="0083540A" w14:paraId="2267D7E0" w14:textId="6753F736">
      <w:r w:rsidRPr="004D224B">
        <w:rPr>
          <w:noProof/>
        </w:rPr>
        <mc:AlternateContent>
          <mc:Choice Requires="wpg">
            <w:drawing>
              <wp:anchor distT="0" distB="0" distL="228600" distR="228600" simplePos="0" relativeHeight="251658253" behindDoc="0" locked="0" layoutInCell="1" allowOverlap="1" wp14:anchorId="3FFCC24B" wp14:editId="2A6A6D12">
                <wp:simplePos x="0" y="0"/>
                <wp:positionH relativeFrom="margin">
                  <wp:posOffset>-61595</wp:posOffset>
                </wp:positionH>
                <wp:positionV relativeFrom="margin">
                  <wp:posOffset>7748659</wp:posOffset>
                </wp:positionV>
                <wp:extent cx="5793105" cy="1353185"/>
                <wp:effectExtent l="0" t="0" r="0" b="0"/>
                <wp:wrapSquare wrapText="bothSides"/>
                <wp:docPr id="1984048405" name="Group 5"/>
                <wp:cNvGraphicFramePr/>
                <a:graphic xmlns:a="http://schemas.openxmlformats.org/drawingml/2006/main">
                  <a:graphicData uri="http://schemas.microsoft.com/office/word/2010/wordprocessingGroup">
                    <wpg:wgp>
                      <wpg:cNvGrpSpPr/>
                      <wpg:grpSpPr>
                        <a:xfrm>
                          <a:off x="0" y="0"/>
                          <a:ext cx="5793105" cy="1353185"/>
                          <a:chOff x="0" y="-1940970"/>
                          <a:chExt cx="2598381" cy="8737101"/>
                        </a:xfrm>
                      </wpg:grpSpPr>
                      <wps:wsp>
                        <wps:cNvPr id="1091027595" name="Text Box 1091027595"/>
                        <wps:cNvSpPr txBox="1"/>
                        <wps:spPr>
                          <a:xfrm>
                            <a:off x="0" y="-1940970"/>
                            <a:ext cx="2571750" cy="8737101"/>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Pr="00810C90" w:rsidR="007213E6" w:rsidP="007213E6" w:rsidRDefault="007213E6" w14:paraId="104D1A63" w14:textId="77777777">
                              <w:pPr>
                                <w:rPr>
                                  <w:color w:val="1F1F1F" w:themeColor="text1" w:themeShade="80"/>
                                  <w:szCs w:val="24"/>
                                </w:rPr>
                              </w:pPr>
                              <w:r w:rsidRPr="00810C90">
                                <w:rPr>
                                  <w:color w:val="1F1F1F" w:themeColor="text1" w:themeShade="80"/>
                                  <w:szCs w:val="24"/>
                                </w:rPr>
                                <w:t>Equity in AI cannot be assumed from average performance. AI systems need to be tested, monitored and governed for diverse consumers, especially those already exposed to health system barriers.</w:t>
                              </w:r>
                            </w:p>
                          </w:txbxContent>
                        </wps:txbx>
                        <wps:bodyPr rot="0" spcFirstLastPara="0" vertOverflow="overflow" horzOverflow="overflow" vert="horz" wrap="square" lIns="360000" tIns="540000" rIns="182880" bIns="182880" numCol="1" spcCol="0" rtlCol="0" fromWordArt="0" anchor="t" anchorCtr="0" forceAA="0" compatLnSpc="1">
                          <a:prstTxWarp prst="textNoShape">
                            <a:avLst/>
                          </a:prstTxWarp>
                          <a:noAutofit/>
                        </wps:bodyPr>
                      </wps:wsp>
                      <wps:wsp>
                        <wps:cNvPr id="1194688429" name="Pentagon 4"/>
                        <wps:cNvSpPr/>
                        <wps:spPr>
                          <a:xfrm>
                            <a:off x="26631" y="-1455275"/>
                            <a:ext cx="2571750" cy="2332957"/>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D224B" w:rsidR="007213E6" w:rsidP="007213E6" w:rsidRDefault="007213E6" w14:paraId="78FA1105" w14:textId="77777777">
                              <w:pPr>
                                <w:pStyle w:val="NoSpacing"/>
                                <w:rPr>
                                  <w:rFonts w:asciiTheme="majorHAnsi" w:hAnsiTheme="majorHAnsi" w:eastAsiaTheme="majorEastAsia" w:cstheme="majorBidi"/>
                                  <w:color w:val="FFFFFF" w:themeColor="background1"/>
                                  <w:sz w:val="26"/>
                                  <w:szCs w:val="26"/>
                                </w:rPr>
                              </w:pPr>
                              <w:r w:rsidRPr="004D224B">
                                <w:rPr>
                                  <w:rFonts w:asciiTheme="majorHAnsi" w:hAnsiTheme="majorHAnsi" w:eastAsiaTheme="majorEastAsia" w:cstheme="majorBidi"/>
                                  <w:color w:val="FFFFFF" w:themeColor="background1"/>
                                  <w:sz w:val="26"/>
                                  <w:szCs w:val="26"/>
                                </w:rPr>
                                <w:t>Key Takeaway</w:t>
                              </w:r>
                            </w:p>
                          </w:txbxContent>
                        </wps:txbx>
                        <wps:bodyPr rot="0" spcFirstLastPara="0" vert="horz" wrap="square" lIns="365760" tIns="36000" rIns="182880" bIns="360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w14:anchorId="718F4D5D">
              <v:group id="_x0000_s1046" style="position:absolute;margin-left:-4.85pt;margin-top:610.15pt;width:456.15pt;height:106.55pt;z-index:251658253;mso-wrap-distance-left:18pt;mso-wrap-distance-right:18pt;mso-position-horizontal-relative:margin;mso-position-vertical-relative:margin" coordsize="25983,87371" coordorigin=",-19409" w14:anchorId="3FFCC2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">
                <v:shape id="Text Box 1091027595" style="position:absolute;top:-19409;width:25717;height:87370;visibility:visible;mso-wrap-style:square;v-text-anchor:top" o:spid="_x0000_s1047" fillcolor="#e9e8e8 [2899]"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">
                  <v:fill type="gradientRadial" color2="#e1e0e0 [3139]" focus="100%" focussize="-.5,-.5" focusposition=".5,.5" rotate="t"/>
                  <v:textbox inset="10mm,15mm,14.4pt,14.4pt">
                    <w:txbxContent>
                      <w:p w:rsidRPr="00810C90" w:rsidR="007213E6" w:rsidP="007213E6" w:rsidRDefault="007213E6" w14:paraId="57DD3294" w14:textId="77777777">
                        <w:pPr>
                          <w:rPr>
                            <w:color w:val="1F1F1F" w:themeColor="text1" w:themeShade="80"/>
                            <w:szCs w:val="24"/>
                          </w:rPr>
                        </w:pPr>
                        <w:r w:rsidRPr="00810C90">
                          <w:rPr>
                            <w:color w:val="1F1F1F" w:themeColor="text1" w:themeShade="80"/>
                            <w:szCs w:val="24"/>
                          </w:rPr>
                          <w:t>Equity in AI cannot be assumed from average performance. AI systems need to be tested, monitored and governed for diverse consumers, especially those already exposed to health system barriers.</w:t>
                        </w:r>
                      </w:p>
                    </w:txbxContent>
                  </v:textbox>
                </v:shape>
                <v:shape id="Pentagon 4" style="position:absolute;left:266;top:-14552;width:25717;height:23328;visibility:visible;mso-wrap-style:square;v-text-anchor:middle" o:spid="_x0000_s1048" fillcolor="#5e3c5f [3204]" stroked="f" strokeweight="2pt" type="#_x0000_t15" adj="1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">
                  <v:textbox inset="28.8pt,1mm,14.4pt,1mm">
                    <w:txbxContent>
                      <w:p w:rsidRPr="004D224B" w:rsidR="007213E6" w:rsidP="007213E6" w:rsidRDefault="007213E6" w14:paraId="701AC056" w14:textId="77777777">
                        <w:pPr>
                          <w:pStyle w:val="NoSpacing"/>
                          <w:rPr>
                            <w:rFonts w:asciiTheme="majorHAnsi" w:hAnsiTheme="majorHAnsi" w:eastAsiaTheme="majorEastAsia" w:cstheme="majorBidi"/>
                            <w:color w:val="FFFFFF" w:themeColor="background1"/>
                            <w:sz w:val="26"/>
                            <w:szCs w:val="26"/>
                          </w:rPr>
                        </w:pPr>
                        <w:r w:rsidRPr="004D224B">
                          <w:rPr>
                            <w:rFonts w:asciiTheme="majorHAnsi" w:hAnsiTheme="majorHAnsi" w:eastAsiaTheme="majorEastAsia" w:cstheme="majorBidi"/>
                            <w:color w:val="FFFFFF" w:themeColor="background1"/>
                            <w:sz w:val="26"/>
                            <w:szCs w:val="26"/>
                          </w:rPr>
                          <w:t>Key Takeaway</w:t>
                        </w:r>
                      </w:p>
                    </w:txbxContent>
                  </v:textbox>
                </v:shape>
                <w10:wrap type="square" anchorx="margin" anchory="margin"/>
              </v:group>
            </w:pict>
          </mc:Fallback>
        </mc:AlternateContent>
      </w:r>
      <w:r w:rsidRPr="00FC6EAC">
        <w:t xml:space="preserve">Across the findings, consumers are not asking whether AI should exist in healthcare. They are asking what role it should play, who controls it, who checks it, who benefits </w:t>
      </w:r>
      <w:r w:rsidRPr="00FC6EAC">
        <w:t>from it, and who is responsible when it fails. That makes AI governance a consumer issue, a safety issue and an equity issue</w:t>
      </w:r>
      <w:r>
        <w:t xml:space="preserve">, </w:t>
      </w:r>
      <w:r w:rsidRPr="00FC6EAC">
        <w:t>not simply a technical issue.</w:t>
      </w:r>
    </w:p>
    <w:p w:rsidRPr="004D224B" w:rsidR="006A4633" w:rsidP="006A4633" w:rsidRDefault="00DC0FEE" w14:paraId="5993160A" w14:textId="49104800">
      <w:pPr>
        <w:pStyle w:val="Heading1"/>
      </w:pPr>
      <w:bookmarkStart w:name="_Toc222152043" w:id="204"/>
      <w:bookmarkStart w:name="_Toc224207392" w:id="205"/>
      <w:bookmarkStart w:name="_Toc224208059" w:id="206"/>
      <w:bookmarkStart w:name="_Toc224208089" w:id="207"/>
      <w:bookmarkStart w:name="_Toc224561688" w:id="208"/>
      <w:bookmarkStart w:name="_Toc227162108" w:id="209"/>
      <w:bookmarkStart w:name="_Toc227162232" w:id="210"/>
      <w:bookmarkStart w:name="_Toc227162303" w:id="211"/>
      <w:bookmarkStart w:name="_Toc227162395" w:id="212"/>
      <w:bookmarkStart w:name="_Toc231561946" w:id="213"/>
      <w:bookmarkStart w:name="_Toc233025319" w:id="214"/>
      <w:bookmarkStart w:name="_Toc233299653" w:id="215"/>
      <w:bookmarkStart w:name="_Toc233299682" w:id="216"/>
      <w:bookmarkStart w:name="_Toc233299710" w:id="217"/>
      <w:bookmarkStart w:name="_Toc233299732" w:id="218"/>
      <w:bookmarkStart w:name="_Toc233638279" w:id="219"/>
      <w:bookmarkStart w:name="_Toc233638619" w:id="220"/>
      <w:bookmarkStart w:name="_Toc233644066" w:id="221"/>
      <w:bookmarkStart w:name="_Toc233644122" w:id="222"/>
      <w:bookmarkStart w:name="_Toc233644165" w:id="223"/>
      <w:bookmarkStart w:name="_Toc233718584" w:id="224"/>
      <w:bookmarkStart w:name="_Toc234326190" w:id="225"/>
      <w:bookmarkStart w:name="_Toc523223637" w:id="226"/>
      <w:bookmarkStart w:name="_Toc523224796" w:id="227"/>
      <w:bookmarkStart w:name="_Toc525216339" w:id="228"/>
      <w:bookmarkStart w:name="_Toc525222737" w:id="229"/>
      <w:bookmarkStart w:name="_Toc215838882" w:id="230"/>
      <w:bookmarkStart w:name="_Toc215838908" w:id="231"/>
      <w:bookmarkStart w:name="_Toc215847552" w:id="232"/>
      <w:bookmarkStart w:name="_Toc215847595" w:id="233"/>
      <w:bookmarkStart w:name="_Toc216190142" w:id="234"/>
      <w:bookmarkStart w:name="_Toc219195269" w:id="235"/>
      <w:bookmarkStart w:name="_Toc219195335" w:id="236"/>
      <w:bookmarkStart w:name="_Toc219195372" w:id="237"/>
      <w:bookmarkStart w:name="_Toc219195789" w:id="238"/>
      <w:bookmarkStart w:name="_Toc219195895" w:id="239"/>
      <w:bookmarkStart w:name="_Toc219196006" w:id="240"/>
      <w:bookmarkStart w:name="_Toc219196094" w:id="241"/>
      <w:bookmarkStart w:name="_Toc219196142" w:id="242"/>
      <w:bookmarkStart w:name="_Toc219197788" w:id="243"/>
      <w:bookmarkEnd w:id="133"/>
      <w:bookmarkEnd w:id="134"/>
      <w:bookmarkEnd w:id="135"/>
      <w:bookmarkEnd w:id="136"/>
      <w:bookmarkEnd w:id="137"/>
      <w:bookmarkEnd w:id="138"/>
      <w:bookmarkEnd w:id="139"/>
      <w:bookmarkEnd w:id="140"/>
      <w:bookmarkEnd w:id="141"/>
      <w:bookmarkEnd w:id="142"/>
      <w:bookmarkEnd w:id="195"/>
      <w:bookmarkEnd w:id="196"/>
      <w:bookmarkEnd w:id="197"/>
      <w:bookmarkEnd w:id="198"/>
      <w:bookmarkEnd w:id="199"/>
      <w:bookmarkEnd w:id="200"/>
      <w:bookmarkEnd w:id="201"/>
      <w:bookmarkEnd w:id="202"/>
      <w:bookmarkEnd w:id="203"/>
      <w:r w:rsidRPr="004D224B">
        <w:t>References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Pr="004D224B" w:rsidR="006A4633" w:rsidP="006848ED" w:rsidRDefault="006A4633" w14:paraId="7AC170DF" w14:textId="2E27AACE">
      <w:pPr>
        <w:pStyle w:val="ListParagraph"/>
        <w:numPr>
          <w:ilvl w:val="0"/>
          <w:numId w:val="9"/>
        </w:numPr>
        <w:spacing w:line="278" w:lineRule="auto"/>
        <w:rPr>
          <w:rFonts w:asciiTheme="majorHAnsi" w:hAnsiTheme="majorHAnsi" w:cstheme="majorHAnsi"/>
          <w:sz w:val="22"/>
          <w:lang w:val="en-AU"/>
        </w:rPr>
      </w:pPr>
      <w:r w:rsidRPr="004D224B">
        <w:rPr>
          <w:rFonts w:asciiTheme="majorHAnsi" w:hAnsiTheme="majorHAnsi" w:cstheme="majorHAnsi"/>
          <w:sz w:val="22"/>
          <w:lang w:val="en-AU"/>
        </w:rPr>
        <w:t>Australia’s</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Health</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Panel.</w:t>
      </w:r>
      <w:r w:rsidR="00733E3F">
        <w:rPr>
          <w:rFonts w:asciiTheme="majorHAnsi" w:hAnsiTheme="majorHAnsi" w:cstheme="majorHAnsi"/>
          <w:sz w:val="22"/>
          <w:lang w:val="en-AU"/>
        </w:rPr>
        <w:t xml:space="preserve"> </w:t>
      </w:r>
      <w:r w:rsidRPr="004D224B">
        <w:rPr>
          <w:rFonts w:asciiTheme="majorHAnsi" w:hAnsiTheme="majorHAnsi" w:cstheme="majorHAnsi"/>
          <w:i/>
          <w:sz w:val="22"/>
          <w:lang w:val="en-AU"/>
        </w:rPr>
        <w:t>What</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Australia’s</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Health</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Panel</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said</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about</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Artificial</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Intelligence</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in</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Healthcare</w:t>
      </w:r>
      <w:r w:rsidRPr="004D224B">
        <w:rPr>
          <w:rFonts w:asciiTheme="majorHAnsi" w:hAnsiTheme="majorHAnsi" w:cstheme="majorHAnsi"/>
          <w:sz w:val="22"/>
          <w:lang w:val="en-AU"/>
        </w:rPr>
        <w:t>.</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July</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2024.</w:t>
      </w:r>
    </w:p>
    <w:p w:rsidRPr="004D224B" w:rsidR="006A4633" w:rsidP="006848ED" w:rsidRDefault="006A4633" w14:paraId="6A1402C9" w14:textId="484A93F2">
      <w:pPr>
        <w:pStyle w:val="ListParagraph"/>
        <w:numPr>
          <w:ilvl w:val="0"/>
          <w:numId w:val="9"/>
        </w:numPr>
        <w:spacing w:line="278" w:lineRule="auto"/>
        <w:rPr>
          <w:rFonts w:asciiTheme="majorHAnsi" w:hAnsiTheme="majorHAnsi" w:cstheme="majorHAnsi"/>
          <w:sz w:val="22"/>
          <w:lang w:val="en-AU"/>
        </w:rPr>
      </w:pPr>
      <w:r w:rsidRPr="004D224B">
        <w:rPr>
          <w:rFonts w:asciiTheme="majorHAnsi" w:hAnsiTheme="majorHAnsi" w:cstheme="majorHAnsi"/>
          <w:sz w:val="22"/>
          <w:lang w:val="en-AU"/>
        </w:rPr>
        <w:t>Australian</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Government.</w:t>
      </w:r>
      <w:r w:rsidR="00733E3F">
        <w:rPr>
          <w:rFonts w:asciiTheme="majorHAnsi" w:hAnsiTheme="majorHAnsi" w:cstheme="majorHAnsi"/>
          <w:sz w:val="22"/>
          <w:lang w:val="en-AU"/>
        </w:rPr>
        <w:t xml:space="preserve"> </w:t>
      </w:r>
      <w:r w:rsidRPr="004D224B">
        <w:rPr>
          <w:rFonts w:asciiTheme="majorHAnsi" w:hAnsiTheme="majorHAnsi" w:cstheme="majorHAnsi"/>
          <w:i/>
          <w:sz w:val="22"/>
          <w:lang w:val="en-AU"/>
        </w:rPr>
        <w:t>Safe</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and</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responsible</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artificial</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intelligence</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in</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health</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care:</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legislation</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and</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regulation</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review</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[Internet].</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Canberra:</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Australian</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Government;</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2024.</w:t>
      </w:r>
      <w:r w:rsidR="00733E3F">
        <w:rPr>
          <w:rFonts w:asciiTheme="majorHAnsi" w:hAnsiTheme="majorHAnsi" w:cstheme="majorHAnsi"/>
          <w:sz w:val="22"/>
          <w:lang w:val="en-AU"/>
        </w:rPr>
        <w:t xml:space="preserve"> </w:t>
      </w:r>
    </w:p>
    <w:p w:rsidRPr="004D224B" w:rsidR="006A4633" w:rsidP="006848ED" w:rsidRDefault="006A4633" w14:paraId="1CBBC8E4" w14:textId="277C24BE">
      <w:pPr>
        <w:pStyle w:val="ListParagraph"/>
        <w:numPr>
          <w:ilvl w:val="0"/>
          <w:numId w:val="9"/>
        </w:numPr>
        <w:spacing w:line="278" w:lineRule="auto"/>
        <w:rPr>
          <w:rFonts w:asciiTheme="majorHAnsi" w:hAnsiTheme="majorHAnsi" w:cstheme="majorHAnsi"/>
          <w:sz w:val="22"/>
          <w:lang w:val="en-AU"/>
        </w:rPr>
      </w:pPr>
      <w:r w:rsidRPr="004D224B">
        <w:rPr>
          <w:rFonts w:asciiTheme="majorHAnsi" w:hAnsiTheme="majorHAnsi" w:cstheme="majorHAnsi"/>
          <w:sz w:val="22"/>
          <w:lang w:val="en-AU"/>
        </w:rPr>
        <w:t>Department</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of</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Industry,</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Science</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and</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Resources.</w:t>
      </w:r>
      <w:r w:rsidR="00733E3F">
        <w:rPr>
          <w:rFonts w:asciiTheme="majorHAnsi" w:hAnsiTheme="majorHAnsi" w:cstheme="majorHAnsi"/>
          <w:sz w:val="22"/>
          <w:lang w:val="en-AU"/>
        </w:rPr>
        <w:t xml:space="preserve"> </w:t>
      </w:r>
      <w:r w:rsidRPr="004D224B">
        <w:rPr>
          <w:rFonts w:asciiTheme="majorHAnsi" w:hAnsiTheme="majorHAnsi" w:cstheme="majorHAnsi"/>
          <w:i/>
          <w:sz w:val="22"/>
          <w:lang w:val="en-AU"/>
        </w:rPr>
        <w:t>Australian</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Government</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response:</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Senate</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Select</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Committee</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on</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Adopting</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Artificial</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Intelligence</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(AI)</w:t>
      </w:r>
      <w:r w:rsidR="00733E3F">
        <w:rPr>
          <w:rFonts w:asciiTheme="majorHAnsi" w:hAnsiTheme="majorHAnsi" w:cstheme="majorHAnsi"/>
          <w:i/>
          <w:sz w:val="22"/>
          <w:lang w:val="en-AU"/>
        </w:rPr>
        <w:t xml:space="preserve"> </w:t>
      </w:r>
      <w:proofErr w:type="gramStart"/>
      <w:r w:rsidRPr="004D224B">
        <w:rPr>
          <w:rFonts w:asciiTheme="majorHAnsi" w:hAnsiTheme="majorHAnsi" w:cstheme="majorHAnsi"/>
          <w:i/>
          <w:sz w:val="22"/>
          <w:lang w:val="en-AU"/>
        </w:rPr>
        <w:t>report</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w:t>
      </w:r>
      <w:proofErr w:type="gramEnd"/>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Canberra:</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Australian</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Government;</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2024.</w:t>
      </w:r>
    </w:p>
    <w:p w:rsidRPr="004D224B" w:rsidR="006A4633" w:rsidP="006848ED" w:rsidRDefault="006A4633" w14:paraId="6B168D92" w14:textId="2F8467FF">
      <w:pPr>
        <w:pStyle w:val="ListParagraph"/>
        <w:numPr>
          <w:ilvl w:val="0"/>
          <w:numId w:val="9"/>
        </w:numPr>
        <w:spacing w:line="278" w:lineRule="auto"/>
        <w:rPr>
          <w:rFonts w:asciiTheme="majorHAnsi" w:hAnsiTheme="majorHAnsi" w:cstheme="majorHAnsi"/>
          <w:sz w:val="22"/>
          <w:lang w:val="en-AU"/>
        </w:rPr>
      </w:pPr>
      <w:r w:rsidRPr="004D224B">
        <w:rPr>
          <w:rFonts w:asciiTheme="majorHAnsi" w:hAnsiTheme="majorHAnsi" w:cstheme="majorHAnsi"/>
          <w:sz w:val="22"/>
          <w:lang w:val="en-AU"/>
        </w:rPr>
        <w:t>Australian</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Government.</w:t>
      </w:r>
      <w:r w:rsidR="00733E3F">
        <w:rPr>
          <w:rFonts w:asciiTheme="majorHAnsi" w:hAnsiTheme="majorHAnsi" w:cstheme="majorHAnsi"/>
          <w:sz w:val="22"/>
          <w:lang w:val="en-AU"/>
        </w:rPr>
        <w:t xml:space="preserve"> </w:t>
      </w:r>
      <w:r w:rsidRPr="004D224B">
        <w:rPr>
          <w:rFonts w:asciiTheme="majorHAnsi" w:hAnsiTheme="majorHAnsi" w:cstheme="majorHAnsi"/>
          <w:i/>
          <w:sz w:val="22"/>
          <w:lang w:val="en-AU"/>
        </w:rPr>
        <w:t>Safe</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and</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Responsible</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Artificial</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Intelligence</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in</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Health</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Care</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Legislation</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and</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Regulation</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Review</w:t>
      </w:r>
      <w:r w:rsidRPr="004D224B">
        <w:rPr>
          <w:rFonts w:asciiTheme="majorHAnsi" w:hAnsiTheme="majorHAnsi" w:cstheme="majorHAnsi"/>
          <w:sz w:val="22"/>
          <w:lang w:val="en-AU"/>
        </w:rPr>
        <w:t>.</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Canberra:</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Australian</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Government;</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2024.</w:t>
      </w:r>
    </w:p>
    <w:p w:rsidRPr="004D224B" w:rsidR="006A4633" w:rsidP="006848ED" w:rsidRDefault="006A4633" w14:paraId="5B420376" w14:textId="04560FA5">
      <w:pPr>
        <w:pStyle w:val="ListParagraph"/>
        <w:numPr>
          <w:ilvl w:val="0"/>
          <w:numId w:val="9"/>
        </w:numPr>
        <w:spacing w:line="278" w:lineRule="auto"/>
        <w:rPr>
          <w:rFonts w:asciiTheme="majorHAnsi" w:hAnsiTheme="majorHAnsi" w:cstheme="majorHAnsi"/>
          <w:sz w:val="22"/>
          <w:lang w:val="en-AU"/>
        </w:rPr>
      </w:pPr>
      <w:r w:rsidRPr="004D224B">
        <w:rPr>
          <w:rFonts w:asciiTheme="majorHAnsi" w:hAnsiTheme="majorHAnsi" w:cstheme="majorHAnsi"/>
          <w:sz w:val="22"/>
          <w:lang w:val="en-AU"/>
        </w:rPr>
        <w:t>Australian</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Commission</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on</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Safety</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and</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Quality</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in</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Health</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Care.</w:t>
      </w:r>
      <w:r w:rsidR="00733E3F">
        <w:rPr>
          <w:rFonts w:asciiTheme="majorHAnsi" w:hAnsiTheme="majorHAnsi" w:cstheme="majorHAnsi"/>
          <w:sz w:val="22"/>
          <w:lang w:val="en-AU"/>
        </w:rPr>
        <w:t xml:space="preserve"> </w:t>
      </w:r>
      <w:r w:rsidRPr="004D224B">
        <w:rPr>
          <w:rFonts w:asciiTheme="majorHAnsi" w:hAnsiTheme="majorHAnsi" w:cstheme="majorHAnsi"/>
          <w:i/>
          <w:sz w:val="22"/>
          <w:lang w:val="en-AU"/>
        </w:rPr>
        <w:t>Pragmatic</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artificial</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intelligence</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(AI)</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guidance</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for</w:t>
      </w:r>
      <w:r w:rsidR="00733E3F">
        <w:rPr>
          <w:rFonts w:asciiTheme="majorHAnsi" w:hAnsiTheme="majorHAnsi" w:cstheme="majorHAnsi"/>
          <w:i/>
          <w:sz w:val="22"/>
          <w:lang w:val="en-AU"/>
        </w:rPr>
        <w:t xml:space="preserve"> </w:t>
      </w:r>
      <w:r w:rsidRPr="004D224B">
        <w:rPr>
          <w:rFonts w:asciiTheme="majorHAnsi" w:hAnsiTheme="majorHAnsi" w:cstheme="majorHAnsi"/>
          <w:i/>
          <w:sz w:val="22"/>
          <w:lang w:val="en-AU"/>
        </w:rPr>
        <w:t>clinicians</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[Internet].</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Sydney:</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ACSQHC;</w:t>
      </w:r>
      <w:r w:rsidR="00733E3F">
        <w:rPr>
          <w:rFonts w:asciiTheme="majorHAnsi" w:hAnsiTheme="majorHAnsi" w:cstheme="majorHAnsi"/>
          <w:sz w:val="22"/>
          <w:lang w:val="en-AU"/>
        </w:rPr>
        <w:t xml:space="preserve"> </w:t>
      </w:r>
      <w:r w:rsidRPr="004D224B">
        <w:rPr>
          <w:rFonts w:asciiTheme="majorHAnsi" w:hAnsiTheme="majorHAnsi" w:cstheme="majorHAnsi"/>
          <w:sz w:val="22"/>
          <w:lang w:val="en-AU"/>
        </w:rPr>
        <w:t>2024.</w:t>
      </w:r>
    </w:p>
    <w:p w:rsidRPr="004D224B" w:rsidR="00843608" w:rsidP="00843608" w:rsidRDefault="00843608" w14:paraId="7F533421" w14:textId="77777777">
      <w:pPr>
        <w:pStyle w:val="ListParagraph"/>
        <w:numPr>
          <w:ilvl w:val="0"/>
          <w:numId w:val="0"/>
        </w:numPr>
        <w:spacing w:after="0" w:line="300" w:lineRule="atLeast"/>
        <w:ind w:left="720"/>
        <w:rPr>
          <w:rFonts w:ascii="Segoe UI" w:hAnsi="Segoe UI" w:eastAsia="Times New Roman" w:cs="Segoe UI"/>
          <w:sz w:val="21"/>
          <w:szCs w:val="21"/>
          <w:lang w:val="en-AU"/>
        </w:rPr>
      </w:pPr>
    </w:p>
    <w:p w:rsidRPr="004D224B" w:rsidR="006A4633" w:rsidRDefault="006A4633" w14:paraId="0E8BB597" w14:textId="34FF7590">
      <w:pPr>
        <w:rPr>
          <w:rFonts w:cstheme="majorHAnsi"/>
          <w:szCs w:val="24"/>
        </w:rPr>
      </w:pPr>
      <w:r w:rsidRPr="004D224B">
        <w:rPr>
          <w:rFonts w:cstheme="majorHAnsi"/>
          <w:szCs w:val="24"/>
        </w:rPr>
        <w:br w:type="page"/>
      </w:r>
    </w:p>
    <w:p w:rsidRPr="004D224B" w:rsidR="004F7857" w:rsidP="00454402" w:rsidRDefault="00D97AB5" w14:paraId="34396A99" w14:textId="0F86C31C">
      <w:pPr>
        <w:pStyle w:val="Heading1"/>
      </w:pPr>
      <w:bookmarkStart w:name="_Toc222152044" w:id="244"/>
      <w:bookmarkStart w:name="_Toc224207393" w:id="245"/>
      <w:bookmarkStart w:name="_Toc224208060" w:id="246"/>
      <w:bookmarkStart w:name="_Toc224208090" w:id="247"/>
      <w:bookmarkStart w:name="_Toc224561689" w:id="248"/>
      <w:bookmarkStart w:name="_Toc227162109" w:id="249"/>
      <w:bookmarkStart w:name="_Toc227162233" w:id="250"/>
      <w:bookmarkStart w:name="_Toc227162304" w:id="251"/>
      <w:bookmarkStart w:name="_Toc227162396" w:id="252"/>
      <w:bookmarkStart w:name="_Toc231561947" w:id="253"/>
      <w:bookmarkStart w:name="_Toc233025320" w:id="254"/>
      <w:bookmarkStart w:name="_Toc233299654" w:id="255"/>
      <w:bookmarkStart w:name="_Toc233299683" w:id="256"/>
      <w:bookmarkStart w:name="_Toc233299711" w:id="257"/>
      <w:bookmarkStart w:name="_Toc233299733" w:id="258"/>
      <w:bookmarkStart w:name="_Toc233638280" w:id="259"/>
      <w:bookmarkStart w:name="_Toc233638620" w:id="260"/>
      <w:bookmarkStart w:name="_Toc233644067" w:id="261"/>
      <w:bookmarkStart w:name="_Toc233644123" w:id="262"/>
      <w:bookmarkStart w:name="_Toc233644166" w:id="263"/>
      <w:bookmarkStart w:name="_Toc233718585" w:id="264"/>
      <w:bookmarkStart w:name="_Toc234326191" w:id="265"/>
      <w:r w:rsidRPr="004D224B">
        <w:t>APPENDI</w:t>
      </w:r>
      <w:bookmarkEnd w:id="108"/>
      <w:r w:rsidRPr="004D224B">
        <w:t>CES</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rsidRPr="004D224B" w:rsidR="003C0287" w:rsidP="00940836" w:rsidRDefault="006F23F9" w14:paraId="688355E6" w14:textId="170B4573">
      <w:pPr>
        <w:pStyle w:val="Heading2"/>
      </w:pPr>
      <w:bookmarkStart w:name="_Toc224208061" w:id="266"/>
      <w:bookmarkStart w:name="_Toc224208091" w:id="267"/>
      <w:bookmarkStart w:name="_Toc224561690" w:id="268"/>
      <w:bookmarkStart w:name="_Toc227162110" w:id="269"/>
      <w:bookmarkStart w:name="_Toc227162234" w:id="270"/>
      <w:bookmarkStart w:name="_Toc227162305" w:id="271"/>
      <w:bookmarkStart w:name="_Toc227162397" w:id="272"/>
      <w:bookmarkStart w:name="_Toc231561948" w:id="273"/>
      <w:bookmarkStart w:name="_Toc233025321" w:id="274"/>
      <w:bookmarkStart w:name="_Toc233299655" w:id="275"/>
      <w:bookmarkStart w:name="_Toc233299684" w:id="276"/>
      <w:bookmarkStart w:name="_Toc233299712" w:id="277"/>
      <w:bookmarkStart w:name="_Toc233299734" w:id="278"/>
      <w:bookmarkStart w:name="_Toc233638281" w:id="279"/>
      <w:bookmarkStart w:name="_Toc233638621" w:id="280"/>
      <w:bookmarkStart w:name="_Toc233644068" w:id="281"/>
      <w:bookmarkStart w:name="_Toc233644124" w:id="282"/>
      <w:bookmarkStart w:name="_Toc233644167" w:id="283"/>
      <w:bookmarkStart w:name="_Toc233718586" w:id="284"/>
      <w:bookmarkStart w:name="_Toc234326192" w:id="285"/>
      <w:bookmarkStart w:name="_Toc215838883" w:id="286"/>
      <w:bookmarkStart w:name="_Toc215838909" w:id="287"/>
      <w:bookmarkStart w:name="_Toc215847553" w:id="288"/>
      <w:bookmarkStart w:name="_Toc215847596" w:id="289"/>
      <w:bookmarkStart w:name="_Toc216190143" w:id="290"/>
      <w:bookmarkStart w:name="_Toc219195790" w:id="291"/>
      <w:bookmarkStart w:name="_Toc219195896" w:id="292"/>
      <w:bookmarkStart w:name="_Toc219196007" w:id="293"/>
      <w:bookmarkStart w:name="_Toc219196095" w:id="294"/>
      <w:bookmarkStart w:name="_Toc219196143" w:id="295"/>
      <w:bookmarkStart w:name="_Toc219197789" w:id="296"/>
      <w:bookmarkStart w:name="_Toc222152045" w:id="297"/>
      <w:bookmarkStart w:name="_Toc523224798" w:id="298"/>
      <w:bookmarkStart w:name="_Toc525216341" w:id="299"/>
      <w:bookmarkStart w:name="_Toc525222739" w:id="300"/>
      <w:r w:rsidRPr="004D224B">
        <w:t>Appendix</w:t>
      </w:r>
      <w:r w:rsidR="00733E3F">
        <w:t xml:space="preserve"> </w:t>
      </w:r>
      <w:r w:rsidRPr="004D224B">
        <w:t>A</w:t>
      </w:r>
      <w:r w:rsidRPr="004D224B" w:rsidR="00000A17">
        <w:t>.</w:t>
      </w:r>
      <w:r w:rsidR="00733E3F">
        <w:t xml:space="preserve"> </w:t>
      </w:r>
      <w:r w:rsidRPr="004D224B">
        <w:t>Supplementary</w:t>
      </w:r>
      <w:r w:rsidR="00733E3F">
        <w:t xml:space="preserve"> </w:t>
      </w:r>
      <w:r w:rsidRPr="004D224B" w:rsidR="00000A17">
        <w:t>table</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00733E3F">
        <w:t xml:space="preserve"> </w:t>
      </w:r>
    </w:p>
    <w:p w:rsidRPr="004D224B" w:rsidR="003C0287" w:rsidP="003C0287" w:rsidRDefault="00452449" w14:paraId="65363891" w14:textId="77AFEE13">
      <w:pPr>
        <w:rPr>
          <w:b/>
        </w:rPr>
      </w:pPr>
      <w:r w:rsidRPr="004D224B">
        <w:rPr>
          <w:b/>
          <w:bCs/>
        </w:rPr>
        <w:t>Themes</w:t>
      </w:r>
      <w:r w:rsidR="00733E3F">
        <w:rPr>
          <w:b/>
          <w:bCs/>
        </w:rPr>
        <w:t xml:space="preserve"> </w:t>
      </w:r>
      <w:r w:rsidRPr="004D224B">
        <w:rPr>
          <w:b/>
          <w:bCs/>
        </w:rPr>
        <w:t>in</w:t>
      </w:r>
      <w:r w:rsidR="00733E3F">
        <w:rPr>
          <w:b/>
          <w:bCs/>
        </w:rPr>
        <w:t xml:space="preserve"> </w:t>
      </w:r>
      <w:r w:rsidRPr="004D224B">
        <w:rPr>
          <w:b/>
          <w:bCs/>
        </w:rPr>
        <w:t>responses</w:t>
      </w:r>
      <w:r w:rsidR="00733E3F">
        <w:rPr>
          <w:b/>
          <w:bCs/>
        </w:rPr>
        <w:t xml:space="preserve"> </w:t>
      </w:r>
      <w:r w:rsidRPr="004D224B">
        <w:rPr>
          <w:b/>
          <w:bCs/>
        </w:rPr>
        <w:t>to</w:t>
      </w:r>
      <w:r w:rsidR="00733E3F">
        <w:rPr>
          <w:b/>
          <w:bCs/>
        </w:rPr>
        <w:t xml:space="preserve"> </w:t>
      </w:r>
      <w:r w:rsidR="00405B3C">
        <w:rPr>
          <w:b/>
          <w:bCs/>
        </w:rPr>
        <w:t>the question</w:t>
      </w:r>
      <w:r w:rsidRPr="004D224B">
        <w:rPr>
          <w:b/>
          <w:bCs/>
        </w:rPr>
        <w:t>:</w:t>
      </w:r>
      <w:r w:rsidR="00733E3F">
        <w:rPr>
          <w:b/>
          <w:bCs/>
        </w:rPr>
        <w:t xml:space="preserve"> </w:t>
      </w:r>
      <w:r w:rsidRPr="004D224B">
        <w:t>“What</w:t>
      </w:r>
      <w:r w:rsidR="00733E3F">
        <w:t xml:space="preserve"> </w:t>
      </w:r>
      <w:r w:rsidRPr="004D224B">
        <w:t>is</w:t>
      </w:r>
      <w:r w:rsidR="00733E3F">
        <w:t xml:space="preserve"> </w:t>
      </w:r>
      <w:r w:rsidRPr="004D224B">
        <w:t>the</w:t>
      </w:r>
      <w:r w:rsidR="00733E3F">
        <w:t xml:space="preserve"> </w:t>
      </w:r>
      <w:r w:rsidRPr="004D224B">
        <w:t>most</w:t>
      </w:r>
      <w:r w:rsidR="00733E3F">
        <w:t xml:space="preserve"> </w:t>
      </w:r>
      <w:r w:rsidRPr="004D224B">
        <w:t>important</w:t>
      </w:r>
      <w:r w:rsidR="00733E3F">
        <w:t xml:space="preserve"> </w:t>
      </w:r>
      <w:r w:rsidRPr="004D224B">
        <w:t>safeguard</w:t>
      </w:r>
      <w:r w:rsidR="00733E3F">
        <w:t xml:space="preserve"> </w:t>
      </w:r>
      <w:r w:rsidRPr="004D224B">
        <w:t>or</w:t>
      </w:r>
      <w:r w:rsidR="00733E3F">
        <w:t xml:space="preserve"> </w:t>
      </w:r>
      <w:r w:rsidRPr="004D224B">
        <w:t>change</w:t>
      </w:r>
      <w:r w:rsidR="00733E3F">
        <w:t xml:space="preserve"> </w:t>
      </w:r>
      <w:r w:rsidRPr="004D224B">
        <w:t>that</w:t>
      </w:r>
      <w:r w:rsidR="00733E3F">
        <w:t xml:space="preserve"> </w:t>
      </w:r>
      <w:r w:rsidRPr="004D224B">
        <w:t>must</w:t>
      </w:r>
      <w:r w:rsidR="00733E3F">
        <w:t xml:space="preserve"> </w:t>
      </w:r>
      <w:r w:rsidRPr="004D224B">
        <w:t>happen</w:t>
      </w:r>
      <w:r w:rsidR="00733E3F">
        <w:t xml:space="preserve"> </w:t>
      </w:r>
      <w:r w:rsidRPr="004D224B">
        <w:t>for</w:t>
      </w:r>
      <w:r w:rsidR="00733E3F">
        <w:t xml:space="preserve"> </w:t>
      </w:r>
      <w:r w:rsidRPr="004D224B">
        <w:t>you</w:t>
      </w:r>
      <w:r w:rsidR="00733E3F">
        <w:t xml:space="preserve"> </w:t>
      </w:r>
      <w:r w:rsidRPr="004D224B">
        <w:t>to</w:t>
      </w:r>
      <w:r w:rsidR="00733E3F">
        <w:t xml:space="preserve"> </w:t>
      </w:r>
      <w:r w:rsidRPr="004D224B">
        <w:t>trust</w:t>
      </w:r>
      <w:r w:rsidR="00733E3F">
        <w:t xml:space="preserve"> </w:t>
      </w:r>
      <w:r w:rsidRPr="004D224B">
        <w:t>AI</w:t>
      </w:r>
      <w:r w:rsidR="00733E3F">
        <w:t xml:space="preserve"> </w:t>
      </w:r>
      <w:r w:rsidRPr="004D224B">
        <w:t>in</w:t>
      </w:r>
      <w:r w:rsidR="00733E3F">
        <w:t xml:space="preserve"> </w:t>
      </w:r>
      <w:r w:rsidRPr="004D224B">
        <w:t>healthcare?”</w:t>
      </w:r>
    </w:p>
    <w:tbl>
      <w:tblPr>
        <w:tblW w:w="8640" w:type="dxa"/>
        <w:tblCellMar>
          <w:left w:w="0" w:type="dxa"/>
          <w:right w:w="0" w:type="dxa"/>
        </w:tblCellMar>
        <w:tblLook w:val="04A0" w:firstRow="1" w:lastRow="0" w:firstColumn="1" w:lastColumn="0" w:noHBand="0" w:noVBand="1"/>
        <w:tblCaption w:val="Supplementary table"/>
        <w:tblDescription w:val="Table summarising conditions respondents identified as necessary to trust AI in healthcare. The most common themes were transparency about how AI is used, human oversight and clinician responsibility, accuracy and safety, patient consent and choice, and rigorous testing and validation. Other themes included regulation, privacy protection, limiting AI to a support role, addressing bias, education, review rights, and distrust of AI."/>
      </w:tblPr>
      <w:tblGrid>
        <w:gridCol w:w="2149"/>
        <w:gridCol w:w="2109"/>
        <w:gridCol w:w="2145"/>
        <w:gridCol w:w="2237"/>
      </w:tblGrid>
      <w:tr w:rsidR="00353CD2" w14:paraId="6372CDEB" w14:textId="77777777">
        <w:trPr>
          <w:tblHeader/>
        </w:trPr>
        <w:tc>
          <w:tcPr>
            <w:tcW w:w="2149" w:type="dxa"/>
            <w:tcBorders>
              <w:top w:val="single" w:color="auto" w:sz="8" w:space="0"/>
              <w:left w:val="single" w:color="auto" w:sz="8" w:space="0"/>
              <w:bottom w:val="single" w:color="auto" w:sz="8" w:space="0"/>
              <w:right w:val="single" w:color="auto" w:sz="8" w:space="0"/>
            </w:tcBorders>
            <w:shd w:val="clear" w:color="auto" w:fill="5E3C5F"/>
            <w:tcMar>
              <w:top w:w="0" w:type="dxa"/>
              <w:left w:w="108" w:type="dxa"/>
              <w:bottom w:w="0" w:type="dxa"/>
              <w:right w:w="108" w:type="dxa"/>
            </w:tcMar>
            <w:hideMark/>
          </w:tcPr>
          <w:p w:rsidR="00353CD2" w:rsidRDefault="00353CD2" w14:paraId="57787113" w14:textId="77777777">
            <w:pPr>
              <w:rPr>
                <w:kern w:val="2"/>
                <w:szCs w:val="24"/>
                <w:lang w:eastAsia="en-AU"/>
                <w14:ligatures w14:val="standardContextual"/>
              </w:rPr>
            </w:pPr>
            <w:r>
              <w:rPr>
                <w:b/>
                <w:bCs/>
                <w:color w:val="FFFFFF"/>
              </w:rPr>
              <w:t>Theme</w:t>
            </w:r>
          </w:p>
          <w:p w:rsidR="00353CD2" w:rsidRDefault="00353CD2" w14:paraId="4296D446" w14:textId="3B50D8D2">
            <w:r>
              <w:rPr>
                <w:b/>
                <w:bCs/>
                <w:color w:val="FFFFFF"/>
              </w:rPr>
              <w:t>N=2</w:t>
            </w:r>
            <w:r w:rsidR="002A2173">
              <w:rPr>
                <w:b/>
                <w:bCs/>
                <w:color w:val="FFFFFF"/>
              </w:rPr>
              <w:t>40</w:t>
            </w:r>
          </w:p>
        </w:tc>
        <w:tc>
          <w:tcPr>
            <w:tcW w:w="2109" w:type="dxa"/>
            <w:tcBorders>
              <w:top w:val="single" w:color="auto" w:sz="8" w:space="0"/>
              <w:left w:val="nil"/>
              <w:bottom w:val="single" w:color="auto" w:sz="8" w:space="0"/>
              <w:right w:val="single" w:color="auto" w:sz="8" w:space="0"/>
            </w:tcBorders>
            <w:shd w:val="clear" w:color="auto" w:fill="5E3C5F"/>
            <w:tcMar>
              <w:top w:w="0" w:type="dxa"/>
              <w:left w:w="108" w:type="dxa"/>
              <w:bottom w:w="0" w:type="dxa"/>
              <w:right w:w="108" w:type="dxa"/>
            </w:tcMar>
            <w:hideMark/>
          </w:tcPr>
          <w:p w:rsidR="00353CD2" w:rsidRDefault="00353CD2" w14:paraId="2F5A4A43" w14:textId="77777777">
            <w:r>
              <w:rPr>
                <w:b/>
                <w:bCs/>
                <w:color w:val="FFFFFF"/>
              </w:rPr>
              <w:t>n, %</w:t>
            </w:r>
          </w:p>
        </w:tc>
        <w:tc>
          <w:tcPr>
            <w:tcW w:w="2145" w:type="dxa"/>
            <w:tcBorders>
              <w:top w:val="single" w:color="auto" w:sz="8" w:space="0"/>
              <w:left w:val="nil"/>
              <w:bottom w:val="single" w:color="auto" w:sz="8" w:space="0"/>
              <w:right w:val="single" w:color="auto" w:sz="8" w:space="0"/>
            </w:tcBorders>
            <w:shd w:val="clear" w:color="auto" w:fill="5E3C5F"/>
            <w:tcMar>
              <w:top w:w="0" w:type="dxa"/>
              <w:left w:w="108" w:type="dxa"/>
              <w:bottom w:w="0" w:type="dxa"/>
              <w:right w:w="108" w:type="dxa"/>
            </w:tcMar>
            <w:hideMark/>
          </w:tcPr>
          <w:p w:rsidR="00353CD2" w:rsidRDefault="00353CD2" w14:paraId="35DFB519" w14:textId="77777777">
            <w:r>
              <w:rPr>
                <w:b/>
                <w:bCs/>
                <w:color w:val="FFFFFF"/>
              </w:rPr>
              <w:t>Theme description</w:t>
            </w:r>
          </w:p>
        </w:tc>
        <w:tc>
          <w:tcPr>
            <w:tcW w:w="2237" w:type="dxa"/>
            <w:tcBorders>
              <w:top w:val="single" w:color="auto" w:sz="8" w:space="0"/>
              <w:left w:val="nil"/>
              <w:bottom w:val="single" w:color="auto" w:sz="8" w:space="0"/>
              <w:right w:val="single" w:color="auto" w:sz="8" w:space="0"/>
            </w:tcBorders>
            <w:shd w:val="clear" w:color="auto" w:fill="5E3C5F"/>
            <w:tcMar>
              <w:top w:w="0" w:type="dxa"/>
              <w:left w:w="108" w:type="dxa"/>
              <w:bottom w:w="0" w:type="dxa"/>
              <w:right w:w="108" w:type="dxa"/>
            </w:tcMar>
            <w:hideMark/>
          </w:tcPr>
          <w:p w:rsidR="00353CD2" w:rsidRDefault="00353CD2" w14:paraId="623341DE" w14:textId="77777777">
            <w:r>
              <w:rPr>
                <w:b/>
                <w:bCs/>
                <w:color w:val="FFFFFF"/>
              </w:rPr>
              <w:t>Example quote</w:t>
            </w:r>
          </w:p>
        </w:tc>
      </w:tr>
      <w:tr w:rsidR="00353CD2" w14:paraId="6E7D9EC9" w14:textId="77777777">
        <w:tc>
          <w:tcPr>
            <w:tcW w:w="2149" w:type="dxa"/>
            <w:tcBorders>
              <w:top w:val="nil"/>
              <w:left w:val="single" w:color="auto" w:sz="8" w:space="0"/>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46529C45" w14:textId="77777777">
            <w:r>
              <w:rPr>
                <w:color w:val="000000"/>
              </w:rPr>
              <w:t>Transparency and communication</w:t>
            </w:r>
          </w:p>
        </w:tc>
        <w:tc>
          <w:tcPr>
            <w:tcW w:w="2109"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6A41CC1F" w14:textId="77777777">
            <w:r>
              <w:rPr>
                <w:color w:val="000000"/>
              </w:rPr>
              <w:t>77, 32.1%</w:t>
            </w:r>
          </w:p>
        </w:tc>
        <w:tc>
          <w:tcPr>
            <w:tcW w:w="2145"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79409EEB" w14:textId="77777777">
            <w:r>
              <w:rPr>
                <w:color w:val="000000"/>
              </w:rPr>
              <w:t>Clear, upfront explanation of when, how and why AI is used, including what happens to patient data.</w:t>
            </w:r>
          </w:p>
        </w:tc>
        <w:tc>
          <w:tcPr>
            <w:tcW w:w="2237"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3F1D9F86" w14:textId="77777777">
            <w:r>
              <w:rPr>
                <w:color w:val="000000"/>
              </w:rPr>
              <w:t>“Transparency about its use, its purpose, and what my data is going to be used for.”</w:t>
            </w:r>
          </w:p>
        </w:tc>
      </w:tr>
      <w:tr w:rsidR="00353CD2" w14:paraId="2F9FA286" w14:textId="77777777">
        <w:tc>
          <w:tcPr>
            <w:tcW w:w="214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53CD2" w:rsidRDefault="00353CD2" w14:paraId="64416D51" w14:textId="77777777">
            <w:r>
              <w:t>Human oversight and control</w:t>
            </w:r>
          </w:p>
        </w:tc>
        <w:tc>
          <w:tcPr>
            <w:tcW w:w="2109"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3D0BB6A2" w14:textId="77777777">
            <w:r>
              <w:t>73, 30.4%</w:t>
            </w:r>
          </w:p>
        </w:tc>
        <w:tc>
          <w:tcPr>
            <w:tcW w:w="2145"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056A4883" w14:textId="77777777">
            <w:r>
              <w:t>Strong expectation that clinicians remain responsible, review outputs, and can override AI decisions.</w:t>
            </w:r>
          </w:p>
        </w:tc>
        <w:tc>
          <w:tcPr>
            <w:tcW w:w="2237"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596C6D08" w14:textId="77777777">
            <w:r>
              <w:t>“Clinician oversight… a human must always be able to override it.”</w:t>
            </w:r>
          </w:p>
        </w:tc>
      </w:tr>
      <w:tr w:rsidR="00353CD2" w14:paraId="2F884DBA" w14:textId="77777777">
        <w:tc>
          <w:tcPr>
            <w:tcW w:w="2149" w:type="dxa"/>
            <w:tcBorders>
              <w:top w:val="nil"/>
              <w:left w:val="single" w:color="auto" w:sz="8" w:space="0"/>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1A2AC79F" w14:textId="77777777">
            <w:r>
              <w:rPr>
                <w:color w:val="000000"/>
              </w:rPr>
              <w:t>Accuracy and safety</w:t>
            </w:r>
          </w:p>
        </w:tc>
        <w:tc>
          <w:tcPr>
            <w:tcW w:w="2109"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7638E98A" w14:textId="77777777">
            <w:r>
              <w:rPr>
                <w:color w:val="000000"/>
              </w:rPr>
              <w:t>56, 23.3%</w:t>
            </w:r>
          </w:p>
        </w:tc>
        <w:tc>
          <w:tcPr>
            <w:tcW w:w="2145"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0064379E" w14:textId="77777777">
            <w:r>
              <w:rPr>
                <w:color w:val="000000"/>
              </w:rPr>
              <w:t>Concerns about correctness, reliability, and avoiding harmful errors in clinical care.</w:t>
            </w:r>
          </w:p>
        </w:tc>
        <w:tc>
          <w:tcPr>
            <w:tcW w:w="2237"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1FB64BD8" w14:textId="77777777">
            <w:r>
              <w:rPr>
                <w:color w:val="000000"/>
              </w:rPr>
              <w:t>“It must be accurate and regulated.”</w:t>
            </w:r>
          </w:p>
        </w:tc>
      </w:tr>
      <w:tr w:rsidR="00353CD2" w14:paraId="3FF0E6EA" w14:textId="77777777">
        <w:tc>
          <w:tcPr>
            <w:tcW w:w="214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53CD2" w:rsidRDefault="00353CD2" w14:paraId="1B1A9989" w14:textId="77777777">
            <w:r>
              <w:t>Consent and patient choice</w:t>
            </w:r>
          </w:p>
        </w:tc>
        <w:tc>
          <w:tcPr>
            <w:tcW w:w="2109"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6680E2C0" w14:textId="77777777">
            <w:r>
              <w:t>56, 23.3%</w:t>
            </w:r>
          </w:p>
        </w:tc>
        <w:tc>
          <w:tcPr>
            <w:tcW w:w="2145"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7987D29D" w14:textId="77777777">
            <w:r>
              <w:t>Patients want explicit permission, the ability to opt out, and control over whether AI is used in their care.</w:t>
            </w:r>
          </w:p>
        </w:tc>
        <w:tc>
          <w:tcPr>
            <w:tcW w:w="2237"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6AA7BC55" w14:textId="77777777">
            <w:r>
              <w:t>“Consent to use and the ability to still have control… especially if it is incorrect.”</w:t>
            </w:r>
          </w:p>
        </w:tc>
      </w:tr>
      <w:tr w:rsidR="00353CD2" w14:paraId="1D4B9C30" w14:textId="77777777">
        <w:tc>
          <w:tcPr>
            <w:tcW w:w="2149" w:type="dxa"/>
            <w:tcBorders>
              <w:top w:val="nil"/>
              <w:left w:val="single" w:color="auto" w:sz="8" w:space="0"/>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17D77747" w14:textId="77777777">
            <w:r>
              <w:rPr>
                <w:color w:val="000000"/>
              </w:rPr>
              <w:t>Testing, validation and evidence</w:t>
            </w:r>
          </w:p>
        </w:tc>
        <w:tc>
          <w:tcPr>
            <w:tcW w:w="2109"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40079138" w14:textId="77777777">
            <w:r>
              <w:rPr>
                <w:color w:val="000000"/>
              </w:rPr>
              <w:t>54, 22.5%</w:t>
            </w:r>
          </w:p>
        </w:tc>
        <w:tc>
          <w:tcPr>
            <w:tcW w:w="2145"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7D5AF48C" w14:textId="77777777">
            <w:r>
              <w:rPr>
                <w:color w:val="000000"/>
              </w:rPr>
              <w:t>AI must be rigorously tested, evidence-based, and independently validated before use.</w:t>
            </w:r>
          </w:p>
        </w:tc>
        <w:tc>
          <w:tcPr>
            <w:tcW w:w="2237"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25648B95" w14:textId="77777777">
            <w:r>
              <w:rPr>
                <w:color w:val="000000"/>
              </w:rPr>
              <w:t>“Independent verification/testing when it comes to AI being used to influence decisions.”</w:t>
            </w:r>
          </w:p>
        </w:tc>
      </w:tr>
      <w:tr w:rsidR="00353CD2" w14:paraId="2CCD1573" w14:textId="77777777">
        <w:tc>
          <w:tcPr>
            <w:tcW w:w="214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53CD2" w:rsidRDefault="00353CD2" w14:paraId="78B394BB" w14:textId="77777777">
            <w:r>
              <w:t>Governance, regulation and accountability</w:t>
            </w:r>
          </w:p>
        </w:tc>
        <w:tc>
          <w:tcPr>
            <w:tcW w:w="2109"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1C5DCC16" w14:textId="77777777">
            <w:r>
              <w:t>46, 19.2%</w:t>
            </w:r>
          </w:p>
        </w:tc>
        <w:tc>
          <w:tcPr>
            <w:tcW w:w="2145"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556B2F19" w14:textId="77777777">
            <w:r>
              <w:t>Need for clear rules, legal frameworks, and accountability for errors or harm.</w:t>
            </w:r>
          </w:p>
        </w:tc>
        <w:tc>
          <w:tcPr>
            <w:tcW w:w="2237"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0BFABA63" w14:textId="77777777">
            <w:r>
              <w:t>“Legislation and regulation… with clear accountability and consequences.”</w:t>
            </w:r>
          </w:p>
        </w:tc>
      </w:tr>
      <w:tr w:rsidR="00353CD2" w14:paraId="2F3E701B" w14:textId="77777777">
        <w:tc>
          <w:tcPr>
            <w:tcW w:w="2149" w:type="dxa"/>
            <w:tcBorders>
              <w:top w:val="nil"/>
              <w:left w:val="single" w:color="auto" w:sz="8" w:space="0"/>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52BC9A11" w14:textId="77777777">
            <w:r>
              <w:rPr>
                <w:color w:val="000000"/>
              </w:rPr>
              <w:t>Privacy and data protection</w:t>
            </w:r>
          </w:p>
        </w:tc>
        <w:tc>
          <w:tcPr>
            <w:tcW w:w="2109"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286F6E58" w14:textId="77777777">
            <w:r>
              <w:rPr>
                <w:color w:val="000000"/>
              </w:rPr>
              <w:t>35, 14.6%</w:t>
            </w:r>
          </w:p>
        </w:tc>
        <w:tc>
          <w:tcPr>
            <w:tcW w:w="2145"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55E8FC96" w14:textId="77777777">
            <w:r>
              <w:rPr>
                <w:color w:val="000000"/>
              </w:rPr>
              <w:t>Strong expectations around data security, confidentiality, and limits on data sharing or reuse.</w:t>
            </w:r>
          </w:p>
        </w:tc>
        <w:tc>
          <w:tcPr>
            <w:tcW w:w="2237"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662EDF6E" w14:textId="77777777">
            <w:r>
              <w:rPr>
                <w:color w:val="000000"/>
              </w:rPr>
              <w:t>“Strong safeguards to protect privacy… not to be sold or passed on.”</w:t>
            </w:r>
          </w:p>
        </w:tc>
      </w:tr>
      <w:tr w:rsidR="00353CD2" w14:paraId="3FDBFEB1" w14:textId="77777777">
        <w:tc>
          <w:tcPr>
            <w:tcW w:w="214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53CD2" w:rsidRDefault="00353CD2" w14:paraId="095F79EE" w14:textId="77777777">
            <w:r>
              <w:t>Role boundaries (AI as a support tool)</w:t>
            </w:r>
          </w:p>
        </w:tc>
        <w:tc>
          <w:tcPr>
            <w:tcW w:w="2109"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2ED542D4" w14:textId="77777777">
            <w:r>
              <w:t>27, 11.3%</w:t>
            </w:r>
          </w:p>
        </w:tc>
        <w:tc>
          <w:tcPr>
            <w:tcW w:w="2145"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46718EAA" w14:textId="77777777">
            <w:r>
              <w:t>AI should assist clinicians, not replace human judgement or decision-making.</w:t>
            </w:r>
          </w:p>
        </w:tc>
        <w:tc>
          <w:tcPr>
            <w:tcW w:w="2237"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0D7AECD2" w14:textId="77777777">
            <w:r>
              <w:t>“AI should be a tool… not the source of decision making.”</w:t>
            </w:r>
          </w:p>
        </w:tc>
      </w:tr>
      <w:tr w:rsidR="00353CD2" w14:paraId="3DDFD8B8" w14:textId="77777777">
        <w:tc>
          <w:tcPr>
            <w:tcW w:w="2149" w:type="dxa"/>
            <w:tcBorders>
              <w:top w:val="nil"/>
              <w:left w:val="single" w:color="auto" w:sz="8" w:space="0"/>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75C6B44C" w14:textId="77777777">
            <w:r>
              <w:rPr>
                <w:color w:val="000000"/>
              </w:rPr>
              <w:t>Equity and bias</w:t>
            </w:r>
          </w:p>
        </w:tc>
        <w:tc>
          <w:tcPr>
            <w:tcW w:w="2109"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62FFCC4E" w14:textId="77777777">
            <w:r>
              <w:rPr>
                <w:color w:val="000000"/>
              </w:rPr>
              <w:t>27, 11.3%</w:t>
            </w:r>
          </w:p>
        </w:tc>
        <w:tc>
          <w:tcPr>
            <w:tcW w:w="2145"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0A4DC08E" w14:textId="77777777">
            <w:r>
              <w:rPr>
                <w:color w:val="000000"/>
              </w:rPr>
              <w:t>Concerns about fairness, bias, and whether AI works safely across different populations.</w:t>
            </w:r>
          </w:p>
        </w:tc>
        <w:tc>
          <w:tcPr>
            <w:tcW w:w="2237"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63E0B07F" w14:textId="77777777">
            <w:r>
              <w:rPr>
                <w:color w:val="000000"/>
              </w:rPr>
              <w:t>“AI must be free of the biases built into the medical system.”</w:t>
            </w:r>
          </w:p>
        </w:tc>
      </w:tr>
      <w:tr w:rsidR="00353CD2" w14:paraId="29AA36C6" w14:textId="77777777">
        <w:tc>
          <w:tcPr>
            <w:tcW w:w="214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53CD2" w:rsidRDefault="00353CD2" w14:paraId="4F89E9DA" w14:textId="77777777">
            <w:r>
              <w:t>Education and awareness</w:t>
            </w:r>
          </w:p>
        </w:tc>
        <w:tc>
          <w:tcPr>
            <w:tcW w:w="2109"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78DD3652" w14:textId="77777777">
            <w:r>
              <w:t>25, 10.4%</w:t>
            </w:r>
          </w:p>
        </w:tc>
        <w:tc>
          <w:tcPr>
            <w:tcW w:w="2145"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5979D7BB" w14:textId="77777777">
            <w:r>
              <w:t xml:space="preserve">Need for better understanding among patients and clinicians </w:t>
            </w:r>
            <w:r>
              <w:t>about how AI works.</w:t>
            </w:r>
          </w:p>
        </w:tc>
        <w:tc>
          <w:tcPr>
            <w:tcW w:w="2237"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32560929" w14:textId="77777777">
            <w:r>
              <w:t xml:space="preserve">More education around how it works and </w:t>
            </w:r>
            <w:r>
              <w:t>safeguards in place.</w:t>
            </w:r>
          </w:p>
        </w:tc>
      </w:tr>
      <w:tr w:rsidR="00353CD2" w14:paraId="55D9FB89" w14:textId="77777777">
        <w:tc>
          <w:tcPr>
            <w:tcW w:w="2149" w:type="dxa"/>
            <w:tcBorders>
              <w:top w:val="nil"/>
              <w:left w:val="single" w:color="auto" w:sz="8" w:space="0"/>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02040B59" w14:textId="77777777">
            <w:r>
              <w:rPr>
                <w:color w:val="000000"/>
              </w:rPr>
              <w:t>Review and correction rights</w:t>
            </w:r>
          </w:p>
        </w:tc>
        <w:tc>
          <w:tcPr>
            <w:tcW w:w="2109"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7033F865" w14:textId="77777777">
            <w:r>
              <w:rPr>
                <w:color w:val="000000"/>
              </w:rPr>
              <w:t>21, 12.9%</w:t>
            </w:r>
          </w:p>
        </w:tc>
        <w:tc>
          <w:tcPr>
            <w:tcW w:w="2145"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14CD3B33" w14:textId="77777777">
            <w:r>
              <w:rPr>
                <w:color w:val="000000"/>
              </w:rPr>
              <w:t>Patients want access to AI outputs and the ability to check and correct errors.</w:t>
            </w:r>
          </w:p>
        </w:tc>
        <w:tc>
          <w:tcPr>
            <w:tcW w:w="2237" w:type="dxa"/>
            <w:tcBorders>
              <w:top w:val="nil"/>
              <w:left w:val="nil"/>
              <w:bottom w:val="single" w:color="auto" w:sz="8" w:space="0"/>
              <w:right w:val="single" w:color="auto" w:sz="8" w:space="0"/>
            </w:tcBorders>
            <w:shd w:val="clear" w:color="auto" w:fill="C0AFC4"/>
            <w:tcMar>
              <w:top w:w="0" w:type="dxa"/>
              <w:left w:w="108" w:type="dxa"/>
              <w:bottom w:w="0" w:type="dxa"/>
              <w:right w:w="108" w:type="dxa"/>
            </w:tcMar>
            <w:hideMark/>
          </w:tcPr>
          <w:p w:rsidR="00353CD2" w:rsidRDefault="00353CD2" w14:paraId="2064CB5A" w14:textId="77777777">
            <w:r>
              <w:rPr>
                <w:color w:val="000000"/>
              </w:rPr>
              <w:t>“I would like to read and review what AI has generated.”</w:t>
            </w:r>
          </w:p>
        </w:tc>
      </w:tr>
      <w:tr w:rsidR="00353CD2" w14:paraId="4993D04D" w14:textId="77777777">
        <w:tc>
          <w:tcPr>
            <w:tcW w:w="214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53CD2" w:rsidRDefault="00353CD2" w14:paraId="26938752" w14:textId="77777777">
            <w:r>
              <w:t>Distrust or rejection of AI</w:t>
            </w:r>
          </w:p>
        </w:tc>
        <w:tc>
          <w:tcPr>
            <w:tcW w:w="2109"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04BB1262" w14:textId="77777777">
            <w:r>
              <w:t>16, 6.7%</w:t>
            </w:r>
          </w:p>
        </w:tc>
        <w:tc>
          <w:tcPr>
            <w:tcW w:w="2145"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17BCF8EB" w14:textId="77777777">
            <w:r>
              <w:t>Some consumers express fundamental distrust or outright opposition to AI in healthcare.</w:t>
            </w:r>
          </w:p>
        </w:tc>
        <w:tc>
          <w:tcPr>
            <w:tcW w:w="2237" w:type="dxa"/>
            <w:tcBorders>
              <w:top w:val="nil"/>
              <w:left w:val="nil"/>
              <w:bottom w:val="single" w:color="auto" w:sz="8" w:space="0"/>
              <w:right w:val="single" w:color="auto" w:sz="8" w:space="0"/>
            </w:tcBorders>
            <w:tcMar>
              <w:top w:w="0" w:type="dxa"/>
              <w:left w:w="108" w:type="dxa"/>
              <w:bottom w:w="0" w:type="dxa"/>
              <w:right w:w="108" w:type="dxa"/>
            </w:tcMar>
            <w:hideMark/>
          </w:tcPr>
          <w:p w:rsidR="00353CD2" w:rsidRDefault="00353CD2" w14:paraId="47A61581" w14:textId="77777777">
            <w:r>
              <w:t>“There is nothing that will assist me to trust AI.”</w:t>
            </w:r>
          </w:p>
        </w:tc>
      </w:tr>
    </w:tbl>
    <w:p w:rsidRPr="004D224B" w:rsidR="00000A17" w:rsidRDefault="00000A17" w14:paraId="093BDA3B" w14:textId="77777777">
      <w:r w:rsidRPr="004D224B">
        <w:br w:type="page"/>
      </w:r>
    </w:p>
    <w:p w:rsidRPr="004D224B" w:rsidR="0030633C" w:rsidP="002D3207" w:rsidRDefault="00F46C12" w14:paraId="1D448DB7" w14:textId="0C7167A1">
      <w:pPr>
        <w:pStyle w:val="Heading2"/>
      </w:pPr>
      <w:bookmarkStart w:name="_Toc224207394" w:id="301"/>
      <w:bookmarkStart w:name="_Toc224208062" w:id="302"/>
      <w:bookmarkStart w:name="_Toc224208092" w:id="303"/>
      <w:bookmarkStart w:name="_Toc224561691" w:id="304"/>
      <w:bookmarkStart w:name="_Toc227162111" w:id="305"/>
      <w:bookmarkStart w:name="_Toc227162235" w:id="306"/>
      <w:bookmarkStart w:name="_Toc227162306" w:id="307"/>
      <w:bookmarkStart w:name="_Toc227162398" w:id="308"/>
      <w:bookmarkStart w:name="_Toc231561953" w:id="309"/>
      <w:bookmarkStart w:name="_Toc233025323" w:id="310"/>
      <w:bookmarkStart w:name="_Toc233299656" w:id="311"/>
      <w:bookmarkStart w:name="_Toc233299685" w:id="312"/>
      <w:bookmarkStart w:name="_Toc233299713" w:id="313"/>
      <w:bookmarkStart w:name="_Toc233299735" w:id="314"/>
      <w:bookmarkStart w:name="_Toc233638282" w:id="315"/>
      <w:bookmarkStart w:name="_Toc233638622" w:id="316"/>
      <w:bookmarkStart w:name="_Toc233644069" w:id="317"/>
      <w:bookmarkStart w:name="_Toc233644125" w:id="318"/>
      <w:bookmarkStart w:name="_Toc233644168" w:id="319"/>
      <w:bookmarkStart w:name="_Toc233718587" w:id="320"/>
      <w:bookmarkStart w:name="_Toc234326193" w:id="321"/>
      <w:r w:rsidRPr="004D224B">
        <w:t>Appendix</w:t>
      </w:r>
      <w:r w:rsidR="00733E3F">
        <w:t xml:space="preserve"> </w:t>
      </w:r>
      <w:r w:rsidRPr="004D224B" w:rsidR="003C0287">
        <w:t>B</w:t>
      </w:r>
      <w:r w:rsidRPr="004D224B" w:rsidR="002D3207">
        <w:t>.</w:t>
      </w:r>
      <w:r w:rsidR="00733E3F">
        <w:t xml:space="preserve"> </w:t>
      </w:r>
      <w:bookmarkStart w:name="_Toc219195270" w:id="322"/>
      <w:bookmarkStart w:name="_Toc219195336" w:id="323"/>
      <w:bookmarkStart w:name="_Toc219195373" w:id="324"/>
      <w:r w:rsidRPr="004D224B" w:rsidR="0030633C">
        <w:t>Methods</w:t>
      </w:r>
      <w:bookmarkEnd w:id="286"/>
      <w:bookmarkEnd w:id="287"/>
      <w:bookmarkEnd w:id="288"/>
      <w:bookmarkEnd w:id="289"/>
      <w:bookmarkEnd w:id="290"/>
      <w:bookmarkEnd w:id="291"/>
      <w:bookmarkEnd w:id="292"/>
      <w:bookmarkEnd w:id="293"/>
      <w:bookmarkEnd w:id="294"/>
      <w:bookmarkEnd w:id="295"/>
      <w:bookmarkEnd w:id="296"/>
      <w:bookmarkEnd w:id="297"/>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Pr="004D224B" w:rsidR="00507B3E" w:rsidP="00404A27" w:rsidRDefault="00507B3E" w14:paraId="2C0D3B22" w14:textId="02CE2C26">
      <w:pPr>
        <w:pStyle w:val="paragraph"/>
        <w:spacing w:before="0" w:beforeAutospacing="0"/>
        <w:textAlignment w:val="baseline"/>
        <w:rPr>
          <w:rFonts w:ascii="Roboto" w:hAnsi="Roboto" w:cstheme="majorHAnsi"/>
        </w:rPr>
      </w:pPr>
      <w:r w:rsidRPr="004D224B">
        <w:rPr>
          <w:rFonts w:ascii="Roboto" w:hAnsi="Roboto" w:cstheme="majorHAnsi"/>
        </w:rPr>
        <w:t>Australia’s</w:t>
      </w:r>
      <w:r w:rsidR="00733E3F">
        <w:rPr>
          <w:rFonts w:ascii="Roboto" w:hAnsi="Roboto" w:cstheme="majorHAnsi"/>
        </w:rPr>
        <w:t xml:space="preserve"> </w:t>
      </w:r>
      <w:r w:rsidRPr="004D224B">
        <w:rPr>
          <w:rFonts w:ascii="Roboto" w:hAnsi="Roboto" w:cstheme="majorHAnsi"/>
        </w:rPr>
        <w:t>Health</w:t>
      </w:r>
      <w:r w:rsidR="00733E3F">
        <w:rPr>
          <w:rFonts w:ascii="Roboto" w:hAnsi="Roboto" w:cstheme="majorHAnsi"/>
        </w:rPr>
        <w:t xml:space="preserve"> </w:t>
      </w:r>
      <w:r w:rsidRPr="004D224B">
        <w:rPr>
          <w:rFonts w:ascii="Roboto" w:hAnsi="Roboto" w:cstheme="majorHAnsi"/>
        </w:rPr>
        <w:t>Panel</w:t>
      </w:r>
      <w:r w:rsidR="00733E3F">
        <w:rPr>
          <w:rFonts w:ascii="Roboto" w:hAnsi="Roboto" w:cstheme="majorHAnsi"/>
        </w:rPr>
        <w:t xml:space="preserve"> </w:t>
      </w:r>
      <w:r w:rsidRPr="004D224B">
        <w:rPr>
          <w:rFonts w:ascii="Roboto" w:hAnsi="Roboto" w:cstheme="majorHAnsi"/>
        </w:rPr>
        <w:t>is</w:t>
      </w:r>
      <w:r w:rsidR="00733E3F">
        <w:rPr>
          <w:rFonts w:ascii="Roboto" w:hAnsi="Roboto" w:cstheme="majorHAnsi"/>
        </w:rPr>
        <w:t xml:space="preserve"> </w:t>
      </w:r>
      <w:r w:rsidRPr="004D224B">
        <w:rPr>
          <w:rFonts w:ascii="Roboto" w:hAnsi="Roboto" w:cstheme="majorHAnsi"/>
        </w:rPr>
        <w:t>a</w:t>
      </w:r>
      <w:r w:rsidR="00733E3F">
        <w:rPr>
          <w:rFonts w:ascii="Roboto" w:hAnsi="Roboto" w:cstheme="majorHAnsi"/>
        </w:rPr>
        <w:t xml:space="preserve"> </w:t>
      </w:r>
      <w:r w:rsidRPr="004D224B">
        <w:rPr>
          <w:rFonts w:ascii="Roboto" w:hAnsi="Roboto" w:cstheme="majorHAnsi"/>
        </w:rPr>
        <w:t>growing</w:t>
      </w:r>
      <w:r w:rsidR="00733E3F">
        <w:rPr>
          <w:rFonts w:ascii="Roboto" w:hAnsi="Roboto" w:cstheme="majorHAnsi"/>
        </w:rPr>
        <w:t xml:space="preserve"> </w:t>
      </w:r>
      <w:r w:rsidRPr="004D224B">
        <w:rPr>
          <w:rFonts w:ascii="Roboto" w:hAnsi="Roboto" w:cstheme="majorHAnsi"/>
        </w:rPr>
        <w:t>group</w:t>
      </w:r>
      <w:r w:rsidR="00733E3F">
        <w:rPr>
          <w:rFonts w:ascii="Roboto" w:hAnsi="Roboto" w:cstheme="majorHAnsi"/>
        </w:rPr>
        <w:t xml:space="preserve"> </w:t>
      </w:r>
      <w:r w:rsidRPr="004D224B">
        <w:rPr>
          <w:rFonts w:ascii="Roboto" w:hAnsi="Roboto" w:cstheme="majorHAnsi"/>
        </w:rPr>
        <w:t>of</w:t>
      </w:r>
      <w:r w:rsidR="00733E3F">
        <w:rPr>
          <w:rFonts w:ascii="Roboto" w:hAnsi="Roboto" w:cstheme="majorHAnsi"/>
        </w:rPr>
        <w:t xml:space="preserve"> </w:t>
      </w:r>
      <w:r w:rsidRPr="004D224B" w:rsidR="00C1627A">
        <w:rPr>
          <w:rFonts w:ascii="Roboto" w:hAnsi="Roboto" w:cstheme="majorHAnsi"/>
        </w:rPr>
        <w:t>health</w:t>
      </w:r>
      <w:r w:rsidR="00733E3F">
        <w:rPr>
          <w:rFonts w:ascii="Roboto" w:hAnsi="Roboto" w:cstheme="majorHAnsi"/>
        </w:rPr>
        <w:t xml:space="preserve"> </w:t>
      </w:r>
      <w:r w:rsidRPr="004D224B">
        <w:rPr>
          <w:rFonts w:ascii="Roboto" w:hAnsi="Roboto" w:cstheme="majorHAnsi"/>
        </w:rPr>
        <w:t>consumers</w:t>
      </w:r>
      <w:r w:rsidR="00733E3F">
        <w:rPr>
          <w:rFonts w:ascii="Roboto" w:hAnsi="Roboto" w:cstheme="majorHAnsi"/>
        </w:rPr>
        <w:t xml:space="preserve"> </w:t>
      </w:r>
      <w:r w:rsidRPr="004D224B">
        <w:rPr>
          <w:rFonts w:ascii="Roboto" w:hAnsi="Roboto" w:cstheme="majorHAnsi"/>
        </w:rPr>
        <w:t>who</w:t>
      </w:r>
      <w:r w:rsidR="00733E3F">
        <w:rPr>
          <w:rFonts w:ascii="Roboto" w:hAnsi="Roboto" w:cstheme="majorHAnsi"/>
        </w:rPr>
        <w:t xml:space="preserve"> </w:t>
      </w:r>
      <w:r w:rsidRPr="004D224B">
        <w:rPr>
          <w:rFonts w:ascii="Roboto" w:hAnsi="Roboto" w:cstheme="majorHAnsi"/>
        </w:rPr>
        <w:t>regular</w:t>
      </w:r>
      <w:r w:rsidRPr="004D224B" w:rsidR="00BA476E">
        <w:rPr>
          <w:rFonts w:ascii="Roboto" w:hAnsi="Roboto" w:cstheme="majorHAnsi"/>
        </w:rPr>
        <w:t>ly</w:t>
      </w:r>
      <w:r w:rsidR="00733E3F">
        <w:rPr>
          <w:rFonts w:ascii="Roboto" w:hAnsi="Roboto" w:cstheme="majorHAnsi"/>
        </w:rPr>
        <w:t xml:space="preserve"> </w:t>
      </w:r>
      <w:r w:rsidRPr="004D224B" w:rsidR="00BA476E">
        <w:rPr>
          <w:rFonts w:ascii="Roboto" w:hAnsi="Roboto" w:cstheme="majorHAnsi"/>
        </w:rPr>
        <w:t>complete</w:t>
      </w:r>
      <w:r w:rsidR="00733E3F">
        <w:rPr>
          <w:rFonts w:ascii="Roboto" w:hAnsi="Roboto" w:cstheme="majorHAnsi"/>
        </w:rPr>
        <w:t xml:space="preserve"> </w:t>
      </w:r>
      <w:r w:rsidRPr="004D224B">
        <w:rPr>
          <w:rFonts w:ascii="Roboto" w:hAnsi="Roboto" w:cstheme="majorHAnsi"/>
        </w:rPr>
        <w:t>surveys</w:t>
      </w:r>
      <w:r w:rsidR="00733E3F">
        <w:rPr>
          <w:rFonts w:ascii="Roboto" w:hAnsi="Roboto" w:cstheme="majorHAnsi"/>
        </w:rPr>
        <w:t xml:space="preserve"> </w:t>
      </w:r>
      <w:r w:rsidRPr="004D224B">
        <w:rPr>
          <w:rFonts w:ascii="Roboto" w:hAnsi="Roboto" w:cstheme="majorHAnsi"/>
        </w:rPr>
        <w:t>on</w:t>
      </w:r>
      <w:r w:rsidR="00733E3F">
        <w:rPr>
          <w:rFonts w:ascii="Roboto" w:hAnsi="Roboto" w:cstheme="majorHAnsi"/>
        </w:rPr>
        <w:t xml:space="preserve"> </w:t>
      </w:r>
      <w:r w:rsidRPr="004D224B">
        <w:rPr>
          <w:rFonts w:ascii="Roboto" w:hAnsi="Roboto" w:cstheme="majorHAnsi"/>
        </w:rPr>
        <w:t>health</w:t>
      </w:r>
      <w:r w:rsidR="00733E3F">
        <w:rPr>
          <w:rFonts w:ascii="Roboto" w:hAnsi="Roboto" w:cstheme="majorHAnsi"/>
        </w:rPr>
        <w:t xml:space="preserve"> </w:t>
      </w:r>
      <w:r w:rsidRPr="004D224B">
        <w:rPr>
          <w:rFonts w:ascii="Roboto" w:hAnsi="Roboto" w:cstheme="majorHAnsi"/>
        </w:rPr>
        <w:t>issues.</w:t>
      </w:r>
      <w:r w:rsidR="00733E3F">
        <w:rPr>
          <w:rFonts w:ascii="Roboto" w:hAnsi="Roboto" w:cstheme="majorHAnsi"/>
        </w:rPr>
        <w:t xml:space="preserve"> </w:t>
      </w:r>
      <w:r w:rsidRPr="004D224B">
        <w:rPr>
          <w:rFonts w:ascii="Roboto" w:hAnsi="Roboto" w:cstheme="majorHAnsi"/>
        </w:rPr>
        <w:t>The</w:t>
      </w:r>
      <w:r w:rsidR="00733E3F">
        <w:rPr>
          <w:rFonts w:ascii="Roboto" w:hAnsi="Roboto" w:cstheme="majorHAnsi"/>
        </w:rPr>
        <w:t xml:space="preserve"> </w:t>
      </w:r>
      <w:r w:rsidRPr="004D224B">
        <w:rPr>
          <w:rFonts w:ascii="Roboto" w:hAnsi="Roboto" w:cstheme="majorHAnsi"/>
        </w:rPr>
        <w:t>project</w:t>
      </w:r>
      <w:r w:rsidR="00733E3F">
        <w:rPr>
          <w:rFonts w:ascii="Roboto" w:hAnsi="Roboto" w:cstheme="majorHAnsi"/>
        </w:rPr>
        <w:t xml:space="preserve"> </w:t>
      </w:r>
      <w:r w:rsidRPr="004D224B">
        <w:rPr>
          <w:rFonts w:ascii="Roboto" w:hAnsi="Roboto" w:cstheme="majorHAnsi"/>
        </w:rPr>
        <w:t>is</w:t>
      </w:r>
      <w:r w:rsidR="00733E3F">
        <w:rPr>
          <w:rFonts w:ascii="Roboto" w:hAnsi="Roboto" w:cstheme="majorHAnsi"/>
        </w:rPr>
        <w:t xml:space="preserve"> </w:t>
      </w:r>
      <w:r w:rsidRPr="004D224B">
        <w:rPr>
          <w:rFonts w:ascii="Roboto" w:hAnsi="Roboto" w:cstheme="majorHAnsi"/>
        </w:rPr>
        <w:t>run</w:t>
      </w:r>
      <w:r w:rsidR="00733E3F">
        <w:rPr>
          <w:rFonts w:ascii="Roboto" w:hAnsi="Roboto" w:cstheme="majorHAnsi"/>
        </w:rPr>
        <w:t xml:space="preserve"> </w:t>
      </w:r>
      <w:r w:rsidRPr="004D224B">
        <w:rPr>
          <w:rFonts w:ascii="Roboto" w:hAnsi="Roboto" w:cstheme="majorHAnsi"/>
        </w:rPr>
        <w:t>by</w:t>
      </w:r>
      <w:r w:rsidR="00733E3F">
        <w:rPr>
          <w:rFonts w:ascii="Roboto" w:hAnsi="Roboto" w:cstheme="majorHAnsi"/>
        </w:rPr>
        <w:t xml:space="preserve"> </w:t>
      </w:r>
      <w:r w:rsidRPr="004D224B">
        <w:rPr>
          <w:rFonts w:ascii="Roboto" w:hAnsi="Roboto" w:cstheme="majorHAnsi"/>
        </w:rPr>
        <w:t>the</w:t>
      </w:r>
      <w:r w:rsidR="00733E3F">
        <w:rPr>
          <w:rFonts w:ascii="Roboto" w:hAnsi="Roboto" w:cstheme="majorHAnsi"/>
        </w:rPr>
        <w:t xml:space="preserve"> </w:t>
      </w:r>
      <w:r w:rsidRPr="004D224B">
        <w:rPr>
          <w:rFonts w:ascii="Roboto" w:hAnsi="Roboto" w:cstheme="majorHAnsi"/>
        </w:rPr>
        <w:t>Consumers</w:t>
      </w:r>
      <w:r w:rsidR="00733E3F">
        <w:rPr>
          <w:rFonts w:ascii="Roboto" w:hAnsi="Roboto" w:cstheme="majorHAnsi"/>
        </w:rPr>
        <w:t xml:space="preserve"> </w:t>
      </w:r>
      <w:r w:rsidRPr="004D224B">
        <w:rPr>
          <w:rFonts w:ascii="Roboto" w:hAnsi="Roboto" w:cstheme="majorHAnsi"/>
        </w:rPr>
        <w:t>Health</w:t>
      </w:r>
      <w:r w:rsidR="00733E3F">
        <w:rPr>
          <w:rFonts w:ascii="Roboto" w:hAnsi="Roboto" w:cstheme="majorHAnsi"/>
        </w:rPr>
        <w:t xml:space="preserve"> </w:t>
      </w:r>
      <w:r w:rsidRPr="004D224B">
        <w:rPr>
          <w:rFonts w:ascii="Roboto" w:hAnsi="Roboto" w:cstheme="majorHAnsi"/>
        </w:rPr>
        <w:t>Forum</w:t>
      </w:r>
      <w:r w:rsidR="00733E3F">
        <w:rPr>
          <w:rFonts w:ascii="Roboto" w:hAnsi="Roboto" w:cstheme="majorHAnsi"/>
        </w:rPr>
        <w:t xml:space="preserve"> </w:t>
      </w:r>
      <w:r w:rsidRPr="004D224B">
        <w:rPr>
          <w:rFonts w:ascii="Roboto" w:hAnsi="Roboto" w:cstheme="majorHAnsi"/>
        </w:rPr>
        <w:t>of</w:t>
      </w:r>
      <w:r w:rsidR="00733E3F">
        <w:rPr>
          <w:rFonts w:ascii="Roboto" w:hAnsi="Roboto" w:cstheme="majorHAnsi"/>
        </w:rPr>
        <w:t xml:space="preserve"> </w:t>
      </w:r>
      <w:r w:rsidRPr="004D224B">
        <w:rPr>
          <w:rFonts w:ascii="Roboto" w:hAnsi="Roboto" w:cstheme="majorHAnsi"/>
        </w:rPr>
        <w:t>Australia</w:t>
      </w:r>
      <w:r w:rsidR="00733E3F">
        <w:rPr>
          <w:rFonts w:ascii="Roboto" w:hAnsi="Roboto" w:cstheme="majorHAnsi"/>
        </w:rPr>
        <w:t xml:space="preserve"> </w:t>
      </w:r>
      <w:r w:rsidRPr="004D224B" w:rsidR="00F345C0">
        <w:rPr>
          <w:rFonts w:ascii="Roboto" w:hAnsi="Roboto" w:cstheme="majorHAnsi"/>
        </w:rPr>
        <w:t>(CHF)</w:t>
      </w:r>
      <w:r w:rsidRPr="004D224B">
        <w:rPr>
          <w:rFonts w:ascii="Roboto" w:hAnsi="Roboto" w:cstheme="majorHAnsi"/>
        </w:rPr>
        <w:t>,</w:t>
      </w:r>
      <w:r w:rsidR="00733E3F">
        <w:rPr>
          <w:rFonts w:ascii="Roboto" w:hAnsi="Roboto" w:cstheme="majorHAnsi"/>
        </w:rPr>
        <w:t xml:space="preserve"> </w:t>
      </w:r>
      <w:r w:rsidRPr="004D224B">
        <w:rPr>
          <w:rFonts w:ascii="Roboto" w:hAnsi="Roboto" w:cstheme="majorHAnsi"/>
        </w:rPr>
        <w:t>and</w:t>
      </w:r>
      <w:r w:rsidR="00733E3F">
        <w:rPr>
          <w:rFonts w:ascii="Roboto" w:hAnsi="Roboto" w:cstheme="majorHAnsi"/>
        </w:rPr>
        <w:t xml:space="preserve"> </w:t>
      </w:r>
      <w:r w:rsidRPr="004D224B">
        <w:rPr>
          <w:rFonts w:ascii="Roboto" w:hAnsi="Roboto" w:cstheme="majorHAnsi"/>
        </w:rPr>
        <w:t>surveys</w:t>
      </w:r>
      <w:r w:rsidR="00733E3F">
        <w:rPr>
          <w:rFonts w:ascii="Roboto" w:hAnsi="Roboto" w:cstheme="majorHAnsi"/>
        </w:rPr>
        <w:t xml:space="preserve"> </w:t>
      </w:r>
      <w:r w:rsidRPr="004D224B" w:rsidR="00F345C0">
        <w:rPr>
          <w:rFonts w:ascii="Roboto" w:hAnsi="Roboto" w:cstheme="majorHAnsi"/>
        </w:rPr>
        <w:t>from</w:t>
      </w:r>
      <w:r w:rsidR="00733E3F">
        <w:rPr>
          <w:rFonts w:ascii="Roboto" w:hAnsi="Roboto" w:cstheme="majorHAnsi"/>
        </w:rPr>
        <w:t xml:space="preserve"> </w:t>
      </w:r>
      <w:r w:rsidRPr="004D224B" w:rsidR="00F345C0">
        <w:rPr>
          <w:rFonts w:ascii="Roboto" w:hAnsi="Roboto" w:cstheme="majorHAnsi"/>
        </w:rPr>
        <w:t>2025</w:t>
      </w:r>
      <w:r w:rsidR="00733E3F">
        <w:rPr>
          <w:rFonts w:ascii="Roboto" w:hAnsi="Roboto" w:cstheme="majorHAnsi"/>
        </w:rPr>
        <w:t xml:space="preserve"> </w:t>
      </w:r>
      <w:r w:rsidRPr="004D224B" w:rsidR="006B7062">
        <w:rPr>
          <w:rFonts w:ascii="Roboto" w:hAnsi="Roboto" w:cstheme="majorHAnsi"/>
        </w:rPr>
        <w:t>onwards</w:t>
      </w:r>
      <w:r w:rsidR="00733E3F">
        <w:rPr>
          <w:rFonts w:ascii="Roboto" w:hAnsi="Roboto" w:cstheme="majorHAnsi"/>
        </w:rPr>
        <w:t xml:space="preserve"> </w:t>
      </w:r>
      <w:r w:rsidRPr="004D224B">
        <w:rPr>
          <w:rFonts w:ascii="Roboto" w:hAnsi="Roboto" w:cstheme="majorHAnsi"/>
        </w:rPr>
        <w:t>are</w:t>
      </w:r>
      <w:r w:rsidR="00733E3F">
        <w:rPr>
          <w:rFonts w:ascii="Roboto" w:hAnsi="Roboto" w:cstheme="majorHAnsi"/>
        </w:rPr>
        <w:t xml:space="preserve"> </w:t>
      </w:r>
      <w:r w:rsidRPr="004D224B">
        <w:rPr>
          <w:rFonts w:ascii="Roboto" w:hAnsi="Roboto" w:cstheme="majorHAnsi"/>
        </w:rPr>
        <w:t>delivered</w:t>
      </w:r>
      <w:r w:rsidR="00733E3F">
        <w:rPr>
          <w:rFonts w:ascii="Roboto" w:hAnsi="Roboto" w:cstheme="majorHAnsi"/>
        </w:rPr>
        <w:t xml:space="preserve"> </w:t>
      </w:r>
      <w:r w:rsidRPr="004D224B" w:rsidR="00DE5D2F">
        <w:rPr>
          <w:rFonts w:ascii="Roboto" w:hAnsi="Roboto" w:cstheme="majorHAnsi"/>
        </w:rPr>
        <w:t>through</w:t>
      </w:r>
      <w:r w:rsidR="00733E3F">
        <w:rPr>
          <w:rFonts w:ascii="Roboto" w:hAnsi="Roboto" w:cstheme="majorHAnsi"/>
        </w:rPr>
        <w:t xml:space="preserve"> </w:t>
      </w:r>
      <w:r w:rsidRPr="004D224B" w:rsidR="004C7B41">
        <w:rPr>
          <w:rFonts w:ascii="Roboto" w:hAnsi="Roboto" w:cstheme="majorHAnsi"/>
        </w:rPr>
        <w:t>LimeSurvey</w:t>
      </w:r>
      <w:r w:rsidRPr="004D224B" w:rsidR="00B616DE">
        <w:rPr>
          <w:rFonts w:ascii="Roboto" w:hAnsi="Roboto" w:cstheme="majorHAnsi"/>
        </w:rPr>
        <w:t>,</w:t>
      </w:r>
      <w:r w:rsidR="00733E3F">
        <w:rPr>
          <w:rFonts w:ascii="Roboto" w:hAnsi="Roboto" w:cstheme="majorHAnsi"/>
        </w:rPr>
        <w:t xml:space="preserve"> </w:t>
      </w:r>
      <w:r w:rsidRPr="004D224B" w:rsidR="00B616DE">
        <w:rPr>
          <w:rFonts w:ascii="Roboto" w:hAnsi="Roboto" w:cstheme="majorHAnsi"/>
        </w:rPr>
        <w:t>an</w:t>
      </w:r>
      <w:r w:rsidR="00733E3F">
        <w:rPr>
          <w:rFonts w:ascii="Roboto" w:hAnsi="Roboto" w:cstheme="majorHAnsi"/>
        </w:rPr>
        <w:t xml:space="preserve"> </w:t>
      </w:r>
      <w:r w:rsidRPr="004D224B" w:rsidR="00454AFF">
        <w:rPr>
          <w:rFonts w:ascii="Roboto" w:hAnsi="Roboto" w:cstheme="majorHAnsi"/>
        </w:rPr>
        <w:t>open-source</w:t>
      </w:r>
      <w:r w:rsidR="00733E3F">
        <w:rPr>
          <w:rFonts w:ascii="Roboto" w:hAnsi="Roboto" w:cstheme="majorHAnsi"/>
        </w:rPr>
        <w:t xml:space="preserve"> </w:t>
      </w:r>
      <w:r w:rsidRPr="004D224B" w:rsidR="00B616DE">
        <w:rPr>
          <w:rFonts w:ascii="Roboto" w:hAnsi="Roboto" w:cstheme="majorHAnsi"/>
        </w:rPr>
        <w:t>online</w:t>
      </w:r>
      <w:r w:rsidR="00733E3F">
        <w:rPr>
          <w:rFonts w:ascii="Roboto" w:hAnsi="Roboto" w:cstheme="majorHAnsi"/>
        </w:rPr>
        <w:t xml:space="preserve"> </w:t>
      </w:r>
      <w:r w:rsidRPr="004D224B" w:rsidR="00B616DE">
        <w:rPr>
          <w:rFonts w:ascii="Roboto" w:hAnsi="Roboto" w:cstheme="majorHAnsi"/>
        </w:rPr>
        <w:t>survey</w:t>
      </w:r>
      <w:r w:rsidR="00733E3F">
        <w:rPr>
          <w:rFonts w:ascii="Roboto" w:hAnsi="Roboto" w:cstheme="majorHAnsi"/>
        </w:rPr>
        <w:t xml:space="preserve"> </w:t>
      </w:r>
      <w:r w:rsidRPr="004D224B" w:rsidR="00B616DE">
        <w:rPr>
          <w:rFonts w:ascii="Roboto" w:hAnsi="Roboto" w:cstheme="majorHAnsi"/>
        </w:rPr>
        <w:t>platform</w:t>
      </w:r>
      <w:r w:rsidR="00733E3F">
        <w:rPr>
          <w:rFonts w:ascii="Roboto" w:hAnsi="Roboto" w:cstheme="majorHAnsi"/>
        </w:rPr>
        <w:t xml:space="preserve"> </w:t>
      </w:r>
      <w:r w:rsidRPr="004D224B" w:rsidR="004D35A8">
        <w:rPr>
          <w:rFonts w:ascii="Roboto" w:hAnsi="Roboto" w:cstheme="majorHAnsi"/>
        </w:rPr>
        <w:t>for</w:t>
      </w:r>
      <w:r w:rsidR="00733E3F">
        <w:rPr>
          <w:rFonts w:ascii="Roboto" w:hAnsi="Roboto" w:cstheme="majorHAnsi"/>
        </w:rPr>
        <w:t xml:space="preserve"> </w:t>
      </w:r>
      <w:r w:rsidRPr="004D224B" w:rsidR="004D35A8">
        <w:rPr>
          <w:rFonts w:ascii="Roboto" w:hAnsi="Roboto" w:cstheme="majorHAnsi"/>
        </w:rPr>
        <w:t>survey</w:t>
      </w:r>
      <w:r w:rsidR="00733E3F">
        <w:rPr>
          <w:rFonts w:ascii="Roboto" w:hAnsi="Roboto" w:cstheme="majorHAnsi"/>
        </w:rPr>
        <w:t xml:space="preserve"> </w:t>
      </w:r>
      <w:r w:rsidRPr="004D224B" w:rsidR="004D35A8">
        <w:rPr>
          <w:rFonts w:ascii="Roboto" w:hAnsi="Roboto" w:cstheme="majorHAnsi"/>
        </w:rPr>
        <w:t>creation,</w:t>
      </w:r>
      <w:r w:rsidR="00733E3F">
        <w:rPr>
          <w:rFonts w:ascii="Roboto" w:hAnsi="Roboto" w:cstheme="majorHAnsi"/>
        </w:rPr>
        <w:t xml:space="preserve"> </w:t>
      </w:r>
      <w:r w:rsidRPr="004D224B" w:rsidR="004D35A8">
        <w:rPr>
          <w:rFonts w:ascii="Roboto" w:hAnsi="Roboto" w:cstheme="majorHAnsi"/>
        </w:rPr>
        <w:t>distribution</w:t>
      </w:r>
      <w:r w:rsidR="00733E3F">
        <w:rPr>
          <w:rFonts w:ascii="Roboto" w:hAnsi="Roboto" w:cstheme="majorHAnsi"/>
        </w:rPr>
        <w:t xml:space="preserve"> </w:t>
      </w:r>
      <w:r w:rsidRPr="004D224B" w:rsidR="004D35A8">
        <w:rPr>
          <w:rFonts w:ascii="Roboto" w:hAnsi="Roboto" w:cstheme="majorHAnsi"/>
        </w:rPr>
        <w:t>and</w:t>
      </w:r>
      <w:r w:rsidR="00733E3F">
        <w:rPr>
          <w:rFonts w:ascii="Roboto" w:hAnsi="Roboto" w:cstheme="majorHAnsi"/>
        </w:rPr>
        <w:t xml:space="preserve"> </w:t>
      </w:r>
      <w:r w:rsidRPr="004D224B" w:rsidR="004D35A8">
        <w:rPr>
          <w:rFonts w:ascii="Roboto" w:hAnsi="Roboto" w:cstheme="majorHAnsi"/>
        </w:rPr>
        <w:t>analysis.</w:t>
      </w:r>
      <w:r w:rsidR="00733E3F">
        <w:rPr>
          <w:rFonts w:ascii="Roboto" w:hAnsi="Roboto" w:cstheme="majorHAnsi"/>
        </w:rPr>
        <w:t xml:space="preserve"> </w:t>
      </w:r>
    </w:p>
    <w:p w:rsidRPr="004D224B" w:rsidR="006A1951" w:rsidP="00C81ECD" w:rsidRDefault="0025668D" w14:paraId="7566EA70" w14:textId="286C2017">
      <w:pPr>
        <w:pStyle w:val="paragraph"/>
        <w:spacing w:before="0" w:beforeAutospacing="0"/>
        <w:textAlignment w:val="baseline"/>
        <w:rPr>
          <w:rFonts w:ascii="Roboto" w:hAnsi="Roboto" w:cstheme="majorHAnsi"/>
        </w:rPr>
      </w:pPr>
      <w:r w:rsidRPr="004D224B">
        <w:rPr>
          <w:rStyle w:val="normaltextrun"/>
          <w:rFonts w:ascii="Roboto" w:hAnsi="Roboto" w:cstheme="majorHAnsi"/>
        </w:rPr>
        <w:t>We</w:t>
      </w:r>
      <w:r w:rsidR="00733E3F">
        <w:rPr>
          <w:rStyle w:val="normaltextrun"/>
          <w:rFonts w:ascii="Roboto" w:hAnsi="Roboto" w:cstheme="majorHAnsi"/>
        </w:rPr>
        <w:t xml:space="preserve"> </w:t>
      </w:r>
      <w:r w:rsidRPr="004D224B">
        <w:rPr>
          <w:rStyle w:val="normaltextrun"/>
          <w:rFonts w:ascii="Roboto" w:hAnsi="Roboto" w:cstheme="majorHAnsi"/>
        </w:rPr>
        <w:t>conducted</w:t>
      </w:r>
      <w:r w:rsidR="00733E3F">
        <w:rPr>
          <w:rStyle w:val="normaltextrun"/>
          <w:rFonts w:ascii="Roboto" w:hAnsi="Roboto" w:cstheme="majorHAnsi"/>
        </w:rPr>
        <w:t xml:space="preserve"> </w:t>
      </w:r>
      <w:r w:rsidRPr="004D224B">
        <w:rPr>
          <w:rStyle w:val="normaltextrun"/>
          <w:rFonts w:ascii="Roboto" w:hAnsi="Roboto" w:cstheme="majorHAnsi"/>
        </w:rPr>
        <w:t>an</w:t>
      </w:r>
      <w:r w:rsidR="00733E3F">
        <w:rPr>
          <w:rStyle w:val="normaltextrun"/>
          <w:rFonts w:ascii="Roboto" w:hAnsi="Roboto" w:cstheme="majorHAnsi"/>
        </w:rPr>
        <w:t xml:space="preserve"> </w:t>
      </w:r>
      <w:r w:rsidRPr="004D224B">
        <w:rPr>
          <w:rStyle w:val="normaltextrun"/>
          <w:rFonts w:ascii="Roboto" w:hAnsi="Roboto" w:cstheme="majorHAnsi"/>
        </w:rPr>
        <w:t>online</w:t>
      </w:r>
      <w:r w:rsidR="00733E3F">
        <w:rPr>
          <w:rStyle w:val="normaltextrun"/>
          <w:rFonts w:ascii="Roboto" w:hAnsi="Roboto" w:cstheme="majorHAnsi"/>
        </w:rPr>
        <w:t xml:space="preserve"> </w:t>
      </w:r>
      <w:r w:rsidRPr="004D224B">
        <w:rPr>
          <w:rStyle w:val="normaltextrun"/>
          <w:rFonts w:ascii="Roboto" w:hAnsi="Roboto" w:cstheme="majorHAnsi"/>
        </w:rPr>
        <w:t>survey</w:t>
      </w:r>
      <w:r w:rsidR="00733E3F">
        <w:rPr>
          <w:rStyle w:val="normaltextrun"/>
          <w:rFonts w:ascii="Roboto" w:hAnsi="Roboto" w:cstheme="majorHAnsi"/>
        </w:rPr>
        <w:t xml:space="preserve"> </w:t>
      </w:r>
      <w:r w:rsidRPr="004D224B" w:rsidR="0071037C">
        <w:rPr>
          <w:rStyle w:val="normaltextrun"/>
          <w:rFonts w:ascii="Roboto" w:hAnsi="Roboto" w:cstheme="majorHAnsi"/>
        </w:rPr>
        <w:t>from</w:t>
      </w:r>
      <w:r w:rsidR="00733E3F">
        <w:rPr>
          <w:rStyle w:val="normaltextrun"/>
          <w:rFonts w:ascii="Roboto" w:hAnsi="Roboto" w:cstheme="majorHAnsi"/>
        </w:rPr>
        <w:t xml:space="preserve"> </w:t>
      </w:r>
      <w:r w:rsidRPr="004D224B" w:rsidR="006D1046">
        <w:rPr>
          <w:rStyle w:val="normaltextrun"/>
          <w:rFonts w:ascii="Roboto" w:hAnsi="Roboto" w:cstheme="majorHAnsi"/>
        </w:rPr>
        <w:t>1</w:t>
      </w:r>
      <w:r w:rsidRPr="004D224B" w:rsidR="000E1C3E">
        <w:rPr>
          <w:rStyle w:val="normaltextrun"/>
          <w:rFonts w:ascii="Roboto" w:hAnsi="Roboto" w:cstheme="majorHAnsi"/>
        </w:rPr>
        <w:t>5</w:t>
      </w:r>
      <w:r w:rsidRPr="004D224B" w:rsidR="006D1046">
        <w:rPr>
          <w:rStyle w:val="normaltextrun"/>
          <w:rFonts w:ascii="Roboto" w:hAnsi="Roboto" w:cstheme="majorHAnsi"/>
          <w:vertAlign w:val="superscript"/>
        </w:rPr>
        <w:t>th</w:t>
      </w:r>
      <w:r w:rsidR="00733E3F">
        <w:rPr>
          <w:rStyle w:val="normaltextrun"/>
          <w:rFonts w:ascii="Roboto" w:hAnsi="Roboto" w:cstheme="majorHAnsi"/>
        </w:rPr>
        <w:t xml:space="preserve"> </w:t>
      </w:r>
      <w:r w:rsidRPr="004D224B" w:rsidR="00480F95">
        <w:rPr>
          <w:rStyle w:val="normaltextrun"/>
          <w:rFonts w:ascii="Roboto" w:hAnsi="Roboto" w:cstheme="majorHAnsi"/>
        </w:rPr>
        <w:t>June</w:t>
      </w:r>
      <w:r w:rsidR="00733E3F">
        <w:rPr>
          <w:rStyle w:val="normaltextrun"/>
          <w:rFonts w:ascii="Roboto" w:hAnsi="Roboto" w:cstheme="majorHAnsi"/>
        </w:rPr>
        <w:t xml:space="preserve"> </w:t>
      </w:r>
      <w:r w:rsidRPr="004D224B" w:rsidR="00E347A9">
        <w:rPr>
          <w:rStyle w:val="normaltextrun"/>
          <w:rFonts w:ascii="Roboto" w:hAnsi="Roboto" w:cstheme="majorHAnsi"/>
        </w:rPr>
        <w:t>2026</w:t>
      </w:r>
      <w:r w:rsidR="00733E3F">
        <w:rPr>
          <w:rStyle w:val="normaltextrun"/>
          <w:rFonts w:ascii="Roboto" w:hAnsi="Roboto" w:cstheme="majorHAnsi"/>
        </w:rPr>
        <w:t xml:space="preserve"> </w:t>
      </w:r>
      <w:r w:rsidRPr="004D224B" w:rsidR="00E347A9">
        <w:rPr>
          <w:rStyle w:val="normaltextrun"/>
          <w:rFonts w:ascii="Roboto" w:hAnsi="Roboto" w:cstheme="majorHAnsi"/>
        </w:rPr>
        <w:t>to</w:t>
      </w:r>
      <w:r w:rsidR="00733E3F">
        <w:rPr>
          <w:rStyle w:val="normaltextrun"/>
          <w:rFonts w:ascii="Roboto" w:hAnsi="Roboto" w:cstheme="majorHAnsi"/>
        </w:rPr>
        <w:t xml:space="preserve"> </w:t>
      </w:r>
      <w:r w:rsidRPr="004D224B" w:rsidR="00480F95">
        <w:rPr>
          <w:rStyle w:val="normaltextrun"/>
          <w:rFonts w:ascii="Roboto" w:hAnsi="Roboto" w:cstheme="majorHAnsi"/>
        </w:rPr>
        <w:t>29</w:t>
      </w:r>
      <w:r w:rsidRPr="004D224B" w:rsidR="009C73D7">
        <w:rPr>
          <w:rStyle w:val="normaltextrun"/>
          <w:rFonts w:ascii="Roboto" w:hAnsi="Roboto" w:cstheme="majorHAnsi"/>
          <w:vertAlign w:val="superscript"/>
        </w:rPr>
        <w:t>th</w:t>
      </w:r>
      <w:r w:rsidR="00733E3F">
        <w:rPr>
          <w:rStyle w:val="normaltextrun"/>
          <w:rFonts w:ascii="Roboto" w:hAnsi="Roboto" w:cstheme="majorHAnsi"/>
        </w:rPr>
        <w:t xml:space="preserve"> </w:t>
      </w:r>
      <w:r w:rsidRPr="004D224B" w:rsidR="00480F95">
        <w:rPr>
          <w:rStyle w:val="normaltextrun"/>
          <w:rFonts w:ascii="Roboto" w:hAnsi="Roboto" w:cstheme="majorHAnsi"/>
        </w:rPr>
        <w:t>June</w:t>
      </w:r>
      <w:r w:rsidR="00733E3F">
        <w:rPr>
          <w:rStyle w:val="normaltextrun"/>
          <w:rFonts w:ascii="Roboto" w:hAnsi="Roboto" w:cstheme="majorHAnsi"/>
        </w:rPr>
        <w:t xml:space="preserve"> </w:t>
      </w:r>
      <w:r w:rsidRPr="004D224B" w:rsidR="00E347A9">
        <w:rPr>
          <w:rStyle w:val="normaltextrun"/>
          <w:rFonts w:ascii="Roboto" w:hAnsi="Roboto" w:cstheme="majorHAnsi"/>
        </w:rPr>
        <w:t>2026</w:t>
      </w:r>
      <w:r w:rsidR="00733E3F">
        <w:rPr>
          <w:rStyle w:val="normaltextrun"/>
          <w:rFonts w:ascii="Roboto" w:hAnsi="Roboto" w:cstheme="majorHAnsi"/>
        </w:rPr>
        <w:t xml:space="preserve"> </w:t>
      </w:r>
      <w:r w:rsidRPr="004D224B">
        <w:rPr>
          <w:rStyle w:val="normaltextrun"/>
          <w:rFonts w:ascii="Roboto" w:hAnsi="Roboto" w:cstheme="majorHAnsi"/>
        </w:rPr>
        <w:t>to</w:t>
      </w:r>
      <w:r w:rsidR="00733E3F">
        <w:rPr>
          <w:rStyle w:val="normaltextrun"/>
          <w:rFonts w:ascii="Roboto" w:hAnsi="Roboto" w:cstheme="majorHAnsi"/>
        </w:rPr>
        <w:t xml:space="preserve"> </w:t>
      </w:r>
      <w:r w:rsidRPr="004D224B" w:rsidR="00862358">
        <w:rPr>
          <w:rStyle w:val="normaltextrun"/>
          <w:rFonts w:ascii="Roboto" w:hAnsi="Roboto" w:cstheme="majorHAnsi"/>
        </w:rPr>
        <w:t>explore</w:t>
      </w:r>
      <w:r w:rsidR="00733E3F">
        <w:rPr>
          <w:rStyle w:val="normaltextrun"/>
          <w:rFonts w:ascii="Roboto" w:hAnsi="Roboto" w:cstheme="majorHAnsi"/>
        </w:rPr>
        <w:t xml:space="preserve"> </w:t>
      </w:r>
      <w:r w:rsidRPr="004D224B" w:rsidR="00862358">
        <w:rPr>
          <w:rFonts w:ascii="Roboto" w:hAnsi="Roboto" w:cstheme="majorHAnsi"/>
        </w:rPr>
        <w:t>consumers’</w:t>
      </w:r>
      <w:r w:rsidR="00733E3F">
        <w:rPr>
          <w:rFonts w:ascii="Roboto" w:hAnsi="Roboto" w:cstheme="majorHAnsi"/>
        </w:rPr>
        <w:t xml:space="preserve"> </w:t>
      </w:r>
      <w:r w:rsidRPr="004D224B" w:rsidR="00B53DF3">
        <w:rPr>
          <w:rFonts w:ascii="Roboto" w:hAnsi="Roboto" w:cstheme="majorHAnsi"/>
        </w:rPr>
        <w:t>views</w:t>
      </w:r>
      <w:r w:rsidR="00733E3F">
        <w:rPr>
          <w:rFonts w:ascii="Roboto" w:hAnsi="Roboto" w:cstheme="majorHAnsi"/>
        </w:rPr>
        <w:t xml:space="preserve"> </w:t>
      </w:r>
      <w:r w:rsidRPr="004D224B" w:rsidR="00B53DF3">
        <w:rPr>
          <w:rFonts w:ascii="Roboto" w:hAnsi="Roboto" w:cstheme="majorHAnsi"/>
        </w:rPr>
        <w:t>and</w:t>
      </w:r>
      <w:r w:rsidR="00733E3F">
        <w:rPr>
          <w:rFonts w:ascii="Roboto" w:hAnsi="Roboto" w:cstheme="majorHAnsi"/>
        </w:rPr>
        <w:t xml:space="preserve"> </w:t>
      </w:r>
      <w:r w:rsidRPr="004D224B" w:rsidR="00B53DF3">
        <w:rPr>
          <w:rFonts w:ascii="Roboto" w:hAnsi="Roboto" w:cstheme="majorHAnsi"/>
        </w:rPr>
        <w:t>experiences</w:t>
      </w:r>
      <w:r w:rsidR="00733E3F">
        <w:rPr>
          <w:rFonts w:ascii="Roboto" w:hAnsi="Roboto" w:cstheme="majorHAnsi"/>
        </w:rPr>
        <w:t xml:space="preserve"> </w:t>
      </w:r>
      <w:r w:rsidRPr="004D224B" w:rsidR="00B53DF3">
        <w:rPr>
          <w:rFonts w:ascii="Roboto" w:hAnsi="Roboto" w:cstheme="majorHAnsi"/>
        </w:rPr>
        <w:t>regarding</w:t>
      </w:r>
      <w:r w:rsidR="00733E3F">
        <w:rPr>
          <w:rFonts w:ascii="Roboto" w:hAnsi="Roboto" w:cstheme="majorHAnsi"/>
        </w:rPr>
        <w:t xml:space="preserve"> </w:t>
      </w:r>
      <w:r w:rsidRPr="004D224B" w:rsidR="00B53DF3">
        <w:rPr>
          <w:rFonts w:ascii="Roboto" w:hAnsi="Roboto" w:cstheme="majorHAnsi"/>
        </w:rPr>
        <w:t>AI</w:t>
      </w:r>
      <w:r w:rsidR="00733E3F">
        <w:rPr>
          <w:rFonts w:ascii="Roboto" w:hAnsi="Roboto" w:cstheme="majorHAnsi"/>
        </w:rPr>
        <w:t xml:space="preserve"> </w:t>
      </w:r>
      <w:r w:rsidRPr="004D224B" w:rsidR="00EB2A1C">
        <w:rPr>
          <w:rFonts w:ascii="Roboto" w:hAnsi="Roboto" w:cstheme="majorHAnsi"/>
        </w:rPr>
        <w:t>in</w:t>
      </w:r>
      <w:r w:rsidR="00733E3F">
        <w:rPr>
          <w:rFonts w:ascii="Roboto" w:hAnsi="Roboto" w:cstheme="majorHAnsi"/>
        </w:rPr>
        <w:t xml:space="preserve"> </w:t>
      </w:r>
      <w:r w:rsidRPr="004D224B" w:rsidR="00EB2A1C">
        <w:rPr>
          <w:rFonts w:ascii="Roboto" w:hAnsi="Roboto" w:cstheme="majorHAnsi"/>
        </w:rPr>
        <w:t>healthcare</w:t>
      </w:r>
      <w:r w:rsidR="00733E3F">
        <w:rPr>
          <w:rFonts w:cstheme="majorHAnsi"/>
        </w:rPr>
        <w:t xml:space="preserve"> </w:t>
      </w:r>
      <w:r w:rsidRPr="004D224B" w:rsidR="00BA760B">
        <w:rPr>
          <w:rFonts w:ascii="Roboto" w:hAnsi="Roboto" w:cstheme="majorHAnsi"/>
        </w:rPr>
        <w:t>(</w:t>
      </w:r>
      <w:r w:rsidRPr="004D224B" w:rsidR="006475AC">
        <w:rPr>
          <w:rFonts w:ascii="Roboto" w:hAnsi="Roboto" w:cstheme="majorHAnsi"/>
          <w:b/>
          <w:bCs/>
        </w:rPr>
        <w:t>Appendix</w:t>
      </w:r>
      <w:r w:rsidR="00733E3F">
        <w:rPr>
          <w:rFonts w:ascii="Roboto" w:hAnsi="Roboto" w:cstheme="majorHAnsi"/>
          <w:b/>
          <w:bCs/>
        </w:rPr>
        <w:t xml:space="preserve"> </w:t>
      </w:r>
      <w:r w:rsidRPr="004D224B" w:rsidR="00E8122B">
        <w:rPr>
          <w:rFonts w:ascii="Roboto" w:hAnsi="Roboto" w:cstheme="majorHAnsi"/>
          <w:b/>
          <w:bCs/>
        </w:rPr>
        <w:t>C</w:t>
      </w:r>
      <w:r w:rsidRPr="004D224B" w:rsidR="00BA760B">
        <w:rPr>
          <w:rFonts w:ascii="Roboto" w:hAnsi="Roboto" w:cstheme="majorHAnsi"/>
        </w:rPr>
        <w:t>)</w:t>
      </w:r>
      <w:r w:rsidRPr="004D224B" w:rsidR="006475AC">
        <w:rPr>
          <w:rFonts w:ascii="Roboto" w:hAnsi="Roboto" w:cstheme="majorHAnsi"/>
        </w:rPr>
        <w:t>.</w:t>
      </w:r>
    </w:p>
    <w:p w:rsidRPr="004D224B" w:rsidR="00BC1DA7" w:rsidP="00C66AB0" w:rsidRDefault="00E41A33" w14:paraId="4542FB1C" w14:textId="2DCC9616">
      <w:pPr>
        <w:pStyle w:val="paragraph"/>
        <w:spacing w:before="0" w:beforeAutospacing="0" w:after="0"/>
        <w:textAlignment w:val="baseline"/>
        <w:rPr>
          <w:rFonts w:ascii="Roboto" w:hAnsi="Roboto" w:cstheme="majorHAnsi"/>
        </w:rPr>
      </w:pPr>
      <w:r w:rsidRPr="004D224B">
        <w:rPr>
          <w:rFonts w:ascii="Roboto" w:hAnsi="Roboto" w:cstheme="majorHAnsi"/>
        </w:rPr>
        <w:t>In</w:t>
      </w:r>
      <w:r w:rsidR="00733E3F">
        <w:rPr>
          <w:rFonts w:ascii="Roboto" w:hAnsi="Roboto" w:cstheme="majorHAnsi"/>
        </w:rPr>
        <w:t xml:space="preserve"> </w:t>
      </w:r>
      <w:r w:rsidRPr="004D224B">
        <w:rPr>
          <w:rFonts w:ascii="Roboto" w:hAnsi="Roboto" w:cstheme="majorHAnsi"/>
        </w:rPr>
        <w:t>total,</w:t>
      </w:r>
      <w:r w:rsidR="00733E3F">
        <w:rPr>
          <w:rFonts w:ascii="Roboto" w:hAnsi="Roboto" w:cstheme="majorHAnsi"/>
        </w:rPr>
        <w:t xml:space="preserve"> </w:t>
      </w:r>
      <w:r w:rsidR="000A3AF1">
        <w:rPr>
          <w:rFonts w:ascii="Roboto" w:hAnsi="Roboto"/>
        </w:rPr>
        <w:t>250</w:t>
      </w:r>
      <w:r w:rsidR="00733E3F">
        <w:rPr>
          <w:rFonts w:ascii="Roboto" w:hAnsi="Roboto"/>
          <w:b/>
          <w:bCs/>
        </w:rPr>
        <w:t xml:space="preserve"> </w:t>
      </w:r>
      <w:r w:rsidRPr="004D224B" w:rsidR="009952C7">
        <w:rPr>
          <w:rFonts w:ascii="Roboto" w:hAnsi="Roboto" w:cstheme="majorHAnsi"/>
        </w:rPr>
        <w:t>consumers</w:t>
      </w:r>
      <w:r w:rsidR="00733E3F">
        <w:rPr>
          <w:rFonts w:ascii="Roboto" w:hAnsi="Roboto" w:cstheme="majorHAnsi"/>
        </w:rPr>
        <w:t xml:space="preserve"> </w:t>
      </w:r>
      <w:r w:rsidRPr="004D224B">
        <w:rPr>
          <w:rFonts w:ascii="Roboto" w:hAnsi="Roboto" w:cstheme="majorHAnsi"/>
        </w:rPr>
        <w:t>completed</w:t>
      </w:r>
      <w:r w:rsidRPr="004D224B" w:rsidR="00557420">
        <w:rPr>
          <w:rStyle w:val="FootnoteReference"/>
          <w:rFonts w:ascii="Roboto" w:hAnsi="Roboto" w:cstheme="majorHAnsi"/>
        </w:rPr>
        <w:footnoteReference w:id="3"/>
      </w:r>
      <w:r w:rsidR="00733E3F">
        <w:rPr>
          <w:rFonts w:ascii="Roboto" w:hAnsi="Roboto" w:cstheme="majorHAnsi"/>
        </w:rPr>
        <w:t xml:space="preserve"> </w:t>
      </w:r>
      <w:r w:rsidRPr="004D224B">
        <w:rPr>
          <w:rFonts w:ascii="Roboto" w:hAnsi="Roboto" w:cstheme="majorHAnsi"/>
        </w:rPr>
        <w:t>the</w:t>
      </w:r>
      <w:r w:rsidR="00733E3F">
        <w:rPr>
          <w:rFonts w:ascii="Roboto" w:hAnsi="Roboto" w:cstheme="majorHAnsi"/>
        </w:rPr>
        <w:t xml:space="preserve"> </w:t>
      </w:r>
      <w:r w:rsidRPr="004D224B">
        <w:rPr>
          <w:rFonts w:ascii="Roboto" w:hAnsi="Roboto" w:cstheme="majorHAnsi"/>
        </w:rPr>
        <w:t>survey</w:t>
      </w:r>
      <w:r w:rsidR="00733E3F">
        <w:rPr>
          <w:rFonts w:ascii="Roboto" w:hAnsi="Roboto" w:cstheme="majorHAnsi"/>
        </w:rPr>
        <w:t xml:space="preserve"> </w:t>
      </w:r>
      <w:r w:rsidRPr="004D224B" w:rsidR="00BC1DA7">
        <w:rPr>
          <w:rFonts w:ascii="Roboto" w:hAnsi="Roboto" w:cstheme="majorHAnsi"/>
        </w:rPr>
        <w:t>after</w:t>
      </w:r>
      <w:r w:rsidR="00733E3F">
        <w:rPr>
          <w:rFonts w:ascii="Roboto" w:hAnsi="Roboto" w:cstheme="majorHAnsi"/>
        </w:rPr>
        <w:t xml:space="preserve"> </w:t>
      </w:r>
      <w:r w:rsidRPr="004D224B" w:rsidR="00BC1DA7">
        <w:rPr>
          <w:rFonts w:ascii="Roboto" w:hAnsi="Roboto" w:cstheme="majorHAnsi"/>
        </w:rPr>
        <w:t>receiving</w:t>
      </w:r>
      <w:r w:rsidR="00733E3F">
        <w:rPr>
          <w:rFonts w:ascii="Roboto" w:hAnsi="Roboto" w:cstheme="majorHAnsi"/>
        </w:rPr>
        <w:t xml:space="preserve"> </w:t>
      </w:r>
      <w:r w:rsidRPr="004D224B" w:rsidR="00BC1DA7">
        <w:rPr>
          <w:rFonts w:ascii="Roboto" w:hAnsi="Roboto" w:cstheme="majorHAnsi"/>
        </w:rPr>
        <w:t>an</w:t>
      </w:r>
      <w:r w:rsidR="00733E3F">
        <w:rPr>
          <w:rFonts w:ascii="Roboto" w:hAnsi="Roboto" w:cstheme="majorHAnsi"/>
        </w:rPr>
        <w:t xml:space="preserve"> </w:t>
      </w:r>
      <w:r w:rsidRPr="004D224B" w:rsidR="00BC1DA7">
        <w:rPr>
          <w:rFonts w:ascii="Roboto" w:hAnsi="Roboto" w:cstheme="majorHAnsi"/>
        </w:rPr>
        <w:t>invite</w:t>
      </w:r>
      <w:r w:rsidRPr="004D224B" w:rsidR="00C66AB0">
        <w:rPr>
          <w:rFonts w:ascii="Roboto" w:hAnsi="Roboto" w:cstheme="majorHAnsi"/>
        </w:rPr>
        <w:t>.</w:t>
      </w:r>
      <w:r w:rsidR="00733E3F">
        <w:rPr>
          <w:rFonts w:ascii="Roboto" w:hAnsi="Roboto" w:cstheme="majorHAnsi"/>
        </w:rPr>
        <w:t xml:space="preserve"> </w:t>
      </w:r>
      <w:r w:rsidRPr="004D224B" w:rsidR="00990DEF">
        <w:rPr>
          <w:rFonts w:ascii="Roboto" w:hAnsi="Roboto" w:cstheme="majorHAnsi"/>
        </w:rPr>
        <w:t>Duplicate</w:t>
      </w:r>
      <w:r w:rsidR="00733E3F">
        <w:rPr>
          <w:rFonts w:ascii="Roboto" w:hAnsi="Roboto" w:cstheme="majorHAnsi"/>
        </w:rPr>
        <w:t xml:space="preserve"> </w:t>
      </w:r>
      <w:r w:rsidRPr="004D224B" w:rsidR="00990DEF">
        <w:rPr>
          <w:rFonts w:ascii="Roboto" w:hAnsi="Roboto" w:cstheme="majorHAnsi"/>
        </w:rPr>
        <w:t>surveys</w:t>
      </w:r>
      <w:r w:rsidR="00733E3F">
        <w:rPr>
          <w:rFonts w:ascii="Roboto" w:hAnsi="Roboto" w:cstheme="majorHAnsi"/>
        </w:rPr>
        <w:t xml:space="preserve"> </w:t>
      </w:r>
      <w:r w:rsidRPr="004D224B" w:rsidR="00990DEF">
        <w:rPr>
          <w:rFonts w:ascii="Roboto" w:hAnsi="Roboto" w:cstheme="majorHAnsi"/>
        </w:rPr>
        <w:t>were</w:t>
      </w:r>
      <w:r w:rsidR="00733E3F">
        <w:rPr>
          <w:rFonts w:ascii="Roboto" w:hAnsi="Roboto" w:cstheme="majorHAnsi"/>
        </w:rPr>
        <w:t xml:space="preserve"> </w:t>
      </w:r>
      <w:r w:rsidRPr="004D224B" w:rsidR="00990DEF">
        <w:rPr>
          <w:rFonts w:ascii="Roboto" w:hAnsi="Roboto" w:cstheme="majorHAnsi"/>
        </w:rPr>
        <w:t>identified</w:t>
      </w:r>
      <w:r w:rsidR="00733E3F">
        <w:rPr>
          <w:rFonts w:ascii="Roboto" w:hAnsi="Roboto" w:cstheme="majorHAnsi"/>
        </w:rPr>
        <w:t xml:space="preserve"> </w:t>
      </w:r>
      <w:r w:rsidRPr="004D224B" w:rsidR="00990DEF">
        <w:rPr>
          <w:rFonts w:ascii="Roboto" w:hAnsi="Roboto" w:cstheme="majorHAnsi"/>
        </w:rPr>
        <w:t>and</w:t>
      </w:r>
      <w:r w:rsidR="00733E3F">
        <w:rPr>
          <w:rFonts w:ascii="Roboto" w:hAnsi="Roboto" w:cstheme="majorHAnsi"/>
        </w:rPr>
        <w:t xml:space="preserve"> </w:t>
      </w:r>
      <w:r w:rsidRPr="004D224B" w:rsidR="00990DEF">
        <w:rPr>
          <w:rFonts w:ascii="Roboto" w:hAnsi="Roboto" w:cstheme="majorHAnsi"/>
        </w:rPr>
        <w:t>removed</w:t>
      </w:r>
      <w:r w:rsidR="00733E3F">
        <w:rPr>
          <w:rFonts w:ascii="Roboto" w:hAnsi="Roboto" w:cstheme="majorHAnsi"/>
        </w:rPr>
        <w:t xml:space="preserve"> </w:t>
      </w:r>
      <w:r w:rsidRPr="004D224B" w:rsidR="00990DEF">
        <w:rPr>
          <w:rFonts w:ascii="Roboto" w:hAnsi="Roboto" w:cstheme="majorHAnsi"/>
        </w:rPr>
        <w:t>using</w:t>
      </w:r>
      <w:r w:rsidR="00733E3F">
        <w:rPr>
          <w:rFonts w:ascii="Roboto" w:hAnsi="Roboto" w:cstheme="majorHAnsi"/>
        </w:rPr>
        <w:t xml:space="preserve"> </w:t>
      </w:r>
      <w:r w:rsidRPr="004D224B" w:rsidR="00990DEF">
        <w:rPr>
          <w:rFonts w:ascii="Roboto" w:hAnsi="Roboto" w:cstheme="majorHAnsi"/>
        </w:rPr>
        <w:t>a</w:t>
      </w:r>
      <w:r w:rsidR="00733E3F">
        <w:rPr>
          <w:rFonts w:ascii="Roboto" w:hAnsi="Roboto" w:cstheme="majorHAnsi"/>
        </w:rPr>
        <w:t xml:space="preserve"> </w:t>
      </w:r>
      <w:r w:rsidRPr="004D224B" w:rsidR="00990DEF">
        <w:rPr>
          <w:rFonts w:ascii="Roboto" w:hAnsi="Roboto" w:cstheme="majorHAnsi"/>
        </w:rPr>
        <w:t>combination</w:t>
      </w:r>
      <w:r w:rsidR="00733E3F">
        <w:rPr>
          <w:rFonts w:ascii="Roboto" w:hAnsi="Roboto" w:cstheme="majorHAnsi"/>
        </w:rPr>
        <w:t xml:space="preserve"> </w:t>
      </w:r>
      <w:r w:rsidRPr="004D224B" w:rsidR="00990DEF">
        <w:rPr>
          <w:rFonts w:ascii="Roboto" w:hAnsi="Roboto" w:cstheme="majorHAnsi"/>
        </w:rPr>
        <w:t>of</w:t>
      </w:r>
      <w:r w:rsidR="00733E3F">
        <w:rPr>
          <w:rFonts w:ascii="Roboto" w:hAnsi="Roboto" w:cstheme="majorHAnsi"/>
        </w:rPr>
        <w:t xml:space="preserve"> </w:t>
      </w:r>
      <w:r w:rsidRPr="004D224B" w:rsidR="00990DEF">
        <w:rPr>
          <w:rFonts w:ascii="Roboto" w:hAnsi="Roboto" w:cstheme="majorHAnsi"/>
        </w:rPr>
        <w:t>demographic</w:t>
      </w:r>
      <w:r w:rsidR="00733E3F">
        <w:rPr>
          <w:rFonts w:ascii="Roboto" w:hAnsi="Roboto" w:cstheme="majorHAnsi"/>
        </w:rPr>
        <w:t xml:space="preserve"> </w:t>
      </w:r>
      <w:r w:rsidRPr="004D224B" w:rsidR="00990DEF">
        <w:rPr>
          <w:rFonts w:ascii="Roboto" w:hAnsi="Roboto" w:cstheme="majorHAnsi"/>
        </w:rPr>
        <w:t>information</w:t>
      </w:r>
      <w:r w:rsidR="00733E3F">
        <w:rPr>
          <w:rFonts w:ascii="Roboto" w:hAnsi="Roboto" w:cstheme="majorHAnsi"/>
        </w:rPr>
        <w:t xml:space="preserve"> </w:t>
      </w:r>
      <w:r w:rsidRPr="004D224B" w:rsidR="00990DEF">
        <w:rPr>
          <w:rFonts w:ascii="Roboto" w:hAnsi="Roboto" w:cstheme="majorHAnsi"/>
        </w:rPr>
        <w:t>(i.e.,</w:t>
      </w:r>
      <w:r w:rsidR="00733E3F">
        <w:rPr>
          <w:rFonts w:ascii="Roboto" w:hAnsi="Roboto" w:cstheme="majorHAnsi"/>
        </w:rPr>
        <w:t xml:space="preserve"> </w:t>
      </w:r>
      <w:r w:rsidRPr="004D224B" w:rsidR="00990DEF">
        <w:rPr>
          <w:rFonts w:ascii="Roboto" w:hAnsi="Roboto" w:cstheme="majorHAnsi"/>
        </w:rPr>
        <w:t>age,</w:t>
      </w:r>
      <w:r w:rsidR="00733E3F">
        <w:rPr>
          <w:rFonts w:ascii="Roboto" w:hAnsi="Roboto" w:cstheme="majorHAnsi"/>
        </w:rPr>
        <w:t xml:space="preserve"> </w:t>
      </w:r>
      <w:r w:rsidRPr="004D224B" w:rsidR="00990DEF">
        <w:rPr>
          <w:rFonts w:ascii="Roboto" w:hAnsi="Roboto" w:cstheme="majorHAnsi"/>
        </w:rPr>
        <w:t>gender</w:t>
      </w:r>
      <w:r w:rsidR="00733E3F">
        <w:rPr>
          <w:rFonts w:ascii="Roboto" w:hAnsi="Roboto" w:cstheme="majorHAnsi"/>
        </w:rPr>
        <w:t xml:space="preserve"> </w:t>
      </w:r>
      <w:r w:rsidRPr="004D224B" w:rsidR="00990DEF">
        <w:rPr>
          <w:rFonts w:ascii="Roboto" w:hAnsi="Roboto" w:cstheme="majorHAnsi"/>
        </w:rPr>
        <w:t>and</w:t>
      </w:r>
      <w:r w:rsidR="00733E3F">
        <w:rPr>
          <w:rFonts w:ascii="Roboto" w:hAnsi="Roboto" w:cstheme="majorHAnsi"/>
        </w:rPr>
        <w:t xml:space="preserve"> </w:t>
      </w:r>
      <w:r w:rsidRPr="004D224B" w:rsidR="00990DEF">
        <w:rPr>
          <w:rFonts w:ascii="Roboto" w:hAnsi="Roboto" w:cstheme="majorHAnsi"/>
        </w:rPr>
        <w:t>postcode)</w:t>
      </w:r>
      <w:r w:rsidR="00733E3F">
        <w:rPr>
          <w:rFonts w:ascii="Roboto" w:hAnsi="Roboto" w:cstheme="majorHAnsi"/>
        </w:rPr>
        <w:t xml:space="preserve"> </w:t>
      </w:r>
      <w:r w:rsidRPr="004D224B" w:rsidR="00990DEF">
        <w:rPr>
          <w:rFonts w:ascii="Roboto" w:hAnsi="Roboto" w:cstheme="majorHAnsi"/>
        </w:rPr>
        <w:t>and</w:t>
      </w:r>
      <w:r w:rsidR="00733E3F">
        <w:rPr>
          <w:rFonts w:ascii="Roboto" w:hAnsi="Roboto" w:cstheme="majorHAnsi"/>
        </w:rPr>
        <w:t xml:space="preserve"> </w:t>
      </w:r>
      <w:r w:rsidRPr="004D224B" w:rsidR="00990DEF">
        <w:rPr>
          <w:rFonts w:ascii="Roboto" w:hAnsi="Roboto" w:cstheme="majorHAnsi"/>
        </w:rPr>
        <w:t>IP</w:t>
      </w:r>
      <w:r w:rsidR="00733E3F">
        <w:rPr>
          <w:rFonts w:ascii="Roboto" w:hAnsi="Roboto" w:cstheme="majorHAnsi"/>
        </w:rPr>
        <w:t xml:space="preserve"> </w:t>
      </w:r>
      <w:r w:rsidRPr="004D224B" w:rsidR="00990DEF">
        <w:rPr>
          <w:rFonts w:ascii="Roboto" w:hAnsi="Roboto" w:cstheme="majorHAnsi"/>
        </w:rPr>
        <w:t>address.</w:t>
      </w:r>
    </w:p>
    <w:p w:rsidRPr="004D224B" w:rsidR="00330FFA" w:rsidP="00862358" w:rsidRDefault="00625DEA" w14:paraId="245F53B4" w14:textId="2C79F586">
      <w:pPr>
        <w:pStyle w:val="paragraph"/>
        <w:spacing w:before="0" w:beforeAutospacing="0" w:after="0"/>
        <w:textAlignment w:val="baseline"/>
        <w:rPr>
          <w:rFonts w:ascii="Roboto" w:hAnsi="Roboto" w:cstheme="majorHAnsi"/>
        </w:rPr>
      </w:pPr>
      <w:r w:rsidRPr="004D224B">
        <w:rPr>
          <w:rFonts w:ascii="Roboto" w:hAnsi="Roboto" w:cstheme="majorHAnsi"/>
        </w:rPr>
        <w:t>Text</w:t>
      </w:r>
      <w:r w:rsidR="00733E3F">
        <w:rPr>
          <w:rFonts w:ascii="Roboto" w:hAnsi="Roboto" w:cstheme="majorHAnsi"/>
        </w:rPr>
        <w:t xml:space="preserve"> </w:t>
      </w:r>
      <w:r w:rsidRPr="004D224B">
        <w:rPr>
          <w:rFonts w:ascii="Roboto" w:hAnsi="Roboto" w:cstheme="majorHAnsi"/>
        </w:rPr>
        <w:t>responses</w:t>
      </w:r>
      <w:r w:rsidR="00733E3F">
        <w:rPr>
          <w:rFonts w:ascii="Roboto" w:hAnsi="Roboto" w:cstheme="majorHAnsi"/>
        </w:rPr>
        <w:t xml:space="preserve"> </w:t>
      </w:r>
      <w:r w:rsidRPr="004D224B">
        <w:rPr>
          <w:rFonts w:ascii="Roboto" w:hAnsi="Roboto" w:cstheme="majorHAnsi"/>
        </w:rPr>
        <w:t>from</w:t>
      </w:r>
      <w:r w:rsidR="00733E3F">
        <w:rPr>
          <w:rFonts w:ascii="Roboto" w:hAnsi="Roboto" w:cstheme="majorHAnsi"/>
        </w:rPr>
        <w:t xml:space="preserve"> </w:t>
      </w:r>
      <w:r w:rsidRPr="004D224B">
        <w:rPr>
          <w:rFonts w:ascii="Roboto" w:hAnsi="Roboto" w:cstheme="majorHAnsi"/>
        </w:rPr>
        <w:t>participants</w:t>
      </w:r>
      <w:r w:rsidR="00733E3F">
        <w:rPr>
          <w:rFonts w:ascii="Roboto" w:hAnsi="Roboto" w:cstheme="majorHAnsi"/>
        </w:rPr>
        <w:t xml:space="preserve"> </w:t>
      </w:r>
      <w:r w:rsidRPr="004D224B">
        <w:rPr>
          <w:rFonts w:ascii="Roboto" w:hAnsi="Roboto" w:cstheme="majorHAnsi"/>
        </w:rPr>
        <w:t>who</w:t>
      </w:r>
      <w:r w:rsidR="00733E3F">
        <w:rPr>
          <w:rFonts w:ascii="Roboto" w:hAnsi="Roboto" w:cstheme="majorHAnsi"/>
        </w:rPr>
        <w:t xml:space="preserve"> </w:t>
      </w:r>
      <w:r w:rsidRPr="004D224B">
        <w:rPr>
          <w:rFonts w:ascii="Roboto" w:hAnsi="Roboto" w:cstheme="majorHAnsi"/>
        </w:rPr>
        <w:t>selected</w:t>
      </w:r>
      <w:r w:rsidR="00733E3F">
        <w:rPr>
          <w:rFonts w:ascii="Roboto" w:hAnsi="Roboto" w:cstheme="majorHAnsi"/>
        </w:rPr>
        <w:t xml:space="preserve"> </w:t>
      </w:r>
      <w:r w:rsidRPr="004D224B">
        <w:rPr>
          <w:rFonts w:ascii="Roboto" w:hAnsi="Roboto" w:cstheme="majorHAnsi"/>
        </w:rPr>
        <w:t>the</w:t>
      </w:r>
      <w:r w:rsidR="00733E3F">
        <w:rPr>
          <w:rFonts w:ascii="Roboto" w:hAnsi="Roboto" w:cstheme="majorHAnsi"/>
        </w:rPr>
        <w:t xml:space="preserve"> </w:t>
      </w:r>
      <w:r w:rsidRPr="004D224B">
        <w:rPr>
          <w:rFonts w:ascii="Roboto" w:hAnsi="Roboto" w:cstheme="majorHAnsi"/>
        </w:rPr>
        <w:t>‘Other’</w:t>
      </w:r>
      <w:r w:rsidR="00733E3F">
        <w:rPr>
          <w:rFonts w:ascii="Roboto" w:hAnsi="Roboto" w:cstheme="majorHAnsi"/>
        </w:rPr>
        <w:t xml:space="preserve"> </w:t>
      </w:r>
      <w:r w:rsidRPr="004D224B">
        <w:rPr>
          <w:rFonts w:ascii="Roboto" w:hAnsi="Roboto" w:cstheme="majorHAnsi"/>
        </w:rPr>
        <w:t>option</w:t>
      </w:r>
      <w:r w:rsidR="00733E3F">
        <w:rPr>
          <w:rFonts w:ascii="Roboto" w:hAnsi="Roboto" w:cstheme="majorHAnsi"/>
        </w:rPr>
        <w:t xml:space="preserve"> </w:t>
      </w:r>
      <w:r w:rsidRPr="004D224B">
        <w:rPr>
          <w:rFonts w:ascii="Roboto" w:hAnsi="Roboto" w:cstheme="majorHAnsi"/>
        </w:rPr>
        <w:t>were</w:t>
      </w:r>
      <w:r w:rsidR="00733E3F">
        <w:rPr>
          <w:rFonts w:ascii="Roboto" w:hAnsi="Roboto" w:cstheme="majorHAnsi"/>
        </w:rPr>
        <w:t xml:space="preserve"> </w:t>
      </w:r>
      <w:r w:rsidRPr="004D224B">
        <w:rPr>
          <w:rFonts w:ascii="Roboto" w:hAnsi="Roboto" w:cstheme="majorHAnsi"/>
        </w:rPr>
        <w:t>recoded</w:t>
      </w:r>
      <w:r w:rsidR="00733E3F">
        <w:rPr>
          <w:rFonts w:ascii="Roboto" w:hAnsi="Roboto" w:cstheme="majorHAnsi"/>
        </w:rPr>
        <w:t xml:space="preserve"> </w:t>
      </w:r>
      <w:r w:rsidRPr="004D224B">
        <w:rPr>
          <w:rFonts w:ascii="Roboto" w:hAnsi="Roboto" w:cstheme="majorHAnsi"/>
        </w:rPr>
        <w:t>into</w:t>
      </w:r>
      <w:r w:rsidR="00733E3F">
        <w:rPr>
          <w:rFonts w:ascii="Roboto" w:hAnsi="Roboto" w:cstheme="majorHAnsi"/>
        </w:rPr>
        <w:t xml:space="preserve"> </w:t>
      </w:r>
      <w:r w:rsidRPr="004D224B">
        <w:rPr>
          <w:rFonts w:ascii="Roboto" w:hAnsi="Roboto" w:cstheme="majorHAnsi"/>
        </w:rPr>
        <w:t>one</w:t>
      </w:r>
      <w:r w:rsidR="00733E3F">
        <w:rPr>
          <w:rFonts w:ascii="Roboto" w:hAnsi="Roboto" w:cstheme="majorHAnsi"/>
        </w:rPr>
        <w:t xml:space="preserve"> </w:t>
      </w:r>
      <w:r w:rsidRPr="004D224B">
        <w:rPr>
          <w:rFonts w:ascii="Roboto" w:hAnsi="Roboto" w:cstheme="majorHAnsi"/>
        </w:rPr>
        <w:t>or</w:t>
      </w:r>
      <w:r w:rsidR="00733E3F">
        <w:rPr>
          <w:rFonts w:ascii="Roboto" w:hAnsi="Roboto" w:cstheme="majorHAnsi"/>
        </w:rPr>
        <w:t xml:space="preserve"> </w:t>
      </w:r>
      <w:r w:rsidRPr="004D224B">
        <w:rPr>
          <w:rFonts w:ascii="Roboto" w:hAnsi="Roboto" w:cstheme="majorHAnsi"/>
        </w:rPr>
        <w:t>more</w:t>
      </w:r>
      <w:r w:rsidR="00733E3F">
        <w:rPr>
          <w:rFonts w:ascii="Roboto" w:hAnsi="Roboto" w:cstheme="majorHAnsi"/>
        </w:rPr>
        <w:t xml:space="preserve"> </w:t>
      </w:r>
      <w:r w:rsidRPr="004D224B">
        <w:rPr>
          <w:rFonts w:ascii="Roboto" w:hAnsi="Roboto" w:cstheme="majorHAnsi"/>
        </w:rPr>
        <w:t>existing</w:t>
      </w:r>
      <w:r w:rsidR="00733E3F">
        <w:rPr>
          <w:rFonts w:ascii="Roboto" w:hAnsi="Roboto" w:cstheme="majorHAnsi"/>
        </w:rPr>
        <w:t xml:space="preserve"> </w:t>
      </w:r>
      <w:r w:rsidRPr="004D224B">
        <w:rPr>
          <w:rFonts w:ascii="Roboto" w:hAnsi="Roboto" w:cstheme="majorHAnsi"/>
        </w:rPr>
        <w:t>response</w:t>
      </w:r>
      <w:r w:rsidR="00733E3F">
        <w:rPr>
          <w:rFonts w:ascii="Roboto" w:hAnsi="Roboto" w:cstheme="majorHAnsi"/>
        </w:rPr>
        <w:t xml:space="preserve"> </w:t>
      </w:r>
      <w:r w:rsidRPr="004D224B">
        <w:rPr>
          <w:rFonts w:ascii="Roboto" w:hAnsi="Roboto" w:cstheme="majorHAnsi"/>
        </w:rPr>
        <w:t>categories.</w:t>
      </w:r>
      <w:r w:rsidR="00733E3F">
        <w:rPr>
          <w:rFonts w:ascii="Roboto" w:hAnsi="Roboto" w:cstheme="majorHAnsi"/>
        </w:rPr>
        <w:t xml:space="preserve"> </w:t>
      </w:r>
      <w:r w:rsidRPr="004D224B" w:rsidR="00B53DF3">
        <w:rPr>
          <w:rFonts w:ascii="Roboto" w:hAnsi="Roboto" w:cstheme="majorHAnsi"/>
        </w:rPr>
        <w:t>T</w:t>
      </w:r>
      <w:r w:rsidRPr="004D224B" w:rsidR="003513B7">
        <w:rPr>
          <w:rFonts w:ascii="Roboto" w:hAnsi="Roboto" w:cstheme="majorHAnsi"/>
        </w:rPr>
        <w:t>his</w:t>
      </w:r>
      <w:r w:rsidR="00733E3F">
        <w:rPr>
          <w:rFonts w:ascii="Roboto" w:hAnsi="Roboto" w:cstheme="majorHAnsi"/>
        </w:rPr>
        <w:t xml:space="preserve"> </w:t>
      </w:r>
      <w:r w:rsidRPr="004D224B">
        <w:rPr>
          <w:rFonts w:ascii="Roboto" w:hAnsi="Roboto" w:cstheme="majorHAnsi"/>
        </w:rPr>
        <w:t>may</w:t>
      </w:r>
      <w:r w:rsidR="00733E3F">
        <w:rPr>
          <w:rFonts w:ascii="Roboto" w:hAnsi="Roboto" w:cstheme="majorHAnsi"/>
        </w:rPr>
        <w:t xml:space="preserve"> </w:t>
      </w:r>
      <w:r w:rsidRPr="004D224B">
        <w:rPr>
          <w:rFonts w:ascii="Roboto" w:hAnsi="Roboto" w:cstheme="majorHAnsi"/>
        </w:rPr>
        <w:t>have</w:t>
      </w:r>
      <w:r w:rsidR="00733E3F">
        <w:rPr>
          <w:rFonts w:ascii="Roboto" w:hAnsi="Roboto" w:cstheme="majorHAnsi"/>
        </w:rPr>
        <w:t xml:space="preserve"> </w:t>
      </w:r>
      <w:r w:rsidRPr="004D224B">
        <w:rPr>
          <w:rFonts w:ascii="Roboto" w:hAnsi="Roboto" w:cstheme="majorHAnsi"/>
        </w:rPr>
        <w:t>occurred</w:t>
      </w:r>
      <w:r w:rsidR="00733E3F">
        <w:rPr>
          <w:rFonts w:ascii="Roboto" w:hAnsi="Roboto" w:cstheme="majorHAnsi"/>
        </w:rPr>
        <w:t xml:space="preserve"> </w:t>
      </w:r>
      <w:r w:rsidRPr="004D224B" w:rsidR="00832DAD">
        <w:rPr>
          <w:rFonts w:ascii="Roboto" w:hAnsi="Roboto" w:cstheme="majorHAnsi"/>
        </w:rPr>
        <w:t>when</w:t>
      </w:r>
      <w:r w:rsidR="00733E3F">
        <w:rPr>
          <w:rFonts w:ascii="Roboto" w:hAnsi="Roboto" w:cstheme="majorHAnsi"/>
        </w:rPr>
        <w:t xml:space="preserve"> </w:t>
      </w:r>
      <w:r w:rsidRPr="004D224B" w:rsidR="00B53DF3">
        <w:rPr>
          <w:rFonts w:ascii="Roboto" w:hAnsi="Roboto" w:cstheme="majorHAnsi"/>
        </w:rPr>
        <w:t>consumers</w:t>
      </w:r>
      <w:r w:rsidR="00733E3F">
        <w:rPr>
          <w:rFonts w:ascii="Roboto" w:hAnsi="Roboto" w:cstheme="majorHAnsi"/>
        </w:rPr>
        <w:t xml:space="preserve"> </w:t>
      </w:r>
      <w:r w:rsidRPr="004D224B">
        <w:rPr>
          <w:rFonts w:ascii="Roboto" w:hAnsi="Roboto" w:cstheme="majorHAnsi"/>
        </w:rPr>
        <w:t>misunderstood</w:t>
      </w:r>
      <w:r w:rsidR="00733E3F">
        <w:rPr>
          <w:rFonts w:ascii="Roboto" w:hAnsi="Roboto" w:cstheme="majorHAnsi"/>
        </w:rPr>
        <w:t xml:space="preserve"> </w:t>
      </w:r>
      <w:r w:rsidRPr="004D224B">
        <w:rPr>
          <w:rFonts w:ascii="Roboto" w:hAnsi="Roboto" w:cstheme="majorHAnsi"/>
        </w:rPr>
        <w:t>the</w:t>
      </w:r>
      <w:r w:rsidR="00733E3F">
        <w:rPr>
          <w:rFonts w:ascii="Roboto" w:hAnsi="Roboto" w:cstheme="majorHAnsi"/>
        </w:rPr>
        <w:t xml:space="preserve"> </w:t>
      </w:r>
      <w:r w:rsidRPr="004D224B">
        <w:rPr>
          <w:rFonts w:ascii="Roboto" w:hAnsi="Roboto" w:cstheme="majorHAnsi"/>
        </w:rPr>
        <w:t>question</w:t>
      </w:r>
      <w:r w:rsidR="00733E3F">
        <w:rPr>
          <w:rFonts w:ascii="Roboto" w:hAnsi="Roboto" w:cstheme="majorHAnsi"/>
        </w:rPr>
        <w:t xml:space="preserve"> </w:t>
      </w:r>
      <w:r w:rsidRPr="004D224B" w:rsidR="005A0C5B">
        <w:rPr>
          <w:rFonts w:ascii="Roboto" w:hAnsi="Roboto" w:cstheme="majorHAnsi"/>
        </w:rPr>
        <w:t>and/</w:t>
      </w:r>
      <w:r w:rsidRPr="004D224B">
        <w:rPr>
          <w:rFonts w:ascii="Roboto" w:hAnsi="Roboto" w:cstheme="majorHAnsi"/>
        </w:rPr>
        <w:t>or</w:t>
      </w:r>
      <w:r w:rsidR="00733E3F">
        <w:rPr>
          <w:rFonts w:ascii="Roboto" w:hAnsi="Roboto" w:cstheme="majorHAnsi"/>
        </w:rPr>
        <w:t xml:space="preserve"> </w:t>
      </w:r>
      <w:r w:rsidRPr="004D224B">
        <w:rPr>
          <w:rFonts w:ascii="Roboto" w:hAnsi="Roboto" w:cstheme="majorHAnsi"/>
        </w:rPr>
        <w:t>misread</w:t>
      </w:r>
      <w:r w:rsidR="00733E3F">
        <w:rPr>
          <w:rFonts w:ascii="Roboto" w:hAnsi="Roboto" w:cstheme="majorHAnsi"/>
        </w:rPr>
        <w:t xml:space="preserve"> </w:t>
      </w:r>
      <w:r w:rsidRPr="004D224B">
        <w:rPr>
          <w:rFonts w:ascii="Roboto" w:hAnsi="Roboto" w:cstheme="majorHAnsi"/>
        </w:rPr>
        <w:t>the</w:t>
      </w:r>
      <w:r w:rsidR="00733E3F">
        <w:rPr>
          <w:rFonts w:ascii="Roboto" w:hAnsi="Roboto" w:cstheme="majorHAnsi"/>
        </w:rPr>
        <w:t xml:space="preserve"> </w:t>
      </w:r>
      <w:r w:rsidRPr="004D224B">
        <w:rPr>
          <w:rFonts w:ascii="Roboto" w:hAnsi="Roboto" w:cstheme="majorHAnsi"/>
        </w:rPr>
        <w:t>available</w:t>
      </w:r>
      <w:r w:rsidR="00733E3F">
        <w:rPr>
          <w:rFonts w:ascii="Roboto" w:hAnsi="Roboto" w:cstheme="majorHAnsi"/>
        </w:rPr>
        <w:t xml:space="preserve"> </w:t>
      </w:r>
      <w:r w:rsidRPr="004D224B">
        <w:rPr>
          <w:rFonts w:ascii="Roboto" w:hAnsi="Roboto" w:cstheme="majorHAnsi"/>
        </w:rPr>
        <w:t>response</w:t>
      </w:r>
      <w:r w:rsidR="00733E3F">
        <w:rPr>
          <w:rFonts w:ascii="Roboto" w:hAnsi="Roboto" w:cstheme="majorHAnsi"/>
        </w:rPr>
        <w:t xml:space="preserve"> </w:t>
      </w:r>
      <w:r w:rsidRPr="004D224B">
        <w:rPr>
          <w:rFonts w:ascii="Roboto" w:hAnsi="Roboto" w:cstheme="majorHAnsi"/>
        </w:rPr>
        <w:t>options.</w:t>
      </w:r>
    </w:p>
    <w:p w:rsidRPr="004D224B" w:rsidR="009663C9" w:rsidP="00862358" w:rsidRDefault="009F2D99" w14:paraId="6D053AE6" w14:textId="183A3279">
      <w:pPr>
        <w:pStyle w:val="paragraph"/>
        <w:spacing w:before="0" w:beforeAutospacing="0" w:after="0"/>
        <w:textAlignment w:val="baseline"/>
        <w:rPr>
          <w:rFonts w:ascii="Roboto" w:hAnsi="Roboto" w:cstheme="majorHAnsi"/>
        </w:rPr>
      </w:pPr>
      <w:r w:rsidRPr="004D224B">
        <w:rPr>
          <w:rFonts w:ascii="Roboto" w:hAnsi="Roboto" w:cstheme="majorHAnsi"/>
        </w:rPr>
        <w:t>We</w:t>
      </w:r>
      <w:r w:rsidR="00733E3F">
        <w:rPr>
          <w:rFonts w:ascii="Roboto" w:hAnsi="Roboto" w:cstheme="majorHAnsi"/>
        </w:rPr>
        <w:t xml:space="preserve"> </w:t>
      </w:r>
      <w:r w:rsidRPr="004D224B">
        <w:rPr>
          <w:rFonts w:ascii="Roboto" w:hAnsi="Roboto" w:cstheme="majorHAnsi"/>
        </w:rPr>
        <w:t>summarised</w:t>
      </w:r>
      <w:r w:rsidR="00733E3F">
        <w:rPr>
          <w:rFonts w:ascii="Roboto" w:hAnsi="Roboto" w:cstheme="majorHAnsi"/>
        </w:rPr>
        <w:t xml:space="preserve"> </w:t>
      </w:r>
      <w:r w:rsidRPr="004D224B">
        <w:rPr>
          <w:rFonts w:ascii="Roboto" w:hAnsi="Roboto" w:cstheme="majorHAnsi"/>
        </w:rPr>
        <w:t>the</w:t>
      </w:r>
      <w:r w:rsidR="00733E3F">
        <w:rPr>
          <w:rFonts w:ascii="Roboto" w:hAnsi="Roboto" w:cstheme="majorHAnsi"/>
        </w:rPr>
        <w:t xml:space="preserve"> </w:t>
      </w:r>
      <w:r w:rsidRPr="004D224B">
        <w:rPr>
          <w:rFonts w:ascii="Roboto" w:hAnsi="Roboto" w:cstheme="majorHAnsi"/>
        </w:rPr>
        <w:t>data</w:t>
      </w:r>
      <w:r w:rsidR="00733E3F">
        <w:rPr>
          <w:rFonts w:ascii="Roboto" w:hAnsi="Roboto" w:cstheme="majorHAnsi"/>
        </w:rPr>
        <w:t xml:space="preserve"> </w:t>
      </w:r>
      <w:r w:rsidRPr="004D224B">
        <w:rPr>
          <w:rFonts w:ascii="Roboto" w:hAnsi="Roboto" w:cstheme="majorHAnsi"/>
        </w:rPr>
        <w:t>using</w:t>
      </w:r>
      <w:r w:rsidR="00733E3F">
        <w:rPr>
          <w:rFonts w:ascii="Roboto" w:hAnsi="Roboto" w:cstheme="majorHAnsi"/>
        </w:rPr>
        <w:t xml:space="preserve"> </w:t>
      </w:r>
      <w:r w:rsidRPr="004D224B">
        <w:rPr>
          <w:rFonts w:ascii="Roboto" w:hAnsi="Roboto" w:cstheme="majorHAnsi"/>
        </w:rPr>
        <w:t>the</w:t>
      </w:r>
      <w:r w:rsidR="00733E3F">
        <w:rPr>
          <w:rFonts w:ascii="Roboto" w:hAnsi="Roboto" w:cstheme="majorHAnsi"/>
        </w:rPr>
        <w:t xml:space="preserve"> </w:t>
      </w:r>
      <w:r w:rsidRPr="004D224B">
        <w:rPr>
          <w:rFonts w:ascii="Roboto" w:hAnsi="Roboto" w:cstheme="majorHAnsi"/>
        </w:rPr>
        <w:t>means,</w:t>
      </w:r>
      <w:r w:rsidR="00733E3F">
        <w:rPr>
          <w:rFonts w:ascii="Roboto" w:hAnsi="Roboto" w:cstheme="majorHAnsi"/>
        </w:rPr>
        <w:t xml:space="preserve"> </w:t>
      </w:r>
      <w:r w:rsidRPr="004D224B">
        <w:rPr>
          <w:rFonts w:ascii="Roboto" w:hAnsi="Roboto" w:cstheme="majorHAnsi"/>
        </w:rPr>
        <w:t>frequencies</w:t>
      </w:r>
      <w:r w:rsidR="00733E3F">
        <w:rPr>
          <w:rFonts w:ascii="Roboto" w:hAnsi="Roboto" w:cstheme="majorHAnsi"/>
        </w:rPr>
        <w:t xml:space="preserve"> </w:t>
      </w:r>
      <w:r w:rsidRPr="004D224B">
        <w:rPr>
          <w:rFonts w:ascii="Roboto" w:hAnsi="Roboto" w:cstheme="majorHAnsi"/>
        </w:rPr>
        <w:t>and</w:t>
      </w:r>
      <w:r w:rsidR="00733E3F">
        <w:rPr>
          <w:rFonts w:ascii="Roboto" w:hAnsi="Roboto" w:cstheme="majorHAnsi"/>
        </w:rPr>
        <w:t xml:space="preserve"> </w:t>
      </w:r>
      <w:r w:rsidRPr="004D224B">
        <w:rPr>
          <w:rFonts w:ascii="Roboto" w:hAnsi="Roboto" w:cstheme="majorHAnsi"/>
        </w:rPr>
        <w:t>percentages</w:t>
      </w:r>
      <w:r w:rsidR="00733E3F">
        <w:rPr>
          <w:rFonts w:ascii="Roboto" w:hAnsi="Roboto" w:cstheme="majorHAnsi"/>
        </w:rPr>
        <w:t xml:space="preserve"> </w:t>
      </w:r>
      <w:r w:rsidRPr="004D224B">
        <w:rPr>
          <w:rFonts w:ascii="Roboto" w:hAnsi="Roboto" w:cstheme="majorHAnsi"/>
        </w:rPr>
        <w:t>and</w:t>
      </w:r>
      <w:r w:rsidR="00733E3F">
        <w:rPr>
          <w:rFonts w:ascii="Roboto" w:hAnsi="Roboto" w:cstheme="majorHAnsi"/>
        </w:rPr>
        <w:t xml:space="preserve"> </w:t>
      </w:r>
      <w:r w:rsidRPr="004D224B" w:rsidR="00C527B1">
        <w:rPr>
          <w:rFonts w:ascii="Roboto" w:hAnsi="Roboto" w:cstheme="majorHAnsi"/>
        </w:rPr>
        <w:t>only</w:t>
      </w:r>
      <w:r w:rsidR="00733E3F">
        <w:rPr>
          <w:rFonts w:ascii="Roboto" w:hAnsi="Roboto" w:cstheme="majorHAnsi"/>
        </w:rPr>
        <w:t xml:space="preserve"> </w:t>
      </w:r>
      <w:r w:rsidRPr="004D224B" w:rsidR="00C527B1">
        <w:rPr>
          <w:rFonts w:ascii="Roboto" w:hAnsi="Roboto" w:cstheme="majorHAnsi"/>
        </w:rPr>
        <w:t>surveys</w:t>
      </w:r>
      <w:r w:rsidR="00733E3F">
        <w:rPr>
          <w:rFonts w:ascii="Roboto" w:hAnsi="Roboto" w:cstheme="majorHAnsi"/>
        </w:rPr>
        <w:t xml:space="preserve"> </w:t>
      </w:r>
      <w:r w:rsidRPr="004D224B" w:rsidR="00FA4DB9">
        <w:rPr>
          <w:rFonts w:ascii="Roboto" w:hAnsi="Roboto" w:cstheme="majorHAnsi"/>
        </w:rPr>
        <w:t>completed</w:t>
      </w:r>
      <w:r w:rsidR="00733E3F">
        <w:rPr>
          <w:rFonts w:ascii="Roboto" w:hAnsi="Roboto" w:cstheme="majorHAnsi"/>
        </w:rPr>
        <w:t xml:space="preserve"> </w:t>
      </w:r>
      <w:r w:rsidRPr="004D224B" w:rsidR="009938AC">
        <w:rPr>
          <w:rFonts w:ascii="Roboto" w:hAnsi="Roboto" w:cstheme="majorHAnsi"/>
        </w:rPr>
        <w:t>were</w:t>
      </w:r>
      <w:r w:rsidR="00733E3F">
        <w:rPr>
          <w:rFonts w:ascii="Roboto" w:hAnsi="Roboto" w:cstheme="majorHAnsi"/>
        </w:rPr>
        <w:t xml:space="preserve"> </w:t>
      </w:r>
      <w:r w:rsidRPr="004D224B" w:rsidR="009938AC">
        <w:rPr>
          <w:rFonts w:ascii="Roboto" w:hAnsi="Roboto" w:cstheme="majorHAnsi"/>
        </w:rPr>
        <w:t>included</w:t>
      </w:r>
      <w:r w:rsidR="00733E3F">
        <w:rPr>
          <w:rFonts w:ascii="Roboto" w:hAnsi="Roboto" w:cstheme="majorHAnsi"/>
        </w:rPr>
        <w:t xml:space="preserve"> </w:t>
      </w:r>
      <w:r w:rsidRPr="004D224B" w:rsidR="00C527B1">
        <w:rPr>
          <w:rFonts w:ascii="Roboto" w:hAnsi="Roboto" w:cstheme="majorHAnsi"/>
        </w:rPr>
        <w:t>in</w:t>
      </w:r>
      <w:r w:rsidR="00733E3F">
        <w:rPr>
          <w:rFonts w:ascii="Roboto" w:hAnsi="Roboto" w:cstheme="majorHAnsi"/>
        </w:rPr>
        <w:t xml:space="preserve"> </w:t>
      </w:r>
      <w:r w:rsidRPr="004D224B" w:rsidR="00C527B1">
        <w:rPr>
          <w:rFonts w:ascii="Roboto" w:hAnsi="Roboto" w:cstheme="majorHAnsi"/>
        </w:rPr>
        <w:t>our</w:t>
      </w:r>
      <w:r w:rsidR="00733E3F">
        <w:rPr>
          <w:rFonts w:ascii="Roboto" w:hAnsi="Roboto" w:cstheme="majorHAnsi"/>
        </w:rPr>
        <w:t xml:space="preserve"> </w:t>
      </w:r>
      <w:r w:rsidRPr="004D224B" w:rsidR="00C527B1">
        <w:rPr>
          <w:rFonts w:ascii="Roboto" w:hAnsi="Roboto" w:cstheme="majorHAnsi"/>
        </w:rPr>
        <w:t>final</w:t>
      </w:r>
      <w:r w:rsidR="00733E3F">
        <w:rPr>
          <w:rFonts w:ascii="Roboto" w:hAnsi="Roboto" w:cstheme="majorHAnsi"/>
        </w:rPr>
        <w:t xml:space="preserve"> </w:t>
      </w:r>
      <w:r w:rsidRPr="004D224B" w:rsidR="00C527B1">
        <w:rPr>
          <w:rFonts w:ascii="Roboto" w:hAnsi="Roboto" w:cstheme="majorHAnsi"/>
        </w:rPr>
        <w:t>analysis.</w:t>
      </w:r>
      <w:r w:rsidR="00733E3F">
        <w:rPr>
          <w:rFonts w:ascii="Roboto" w:hAnsi="Roboto" w:cstheme="majorHAnsi"/>
        </w:rPr>
        <w:t xml:space="preserve"> </w:t>
      </w:r>
      <w:r w:rsidRPr="004D224B" w:rsidR="00B25CF6">
        <w:rPr>
          <w:rFonts w:ascii="Roboto" w:hAnsi="Roboto" w:cstheme="majorHAnsi"/>
        </w:rPr>
        <w:t>We</w:t>
      </w:r>
      <w:r w:rsidR="00733E3F">
        <w:rPr>
          <w:rFonts w:ascii="Roboto" w:hAnsi="Roboto" w:cstheme="majorHAnsi"/>
        </w:rPr>
        <w:t xml:space="preserve"> </w:t>
      </w:r>
      <w:r w:rsidRPr="004D224B" w:rsidR="00B25CF6">
        <w:rPr>
          <w:rFonts w:ascii="Roboto" w:hAnsi="Roboto" w:cstheme="majorHAnsi"/>
        </w:rPr>
        <w:t>categorised</w:t>
      </w:r>
      <w:r w:rsidR="00733E3F">
        <w:rPr>
          <w:rFonts w:ascii="Roboto" w:hAnsi="Roboto" w:cstheme="majorHAnsi"/>
        </w:rPr>
        <w:t xml:space="preserve"> </w:t>
      </w:r>
      <w:r w:rsidRPr="004D224B" w:rsidR="00B25CF6">
        <w:rPr>
          <w:rFonts w:ascii="Roboto" w:hAnsi="Roboto" w:cstheme="majorHAnsi"/>
        </w:rPr>
        <w:t>l</w:t>
      </w:r>
      <w:r w:rsidRPr="004D224B" w:rsidR="00AC52E8">
        <w:rPr>
          <w:rFonts w:ascii="Roboto" w:hAnsi="Roboto" w:cstheme="majorHAnsi"/>
        </w:rPr>
        <w:t>ocation</w:t>
      </w:r>
      <w:r w:rsidR="00733E3F">
        <w:rPr>
          <w:rFonts w:ascii="Roboto" w:hAnsi="Roboto" w:cstheme="majorHAnsi"/>
        </w:rPr>
        <w:t xml:space="preserve"> </w:t>
      </w:r>
      <w:r w:rsidRPr="004D224B" w:rsidR="00AC52E8">
        <w:rPr>
          <w:rFonts w:ascii="Roboto" w:hAnsi="Roboto" w:cstheme="majorHAnsi"/>
        </w:rPr>
        <w:t>of</w:t>
      </w:r>
      <w:r w:rsidR="00733E3F">
        <w:rPr>
          <w:rFonts w:ascii="Roboto" w:hAnsi="Roboto" w:cstheme="majorHAnsi"/>
        </w:rPr>
        <w:t xml:space="preserve"> </w:t>
      </w:r>
      <w:r w:rsidRPr="004D224B" w:rsidR="00AC52E8">
        <w:rPr>
          <w:rFonts w:ascii="Roboto" w:hAnsi="Roboto" w:cstheme="majorHAnsi"/>
        </w:rPr>
        <w:t>residence</w:t>
      </w:r>
      <w:r w:rsidR="00733E3F">
        <w:rPr>
          <w:rFonts w:ascii="Roboto" w:hAnsi="Roboto" w:cstheme="majorHAnsi"/>
        </w:rPr>
        <w:t xml:space="preserve"> </w:t>
      </w:r>
      <w:r w:rsidRPr="004D224B" w:rsidR="008E53CC">
        <w:rPr>
          <w:rFonts w:ascii="Roboto" w:hAnsi="Roboto" w:cstheme="majorHAnsi"/>
        </w:rPr>
        <w:t>at</w:t>
      </w:r>
      <w:r w:rsidR="00733E3F">
        <w:rPr>
          <w:rFonts w:ascii="Roboto" w:hAnsi="Roboto" w:cstheme="majorHAnsi"/>
        </w:rPr>
        <w:t xml:space="preserve"> </w:t>
      </w:r>
      <w:r w:rsidRPr="004D224B" w:rsidR="008E53CC">
        <w:rPr>
          <w:rFonts w:ascii="Roboto" w:hAnsi="Roboto" w:cstheme="majorHAnsi"/>
        </w:rPr>
        <w:t>the</w:t>
      </w:r>
      <w:r w:rsidR="00733E3F">
        <w:rPr>
          <w:rFonts w:ascii="Roboto" w:hAnsi="Roboto" w:cstheme="majorHAnsi"/>
        </w:rPr>
        <w:t xml:space="preserve"> </w:t>
      </w:r>
      <w:r w:rsidRPr="004D224B" w:rsidR="008E53CC">
        <w:rPr>
          <w:rFonts w:ascii="Roboto" w:hAnsi="Roboto" w:cstheme="majorHAnsi"/>
        </w:rPr>
        <w:t>States</w:t>
      </w:r>
      <w:r w:rsidR="00733E3F">
        <w:rPr>
          <w:rFonts w:ascii="Roboto" w:hAnsi="Roboto" w:cstheme="majorHAnsi"/>
        </w:rPr>
        <w:t xml:space="preserve"> </w:t>
      </w:r>
      <w:r w:rsidRPr="004D224B" w:rsidR="008E53CC">
        <w:rPr>
          <w:rFonts w:ascii="Roboto" w:hAnsi="Roboto" w:cstheme="majorHAnsi"/>
        </w:rPr>
        <w:t>or</w:t>
      </w:r>
      <w:r w:rsidR="00733E3F">
        <w:rPr>
          <w:rFonts w:ascii="Roboto" w:hAnsi="Roboto" w:cstheme="majorHAnsi"/>
        </w:rPr>
        <w:t xml:space="preserve"> </w:t>
      </w:r>
      <w:r w:rsidRPr="004D224B" w:rsidR="008E53CC">
        <w:rPr>
          <w:rFonts w:ascii="Roboto" w:hAnsi="Roboto" w:cstheme="majorHAnsi"/>
        </w:rPr>
        <w:t>Territory</w:t>
      </w:r>
      <w:r w:rsidR="00733E3F">
        <w:rPr>
          <w:rFonts w:ascii="Roboto" w:hAnsi="Roboto" w:cstheme="majorHAnsi"/>
        </w:rPr>
        <w:t xml:space="preserve"> </w:t>
      </w:r>
      <w:r w:rsidRPr="004D224B" w:rsidR="008E53CC">
        <w:rPr>
          <w:rFonts w:ascii="Roboto" w:hAnsi="Roboto" w:cstheme="majorHAnsi"/>
        </w:rPr>
        <w:t>level</w:t>
      </w:r>
      <w:r w:rsidR="00733E3F">
        <w:rPr>
          <w:rFonts w:ascii="Roboto" w:hAnsi="Roboto" w:cstheme="majorHAnsi"/>
        </w:rPr>
        <w:t xml:space="preserve"> </w:t>
      </w:r>
      <w:r w:rsidRPr="004D224B" w:rsidR="008E53CC">
        <w:rPr>
          <w:rFonts w:ascii="Roboto" w:hAnsi="Roboto" w:cstheme="majorHAnsi"/>
        </w:rPr>
        <w:t>based</w:t>
      </w:r>
      <w:r w:rsidR="00733E3F">
        <w:rPr>
          <w:rFonts w:ascii="Roboto" w:hAnsi="Roboto" w:cstheme="majorHAnsi"/>
        </w:rPr>
        <w:t xml:space="preserve"> </w:t>
      </w:r>
      <w:r w:rsidRPr="004D224B" w:rsidR="008E53CC">
        <w:rPr>
          <w:rFonts w:ascii="Roboto" w:hAnsi="Roboto" w:cstheme="majorHAnsi"/>
        </w:rPr>
        <w:t>on</w:t>
      </w:r>
      <w:r w:rsidR="00733E3F">
        <w:rPr>
          <w:rFonts w:ascii="Roboto" w:hAnsi="Roboto" w:cstheme="majorHAnsi"/>
        </w:rPr>
        <w:t xml:space="preserve"> </w:t>
      </w:r>
      <w:r w:rsidRPr="004D224B" w:rsidR="008E53CC">
        <w:rPr>
          <w:rFonts w:ascii="Roboto" w:hAnsi="Roboto" w:cstheme="majorHAnsi"/>
        </w:rPr>
        <w:t>the</w:t>
      </w:r>
      <w:r w:rsidR="00733E3F">
        <w:rPr>
          <w:rFonts w:ascii="Roboto" w:hAnsi="Roboto" w:cstheme="majorHAnsi"/>
        </w:rPr>
        <w:t xml:space="preserve"> </w:t>
      </w:r>
      <w:r w:rsidRPr="004D224B" w:rsidR="00AC52E8">
        <w:rPr>
          <w:rFonts w:ascii="Roboto" w:hAnsi="Roboto" w:cstheme="majorHAnsi"/>
        </w:rPr>
        <w:t>postcodes</w:t>
      </w:r>
      <w:r w:rsidR="00733E3F">
        <w:rPr>
          <w:rFonts w:ascii="Roboto" w:hAnsi="Roboto" w:cstheme="majorHAnsi"/>
        </w:rPr>
        <w:t xml:space="preserve"> </w:t>
      </w:r>
      <w:r w:rsidRPr="004D224B" w:rsidR="00D56790">
        <w:rPr>
          <w:rFonts w:ascii="Roboto" w:hAnsi="Roboto" w:cstheme="majorHAnsi"/>
        </w:rPr>
        <w:t>or</w:t>
      </w:r>
      <w:r w:rsidR="00733E3F">
        <w:rPr>
          <w:rFonts w:ascii="Roboto" w:hAnsi="Roboto" w:cstheme="majorHAnsi"/>
        </w:rPr>
        <w:t xml:space="preserve"> </w:t>
      </w:r>
      <w:r w:rsidRPr="004D224B" w:rsidR="00AA51B4">
        <w:rPr>
          <w:rFonts w:ascii="Roboto" w:hAnsi="Roboto" w:cstheme="majorHAnsi"/>
        </w:rPr>
        <w:t>area</w:t>
      </w:r>
      <w:r w:rsidR="00733E3F">
        <w:rPr>
          <w:rFonts w:ascii="Roboto" w:hAnsi="Roboto" w:cstheme="majorHAnsi"/>
        </w:rPr>
        <w:t xml:space="preserve"> </w:t>
      </w:r>
      <w:r w:rsidRPr="004D224B" w:rsidR="00D56790">
        <w:rPr>
          <w:rFonts w:ascii="Roboto" w:hAnsi="Roboto" w:cstheme="majorHAnsi"/>
        </w:rPr>
        <w:t>of</w:t>
      </w:r>
      <w:r w:rsidR="00733E3F">
        <w:rPr>
          <w:rFonts w:ascii="Roboto" w:hAnsi="Roboto" w:cstheme="majorHAnsi"/>
        </w:rPr>
        <w:t xml:space="preserve"> </w:t>
      </w:r>
      <w:r w:rsidRPr="004D224B" w:rsidR="00D56790">
        <w:rPr>
          <w:rFonts w:ascii="Roboto" w:hAnsi="Roboto" w:cstheme="majorHAnsi"/>
        </w:rPr>
        <w:t>residence</w:t>
      </w:r>
      <w:r w:rsidR="00733E3F">
        <w:rPr>
          <w:rFonts w:ascii="Roboto" w:hAnsi="Roboto" w:cstheme="majorHAnsi"/>
        </w:rPr>
        <w:t xml:space="preserve"> </w:t>
      </w:r>
      <w:r w:rsidRPr="004D224B" w:rsidR="00D56790">
        <w:rPr>
          <w:rFonts w:ascii="Roboto" w:hAnsi="Roboto" w:cstheme="majorHAnsi"/>
        </w:rPr>
        <w:t>provided</w:t>
      </w:r>
      <w:r w:rsidRPr="004D224B" w:rsidR="00AC52E8">
        <w:rPr>
          <w:rFonts w:ascii="Roboto" w:hAnsi="Roboto" w:cstheme="majorHAnsi"/>
        </w:rPr>
        <w:t>.</w:t>
      </w:r>
      <w:r w:rsidR="00733E3F">
        <w:rPr>
          <w:rFonts w:ascii="Roboto" w:hAnsi="Roboto" w:cstheme="majorHAnsi"/>
        </w:rPr>
        <w:t xml:space="preserve"> </w:t>
      </w:r>
    </w:p>
    <w:p w:rsidRPr="004D224B" w:rsidR="00AC3BA7" w:rsidP="00862358" w:rsidRDefault="00863A45" w14:paraId="23C9F129" w14:textId="343B1868">
      <w:pPr>
        <w:pStyle w:val="paragraph"/>
        <w:spacing w:before="0" w:beforeAutospacing="0" w:after="0"/>
        <w:textAlignment w:val="baseline"/>
        <w:rPr>
          <w:rFonts w:ascii="Roboto" w:hAnsi="Roboto" w:cstheme="majorHAnsi"/>
        </w:rPr>
      </w:pPr>
      <w:r w:rsidRPr="004D224B">
        <w:rPr>
          <w:rFonts w:ascii="Roboto" w:hAnsi="Roboto" w:cstheme="majorHAnsi"/>
        </w:rPr>
        <w:t>To</w:t>
      </w:r>
      <w:r w:rsidR="00733E3F">
        <w:rPr>
          <w:rFonts w:ascii="Roboto" w:hAnsi="Roboto" w:cstheme="majorHAnsi"/>
        </w:rPr>
        <w:t xml:space="preserve"> </w:t>
      </w:r>
      <w:r w:rsidRPr="004D224B">
        <w:rPr>
          <w:rFonts w:ascii="Roboto" w:hAnsi="Roboto" w:cstheme="majorHAnsi"/>
        </w:rPr>
        <w:t>analyse</w:t>
      </w:r>
      <w:r w:rsidR="00733E3F">
        <w:rPr>
          <w:rFonts w:ascii="Roboto" w:hAnsi="Roboto" w:cstheme="majorHAnsi"/>
        </w:rPr>
        <w:t xml:space="preserve"> </w:t>
      </w:r>
      <w:r w:rsidRPr="004D224B">
        <w:rPr>
          <w:rFonts w:ascii="Roboto" w:hAnsi="Roboto" w:cstheme="majorHAnsi"/>
        </w:rPr>
        <w:t>the</w:t>
      </w:r>
      <w:r w:rsidR="00733E3F">
        <w:rPr>
          <w:rFonts w:ascii="Roboto" w:hAnsi="Roboto" w:cstheme="majorHAnsi"/>
        </w:rPr>
        <w:t xml:space="preserve"> </w:t>
      </w:r>
      <w:r w:rsidRPr="004D224B">
        <w:rPr>
          <w:rFonts w:ascii="Roboto" w:hAnsi="Roboto" w:cstheme="majorHAnsi"/>
        </w:rPr>
        <w:t>qualitative</w:t>
      </w:r>
      <w:r w:rsidR="00733E3F">
        <w:rPr>
          <w:rFonts w:ascii="Roboto" w:hAnsi="Roboto" w:cstheme="majorHAnsi"/>
        </w:rPr>
        <w:t xml:space="preserve"> </w:t>
      </w:r>
      <w:r w:rsidRPr="004D224B">
        <w:rPr>
          <w:rFonts w:ascii="Roboto" w:hAnsi="Roboto" w:cstheme="majorHAnsi"/>
        </w:rPr>
        <w:t>data,</w:t>
      </w:r>
      <w:r w:rsidR="00733E3F">
        <w:rPr>
          <w:rFonts w:ascii="Roboto" w:hAnsi="Roboto" w:cstheme="majorHAnsi"/>
        </w:rPr>
        <w:t xml:space="preserve"> </w:t>
      </w:r>
      <w:r w:rsidRPr="004D224B">
        <w:rPr>
          <w:rFonts w:ascii="Roboto" w:hAnsi="Roboto" w:cstheme="majorHAnsi"/>
        </w:rPr>
        <w:t>w</w:t>
      </w:r>
      <w:r w:rsidRPr="004D224B" w:rsidR="00220361">
        <w:rPr>
          <w:rFonts w:ascii="Roboto" w:hAnsi="Roboto" w:cstheme="majorHAnsi"/>
        </w:rPr>
        <w:t>e</w:t>
      </w:r>
      <w:r w:rsidR="00733E3F">
        <w:rPr>
          <w:rFonts w:ascii="Roboto" w:hAnsi="Roboto" w:cstheme="majorHAnsi"/>
        </w:rPr>
        <w:t xml:space="preserve"> </w:t>
      </w:r>
      <w:r w:rsidRPr="004D224B" w:rsidR="00220361">
        <w:rPr>
          <w:rFonts w:ascii="Roboto" w:hAnsi="Roboto" w:cstheme="majorHAnsi"/>
        </w:rPr>
        <w:t>applied</w:t>
      </w:r>
      <w:r w:rsidR="00733E3F">
        <w:rPr>
          <w:rFonts w:ascii="Roboto" w:hAnsi="Roboto" w:cstheme="majorHAnsi"/>
        </w:rPr>
        <w:t xml:space="preserve"> </w:t>
      </w:r>
      <w:r w:rsidRPr="004D224B" w:rsidR="00220361">
        <w:rPr>
          <w:rFonts w:ascii="Roboto" w:hAnsi="Roboto" w:cstheme="majorHAnsi"/>
        </w:rPr>
        <w:t>c</w:t>
      </w:r>
      <w:r w:rsidRPr="004D224B" w:rsidR="00AC3BA7">
        <w:rPr>
          <w:rFonts w:ascii="Roboto" w:hAnsi="Roboto" w:cstheme="majorHAnsi"/>
        </w:rPr>
        <w:t>oding</w:t>
      </w:r>
      <w:r w:rsidR="00733E3F">
        <w:rPr>
          <w:rFonts w:ascii="Roboto" w:hAnsi="Roboto" w:cstheme="majorHAnsi"/>
        </w:rPr>
        <w:t xml:space="preserve"> </w:t>
      </w:r>
      <w:r w:rsidRPr="004D224B" w:rsidR="00AC3BA7">
        <w:rPr>
          <w:rFonts w:ascii="Roboto" w:hAnsi="Roboto" w:cstheme="majorHAnsi"/>
        </w:rPr>
        <w:t>frames</w:t>
      </w:r>
      <w:r w:rsidR="00733E3F">
        <w:rPr>
          <w:rFonts w:ascii="Roboto" w:hAnsi="Roboto" w:cstheme="majorHAnsi"/>
        </w:rPr>
        <w:t xml:space="preserve"> </w:t>
      </w:r>
      <w:r w:rsidRPr="004D224B" w:rsidR="00AC3BA7">
        <w:rPr>
          <w:rFonts w:ascii="Roboto" w:hAnsi="Roboto" w:cstheme="majorHAnsi"/>
        </w:rPr>
        <w:t>using</w:t>
      </w:r>
      <w:r w:rsidR="00733E3F">
        <w:rPr>
          <w:rFonts w:ascii="Roboto" w:hAnsi="Roboto" w:cstheme="majorHAnsi"/>
        </w:rPr>
        <w:t xml:space="preserve"> </w:t>
      </w:r>
      <w:r w:rsidRPr="004D224B" w:rsidR="00AC3BA7">
        <w:rPr>
          <w:rFonts w:ascii="Roboto" w:hAnsi="Roboto" w:cstheme="majorHAnsi"/>
        </w:rPr>
        <w:t>keyword</w:t>
      </w:r>
      <w:r w:rsidR="00733E3F">
        <w:rPr>
          <w:rFonts w:ascii="Roboto" w:hAnsi="Roboto" w:cstheme="majorHAnsi"/>
        </w:rPr>
        <w:t xml:space="preserve"> </w:t>
      </w:r>
      <w:r w:rsidRPr="004D224B" w:rsidR="00AC3BA7">
        <w:rPr>
          <w:rFonts w:ascii="Roboto" w:hAnsi="Roboto" w:cstheme="majorHAnsi"/>
        </w:rPr>
        <w:t>patterns</w:t>
      </w:r>
      <w:r w:rsidR="00733E3F">
        <w:rPr>
          <w:rFonts w:ascii="Roboto" w:hAnsi="Roboto" w:cstheme="majorHAnsi"/>
        </w:rPr>
        <w:t xml:space="preserve"> </w:t>
      </w:r>
      <w:r w:rsidRPr="004D224B" w:rsidR="00AC3BA7">
        <w:rPr>
          <w:rFonts w:ascii="Roboto" w:hAnsi="Roboto" w:cstheme="majorHAnsi"/>
        </w:rPr>
        <w:t>allowing</w:t>
      </w:r>
      <w:r w:rsidR="00733E3F">
        <w:rPr>
          <w:rFonts w:ascii="Roboto" w:hAnsi="Roboto" w:cstheme="majorHAnsi"/>
        </w:rPr>
        <w:t xml:space="preserve"> </w:t>
      </w:r>
      <w:r w:rsidRPr="004D224B" w:rsidR="00AC3BA7">
        <w:rPr>
          <w:rFonts w:ascii="Roboto" w:hAnsi="Roboto" w:cstheme="majorHAnsi"/>
        </w:rPr>
        <w:t>a</w:t>
      </w:r>
      <w:r w:rsidR="00733E3F">
        <w:rPr>
          <w:rFonts w:ascii="Roboto" w:hAnsi="Roboto" w:cstheme="majorHAnsi"/>
        </w:rPr>
        <w:t xml:space="preserve"> </w:t>
      </w:r>
      <w:r w:rsidRPr="004D224B" w:rsidR="00AC3BA7">
        <w:rPr>
          <w:rFonts w:ascii="Roboto" w:hAnsi="Roboto" w:cstheme="majorHAnsi"/>
        </w:rPr>
        <w:t>response</w:t>
      </w:r>
      <w:r w:rsidR="00733E3F">
        <w:rPr>
          <w:rFonts w:ascii="Roboto" w:hAnsi="Roboto" w:cstheme="majorHAnsi"/>
        </w:rPr>
        <w:t xml:space="preserve"> </w:t>
      </w:r>
      <w:r w:rsidRPr="004D224B" w:rsidR="00AC3BA7">
        <w:rPr>
          <w:rFonts w:ascii="Roboto" w:hAnsi="Roboto" w:cstheme="majorHAnsi"/>
        </w:rPr>
        <w:t>to</w:t>
      </w:r>
      <w:r w:rsidR="00733E3F">
        <w:rPr>
          <w:rFonts w:ascii="Roboto" w:hAnsi="Roboto" w:cstheme="majorHAnsi"/>
        </w:rPr>
        <w:t xml:space="preserve"> </w:t>
      </w:r>
      <w:r w:rsidRPr="004D224B" w:rsidR="00AC3BA7">
        <w:rPr>
          <w:rFonts w:ascii="Roboto" w:hAnsi="Roboto" w:cstheme="majorHAnsi"/>
        </w:rPr>
        <w:t>match</w:t>
      </w:r>
      <w:r w:rsidR="00733E3F">
        <w:rPr>
          <w:rFonts w:ascii="Roboto" w:hAnsi="Roboto" w:cstheme="majorHAnsi"/>
        </w:rPr>
        <w:t xml:space="preserve"> </w:t>
      </w:r>
      <w:r w:rsidRPr="004D224B" w:rsidR="00AC3BA7">
        <w:rPr>
          <w:rFonts w:ascii="Roboto" w:hAnsi="Roboto" w:cstheme="majorHAnsi"/>
        </w:rPr>
        <w:t>multiple</w:t>
      </w:r>
      <w:r w:rsidR="00733E3F">
        <w:rPr>
          <w:rFonts w:ascii="Roboto" w:hAnsi="Roboto" w:cstheme="majorHAnsi"/>
        </w:rPr>
        <w:t xml:space="preserve"> </w:t>
      </w:r>
      <w:r w:rsidRPr="004D224B" w:rsidR="00AC3BA7">
        <w:rPr>
          <w:rFonts w:ascii="Roboto" w:hAnsi="Roboto" w:cstheme="majorHAnsi"/>
        </w:rPr>
        <w:t>themes</w:t>
      </w:r>
      <w:r w:rsidRPr="004D224B" w:rsidR="00220361">
        <w:rPr>
          <w:rFonts w:ascii="Roboto" w:hAnsi="Roboto" w:cstheme="majorHAnsi"/>
        </w:rPr>
        <w:t>.</w:t>
      </w:r>
      <w:r w:rsidR="00733E3F">
        <w:rPr>
          <w:rFonts w:ascii="Roboto" w:hAnsi="Roboto" w:cstheme="majorHAnsi"/>
        </w:rPr>
        <w:t xml:space="preserve"> </w:t>
      </w:r>
    </w:p>
    <w:p w:rsidRPr="004D224B" w:rsidR="00E40C99" w:rsidP="00862358" w:rsidRDefault="004B7805" w14:paraId="724B634C" w14:textId="3B30AA5E">
      <w:pPr>
        <w:pStyle w:val="paragraph"/>
        <w:spacing w:before="0" w:beforeAutospacing="0"/>
        <w:textAlignment w:val="baseline"/>
        <w:rPr>
          <w:rFonts w:ascii="Roboto" w:hAnsi="Roboto" w:cstheme="majorHAnsi"/>
        </w:rPr>
      </w:pPr>
      <w:r w:rsidRPr="004D224B">
        <w:rPr>
          <w:rFonts w:ascii="Roboto" w:hAnsi="Roboto" w:cstheme="majorHAnsi"/>
        </w:rPr>
        <w:t>Our</w:t>
      </w:r>
      <w:r w:rsidR="00733E3F">
        <w:rPr>
          <w:rFonts w:ascii="Roboto" w:hAnsi="Roboto" w:cstheme="majorHAnsi"/>
        </w:rPr>
        <w:t xml:space="preserve"> </w:t>
      </w:r>
      <w:r w:rsidRPr="004D224B" w:rsidR="0094265A">
        <w:rPr>
          <w:rFonts w:ascii="Roboto" w:hAnsi="Roboto" w:cstheme="majorHAnsi"/>
        </w:rPr>
        <w:t>tables</w:t>
      </w:r>
      <w:r w:rsidR="00733E3F">
        <w:rPr>
          <w:rFonts w:ascii="Roboto" w:hAnsi="Roboto" w:cstheme="majorHAnsi"/>
        </w:rPr>
        <w:t xml:space="preserve"> </w:t>
      </w:r>
      <w:r w:rsidRPr="004D224B" w:rsidR="0094265A">
        <w:rPr>
          <w:rFonts w:ascii="Roboto" w:hAnsi="Roboto" w:cstheme="majorHAnsi"/>
        </w:rPr>
        <w:t>and</w:t>
      </w:r>
      <w:r w:rsidR="00733E3F">
        <w:rPr>
          <w:rFonts w:ascii="Roboto" w:hAnsi="Roboto" w:cstheme="majorHAnsi"/>
        </w:rPr>
        <w:t xml:space="preserve"> </w:t>
      </w:r>
      <w:r w:rsidRPr="004D224B" w:rsidR="00E40C99">
        <w:rPr>
          <w:rFonts w:ascii="Roboto" w:hAnsi="Roboto" w:cstheme="majorHAnsi"/>
        </w:rPr>
        <w:t>figures</w:t>
      </w:r>
      <w:r w:rsidR="00733E3F">
        <w:rPr>
          <w:rFonts w:ascii="Roboto" w:hAnsi="Roboto" w:cstheme="majorHAnsi"/>
        </w:rPr>
        <w:t xml:space="preserve"> </w:t>
      </w:r>
      <w:r w:rsidRPr="004D224B">
        <w:rPr>
          <w:rFonts w:ascii="Roboto" w:hAnsi="Roboto" w:cstheme="majorHAnsi"/>
        </w:rPr>
        <w:t>report</w:t>
      </w:r>
      <w:r w:rsidR="00733E3F">
        <w:rPr>
          <w:rFonts w:ascii="Roboto" w:hAnsi="Roboto" w:cstheme="majorHAnsi"/>
        </w:rPr>
        <w:t xml:space="preserve"> </w:t>
      </w:r>
      <w:r w:rsidRPr="004D224B" w:rsidR="0066526E">
        <w:rPr>
          <w:rFonts w:ascii="Roboto" w:hAnsi="Roboto" w:cstheme="majorHAnsi"/>
        </w:rPr>
        <w:t>findings</w:t>
      </w:r>
      <w:r w:rsidR="00733E3F">
        <w:rPr>
          <w:rFonts w:ascii="Roboto" w:hAnsi="Roboto" w:cstheme="majorHAnsi"/>
        </w:rPr>
        <w:t xml:space="preserve"> </w:t>
      </w:r>
      <w:r w:rsidRPr="004D224B" w:rsidR="0066526E">
        <w:rPr>
          <w:rFonts w:ascii="Roboto" w:hAnsi="Roboto" w:cstheme="majorHAnsi"/>
        </w:rPr>
        <w:t>for</w:t>
      </w:r>
      <w:r w:rsidR="00733E3F">
        <w:rPr>
          <w:rFonts w:ascii="Roboto" w:hAnsi="Roboto" w:cstheme="majorHAnsi"/>
        </w:rPr>
        <w:t xml:space="preserve"> </w:t>
      </w:r>
      <w:r w:rsidR="000A3AF1">
        <w:rPr>
          <w:rFonts w:ascii="Roboto" w:hAnsi="Roboto" w:cstheme="majorHAnsi"/>
        </w:rPr>
        <w:t>250</w:t>
      </w:r>
      <w:r w:rsidR="00733E3F">
        <w:rPr>
          <w:rFonts w:ascii="Roboto" w:hAnsi="Roboto" w:cstheme="majorHAnsi"/>
        </w:rPr>
        <w:t xml:space="preserve"> </w:t>
      </w:r>
      <w:r w:rsidRPr="004D224B" w:rsidR="009952C7">
        <w:rPr>
          <w:rFonts w:ascii="Roboto" w:hAnsi="Roboto" w:cstheme="majorHAnsi"/>
        </w:rPr>
        <w:t>consumers</w:t>
      </w:r>
      <w:r w:rsidRPr="004D224B" w:rsidR="0066526E">
        <w:rPr>
          <w:rFonts w:ascii="Roboto" w:hAnsi="Roboto" w:cstheme="majorHAnsi"/>
        </w:rPr>
        <w:t>,</w:t>
      </w:r>
      <w:r w:rsidR="00733E3F">
        <w:rPr>
          <w:rFonts w:ascii="Roboto" w:hAnsi="Roboto" w:cstheme="majorHAnsi"/>
        </w:rPr>
        <w:t xml:space="preserve"> </w:t>
      </w:r>
      <w:r w:rsidRPr="004D224B" w:rsidR="0066526E">
        <w:rPr>
          <w:rFonts w:ascii="Roboto" w:hAnsi="Roboto" w:cstheme="majorHAnsi"/>
        </w:rPr>
        <w:t>unless</w:t>
      </w:r>
      <w:r w:rsidR="00733E3F">
        <w:rPr>
          <w:rFonts w:ascii="Roboto" w:hAnsi="Roboto" w:cstheme="majorHAnsi"/>
        </w:rPr>
        <w:t xml:space="preserve"> </w:t>
      </w:r>
      <w:r w:rsidRPr="004D224B" w:rsidR="0066526E">
        <w:rPr>
          <w:rFonts w:ascii="Roboto" w:hAnsi="Roboto" w:cstheme="majorHAnsi"/>
        </w:rPr>
        <w:t>stated</w:t>
      </w:r>
      <w:r w:rsidR="00733E3F">
        <w:rPr>
          <w:rFonts w:ascii="Roboto" w:hAnsi="Roboto" w:cstheme="majorHAnsi"/>
        </w:rPr>
        <w:t xml:space="preserve"> </w:t>
      </w:r>
      <w:r w:rsidRPr="004D224B" w:rsidR="0066526E">
        <w:rPr>
          <w:rFonts w:ascii="Roboto" w:hAnsi="Roboto" w:cstheme="majorHAnsi"/>
        </w:rPr>
        <w:t>otherwise</w:t>
      </w:r>
      <w:r w:rsidRPr="004D224B" w:rsidR="00E40C99">
        <w:rPr>
          <w:rFonts w:ascii="Roboto" w:hAnsi="Roboto" w:cstheme="majorHAnsi"/>
        </w:rPr>
        <w:t>.</w:t>
      </w:r>
      <w:r w:rsidR="00733E3F">
        <w:rPr>
          <w:rFonts w:ascii="Roboto" w:hAnsi="Roboto" w:cstheme="majorHAnsi"/>
        </w:rPr>
        <w:t xml:space="preserve"> </w:t>
      </w:r>
      <w:r w:rsidRPr="004D224B" w:rsidR="0094265A">
        <w:rPr>
          <w:rFonts w:ascii="Roboto" w:hAnsi="Roboto" w:cstheme="majorHAnsi"/>
        </w:rPr>
        <w:t>We</w:t>
      </w:r>
      <w:r w:rsidR="00733E3F">
        <w:rPr>
          <w:rFonts w:ascii="Roboto" w:hAnsi="Roboto" w:cstheme="majorHAnsi"/>
        </w:rPr>
        <w:t xml:space="preserve"> </w:t>
      </w:r>
      <w:r w:rsidRPr="004D224B" w:rsidR="0094265A">
        <w:rPr>
          <w:rFonts w:ascii="Roboto" w:hAnsi="Roboto" w:cstheme="majorHAnsi"/>
        </w:rPr>
        <w:t>removed</w:t>
      </w:r>
      <w:r w:rsidR="00733E3F">
        <w:rPr>
          <w:rFonts w:ascii="Roboto" w:hAnsi="Roboto" w:cstheme="majorHAnsi"/>
        </w:rPr>
        <w:t xml:space="preserve"> </w:t>
      </w:r>
      <w:r w:rsidRPr="004D224B" w:rsidR="00E40C99">
        <w:rPr>
          <w:rFonts w:ascii="Roboto" w:hAnsi="Roboto" w:cstheme="majorHAnsi"/>
        </w:rPr>
        <w:t>“Not</w:t>
      </w:r>
      <w:r w:rsidR="00733E3F">
        <w:rPr>
          <w:rFonts w:ascii="Roboto" w:hAnsi="Roboto" w:cstheme="majorHAnsi"/>
        </w:rPr>
        <w:t xml:space="preserve"> </w:t>
      </w:r>
      <w:r w:rsidRPr="004D224B" w:rsidR="00E40C99">
        <w:rPr>
          <w:rFonts w:ascii="Roboto" w:hAnsi="Roboto" w:cstheme="majorHAnsi"/>
        </w:rPr>
        <w:t>applicable”</w:t>
      </w:r>
      <w:r w:rsidRPr="004D224B" w:rsidR="00E632B9">
        <w:rPr>
          <w:rFonts w:ascii="Roboto" w:hAnsi="Roboto" w:cstheme="majorHAnsi"/>
        </w:rPr>
        <w:t>,</w:t>
      </w:r>
      <w:r w:rsidR="00733E3F">
        <w:rPr>
          <w:rFonts w:ascii="Roboto" w:hAnsi="Roboto" w:cstheme="majorHAnsi"/>
        </w:rPr>
        <w:t xml:space="preserve"> </w:t>
      </w:r>
      <w:r w:rsidRPr="004D224B" w:rsidR="00E632B9">
        <w:rPr>
          <w:rFonts w:ascii="Roboto" w:hAnsi="Roboto" w:cstheme="majorHAnsi"/>
        </w:rPr>
        <w:t>“No</w:t>
      </w:r>
      <w:r w:rsidR="00733E3F">
        <w:rPr>
          <w:rFonts w:ascii="Roboto" w:hAnsi="Roboto" w:cstheme="majorHAnsi"/>
        </w:rPr>
        <w:t xml:space="preserve"> </w:t>
      </w:r>
      <w:r w:rsidRPr="004D224B" w:rsidR="00E632B9">
        <w:rPr>
          <w:rFonts w:ascii="Roboto" w:hAnsi="Roboto" w:cstheme="majorHAnsi"/>
        </w:rPr>
        <w:t>answer”</w:t>
      </w:r>
      <w:r w:rsidR="00733E3F">
        <w:rPr>
          <w:rFonts w:ascii="Roboto" w:hAnsi="Roboto" w:cstheme="majorHAnsi"/>
        </w:rPr>
        <w:t xml:space="preserve"> </w:t>
      </w:r>
      <w:r w:rsidRPr="004D224B" w:rsidR="00E632B9">
        <w:rPr>
          <w:rFonts w:ascii="Roboto" w:hAnsi="Roboto" w:cstheme="majorHAnsi"/>
        </w:rPr>
        <w:t>or</w:t>
      </w:r>
      <w:r w:rsidR="00733E3F">
        <w:rPr>
          <w:rFonts w:ascii="Roboto" w:hAnsi="Roboto" w:cstheme="majorHAnsi"/>
        </w:rPr>
        <w:t xml:space="preserve"> </w:t>
      </w:r>
      <w:r w:rsidRPr="004D224B" w:rsidR="00E632B9">
        <w:rPr>
          <w:rFonts w:ascii="Roboto" w:hAnsi="Roboto" w:cstheme="majorHAnsi"/>
        </w:rPr>
        <w:t>“Prefer</w:t>
      </w:r>
      <w:r w:rsidR="00733E3F">
        <w:rPr>
          <w:rFonts w:ascii="Roboto" w:hAnsi="Roboto" w:cstheme="majorHAnsi"/>
        </w:rPr>
        <w:t xml:space="preserve"> </w:t>
      </w:r>
      <w:r w:rsidRPr="004D224B" w:rsidR="00E632B9">
        <w:rPr>
          <w:rFonts w:ascii="Roboto" w:hAnsi="Roboto" w:cstheme="majorHAnsi"/>
        </w:rPr>
        <w:t>not</w:t>
      </w:r>
      <w:r w:rsidR="00733E3F">
        <w:rPr>
          <w:rFonts w:ascii="Roboto" w:hAnsi="Roboto" w:cstheme="majorHAnsi"/>
        </w:rPr>
        <w:t xml:space="preserve"> </w:t>
      </w:r>
      <w:r w:rsidRPr="004D224B" w:rsidR="00E632B9">
        <w:rPr>
          <w:rFonts w:ascii="Roboto" w:hAnsi="Roboto" w:cstheme="majorHAnsi"/>
        </w:rPr>
        <w:t>to</w:t>
      </w:r>
      <w:r w:rsidR="00733E3F">
        <w:rPr>
          <w:rFonts w:ascii="Roboto" w:hAnsi="Roboto" w:cstheme="majorHAnsi"/>
        </w:rPr>
        <w:t xml:space="preserve"> </w:t>
      </w:r>
      <w:r w:rsidRPr="004D224B" w:rsidR="00E632B9">
        <w:rPr>
          <w:rFonts w:ascii="Roboto" w:hAnsi="Roboto" w:cstheme="majorHAnsi"/>
        </w:rPr>
        <w:t>say”</w:t>
      </w:r>
      <w:r w:rsidR="00733E3F">
        <w:rPr>
          <w:rFonts w:ascii="Roboto" w:hAnsi="Roboto" w:cstheme="majorHAnsi"/>
        </w:rPr>
        <w:t xml:space="preserve"> </w:t>
      </w:r>
      <w:r w:rsidRPr="004D224B" w:rsidR="0094265A">
        <w:rPr>
          <w:rFonts w:ascii="Roboto" w:hAnsi="Roboto" w:cstheme="majorHAnsi"/>
        </w:rPr>
        <w:t>answer</w:t>
      </w:r>
      <w:r w:rsidR="00733E3F">
        <w:rPr>
          <w:rFonts w:ascii="Roboto" w:hAnsi="Roboto" w:cstheme="majorHAnsi"/>
        </w:rPr>
        <w:t xml:space="preserve"> </w:t>
      </w:r>
      <w:r w:rsidRPr="004D224B" w:rsidR="004317A9">
        <w:rPr>
          <w:rFonts w:ascii="Roboto" w:hAnsi="Roboto" w:cstheme="majorHAnsi"/>
        </w:rPr>
        <w:t>options</w:t>
      </w:r>
      <w:r w:rsidRPr="004D224B" w:rsidR="00D81D8A">
        <w:rPr>
          <w:rFonts w:ascii="Roboto" w:hAnsi="Roboto" w:cstheme="majorHAnsi"/>
        </w:rPr>
        <w:t>,</w:t>
      </w:r>
      <w:r w:rsidR="00733E3F">
        <w:rPr>
          <w:rFonts w:ascii="Roboto" w:hAnsi="Roboto" w:cstheme="majorHAnsi"/>
        </w:rPr>
        <w:t xml:space="preserve"> </w:t>
      </w:r>
      <w:r w:rsidRPr="004D224B" w:rsidR="00BA760B">
        <w:rPr>
          <w:rFonts w:ascii="Roboto" w:hAnsi="Roboto" w:cstheme="majorHAnsi"/>
        </w:rPr>
        <w:t>and</w:t>
      </w:r>
      <w:r w:rsidR="00733E3F">
        <w:rPr>
          <w:rFonts w:ascii="Roboto" w:hAnsi="Roboto" w:cstheme="majorHAnsi"/>
        </w:rPr>
        <w:t xml:space="preserve"> </w:t>
      </w:r>
      <w:r w:rsidRPr="004D224B" w:rsidR="00BA760B">
        <w:rPr>
          <w:rFonts w:ascii="Roboto" w:hAnsi="Roboto" w:cstheme="majorHAnsi"/>
        </w:rPr>
        <w:t>therefore,</w:t>
      </w:r>
      <w:r w:rsidR="00733E3F">
        <w:rPr>
          <w:rFonts w:ascii="Roboto" w:hAnsi="Roboto" w:cstheme="majorHAnsi"/>
        </w:rPr>
        <w:t xml:space="preserve"> </w:t>
      </w:r>
      <w:r w:rsidRPr="004D224B" w:rsidR="00BA760B">
        <w:rPr>
          <w:rFonts w:ascii="Roboto" w:hAnsi="Roboto" w:cstheme="majorHAnsi"/>
        </w:rPr>
        <w:t>total</w:t>
      </w:r>
      <w:r w:rsidR="00733E3F">
        <w:rPr>
          <w:rFonts w:ascii="Roboto" w:hAnsi="Roboto" w:cstheme="majorHAnsi"/>
        </w:rPr>
        <w:t xml:space="preserve"> </w:t>
      </w:r>
      <w:r w:rsidRPr="004D224B" w:rsidR="005702DB">
        <w:rPr>
          <w:rFonts w:ascii="Roboto" w:hAnsi="Roboto" w:cstheme="majorHAnsi"/>
          <w:i/>
          <w:iCs/>
        </w:rPr>
        <w:t>n</w:t>
      </w:r>
      <w:r w:rsidR="00733E3F">
        <w:rPr>
          <w:rFonts w:ascii="Roboto" w:hAnsi="Roboto" w:cstheme="majorHAnsi"/>
          <w:i/>
          <w:iCs/>
        </w:rPr>
        <w:t xml:space="preserve"> </w:t>
      </w:r>
      <w:r w:rsidRPr="004D224B" w:rsidR="005702DB">
        <w:rPr>
          <w:rFonts w:ascii="Roboto" w:hAnsi="Roboto" w:cstheme="majorHAnsi"/>
          <w:i/>
          <w:iCs/>
        </w:rPr>
        <w:t>(subsample</w:t>
      </w:r>
      <w:r w:rsidR="00733E3F">
        <w:rPr>
          <w:rFonts w:ascii="Roboto" w:hAnsi="Roboto" w:cstheme="majorHAnsi"/>
          <w:i/>
          <w:iCs/>
        </w:rPr>
        <w:t xml:space="preserve"> </w:t>
      </w:r>
      <w:r w:rsidRPr="004D224B" w:rsidR="00BA6BF6">
        <w:rPr>
          <w:rFonts w:ascii="Roboto" w:hAnsi="Roboto" w:cstheme="majorHAnsi"/>
          <w:i/>
          <w:iCs/>
        </w:rPr>
        <w:t>size</w:t>
      </w:r>
      <w:r w:rsidRPr="004D224B" w:rsidR="005702DB">
        <w:rPr>
          <w:rFonts w:ascii="Roboto" w:hAnsi="Roboto" w:cstheme="majorHAnsi"/>
          <w:i/>
          <w:iCs/>
        </w:rPr>
        <w:t>)</w:t>
      </w:r>
      <w:r w:rsidR="00733E3F">
        <w:rPr>
          <w:rFonts w:ascii="Roboto" w:hAnsi="Roboto" w:cstheme="majorHAnsi"/>
        </w:rPr>
        <w:t xml:space="preserve"> </w:t>
      </w:r>
      <w:r w:rsidRPr="004D224B" w:rsidR="00B5517F">
        <w:rPr>
          <w:rFonts w:ascii="Roboto" w:hAnsi="Roboto" w:cstheme="majorHAnsi"/>
        </w:rPr>
        <w:t>throughout</w:t>
      </w:r>
      <w:r w:rsidR="00733E3F">
        <w:rPr>
          <w:rFonts w:ascii="Roboto" w:hAnsi="Roboto" w:cstheme="majorHAnsi"/>
        </w:rPr>
        <w:t xml:space="preserve"> </w:t>
      </w:r>
      <w:r w:rsidRPr="004D224B" w:rsidR="004B2992">
        <w:rPr>
          <w:rFonts w:ascii="Roboto" w:hAnsi="Roboto" w:cstheme="majorHAnsi"/>
        </w:rPr>
        <w:t>this</w:t>
      </w:r>
      <w:r w:rsidR="00733E3F">
        <w:rPr>
          <w:rFonts w:ascii="Roboto" w:hAnsi="Roboto" w:cstheme="majorHAnsi"/>
        </w:rPr>
        <w:t xml:space="preserve"> </w:t>
      </w:r>
      <w:r w:rsidRPr="004D224B" w:rsidR="004B2992">
        <w:rPr>
          <w:rFonts w:ascii="Roboto" w:hAnsi="Roboto" w:cstheme="majorHAnsi"/>
        </w:rPr>
        <w:t>report</w:t>
      </w:r>
      <w:r w:rsidR="00733E3F">
        <w:rPr>
          <w:rFonts w:ascii="Roboto" w:hAnsi="Roboto" w:cstheme="majorHAnsi"/>
        </w:rPr>
        <w:t xml:space="preserve"> </w:t>
      </w:r>
      <w:r w:rsidRPr="004D224B" w:rsidR="00BA760B">
        <w:rPr>
          <w:rFonts w:ascii="Roboto" w:hAnsi="Roboto" w:cstheme="majorHAnsi"/>
        </w:rPr>
        <w:t>may</w:t>
      </w:r>
      <w:r w:rsidR="00733E3F">
        <w:rPr>
          <w:rFonts w:ascii="Roboto" w:hAnsi="Roboto" w:cstheme="majorHAnsi"/>
        </w:rPr>
        <w:t xml:space="preserve"> </w:t>
      </w:r>
      <w:r w:rsidRPr="004D224B" w:rsidR="00E40C99">
        <w:rPr>
          <w:rFonts w:ascii="Roboto" w:hAnsi="Roboto" w:cstheme="majorHAnsi"/>
        </w:rPr>
        <w:t>vary</w:t>
      </w:r>
      <w:r w:rsidRPr="004D224B" w:rsidR="00D81D8A">
        <w:rPr>
          <w:rFonts w:ascii="Roboto" w:hAnsi="Roboto" w:cstheme="majorHAnsi"/>
        </w:rPr>
        <w:t>.</w:t>
      </w:r>
    </w:p>
    <w:p w:rsidRPr="004D224B" w:rsidR="004C4992" w:rsidP="001D54CC" w:rsidRDefault="00FD22B9" w14:paraId="21209E53" w14:textId="10C826F2">
      <w:pPr>
        <w:rPr>
          <w:b/>
          <w:i/>
          <w:color w:val="5E3C5F" w:themeColor="accent1"/>
          <w:sz w:val="28"/>
          <w:szCs w:val="28"/>
        </w:rPr>
      </w:pPr>
      <w:bookmarkStart w:name="_Toc227162236" w:id="325"/>
      <w:bookmarkStart w:name="_Toc227162307" w:id="326"/>
      <w:bookmarkStart w:name="_Toc227162399" w:id="327"/>
      <w:bookmarkStart w:name="_Toc231561954" w:id="328"/>
      <w:bookmarkStart w:name="_Toc233025324" w:id="329"/>
      <w:bookmarkStart w:name="_Toc233299657" w:id="330"/>
      <w:bookmarkStart w:name="_Toc233299686" w:id="331"/>
      <w:bookmarkStart w:name="_Toc233299714" w:id="332"/>
      <w:bookmarkStart w:name="_Toc233299736" w:id="333"/>
      <w:bookmarkStart w:name="_Toc233638283" w:id="334"/>
      <w:bookmarkStart w:name="_Toc233638623" w:id="335"/>
      <w:r w:rsidRPr="004D224B">
        <w:rPr>
          <w:b/>
          <w:i/>
          <w:color w:val="5E3C5F" w:themeColor="accent1"/>
          <w:sz w:val="28"/>
          <w:szCs w:val="28"/>
        </w:rPr>
        <w:t>Response</w:t>
      </w:r>
      <w:r w:rsidR="00733E3F">
        <w:rPr>
          <w:b/>
          <w:i/>
          <w:color w:val="5E3C5F" w:themeColor="accent1"/>
          <w:sz w:val="28"/>
          <w:szCs w:val="28"/>
        </w:rPr>
        <w:t xml:space="preserve"> </w:t>
      </w:r>
      <w:r w:rsidRPr="004D224B" w:rsidR="00CE1AA4">
        <w:rPr>
          <w:b/>
          <w:i/>
          <w:color w:val="5E3C5F" w:themeColor="accent1"/>
          <w:sz w:val="28"/>
          <w:szCs w:val="28"/>
        </w:rPr>
        <w:t>classification</w:t>
      </w:r>
      <w:r w:rsidRPr="004D224B" w:rsidR="00245CE2">
        <w:rPr>
          <w:b/>
          <w:i/>
          <w:color w:val="5E3C5F" w:themeColor="accent1"/>
          <w:sz w:val="28"/>
          <w:szCs w:val="28"/>
        </w:rPr>
        <w:t>s</w:t>
      </w:r>
      <w:bookmarkEnd w:id="325"/>
      <w:bookmarkEnd w:id="326"/>
      <w:bookmarkEnd w:id="327"/>
      <w:bookmarkEnd w:id="328"/>
      <w:bookmarkEnd w:id="329"/>
      <w:bookmarkEnd w:id="330"/>
      <w:bookmarkEnd w:id="331"/>
      <w:bookmarkEnd w:id="332"/>
      <w:bookmarkEnd w:id="333"/>
      <w:bookmarkEnd w:id="334"/>
      <w:bookmarkEnd w:id="335"/>
    </w:p>
    <w:p w:rsidRPr="004D224B" w:rsidR="0094521C" w:rsidP="006848ED" w:rsidRDefault="002525E1" w14:paraId="2EC9EA43" w14:textId="26AD5B2F">
      <w:pPr>
        <w:pStyle w:val="ListParagraph"/>
        <w:numPr>
          <w:ilvl w:val="0"/>
          <w:numId w:val="4"/>
        </w:numPr>
        <w:spacing w:after="200" w:line="276" w:lineRule="auto"/>
        <w:rPr>
          <w:lang w:val="en-AU"/>
        </w:rPr>
      </w:pPr>
      <w:r w:rsidRPr="004D224B">
        <w:rPr>
          <w:rFonts w:cstheme="majorHAnsi"/>
          <w:b/>
          <w:lang w:val="en-AU"/>
        </w:rPr>
        <w:t>Q4</w:t>
      </w:r>
      <w:r w:rsidRPr="004D224B" w:rsidR="00083A65">
        <w:rPr>
          <w:rFonts w:cstheme="majorHAnsi"/>
          <w:b/>
          <w:lang w:val="en-AU"/>
        </w:rPr>
        <w:t>:</w:t>
      </w:r>
      <w:r w:rsidR="00733E3F">
        <w:rPr>
          <w:rFonts w:cstheme="majorHAnsi"/>
          <w:lang w:val="en-AU"/>
        </w:rPr>
        <w:t xml:space="preserve"> </w:t>
      </w:r>
      <w:r w:rsidRPr="004D224B" w:rsidR="003806DE">
        <w:rPr>
          <w:rFonts w:cstheme="majorHAnsi"/>
          <w:lang w:val="en-AU"/>
        </w:rPr>
        <w:t>R</w:t>
      </w:r>
      <w:r w:rsidRPr="004D224B" w:rsidR="00812DA4">
        <w:rPr>
          <w:rFonts w:cstheme="majorHAnsi"/>
          <w:lang w:val="en-AU"/>
        </w:rPr>
        <w:t>esponse</w:t>
      </w:r>
      <w:r w:rsidR="00733E3F">
        <w:rPr>
          <w:rFonts w:cstheme="majorHAnsi"/>
          <w:lang w:val="en-AU"/>
        </w:rPr>
        <w:t xml:space="preserve"> </w:t>
      </w:r>
      <w:r w:rsidRPr="004D224B" w:rsidR="00812DA4">
        <w:rPr>
          <w:rFonts w:cstheme="majorHAnsi"/>
          <w:lang w:val="en-AU"/>
        </w:rPr>
        <w:t>options</w:t>
      </w:r>
      <w:r w:rsidR="00733E3F">
        <w:rPr>
          <w:rFonts w:cstheme="majorHAnsi"/>
          <w:lang w:val="en-AU"/>
        </w:rPr>
        <w:t xml:space="preserve"> </w:t>
      </w:r>
      <w:r w:rsidRPr="004D224B" w:rsidR="00812DA4">
        <w:rPr>
          <w:rFonts w:cstheme="majorHAnsi"/>
          <w:lang w:val="en-AU"/>
        </w:rPr>
        <w:t>of</w:t>
      </w:r>
      <w:r w:rsidR="00733E3F">
        <w:rPr>
          <w:rFonts w:cstheme="majorHAnsi"/>
          <w:lang w:val="en-AU"/>
        </w:rPr>
        <w:t xml:space="preserve"> </w:t>
      </w:r>
      <w:r w:rsidRPr="004D224B" w:rsidR="00812DA4">
        <w:rPr>
          <w:rFonts w:cstheme="majorHAnsi"/>
          <w:lang w:val="en-AU"/>
        </w:rPr>
        <w:t>“</w:t>
      </w:r>
      <w:r w:rsidRPr="004D224B" w:rsidR="0064677D">
        <w:rPr>
          <w:rFonts w:cstheme="majorHAnsi"/>
          <w:lang w:val="en-AU"/>
        </w:rPr>
        <w:t>Somewhat</w:t>
      </w:r>
      <w:r w:rsidR="00733E3F">
        <w:rPr>
          <w:rFonts w:cstheme="majorHAnsi"/>
          <w:lang w:val="en-AU"/>
        </w:rPr>
        <w:t xml:space="preserve"> </w:t>
      </w:r>
      <w:r w:rsidRPr="004D224B" w:rsidR="0064677D">
        <w:rPr>
          <w:rFonts w:cstheme="majorHAnsi"/>
          <w:lang w:val="en-AU"/>
        </w:rPr>
        <w:t>confident</w:t>
      </w:r>
      <w:r w:rsidRPr="004D224B" w:rsidR="00812DA4">
        <w:rPr>
          <w:rFonts w:cstheme="majorHAnsi"/>
          <w:lang w:val="en-AU"/>
        </w:rPr>
        <w:t>”</w:t>
      </w:r>
      <w:r w:rsidR="00733E3F">
        <w:rPr>
          <w:rFonts w:cstheme="majorHAnsi"/>
          <w:lang w:val="en-AU"/>
        </w:rPr>
        <w:t xml:space="preserve"> </w:t>
      </w:r>
      <w:r w:rsidRPr="004D224B" w:rsidR="00812DA4">
        <w:rPr>
          <w:rFonts w:cstheme="majorHAnsi"/>
          <w:lang w:val="en-AU"/>
        </w:rPr>
        <w:t>and</w:t>
      </w:r>
      <w:r w:rsidR="00733E3F">
        <w:rPr>
          <w:rFonts w:cstheme="majorHAnsi"/>
          <w:lang w:val="en-AU"/>
        </w:rPr>
        <w:t xml:space="preserve"> </w:t>
      </w:r>
      <w:r w:rsidRPr="004D224B" w:rsidR="00812DA4">
        <w:rPr>
          <w:rFonts w:cstheme="majorHAnsi"/>
          <w:lang w:val="en-AU"/>
        </w:rPr>
        <w:t>“</w:t>
      </w:r>
      <w:r w:rsidRPr="004D224B" w:rsidR="0064677D">
        <w:rPr>
          <w:rFonts w:cstheme="majorHAnsi"/>
          <w:lang w:val="en-AU"/>
        </w:rPr>
        <w:t>Very</w:t>
      </w:r>
      <w:r w:rsidR="00733E3F">
        <w:rPr>
          <w:rFonts w:cstheme="majorHAnsi"/>
          <w:lang w:val="en-AU"/>
        </w:rPr>
        <w:t xml:space="preserve"> </w:t>
      </w:r>
      <w:r w:rsidRPr="004D224B" w:rsidR="0064677D">
        <w:rPr>
          <w:rFonts w:cstheme="majorHAnsi"/>
          <w:lang w:val="en-AU"/>
        </w:rPr>
        <w:t>confident</w:t>
      </w:r>
      <w:r w:rsidRPr="004D224B" w:rsidR="00812DA4">
        <w:rPr>
          <w:rFonts w:cstheme="majorHAnsi"/>
          <w:lang w:val="en-AU"/>
        </w:rPr>
        <w:t>”</w:t>
      </w:r>
      <w:r w:rsidR="00733E3F">
        <w:rPr>
          <w:rFonts w:cstheme="majorHAnsi"/>
          <w:lang w:val="en-AU"/>
        </w:rPr>
        <w:t xml:space="preserve"> </w:t>
      </w:r>
      <w:r w:rsidRPr="004D224B" w:rsidR="00812DA4">
        <w:rPr>
          <w:rFonts w:cstheme="majorHAnsi"/>
          <w:lang w:val="en-AU"/>
        </w:rPr>
        <w:t>were</w:t>
      </w:r>
      <w:r w:rsidR="00733E3F">
        <w:rPr>
          <w:rFonts w:cstheme="majorHAnsi"/>
          <w:lang w:val="en-AU"/>
        </w:rPr>
        <w:t xml:space="preserve"> </w:t>
      </w:r>
      <w:r w:rsidRPr="004D224B" w:rsidR="00812DA4">
        <w:rPr>
          <w:rFonts w:cstheme="majorHAnsi"/>
          <w:lang w:val="en-AU"/>
        </w:rPr>
        <w:t>combined</w:t>
      </w:r>
      <w:r w:rsidR="00733E3F">
        <w:rPr>
          <w:rFonts w:cstheme="majorHAnsi"/>
          <w:lang w:val="en-AU"/>
        </w:rPr>
        <w:t xml:space="preserve"> </w:t>
      </w:r>
      <w:r w:rsidRPr="004D224B" w:rsidR="00812DA4">
        <w:rPr>
          <w:rFonts w:cstheme="majorHAnsi"/>
          <w:lang w:val="en-AU"/>
        </w:rPr>
        <w:t>into</w:t>
      </w:r>
      <w:r w:rsidR="00733E3F">
        <w:rPr>
          <w:rFonts w:cstheme="majorHAnsi"/>
          <w:lang w:val="en-AU"/>
        </w:rPr>
        <w:t xml:space="preserve"> </w:t>
      </w:r>
      <w:r w:rsidRPr="004D224B" w:rsidR="00812DA4">
        <w:rPr>
          <w:rFonts w:cstheme="majorHAnsi"/>
          <w:lang w:val="en-AU"/>
        </w:rPr>
        <w:t>a</w:t>
      </w:r>
      <w:r w:rsidR="00733E3F">
        <w:rPr>
          <w:rFonts w:cstheme="majorHAnsi"/>
          <w:lang w:val="en-AU"/>
        </w:rPr>
        <w:t xml:space="preserve"> </w:t>
      </w:r>
      <w:r w:rsidRPr="004D224B" w:rsidR="007A5F23">
        <w:rPr>
          <w:rFonts w:cstheme="majorHAnsi"/>
          <w:lang w:val="en-AU"/>
        </w:rPr>
        <w:t>“</w:t>
      </w:r>
      <w:r w:rsidRPr="004D224B" w:rsidR="0064677D">
        <w:rPr>
          <w:rFonts w:cstheme="majorHAnsi"/>
          <w:lang w:val="en-AU"/>
        </w:rPr>
        <w:t>Confident</w:t>
      </w:r>
      <w:r w:rsidRPr="004D224B" w:rsidR="007A5F23">
        <w:rPr>
          <w:rFonts w:cstheme="majorHAnsi"/>
          <w:lang w:val="en-AU"/>
        </w:rPr>
        <w:t>”</w:t>
      </w:r>
      <w:r w:rsidRPr="004D224B" w:rsidR="00812DA4">
        <w:rPr>
          <w:rFonts w:cstheme="majorHAnsi"/>
          <w:lang w:val="en-AU"/>
        </w:rPr>
        <w:t>,</w:t>
      </w:r>
      <w:r w:rsidR="00733E3F">
        <w:rPr>
          <w:rFonts w:cstheme="majorHAnsi"/>
          <w:lang w:val="en-AU"/>
        </w:rPr>
        <w:t xml:space="preserve"> </w:t>
      </w:r>
      <w:r w:rsidRPr="004D224B" w:rsidR="00812DA4">
        <w:rPr>
          <w:rFonts w:cstheme="majorHAnsi"/>
          <w:lang w:val="en-AU"/>
        </w:rPr>
        <w:t>while</w:t>
      </w:r>
      <w:r w:rsidR="00733E3F">
        <w:rPr>
          <w:rFonts w:cstheme="majorHAnsi"/>
          <w:lang w:val="en-AU"/>
        </w:rPr>
        <w:t xml:space="preserve"> </w:t>
      </w:r>
      <w:r w:rsidRPr="004D224B" w:rsidR="00812DA4">
        <w:rPr>
          <w:rFonts w:cstheme="majorHAnsi"/>
          <w:lang w:val="en-AU"/>
        </w:rPr>
        <w:t>“</w:t>
      </w:r>
      <w:r w:rsidRPr="004D224B" w:rsidR="00CA5FED">
        <w:rPr>
          <w:rFonts w:cstheme="majorHAnsi"/>
          <w:lang w:val="en-AU"/>
        </w:rPr>
        <w:t>Somewhat</w:t>
      </w:r>
      <w:r w:rsidR="00733E3F">
        <w:rPr>
          <w:rFonts w:cstheme="majorHAnsi"/>
          <w:lang w:val="en-AU"/>
        </w:rPr>
        <w:t xml:space="preserve"> </w:t>
      </w:r>
      <w:r w:rsidRPr="004D224B" w:rsidR="00CA5FED">
        <w:rPr>
          <w:rFonts w:cstheme="majorHAnsi"/>
          <w:lang w:val="en-AU"/>
        </w:rPr>
        <w:t>uncertain</w:t>
      </w:r>
      <w:r w:rsidRPr="004D224B" w:rsidR="00812DA4">
        <w:rPr>
          <w:rFonts w:cstheme="majorHAnsi"/>
          <w:lang w:val="en-AU"/>
        </w:rPr>
        <w:t>”</w:t>
      </w:r>
      <w:r w:rsidR="00733E3F">
        <w:rPr>
          <w:rFonts w:cstheme="majorHAnsi"/>
          <w:lang w:val="en-AU"/>
        </w:rPr>
        <w:t xml:space="preserve"> </w:t>
      </w:r>
      <w:r w:rsidRPr="004D224B" w:rsidR="00812DA4">
        <w:rPr>
          <w:rFonts w:cstheme="majorHAnsi"/>
          <w:lang w:val="en-AU"/>
        </w:rPr>
        <w:t>and</w:t>
      </w:r>
      <w:r w:rsidR="00733E3F">
        <w:rPr>
          <w:rFonts w:cstheme="majorHAnsi"/>
          <w:lang w:val="en-AU"/>
        </w:rPr>
        <w:t xml:space="preserve"> </w:t>
      </w:r>
      <w:r w:rsidRPr="004D224B" w:rsidR="00812DA4">
        <w:rPr>
          <w:rFonts w:cstheme="majorHAnsi"/>
          <w:lang w:val="en-AU"/>
        </w:rPr>
        <w:t>“</w:t>
      </w:r>
      <w:r w:rsidRPr="004D224B" w:rsidR="00DA6B50">
        <w:rPr>
          <w:rFonts w:cstheme="majorHAnsi"/>
          <w:lang w:val="en-AU"/>
        </w:rPr>
        <w:t>Very</w:t>
      </w:r>
      <w:r w:rsidR="00733E3F">
        <w:rPr>
          <w:rFonts w:cstheme="majorHAnsi"/>
          <w:lang w:val="en-AU"/>
        </w:rPr>
        <w:t xml:space="preserve"> </w:t>
      </w:r>
      <w:r w:rsidRPr="004D224B" w:rsidR="00DA6B50">
        <w:rPr>
          <w:rFonts w:cstheme="majorHAnsi"/>
          <w:lang w:val="en-AU"/>
        </w:rPr>
        <w:t>uncertain</w:t>
      </w:r>
      <w:r w:rsidRPr="004D224B" w:rsidR="00812DA4">
        <w:rPr>
          <w:rFonts w:cstheme="majorHAnsi"/>
          <w:lang w:val="en-AU"/>
        </w:rPr>
        <w:t>”</w:t>
      </w:r>
      <w:r w:rsidR="00733E3F">
        <w:rPr>
          <w:rFonts w:cstheme="majorHAnsi"/>
          <w:lang w:val="en-AU"/>
        </w:rPr>
        <w:t xml:space="preserve"> </w:t>
      </w:r>
      <w:r w:rsidRPr="004D224B" w:rsidR="00812DA4">
        <w:rPr>
          <w:rFonts w:cstheme="majorHAnsi"/>
          <w:lang w:val="en-AU"/>
        </w:rPr>
        <w:t>were</w:t>
      </w:r>
      <w:r w:rsidR="00733E3F">
        <w:rPr>
          <w:rFonts w:cstheme="majorHAnsi"/>
          <w:lang w:val="en-AU"/>
        </w:rPr>
        <w:t xml:space="preserve"> </w:t>
      </w:r>
      <w:r w:rsidRPr="004D224B" w:rsidR="00812DA4">
        <w:rPr>
          <w:rFonts w:cstheme="majorHAnsi"/>
          <w:lang w:val="en-AU"/>
        </w:rPr>
        <w:t>combined</w:t>
      </w:r>
      <w:r w:rsidR="00733E3F">
        <w:rPr>
          <w:rFonts w:cstheme="majorHAnsi"/>
          <w:lang w:val="en-AU"/>
        </w:rPr>
        <w:t xml:space="preserve"> </w:t>
      </w:r>
      <w:r w:rsidRPr="004D224B" w:rsidR="00812DA4">
        <w:rPr>
          <w:rFonts w:cstheme="majorHAnsi"/>
          <w:lang w:val="en-AU"/>
        </w:rPr>
        <w:t>into</w:t>
      </w:r>
      <w:r w:rsidR="00733E3F">
        <w:rPr>
          <w:rFonts w:cstheme="majorHAnsi"/>
          <w:lang w:val="en-AU"/>
        </w:rPr>
        <w:t xml:space="preserve"> </w:t>
      </w:r>
      <w:r w:rsidRPr="004D224B" w:rsidR="007F7424">
        <w:rPr>
          <w:rFonts w:cstheme="majorHAnsi"/>
          <w:lang w:val="en-AU"/>
        </w:rPr>
        <w:t>“</w:t>
      </w:r>
      <w:r w:rsidRPr="004D224B" w:rsidR="00DA6B50">
        <w:rPr>
          <w:rFonts w:cstheme="majorHAnsi"/>
          <w:lang w:val="en-AU"/>
        </w:rPr>
        <w:t>Unconfident</w:t>
      </w:r>
      <w:r w:rsidRPr="004D224B" w:rsidR="007F7424">
        <w:rPr>
          <w:rFonts w:cstheme="majorHAnsi"/>
          <w:lang w:val="en-AU"/>
        </w:rPr>
        <w:t>”</w:t>
      </w:r>
      <w:r w:rsidRPr="004D224B" w:rsidR="00812DA4">
        <w:rPr>
          <w:rFonts w:cstheme="majorHAnsi"/>
          <w:lang w:val="en-AU"/>
        </w:rPr>
        <w:t>.</w:t>
      </w:r>
      <w:r w:rsidR="00733E3F">
        <w:rPr>
          <w:rFonts w:cstheme="majorHAnsi"/>
          <w:lang w:val="en-AU"/>
        </w:rPr>
        <w:t xml:space="preserve"> </w:t>
      </w:r>
      <w:r w:rsidRPr="004D224B" w:rsidR="00812DA4">
        <w:rPr>
          <w:rFonts w:cstheme="majorHAnsi"/>
          <w:lang w:val="en-AU"/>
        </w:rPr>
        <w:t>Responses</w:t>
      </w:r>
      <w:r w:rsidR="00733E3F">
        <w:rPr>
          <w:rFonts w:cstheme="majorHAnsi"/>
          <w:lang w:val="en-AU"/>
        </w:rPr>
        <w:t xml:space="preserve"> </w:t>
      </w:r>
      <w:r w:rsidRPr="004D224B" w:rsidR="00812DA4">
        <w:rPr>
          <w:rFonts w:cstheme="majorHAnsi"/>
          <w:lang w:val="en-AU"/>
        </w:rPr>
        <w:t>of</w:t>
      </w:r>
      <w:r w:rsidR="00733E3F">
        <w:rPr>
          <w:rFonts w:cstheme="majorHAnsi"/>
          <w:lang w:val="en-AU"/>
        </w:rPr>
        <w:t xml:space="preserve"> </w:t>
      </w:r>
      <w:r w:rsidRPr="004D224B" w:rsidR="00812DA4">
        <w:rPr>
          <w:rFonts w:cstheme="majorHAnsi"/>
          <w:lang w:val="en-AU"/>
        </w:rPr>
        <w:t>“</w:t>
      </w:r>
      <w:r w:rsidRPr="004D224B" w:rsidR="00A72808">
        <w:rPr>
          <w:lang w:val="en-AU"/>
        </w:rPr>
        <w:t>Neither</w:t>
      </w:r>
      <w:r w:rsidR="00733E3F">
        <w:rPr>
          <w:lang w:val="en-AU"/>
        </w:rPr>
        <w:t xml:space="preserve"> </w:t>
      </w:r>
      <w:r w:rsidRPr="004D224B" w:rsidR="00A72808">
        <w:rPr>
          <w:lang w:val="en-AU"/>
        </w:rPr>
        <w:t>confident</w:t>
      </w:r>
      <w:r w:rsidR="00733E3F">
        <w:rPr>
          <w:lang w:val="en-AU"/>
        </w:rPr>
        <w:t xml:space="preserve"> </w:t>
      </w:r>
      <w:r w:rsidRPr="004D224B" w:rsidR="00A72808">
        <w:rPr>
          <w:lang w:val="en-AU"/>
        </w:rPr>
        <w:t>nor</w:t>
      </w:r>
      <w:r w:rsidR="00733E3F">
        <w:rPr>
          <w:lang w:val="en-AU"/>
        </w:rPr>
        <w:t xml:space="preserve"> </w:t>
      </w:r>
      <w:r w:rsidRPr="004D224B" w:rsidR="00A72808">
        <w:rPr>
          <w:lang w:val="en-AU"/>
        </w:rPr>
        <w:t>unconfident</w:t>
      </w:r>
      <w:r w:rsidRPr="004D224B" w:rsidR="00812DA4">
        <w:rPr>
          <w:rFonts w:cstheme="majorHAnsi"/>
          <w:lang w:val="en-AU"/>
        </w:rPr>
        <w:t>”</w:t>
      </w:r>
      <w:r w:rsidR="00733E3F">
        <w:rPr>
          <w:rFonts w:cstheme="majorHAnsi"/>
          <w:lang w:val="en-AU"/>
        </w:rPr>
        <w:t xml:space="preserve"> </w:t>
      </w:r>
      <w:r w:rsidRPr="004D224B" w:rsidR="00812DA4">
        <w:rPr>
          <w:rFonts w:cstheme="majorHAnsi"/>
          <w:lang w:val="en-AU"/>
        </w:rPr>
        <w:t>were</w:t>
      </w:r>
      <w:r w:rsidR="00733E3F">
        <w:rPr>
          <w:rFonts w:cstheme="majorHAnsi"/>
          <w:lang w:val="en-AU"/>
        </w:rPr>
        <w:t xml:space="preserve"> </w:t>
      </w:r>
      <w:r w:rsidRPr="004D224B" w:rsidR="00812DA4">
        <w:rPr>
          <w:rFonts w:cstheme="majorHAnsi"/>
          <w:lang w:val="en-AU"/>
        </w:rPr>
        <w:t>retained</w:t>
      </w:r>
      <w:r w:rsidRPr="004D224B" w:rsidR="003806DE">
        <w:rPr>
          <w:rFonts w:cstheme="majorHAnsi"/>
          <w:lang w:val="en-AU"/>
        </w:rPr>
        <w:t>.</w:t>
      </w:r>
    </w:p>
    <w:p w:rsidRPr="004D224B" w:rsidR="0077561A" w:rsidP="006848ED" w:rsidRDefault="00456C30" w14:paraId="56E1E81A" w14:textId="16807A29">
      <w:pPr>
        <w:pStyle w:val="ListParagraph"/>
        <w:numPr>
          <w:ilvl w:val="0"/>
          <w:numId w:val="4"/>
        </w:numPr>
        <w:rPr>
          <w:rFonts w:cstheme="majorHAnsi"/>
          <w:lang w:val="en-AU"/>
        </w:rPr>
      </w:pPr>
      <w:r w:rsidRPr="004D224B">
        <w:rPr>
          <w:rFonts w:cstheme="majorHAnsi"/>
          <w:b/>
          <w:lang w:val="en-AU"/>
        </w:rPr>
        <w:t>Q14</w:t>
      </w:r>
      <w:r w:rsidRPr="004D224B" w:rsidR="0077561A">
        <w:rPr>
          <w:rFonts w:cstheme="majorHAnsi"/>
          <w:b/>
          <w:lang w:val="en-AU"/>
        </w:rPr>
        <w:t>:</w:t>
      </w:r>
      <w:r w:rsidR="00733E3F">
        <w:rPr>
          <w:rFonts w:cstheme="majorHAnsi"/>
          <w:lang w:val="en-AU"/>
        </w:rPr>
        <w:t xml:space="preserve"> </w:t>
      </w:r>
      <w:r w:rsidRPr="004D224B" w:rsidR="00CD319D">
        <w:rPr>
          <w:rFonts w:cstheme="majorHAnsi"/>
          <w:lang w:val="en-AU"/>
        </w:rPr>
        <w:t>R</w:t>
      </w:r>
      <w:r w:rsidRPr="004D224B" w:rsidR="0077561A">
        <w:rPr>
          <w:rFonts w:cstheme="majorHAnsi"/>
          <w:lang w:val="en-AU"/>
        </w:rPr>
        <w:t>esponse</w:t>
      </w:r>
      <w:r w:rsidR="00733E3F">
        <w:rPr>
          <w:rFonts w:cstheme="majorHAnsi"/>
          <w:lang w:val="en-AU"/>
        </w:rPr>
        <w:t xml:space="preserve"> </w:t>
      </w:r>
      <w:r w:rsidRPr="004D224B" w:rsidR="0077561A">
        <w:rPr>
          <w:rFonts w:cstheme="majorHAnsi"/>
          <w:lang w:val="en-AU"/>
        </w:rPr>
        <w:t>options</w:t>
      </w:r>
      <w:r w:rsidR="00733E3F">
        <w:rPr>
          <w:rFonts w:cstheme="majorHAnsi"/>
          <w:lang w:val="en-AU"/>
        </w:rPr>
        <w:t xml:space="preserve"> </w:t>
      </w:r>
      <w:r w:rsidRPr="004D224B" w:rsidR="0077561A">
        <w:rPr>
          <w:rFonts w:cstheme="majorHAnsi"/>
          <w:lang w:val="en-AU"/>
        </w:rPr>
        <w:t>of</w:t>
      </w:r>
      <w:r w:rsidR="00733E3F">
        <w:rPr>
          <w:rFonts w:cstheme="majorHAnsi"/>
          <w:lang w:val="en-AU"/>
        </w:rPr>
        <w:t xml:space="preserve"> </w:t>
      </w:r>
      <w:r w:rsidRPr="004D224B" w:rsidR="0077561A">
        <w:rPr>
          <w:rFonts w:cstheme="majorHAnsi"/>
          <w:lang w:val="en-AU"/>
        </w:rPr>
        <w:t>“</w:t>
      </w:r>
      <w:r w:rsidRPr="004D224B">
        <w:rPr>
          <w:rFonts w:cstheme="majorHAnsi"/>
          <w:lang w:val="en-AU"/>
        </w:rPr>
        <w:t>Mostly</w:t>
      </w:r>
      <w:r w:rsidR="00733E3F">
        <w:rPr>
          <w:rFonts w:cstheme="majorHAnsi"/>
          <w:lang w:val="en-AU"/>
        </w:rPr>
        <w:t xml:space="preserve"> </w:t>
      </w:r>
      <w:r w:rsidRPr="004D224B">
        <w:rPr>
          <w:rFonts w:cstheme="majorHAnsi"/>
          <w:lang w:val="en-AU"/>
        </w:rPr>
        <w:t>trust</w:t>
      </w:r>
      <w:r w:rsidRPr="004D224B" w:rsidR="0077561A">
        <w:rPr>
          <w:rFonts w:cstheme="majorHAnsi"/>
          <w:lang w:val="en-AU"/>
        </w:rPr>
        <w:t>”</w:t>
      </w:r>
      <w:r w:rsidR="00733E3F">
        <w:rPr>
          <w:rFonts w:cstheme="majorHAnsi"/>
          <w:lang w:val="en-AU"/>
        </w:rPr>
        <w:t xml:space="preserve"> </w:t>
      </w:r>
      <w:r w:rsidRPr="004D224B" w:rsidR="0077561A">
        <w:rPr>
          <w:rFonts w:cstheme="majorHAnsi"/>
          <w:lang w:val="en-AU"/>
        </w:rPr>
        <w:t>and</w:t>
      </w:r>
      <w:r w:rsidR="00733E3F">
        <w:rPr>
          <w:rFonts w:cstheme="majorHAnsi"/>
          <w:lang w:val="en-AU"/>
        </w:rPr>
        <w:t xml:space="preserve"> </w:t>
      </w:r>
      <w:r w:rsidRPr="004D224B" w:rsidR="0077561A">
        <w:rPr>
          <w:rFonts w:cstheme="majorHAnsi"/>
          <w:lang w:val="en-AU"/>
        </w:rPr>
        <w:t>“</w:t>
      </w:r>
      <w:r w:rsidRPr="004D224B">
        <w:rPr>
          <w:rFonts w:cstheme="majorHAnsi"/>
          <w:lang w:val="en-AU"/>
        </w:rPr>
        <w:t>Completely</w:t>
      </w:r>
      <w:r w:rsidR="00733E3F">
        <w:rPr>
          <w:rFonts w:cstheme="majorHAnsi"/>
          <w:lang w:val="en-AU"/>
        </w:rPr>
        <w:t xml:space="preserve"> </w:t>
      </w:r>
      <w:r w:rsidRPr="004D224B">
        <w:rPr>
          <w:rFonts w:cstheme="majorHAnsi"/>
          <w:lang w:val="en-AU"/>
        </w:rPr>
        <w:t>trust</w:t>
      </w:r>
      <w:r w:rsidRPr="004D224B" w:rsidR="0077561A">
        <w:rPr>
          <w:rFonts w:cstheme="majorHAnsi"/>
          <w:lang w:val="en-AU"/>
        </w:rPr>
        <w:t>”</w:t>
      </w:r>
      <w:r w:rsidR="00733E3F">
        <w:rPr>
          <w:rFonts w:cstheme="majorHAnsi"/>
          <w:lang w:val="en-AU"/>
        </w:rPr>
        <w:t xml:space="preserve"> </w:t>
      </w:r>
      <w:r w:rsidRPr="004D224B" w:rsidR="0077561A">
        <w:rPr>
          <w:rFonts w:cstheme="majorHAnsi"/>
          <w:lang w:val="en-AU"/>
        </w:rPr>
        <w:t>were</w:t>
      </w:r>
      <w:r w:rsidR="00733E3F">
        <w:rPr>
          <w:rFonts w:cstheme="majorHAnsi"/>
          <w:lang w:val="en-AU"/>
        </w:rPr>
        <w:t xml:space="preserve"> </w:t>
      </w:r>
      <w:r w:rsidRPr="004D224B" w:rsidR="0077561A">
        <w:rPr>
          <w:rFonts w:cstheme="majorHAnsi"/>
          <w:lang w:val="en-AU"/>
        </w:rPr>
        <w:t>combined</w:t>
      </w:r>
      <w:r w:rsidR="00733E3F">
        <w:rPr>
          <w:rFonts w:cstheme="majorHAnsi"/>
          <w:lang w:val="en-AU"/>
        </w:rPr>
        <w:t xml:space="preserve"> </w:t>
      </w:r>
      <w:r w:rsidRPr="004D224B" w:rsidR="0077561A">
        <w:rPr>
          <w:rFonts w:cstheme="majorHAnsi"/>
          <w:lang w:val="en-AU"/>
        </w:rPr>
        <w:t>into</w:t>
      </w:r>
      <w:r w:rsidR="00733E3F">
        <w:rPr>
          <w:rFonts w:cstheme="majorHAnsi"/>
          <w:lang w:val="en-AU"/>
        </w:rPr>
        <w:t xml:space="preserve"> </w:t>
      </w:r>
      <w:r w:rsidRPr="004D224B" w:rsidR="00040096">
        <w:rPr>
          <w:rFonts w:cstheme="majorHAnsi"/>
          <w:lang w:val="en-AU"/>
        </w:rPr>
        <w:t>“</w:t>
      </w:r>
      <w:r w:rsidRPr="004D224B" w:rsidR="004A0748">
        <w:rPr>
          <w:rFonts w:cstheme="majorHAnsi"/>
          <w:lang w:val="en-AU"/>
        </w:rPr>
        <w:t>Trust</w:t>
      </w:r>
      <w:r w:rsidRPr="004D224B" w:rsidR="00040096">
        <w:rPr>
          <w:rFonts w:cstheme="majorHAnsi"/>
          <w:lang w:val="en-AU"/>
        </w:rPr>
        <w:t>”</w:t>
      </w:r>
      <w:r w:rsidRPr="004D224B" w:rsidR="0077561A">
        <w:rPr>
          <w:rFonts w:cstheme="majorHAnsi"/>
          <w:lang w:val="en-AU"/>
        </w:rPr>
        <w:t>,</w:t>
      </w:r>
      <w:r w:rsidR="00733E3F">
        <w:rPr>
          <w:rFonts w:cstheme="majorHAnsi"/>
          <w:lang w:val="en-AU"/>
        </w:rPr>
        <w:t xml:space="preserve"> </w:t>
      </w:r>
      <w:r w:rsidRPr="004D224B" w:rsidR="0077561A">
        <w:rPr>
          <w:rFonts w:cstheme="majorHAnsi"/>
          <w:lang w:val="en-AU"/>
        </w:rPr>
        <w:t>while</w:t>
      </w:r>
      <w:r w:rsidR="00733E3F">
        <w:rPr>
          <w:rFonts w:cstheme="majorHAnsi"/>
          <w:lang w:val="en-AU"/>
        </w:rPr>
        <w:t xml:space="preserve"> </w:t>
      </w:r>
      <w:r w:rsidRPr="004D224B" w:rsidR="0077561A">
        <w:rPr>
          <w:rFonts w:cstheme="majorHAnsi"/>
          <w:lang w:val="en-AU"/>
        </w:rPr>
        <w:t>“A</w:t>
      </w:r>
      <w:r w:rsidR="00733E3F">
        <w:rPr>
          <w:rFonts w:cstheme="majorHAnsi"/>
          <w:lang w:val="en-AU"/>
        </w:rPr>
        <w:t xml:space="preserve"> </w:t>
      </w:r>
      <w:r w:rsidRPr="004D224B" w:rsidR="0077561A">
        <w:rPr>
          <w:rFonts w:cstheme="majorHAnsi"/>
          <w:lang w:val="en-AU"/>
        </w:rPr>
        <w:t>bit</w:t>
      </w:r>
      <w:r w:rsidR="00733E3F">
        <w:rPr>
          <w:rFonts w:cstheme="majorHAnsi"/>
          <w:lang w:val="en-AU"/>
        </w:rPr>
        <w:t xml:space="preserve"> </w:t>
      </w:r>
      <w:r w:rsidRPr="004D224B" w:rsidR="0077561A">
        <w:rPr>
          <w:rFonts w:cstheme="majorHAnsi"/>
          <w:lang w:val="en-AU"/>
        </w:rPr>
        <w:t>better”</w:t>
      </w:r>
      <w:r w:rsidR="00733E3F">
        <w:rPr>
          <w:rFonts w:cstheme="majorHAnsi"/>
          <w:lang w:val="en-AU"/>
        </w:rPr>
        <w:t xml:space="preserve"> </w:t>
      </w:r>
      <w:r w:rsidRPr="004D224B" w:rsidR="0077561A">
        <w:rPr>
          <w:rFonts w:cstheme="majorHAnsi"/>
          <w:lang w:val="en-AU"/>
        </w:rPr>
        <w:t>and</w:t>
      </w:r>
      <w:r w:rsidR="00733E3F">
        <w:rPr>
          <w:rFonts w:cstheme="majorHAnsi"/>
          <w:lang w:val="en-AU"/>
        </w:rPr>
        <w:t xml:space="preserve"> </w:t>
      </w:r>
      <w:r w:rsidRPr="004D224B" w:rsidR="0077561A">
        <w:rPr>
          <w:rFonts w:cstheme="majorHAnsi"/>
          <w:lang w:val="en-AU"/>
        </w:rPr>
        <w:t>“</w:t>
      </w:r>
      <w:r w:rsidRPr="004D224B" w:rsidR="004A0748">
        <w:rPr>
          <w:rFonts w:cstheme="majorHAnsi"/>
          <w:lang w:val="en-AU"/>
        </w:rPr>
        <w:t>Do</w:t>
      </w:r>
      <w:r w:rsidR="00733E3F">
        <w:rPr>
          <w:rFonts w:cstheme="majorHAnsi"/>
          <w:lang w:val="en-AU"/>
        </w:rPr>
        <w:t xml:space="preserve"> </w:t>
      </w:r>
      <w:r w:rsidRPr="004D224B" w:rsidR="004A0748">
        <w:rPr>
          <w:rFonts w:cstheme="majorHAnsi"/>
          <w:lang w:val="en-AU"/>
        </w:rPr>
        <w:t>not</w:t>
      </w:r>
      <w:r w:rsidR="00733E3F">
        <w:rPr>
          <w:rFonts w:cstheme="majorHAnsi"/>
          <w:lang w:val="en-AU"/>
        </w:rPr>
        <w:t xml:space="preserve"> </w:t>
      </w:r>
      <w:r w:rsidRPr="004D224B" w:rsidR="00461577">
        <w:rPr>
          <w:rFonts w:cstheme="majorHAnsi"/>
          <w:lang w:val="en-AU"/>
        </w:rPr>
        <w:t>trust</w:t>
      </w:r>
      <w:r w:rsidR="00733E3F">
        <w:rPr>
          <w:rFonts w:cstheme="majorHAnsi"/>
          <w:lang w:val="en-AU"/>
        </w:rPr>
        <w:t xml:space="preserve"> </w:t>
      </w:r>
      <w:r w:rsidRPr="004D224B" w:rsidR="00461577">
        <w:rPr>
          <w:rFonts w:cstheme="majorHAnsi"/>
          <w:lang w:val="en-AU"/>
        </w:rPr>
        <w:t>at</w:t>
      </w:r>
      <w:r w:rsidR="00733E3F">
        <w:rPr>
          <w:rFonts w:cstheme="majorHAnsi"/>
          <w:lang w:val="en-AU"/>
        </w:rPr>
        <w:t xml:space="preserve"> </w:t>
      </w:r>
      <w:r w:rsidRPr="004D224B" w:rsidR="00461577">
        <w:rPr>
          <w:rFonts w:cstheme="majorHAnsi"/>
          <w:lang w:val="en-AU"/>
        </w:rPr>
        <w:t>all</w:t>
      </w:r>
      <w:r w:rsidRPr="004D224B" w:rsidR="0077561A">
        <w:rPr>
          <w:rFonts w:cstheme="majorHAnsi"/>
          <w:lang w:val="en-AU"/>
        </w:rPr>
        <w:t>”</w:t>
      </w:r>
      <w:r w:rsidR="00733E3F">
        <w:rPr>
          <w:rFonts w:cstheme="majorHAnsi"/>
          <w:lang w:val="en-AU"/>
        </w:rPr>
        <w:t xml:space="preserve"> </w:t>
      </w:r>
      <w:r w:rsidRPr="004D224B" w:rsidR="0077561A">
        <w:rPr>
          <w:rFonts w:cstheme="majorHAnsi"/>
          <w:lang w:val="en-AU"/>
        </w:rPr>
        <w:t>were</w:t>
      </w:r>
      <w:r w:rsidR="00733E3F">
        <w:rPr>
          <w:rFonts w:cstheme="majorHAnsi"/>
          <w:lang w:val="en-AU"/>
        </w:rPr>
        <w:t xml:space="preserve"> </w:t>
      </w:r>
      <w:r w:rsidRPr="004D224B" w:rsidR="0077561A">
        <w:rPr>
          <w:rFonts w:cstheme="majorHAnsi"/>
          <w:lang w:val="en-AU"/>
        </w:rPr>
        <w:t>combined</w:t>
      </w:r>
      <w:r w:rsidR="00733E3F">
        <w:rPr>
          <w:rFonts w:cstheme="majorHAnsi"/>
          <w:lang w:val="en-AU"/>
        </w:rPr>
        <w:t xml:space="preserve"> </w:t>
      </w:r>
      <w:r w:rsidRPr="004D224B" w:rsidR="0077561A">
        <w:rPr>
          <w:rFonts w:cstheme="majorHAnsi"/>
          <w:lang w:val="en-AU"/>
        </w:rPr>
        <w:t>into</w:t>
      </w:r>
      <w:r w:rsidR="00733E3F">
        <w:rPr>
          <w:rFonts w:cstheme="majorHAnsi"/>
          <w:lang w:val="en-AU"/>
        </w:rPr>
        <w:t xml:space="preserve"> </w:t>
      </w:r>
      <w:r w:rsidRPr="004D224B" w:rsidR="006808B7">
        <w:rPr>
          <w:rFonts w:cstheme="majorHAnsi"/>
          <w:lang w:val="en-AU"/>
        </w:rPr>
        <w:t>“</w:t>
      </w:r>
      <w:r w:rsidRPr="004D224B" w:rsidR="00461577">
        <w:rPr>
          <w:rFonts w:cstheme="majorHAnsi"/>
          <w:lang w:val="en-AU"/>
        </w:rPr>
        <w:t>Do</w:t>
      </w:r>
      <w:r w:rsidR="00733E3F">
        <w:rPr>
          <w:rFonts w:cstheme="majorHAnsi"/>
          <w:lang w:val="en-AU"/>
        </w:rPr>
        <w:t xml:space="preserve"> </w:t>
      </w:r>
      <w:r w:rsidRPr="004D224B" w:rsidR="00461577">
        <w:rPr>
          <w:rFonts w:cstheme="majorHAnsi"/>
          <w:lang w:val="en-AU"/>
        </w:rPr>
        <w:t>not</w:t>
      </w:r>
      <w:r w:rsidR="00733E3F">
        <w:rPr>
          <w:rFonts w:cstheme="majorHAnsi"/>
          <w:lang w:val="en-AU"/>
        </w:rPr>
        <w:t xml:space="preserve"> </w:t>
      </w:r>
      <w:r w:rsidRPr="004D224B" w:rsidR="00461577">
        <w:rPr>
          <w:rFonts w:cstheme="majorHAnsi"/>
          <w:lang w:val="en-AU"/>
        </w:rPr>
        <w:t>trust</w:t>
      </w:r>
      <w:r w:rsidRPr="004D224B" w:rsidR="006808B7">
        <w:rPr>
          <w:rFonts w:cstheme="majorHAnsi"/>
          <w:lang w:val="en-AU"/>
        </w:rPr>
        <w:t>”</w:t>
      </w:r>
      <w:r w:rsidRPr="004D224B" w:rsidR="0077561A">
        <w:rPr>
          <w:rFonts w:cstheme="majorHAnsi"/>
          <w:lang w:val="en-AU"/>
        </w:rPr>
        <w:t>.</w:t>
      </w:r>
      <w:r w:rsidR="00733E3F">
        <w:rPr>
          <w:rFonts w:cstheme="majorHAnsi"/>
          <w:lang w:val="en-AU"/>
        </w:rPr>
        <w:t xml:space="preserve"> </w:t>
      </w:r>
      <w:r w:rsidRPr="004D224B" w:rsidR="0077561A">
        <w:rPr>
          <w:rFonts w:cstheme="majorHAnsi"/>
          <w:lang w:val="en-AU"/>
        </w:rPr>
        <w:t>Responses</w:t>
      </w:r>
      <w:r w:rsidR="00733E3F">
        <w:rPr>
          <w:rFonts w:cstheme="majorHAnsi"/>
          <w:lang w:val="en-AU"/>
        </w:rPr>
        <w:t xml:space="preserve"> </w:t>
      </w:r>
      <w:r w:rsidRPr="004D224B" w:rsidR="0077561A">
        <w:rPr>
          <w:rFonts w:cstheme="majorHAnsi"/>
          <w:lang w:val="en-AU"/>
        </w:rPr>
        <w:t>of</w:t>
      </w:r>
      <w:r w:rsidR="00733E3F">
        <w:rPr>
          <w:rFonts w:cstheme="majorHAnsi"/>
          <w:lang w:val="en-AU"/>
        </w:rPr>
        <w:t xml:space="preserve"> </w:t>
      </w:r>
      <w:r w:rsidRPr="004D224B" w:rsidR="0077561A">
        <w:rPr>
          <w:rFonts w:cstheme="majorHAnsi"/>
          <w:lang w:val="en-AU"/>
        </w:rPr>
        <w:t>“</w:t>
      </w:r>
      <w:r w:rsidRPr="004D224B" w:rsidR="002525E1">
        <w:rPr>
          <w:rFonts w:eastAsia="Times New Roman" w:cstheme="majorHAnsi"/>
          <w:szCs w:val="24"/>
          <w:lang w:val="en-AU"/>
        </w:rPr>
        <w:t>Neither</w:t>
      </w:r>
      <w:r w:rsidR="00733E3F">
        <w:rPr>
          <w:rFonts w:eastAsia="Times New Roman" w:cstheme="majorHAnsi"/>
          <w:szCs w:val="24"/>
          <w:lang w:val="en-AU"/>
        </w:rPr>
        <w:t xml:space="preserve"> </w:t>
      </w:r>
      <w:r w:rsidRPr="004D224B" w:rsidR="002525E1">
        <w:rPr>
          <w:rFonts w:eastAsia="Times New Roman" w:cstheme="majorHAnsi"/>
          <w:szCs w:val="24"/>
          <w:lang w:val="en-AU"/>
        </w:rPr>
        <w:t>trust</w:t>
      </w:r>
      <w:r w:rsidR="00733E3F">
        <w:rPr>
          <w:rFonts w:eastAsia="Times New Roman" w:cstheme="majorHAnsi"/>
          <w:szCs w:val="24"/>
          <w:lang w:val="en-AU"/>
        </w:rPr>
        <w:t xml:space="preserve"> </w:t>
      </w:r>
      <w:r w:rsidRPr="004D224B" w:rsidR="002525E1">
        <w:rPr>
          <w:rFonts w:eastAsia="Times New Roman" w:cstheme="majorHAnsi"/>
          <w:szCs w:val="24"/>
          <w:lang w:val="en-AU"/>
        </w:rPr>
        <w:t>nor</w:t>
      </w:r>
      <w:r w:rsidR="00733E3F">
        <w:rPr>
          <w:rFonts w:eastAsia="Times New Roman" w:cstheme="majorHAnsi"/>
          <w:szCs w:val="24"/>
          <w:lang w:val="en-AU"/>
        </w:rPr>
        <w:t xml:space="preserve"> </w:t>
      </w:r>
      <w:r w:rsidRPr="004D224B" w:rsidR="002525E1">
        <w:rPr>
          <w:rFonts w:eastAsia="Times New Roman" w:cstheme="majorHAnsi"/>
          <w:szCs w:val="24"/>
          <w:lang w:val="en-AU"/>
        </w:rPr>
        <w:t>distrust</w:t>
      </w:r>
      <w:r w:rsidRPr="004D224B" w:rsidR="0077561A">
        <w:rPr>
          <w:rFonts w:cstheme="majorHAnsi"/>
          <w:lang w:val="en-AU"/>
        </w:rPr>
        <w:t>”</w:t>
      </w:r>
      <w:r w:rsidR="00733E3F">
        <w:rPr>
          <w:rFonts w:cstheme="majorHAnsi"/>
          <w:lang w:val="en-AU"/>
        </w:rPr>
        <w:t xml:space="preserve"> </w:t>
      </w:r>
      <w:r w:rsidRPr="004D224B" w:rsidR="0077561A">
        <w:rPr>
          <w:rFonts w:cstheme="majorHAnsi"/>
          <w:lang w:val="en-AU"/>
        </w:rPr>
        <w:t>were</w:t>
      </w:r>
      <w:r w:rsidR="00733E3F">
        <w:rPr>
          <w:rFonts w:cstheme="majorHAnsi"/>
          <w:lang w:val="en-AU"/>
        </w:rPr>
        <w:t xml:space="preserve"> </w:t>
      </w:r>
      <w:r w:rsidRPr="004D224B" w:rsidR="0077561A">
        <w:rPr>
          <w:rFonts w:cstheme="majorHAnsi"/>
          <w:lang w:val="en-AU"/>
        </w:rPr>
        <w:t>retained.</w:t>
      </w:r>
      <w:r w:rsidR="00733E3F">
        <w:rPr>
          <w:rFonts w:cstheme="majorHAnsi"/>
          <w:lang w:val="en-AU"/>
        </w:rPr>
        <w:t xml:space="preserve"> </w:t>
      </w:r>
    </w:p>
    <w:p w:rsidRPr="004D224B" w:rsidR="0077561A" w:rsidP="00A6074D" w:rsidRDefault="000F1752" w14:paraId="76F5306C" w14:textId="0D7E7277">
      <w:pPr>
        <w:rPr>
          <w:rFonts w:cstheme="majorHAnsi"/>
          <w:lang w:eastAsia="en-AU"/>
        </w:rPr>
      </w:pPr>
      <w:r w:rsidRPr="004D224B">
        <w:rPr>
          <w:rFonts w:cstheme="majorHAnsi"/>
        </w:rPr>
        <w:br w:type="page"/>
      </w:r>
    </w:p>
    <w:p w:rsidRPr="004D224B" w:rsidR="003D7A82" w:rsidP="007A4D5C" w:rsidRDefault="00CE1AA4" w14:paraId="601BB743" w14:textId="4B7627D5">
      <w:pPr>
        <w:rPr>
          <w:rFonts w:asciiTheme="majorHAnsi" w:hAnsiTheme="majorHAnsi" w:cstheme="majorHAnsi"/>
          <w:b/>
          <w:szCs w:val="24"/>
        </w:rPr>
      </w:pPr>
      <w:bookmarkStart w:name="_Toc224207395" w:id="336"/>
      <w:bookmarkStart w:name="_Toc224208063" w:id="337"/>
      <w:bookmarkStart w:name="_Toc224208093" w:id="338"/>
      <w:bookmarkStart w:name="_Toc224561692" w:id="339"/>
      <w:bookmarkStart w:name="_Toc227162112" w:id="340"/>
      <w:bookmarkStart w:name="_Toc227162237" w:id="341"/>
      <w:bookmarkStart w:name="_Toc227162308" w:id="342"/>
      <w:bookmarkStart w:name="_Toc227162400" w:id="343"/>
      <w:bookmarkStart w:name="_Toc231561955" w:id="344"/>
      <w:bookmarkStart w:name="_Toc233025325" w:id="345"/>
      <w:bookmarkStart w:name="_Toc233299658" w:id="346"/>
      <w:bookmarkStart w:name="_Toc233299687" w:id="347"/>
      <w:bookmarkStart w:name="_Toc233299715" w:id="348"/>
      <w:bookmarkStart w:name="_Toc233299737" w:id="349"/>
      <w:bookmarkStart w:name="_Toc233638284" w:id="350"/>
      <w:bookmarkStart w:name="_Toc233638624" w:id="351"/>
      <w:bookmarkStart w:name="_Toc523223633" w:id="352"/>
      <w:bookmarkStart w:name="_Toc523224790" w:id="353"/>
      <w:bookmarkStart w:name="_Toc525216327" w:id="354"/>
      <w:bookmarkStart w:name="_Toc525222722" w:id="355"/>
      <w:bookmarkStart w:name="_Toc215838884" w:id="356"/>
      <w:bookmarkStart w:name="_Toc215838910" w:id="357"/>
      <w:bookmarkStart w:name="_Toc215847554" w:id="358"/>
      <w:bookmarkStart w:name="_Toc215847597" w:id="359"/>
      <w:bookmarkStart w:name="_Toc216190144" w:id="360"/>
      <w:bookmarkStart w:name="_Toc219195271" w:id="361"/>
      <w:bookmarkStart w:name="_Toc219195337" w:id="362"/>
      <w:bookmarkStart w:name="_Toc219195374" w:id="363"/>
      <w:bookmarkStart w:name="_Toc219195791" w:id="364"/>
      <w:bookmarkStart w:name="_Toc219195897" w:id="365"/>
      <w:bookmarkStart w:name="_Toc219196008" w:id="366"/>
      <w:bookmarkStart w:name="_Toc219196096" w:id="367"/>
      <w:bookmarkStart w:name="_Toc219196144" w:id="368"/>
      <w:bookmarkStart w:name="_Toc219197790" w:id="369"/>
      <w:bookmarkStart w:name="_Toc222152046" w:id="370"/>
      <w:r w:rsidRPr="004D224B">
        <w:rPr>
          <w:b/>
          <w:i/>
          <w:color w:val="5E3C5F" w:themeColor="accent1"/>
          <w:sz w:val="28"/>
          <w:szCs w:val="28"/>
        </w:rPr>
        <w:t>Demographic</w:t>
      </w:r>
      <w:r w:rsidR="00733E3F">
        <w:rPr>
          <w:b/>
          <w:i/>
          <w:color w:val="5E3C5F" w:themeColor="accent1"/>
          <w:sz w:val="28"/>
          <w:szCs w:val="28"/>
        </w:rPr>
        <w:t xml:space="preserve"> </w:t>
      </w:r>
      <w:r w:rsidRPr="004D224B" w:rsidR="00D312F1">
        <w:rPr>
          <w:b/>
          <w:i/>
          <w:color w:val="5E3C5F" w:themeColor="accent1"/>
          <w:sz w:val="28"/>
          <w:szCs w:val="28"/>
        </w:rPr>
        <w:t>classifications</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Pr="004D224B" w:rsidR="00F652E9" w:rsidP="00973017" w:rsidRDefault="00F652E9" w14:paraId="7092B81C" w14:textId="37C79377">
      <w:pPr>
        <w:pStyle w:val="ListParagraph"/>
        <w:numPr>
          <w:ilvl w:val="0"/>
          <w:numId w:val="3"/>
        </w:numPr>
        <w:spacing w:after="240"/>
        <w:ind w:left="771" w:hanging="357"/>
        <w:rPr>
          <w:szCs w:val="24"/>
          <w:lang w:val="en-AU"/>
        </w:rPr>
      </w:pPr>
      <w:r w:rsidRPr="004D224B">
        <w:rPr>
          <w:b/>
          <w:bCs/>
          <w:szCs w:val="24"/>
          <w:lang w:val="en-AU"/>
        </w:rPr>
        <w:t>Region</w:t>
      </w:r>
      <w:r w:rsidR="00733E3F">
        <w:rPr>
          <w:b/>
          <w:bCs/>
          <w:szCs w:val="24"/>
          <w:lang w:val="en-AU"/>
        </w:rPr>
        <w:t xml:space="preserve"> </w:t>
      </w:r>
      <w:r w:rsidRPr="004D224B">
        <w:rPr>
          <w:b/>
          <w:bCs/>
          <w:szCs w:val="24"/>
          <w:lang w:val="en-AU"/>
        </w:rPr>
        <w:t>of</w:t>
      </w:r>
      <w:r w:rsidR="00733E3F">
        <w:rPr>
          <w:b/>
          <w:bCs/>
          <w:szCs w:val="24"/>
          <w:lang w:val="en-AU"/>
        </w:rPr>
        <w:t xml:space="preserve"> </w:t>
      </w:r>
      <w:r w:rsidRPr="004D224B">
        <w:rPr>
          <w:b/>
          <w:bCs/>
          <w:szCs w:val="24"/>
          <w:lang w:val="en-AU"/>
        </w:rPr>
        <w:t>residence:</w:t>
      </w:r>
      <w:r w:rsidR="00733E3F">
        <w:rPr>
          <w:szCs w:val="24"/>
          <w:lang w:val="en-AU"/>
        </w:rPr>
        <w:t xml:space="preserve"> </w:t>
      </w:r>
      <w:r w:rsidRPr="004D224B" w:rsidR="001D79A9">
        <w:rPr>
          <w:szCs w:val="24"/>
          <w:lang w:val="en-AU"/>
        </w:rPr>
        <w:t>C</w:t>
      </w:r>
      <w:r w:rsidRPr="004D224B" w:rsidR="009952C7">
        <w:rPr>
          <w:szCs w:val="24"/>
          <w:lang w:val="en-AU"/>
        </w:rPr>
        <w:t>onsumers</w:t>
      </w:r>
      <w:r w:rsidR="00733E3F">
        <w:rPr>
          <w:szCs w:val="24"/>
          <w:lang w:val="en-AU"/>
        </w:rPr>
        <w:t xml:space="preserve"> </w:t>
      </w:r>
      <w:r w:rsidRPr="004D224B">
        <w:rPr>
          <w:szCs w:val="24"/>
          <w:lang w:val="en-AU"/>
        </w:rPr>
        <w:t>were</w:t>
      </w:r>
      <w:r w:rsidR="00733E3F">
        <w:rPr>
          <w:szCs w:val="24"/>
          <w:lang w:val="en-AU"/>
        </w:rPr>
        <w:t xml:space="preserve"> </w:t>
      </w:r>
      <w:r w:rsidRPr="004D224B">
        <w:rPr>
          <w:szCs w:val="24"/>
          <w:lang w:val="en-AU"/>
        </w:rPr>
        <w:t>grouped</w:t>
      </w:r>
      <w:r w:rsidR="00733E3F">
        <w:rPr>
          <w:szCs w:val="24"/>
          <w:lang w:val="en-AU"/>
        </w:rPr>
        <w:t xml:space="preserve"> </w:t>
      </w:r>
      <w:r w:rsidRPr="004D224B">
        <w:rPr>
          <w:szCs w:val="24"/>
          <w:lang w:val="en-AU"/>
        </w:rPr>
        <w:t>into</w:t>
      </w:r>
      <w:r w:rsidR="00733E3F">
        <w:rPr>
          <w:szCs w:val="24"/>
          <w:lang w:val="en-AU"/>
        </w:rPr>
        <w:t xml:space="preserve"> </w:t>
      </w:r>
      <w:r w:rsidRPr="004D224B">
        <w:rPr>
          <w:szCs w:val="24"/>
          <w:lang w:val="en-AU"/>
        </w:rPr>
        <w:t>three</w:t>
      </w:r>
      <w:r w:rsidR="00733E3F">
        <w:rPr>
          <w:szCs w:val="24"/>
          <w:lang w:val="en-AU"/>
        </w:rPr>
        <w:t xml:space="preserve"> </w:t>
      </w:r>
      <w:r w:rsidRPr="004D224B">
        <w:rPr>
          <w:szCs w:val="24"/>
          <w:lang w:val="en-AU"/>
        </w:rPr>
        <w:t>categories</w:t>
      </w:r>
      <w:r w:rsidRPr="004D224B" w:rsidR="00401B55">
        <w:rPr>
          <w:szCs w:val="24"/>
          <w:lang w:val="en-AU"/>
        </w:rPr>
        <w:t>,</w:t>
      </w:r>
      <w:r w:rsidR="00733E3F">
        <w:rPr>
          <w:szCs w:val="24"/>
          <w:lang w:val="en-AU"/>
        </w:rPr>
        <w:t xml:space="preserve"> </w:t>
      </w:r>
      <w:r w:rsidRPr="004D224B">
        <w:rPr>
          <w:szCs w:val="24"/>
          <w:lang w:val="en-AU"/>
        </w:rPr>
        <w:t>metropolitan</w:t>
      </w:r>
      <w:r w:rsidR="00733E3F">
        <w:rPr>
          <w:szCs w:val="24"/>
          <w:lang w:val="en-AU"/>
        </w:rPr>
        <w:t xml:space="preserve"> </w:t>
      </w:r>
      <w:r w:rsidRPr="004D224B">
        <w:rPr>
          <w:szCs w:val="24"/>
          <w:lang w:val="en-AU"/>
        </w:rPr>
        <w:t>areas,</w:t>
      </w:r>
      <w:r w:rsidR="00733E3F">
        <w:rPr>
          <w:szCs w:val="24"/>
          <w:lang w:val="en-AU"/>
        </w:rPr>
        <w:t xml:space="preserve"> </w:t>
      </w:r>
      <w:r w:rsidRPr="004D224B">
        <w:rPr>
          <w:szCs w:val="24"/>
          <w:lang w:val="en-AU"/>
        </w:rPr>
        <w:t>regional</w:t>
      </w:r>
      <w:r w:rsidR="00733E3F">
        <w:rPr>
          <w:szCs w:val="24"/>
          <w:lang w:val="en-AU"/>
        </w:rPr>
        <w:t xml:space="preserve"> </w:t>
      </w:r>
      <w:r w:rsidRPr="004D224B">
        <w:rPr>
          <w:szCs w:val="24"/>
          <w:lang w:val="en-AU"/>
        </w:rPr>
        <w:t>and</w:t>
      </w:r>
      <w:r w:rsidR="00733E3F">
        <w:rPr>
          <w:szCs w:val="24"/>
          <w:lang w:val="en-AU"/>
        </w:rPr>
        <w:t xml:space="preserve"> </w:t>
      </w:r>
      <w:r w:rsidRPr="004D224B">
        <w:rPr>
          <w:szCs w:val="24"/>
          <w:lang w:val="en-AU"/>
        </w:rPr>
        <w:t>large</w:t>
      </w:r>
      <w:r w:rsidR="00733E3F">
        <w:rPr>
          <w:szCs w:val="24"/>
          <w:lang w:val="en-AU"/>
        </w:rPr>
        <w:t xml:space="preserve"> </w:t>
      </w:r>
      <w:r w:rsidRPr="004D224B">
        <w:rPr>
          <w:szCs w:val="24"/>
          <w:lang w:val="en-AU"/>
        </w:rPr>
        <w:t>rural</w:t>
      </w:r>
      <w:r w:rsidR="00733E3F">
        <w:rPr>
          <w:szCs w:val="24"/>
          <w:lang w:val="en-AU"/>
        </w:rPr>
        <w:t xml:space="preserve"> </w:t>
      </w:r>
      <w:r w:rsidRPr="004D224B">
        <w:rPr>
          <w:szCs w:val="24"/>
          <w:lang w:val="en-AU"/>
        </w:rPr>
        <w:t>towns,</w:t>
      </w:r>
      <w:r w:rsidR="00733E3F">
        <w:rPr>
          <w:szCs w:val="24"/>
          <w:lang w:val="en-AU"/>
        </w:rPr>
        <w:t xml:space="preserve"> </w:t>
      </w:r>
      <w:r w:rsidRPr="004D224B">
        <w:rPr>
          <w:szCs w:val="24"/>
          <w:lang w:val="en-AU"/>
        </w:rPr>
        <w:t>and</w:t>
      </w:r>
      <w:r w:rsidR="00733E3F">
        <w:rPr>
          <w:szCs w:val="24"/>
          <w:lang w:val="en-AU"/>
        </w:rPr>
        <w:t xml:space="preserve"> </w:t>
      </w:r>
      <w:r w:rsidRPr="004D224B">
        <w:rPr>
          <w:szCs w:val="24"/>
          <w:lang w:val="en-AU"/>
        </w:rPr>
        <w:t>medium</w:t>
      </w:r>
      <w:r w:rsidR="00733E3F">
        <w:rPr>
          <w:szCs w:val="24"/>
          <w:lang w:val="en-AU"/>
        </w:rPr>
        <w:t xml:space="preserve"> </w:t>
      </w:r>
      <w:r w:rsidRPr="004D224B">
        <w:rPr>
          <w:szCs w:val="24"/>
          <w:lang w:val="en-AU"/>
        </w:rPr>
        <w:t>and</w:t>
      </w:r>
      <w:r w:rsidR="00733E3F">
        <w:rPr>
          <w:szCs w:val="24"/>
          <w:lang w:val="en-AU"/>
        </w:rPr>
        <w:t xml:space="preserve"> </w:t>
      </w:r>
      <w:r w:rsidRPr="004D224B">
        <w:rPr>
          <w:szCs w:val="24"/>
          <w:lang w:val="en-AU"/>
        </w:rPr>
        <w:t>small</w:t>
      </w:r>
      <w:r w:rsidR="00733E3F">
        <w:rPr>
          <w:szCs w:val="24"/>
          <w:lang w:val="en-AU"/>
        </w:rPr>
        <w:t xml:space="preserve"> </w:t>
      </w:r>
      <w:r w:rsidRPr="004D224B">
        <w:rPr>
          <w:szCs w:val="24"/>
          <w:lang w:val="en-AU"/>
        </w:rPr>
        <w:t>rural</w:t>
      </w:r>
      <w:r w:rsidR="00733E3F">
        <w:rPr>
          <w:szCs w:val="24"/>
          <w:lang w:val="en-AU"/>
        </w:rPr>
        <w:t xml:space="preserve"> </w:t>
      </w:r>
      <w:r w:rsidRPr="004D224B">
        <w:rPr>
          <w:szCs w:val="24"/>
          <w:lang w:val="en-AU"/>
        </w:rPr>
        <w:t>or</w:t>
      </w:r>
      <w:r w:rsidR="00733E3F">
        <w:rPr>
          <w:szCs w:val="24"/>
          <w:lang w:val="en-AU"/>
        </w:rPr>
        <w:t xml:space="preserve"> </w:t>
      </w:r>
      <w:r w:rsidRPr="004D224B">
        <w:rPr>
          <w:szCs w:val="24"/>
          <w:lang w:val="en-AU"/>
        </w:rPr>
        <w:t>remote</w:t>
      </w:r>
      <w:r w:rsidR="00733E3F">
        <w:rPr>
          <w:szCs w:val="24"/>
          <w:lang w:val="en-AU"/>
        </w:rPr>
        <w:t xml:space="preserve"> </w:t>
      </w:r>
      <w:r w:rsidRPr="004D224B">
        <w:rPr>
          <w:szCs w:val="24"/>
          <w:lang w:val="en-AU"/>
        </w:rPr>
        <w:t>areas</w:t>
      </w:r>
      <w:r w:rsidRPr="004D224B" w:rsidR="00401B55">
        <w:rPr>
          <w:szCs w:val="24"/>
          <w:lang w:val="en-AU"/>
        </w:rPr>
        <w:t>,</w:t>
      </w:r>
      <w:r w:rsidR="00733E3F">
        <w:rPr>
          <w:szCs w:val="24"/>
          <w:lang w:val="en-AU"/>
        </w:rPr>
        <w:t xml:space="preserve"> </w:t>
      </w:r>
      <w:r w:rsidRPr="004D224B">
        <w:rPr>
          <w:szCs w:val="24"/>
          <w:lang w:val="en-AU"/>
        </w:rPr>
        <w:t>based</w:t>
      </w:r>
      <w:r w:rsidR="00733E3F">
        <w:rPr>
          <w:szCs w:val="24"/>
          <w:lang w:val="en-AU"/>
        </w:rPr>
        <w:t xml:space="preserve"> </w:t>
      </w:r>
      <w:r w:rsidRPr="004D224B">
        <w:rPr>
          <w:szCs w:val="24"/>
          <w:lang w:val="en-AU"/>
        </w:rPr>
        <w:t>on</w:t>
      </w:r>
      <w:r w:rsidR="00733E3F">
        <w:rPr>
          <w:szCs w:val="24"/>
          <w:lang w:val="en-AU"/>
        </w:rPr>
        <w:t xml:space="preserve"> </w:t>
      </w:r>
      <w:r w:rsidRPr="004D224B">
        <w:rPr>
          <w:szCs w:val="24"/>
          <w:lang w:val="en-AU"/>
        </w:rPr>
        <w:t>the</w:t>
      </w:r>
      <w:r w:rsidR="00733E3F">
        <w:rPr>
          <w:szCs w:val="24"/>
          <w:lang w:val="en-AU"/>
        </w:rPr>
        <w:t xml:space="preserve"> </w:t>
      </w:r>
      <w:r w:rsidRPr="004D224B">
        <w:rPr>
          <w:szCs w:val="24"/>
          <w:lang w:val="en-AU"/>
        </w:rPr>
        <w:t>postcode</w:t>
      </w:r>
      <w:r w:rsidR="00733E3F">
        <w:rPr>
          <w:szCs w:val="24"/>
          <w:lang w:val="en-AU"/>
        </w:rPr>
        <w:t xml:space="preserve"> </w:t>
      </w:r>
      <w:r w:rsidRPr="004D224B">
        <w:rPr>
          <w:szCs w:val="24"/>
          <w:lang w:val="en-AU"/>
        </w:rPr>
        <w:t>of</w:t>
      </w:r>
      <w:r w:rsidR="00733E3F">
        <w:rPr>
          <w:szCs w:val="24"/>
          <w:lang w:val="en-AU"/>
        </w:rPr>
        <w:t xml:space="preserve"> </w:t>
      </w:r>
      <w:r w:rsidRPr="004D224B">
        <w:rPr>
          <w:szCs w:val="24"/>
          <w:lang w:val="en-AU"/>
        </w:rPr>
        <w:t>their</w:t>
      </w:r>
      <w:r w:rsidR="00733E3F">
        <w:rPr>
          <w:szCs w:val="24"/>
          <w:lang w:val="en-AU"/>
        </w:rPr>
        <w:t xml:space="preserve"> </w:t>
      </w:r>
      <w:r w:rsidRPr="004D224B">
        <w:rPr>
          <w:szCs w:val="24"/>
          <w:lang w:val="en-AU"/>
        </w:rPr>
        <w:t>home</w:t>
      </w:r>
      <w:r w:rsidR="00733E3F">
        <w:rPr>
          <w:szCs w:val="24"/>
          <w:lang w:val="en-AU"/>
        </w:rPr>
        <w:t xml:space="preserve"> </w:t>
      </w:r>
      <w:r w:rsidRPr="004D224B">
        <w:rPr>
          <w:szCs w:val="24"/>
          <w:lang w:val="en-AU"/>
        </w:rPr>
        <w:t>address.</w:t>
      </w:r>
      <w:r w:rsidR="00733E3F">
        <w:rPr>
          <w:szCs w:val="24"/>
          <w:lang w:val="en-AU"/>
        </w:rPr>
        <w:t xml:space="preserve"> </w:t>
      </w:r>
      <w:r w:rsidRPr="004D224B">
        <w:rPr>
          <w:szCs w:val="24"/>
          <w:lang w:val="en-AU"/>
        </w:rPr>
        <w:t>Postcodes</w:t>
      </w:r>
      <w:r w:rsidR="00733E3F">
        <w:rPr>
          <w:szCs w:val="24"/>
          <w:lang w:val="en-AU"/>
        </w:rPr>
        <w:t xml:space="preserve"> </w:t>
      </w:r>
      <w:r w:rsidRPr="004D224B">
        <w:rPr>
          <w:szCs w:val="24"/>
          <w:lang w:val="en-AU"/>
        </w:rPr>
        <w:t>were</w:t>
      </w:r>
      <w:r w:rsidR="00733E3F">
        <w:rPr>
          <w:szCs w:val="24"/>
          <w:lang w:val="en-AU"/>
        </w:rPr>
        <w:t xml:space="preserve"> </w:t>
      </w:r>
      <w:r w:rsidRPr="004D224B">
        <w:rPr>
          <w:szCs w:val="24"/>
          <w:lang w:val="en-AU"/>
        </w:rPr>
        <w:t>mapped</w:t>
      </w:r>
      <w:r w:rsidR="00733E3F">
        <w:rPr>
          <w:szCs w:val="24"/>
          <w:lang w:val="en-AU"/>
        </w:rPr>
        <w:t xml:space="preserve"> </w:t>
      </w:r>
      <w:r w:rsidRPr="004D224B">
        <w:rPr>
          <w:szCs w:val="24"/>
          <w:lang w:val="en-AU"/>
        </w:rPr>
        <w:t>to</w:t>
      </w:r>
      <w:r w:rsidR="00733E3F">
        <w:rPr>
          <w:szCs w:val="24"/>
          <w:lang w:val="en-AU"/>
        </w:rPr>
        <w:t xml:space="preserve"> </w:t>
      </w:r>
      <w:r w:rsidRPr="004D224B">
        <w:rPr>
          <w:szCs w:val="24"/>
          <w:lang w:val="en-AU"/>
        </w:rPr>
        <w:t>the</w:t>
      </w:r>
      <w:r w:rsidR="00733E3F">
        <w:rPr>
          <w:szCs w:val="24"/>
          <w:lang w:val="en-AU"/>
        </w:rPr>
        <w:t xml:space="preserve"> </w:t>
      </w:r>
      <w:r w:rsidRPr="004D224B">
        <w:rPr>
          <w:szCs w:val="24"/>
          <w:lang w:val="en-AU"/>
        </w:rPr>
        <w:t>Modified</w:t>
      </w:r>
      <w:r w:rsidR="00733E3F">
        <w:rPr>
          <w:szCs w:val="24"/>
          <w:lang w:val="en-AU"/>
        </w:rPr>
        <w:t xml:space="preserve"> </w:t>
      </w:r>
      <w:r w:rsidRPr="004D224B">
        <w:rPr>
          <w:szCs w:val="24"/>
          <w:lang w:val="en-AU"/>
        </w:rPr>
        <w:t>Monash</w:t>
      </w:r>
      <w:r w:rsidR="00733E3F">
        <w:rPr>
          <w:szCs w:val="24"/>
          <w:lang w:val="en-AU"/>
        </w:rPr>
        <w:t xml:space="preserve"> </w:t>
      </w:r>
      <w:r w:rsidRPr="004D224B">
        <w:rPr>
          <w:szCs w:val="24"/>
          <w:lang w:val="en-AU"/>
        </w:rPr>
        <w:t>Model</w:t>
      </w:r>
      <w:r w:rsidR="00733E3F">
        <w:rPr>
          <w:szCs w:val="24"/>
          <w:lang w:val="en-AU"/>
        </w:rPr>
        <w:t xml:space="preserve"> </w:t>
      </w:r>
      <w:r w:rsidRPr="004D224B">
        <w:rPr>
          <w:szCs w:val="24"/>
          <w:lang w:val="en-AU"/>
        </w:rPr>
        <w:t>(MMM),</w:t>
      </w:r>
      <w:r w:rsidR="00733E3F">
        <w:rPr>
          <w:szCs w:val="24"/>
          <w:lang w:val="en-AU"/>
        </w:rPr>
        <w:t xml:space="preserve"> </w:t>
      </w:r>
      <w:r w:rsidRPr="004D224B">
        <w:rPr>
          <w:szCs w:val="24"/>
          <w:lang w:val="en-AU"/>
        </w:rPr>
        <w:t>which</w:t>
      </w:r>
      <w:r w:rsidR="00733E3F">
        <w:rPr>
          <w:szCs w:val="24"/>
          <w:lang w:val="en-AU"/>
        </w:rPr>
        <w:t xml:space="preserve"> </w:t>
      </w:r>
      <w:r w:rsidRPr="004D224B">
        <w:rPr>
          <w:szCs w:val="24"/>
          <w:lang w:val="en-AU"/>
        </w:rPr>
        <w:t>classifies</w:t>
      </w:r>
      <w:r w:rsidR="00733E3F">
        <w:rPr>
          <w:szCs w:val="24"/>
          <w:lang w:val="en-AU"/>
        </w:rPr>
        <w:t xml:space="preserve"> </w:t>
      </w:r>
      <w:r w:rsidRPr="004D224B">
        <w:rPr>
          <w:szCs w:val="24"/>
          <w:lang w:val="en-AU"/>
        </w:rPr>
        <w:t>areas</w:t>
      </w:r>
      <w:r w:rsidR="00733E3F">
        <w:rPr>
          <w:szCs w:val="24"/>
          <w:lang w:val="en-AU"/>
        </w:rPr>
        <w:t xml:space="preserve"> </w:t>
      </w:r>
      <w:r w:rsidRPr="004D224B">
        <w:rPr>
          <w:szCs w:val="24"/>
          <w:lang w:val="en-AU"/>
        </w:rPr>
        <w:t>according</w:t>
      </w:r>
      <w:r w:rsidR="00733E3F">
        <w:rPr>
          <w:szCs w:val="24"/>
          <w:lang w:val="en-AU"/>
        </w:rPr>
        <w:t xml:space="preserve"> </w:t>
      </w:r>
      <w:r w:rsidRPr="004D224B">
        <w:rPr>
          <w:szCs w:val="24"/>
          <w:lang w:val="en-AU"/>
        </w:rPr>
        <w:t>to</w:t>
      </w:r>
      <w:r w:rsidR="00733E3F">
        <w:rPr>
          <w:szCs w:val="24"/>
          <w:lang w:val="en-AU"/>
        </w:rPr>
        <w:t xml:space="preserve"> </w:t>
      </w:r>
      <w:r w:rsidRPr="004D224B">
        <w:rPr>
          <w:szCs w:val="24"/>
          <w:lang w:val="en-AU"/>
        </w:rPr>
        <w:t>remoteness</w:t>
      </w:r>
      <w:r w:rsidR="00733E3F">
        <w:rPr>
          <w:szCs w:val="24"/>
          <w:lang w:val="en-AU"/>
        </w:rPr>
        <w:t xml:space="preserve"> </w:t>
      </w:r>
      <w:r w:rsidRPr="004D224B">
        <w:rPr>
          <w:szCs w:val="24"/>
          <w:lang w:val="en-AU"/>
        </w:rPr>
        <w:t>and</w:t>
      </w:r>
      <w:r w:rsidR="00733E3F">
        <w:rPr>
          <w:szCs w:val="24"/>
          <w:lang w:val="en-AU"/>
        </w:rPr>
        <w:t xml:space="preserve"> </w:t>
      </w:r>
      <w:r w:rsidRPr="004D224B">
        <w:rPr>
          <w:szCs w:val="24"/>
          <w:lang w:val="en-AU"/>
        </w:rPr>
        <w:t>population</w:t>
      </w:r>
      <w:r w:rsidR="00733E3F">
        <w:rPr>
          <w:szCs w:val="24"/>
          <w:lang w:val="en-AU"/>
        </w:rPr>
        <w:t xml:space="preserve"> </w:t>
      </w:r>
      <w:r w:rsidRPr="004D224B">
        <w:rPr>
          <w:szCs w:val="24"/>
          <w:lang w:val="en-AU"/>
        </w:rPr>
        <w:t>size</w:t>
      </w:r>
      <w:r w:rsidRPr="004D224B" w:rsidR="00467801">
        <w:rPr>
          <w:rStyle w:val="FootnoteReference"/>
          <w:szCs w:val="24"/>
          <w:lang w:val="en-AU"/>
        </w:rPr>
        <w:footnoteReference w:id="4"/>
      </w:r>
      <w:r w:rsidRPr="004D224B">
        <w:rPr>
          <w:szCs w:val="24"/>
          <w:lang w:val="en-AU"/>
        </w:rPr>
        <w:t>.</w:t>
      </w:r>
      <w:r w:rsidR="00733E3F">
        <w:rPr>
          <w:szCs w:val="24"/>
          <w:lang w:val="en-AU"/>
        </w:rPr>
        <w:t xml:space="preserve"> </w:t>
      </w:r>
      <w:r w:rsidRPr="004D224B">
        <w:rPr>
          <w:szCs w:val="24"/>
          <w:lang w:val="en-AU"/>
        </w:rPr>
        <w:t>The</w:t>
      </w:r>
      <w:r w:rsidR="00733E3F">
        <w:rPr>
          <w:szCs w:val="24"/>
          <w:lang w:val="en-AU"/>
        </w:rPr>
        <w:t xml:space="preserve"> </w:t>
      </w:r>
      <w:r w:rsidRPr="004D224B">
        <w:rPr>
          <w:szCs w:val="24"/>
          <w:lang w:val="en-AU"/>
        </w:rPr>
        <w:t>three</w:t>
      </w:r>
      <w:r w:rsidR="00733E3F">
        <w:rPr>
          <w:szCs w:val="24"/>
          <w:lang w:val="en-AU"/>
        </w:rPr>
        <w:t xml:space="preserve"> </w:t>
      </w:r>
      <w:r w:rsidRPr="004D224B">
        <w:rPr>
          <w:szCs w:val="24"/>
          <w:lang w:val="en-AU"/>
        </w:rPr>
        <w:t>categories</w:t>
      </w:r>
      <w:r w:rsidR="00733E3F">
        <w:rPr>
          <w:szCs w:val="24"/>
          <w:lang w:val="en-AU"/>
        </w:rPr>
        <w:t xml:space="preserve"> </w:t>
      </w:r>
      <w:r w:rsidRPr="004D224B">
        <w:rPr>
          <w:szCs w:val="24"/>
          <w:lang w:val="en-AU"/>
        </w:rPr>
        <w:t>used</w:t>
      </w:r>
      <w:r w:rsidR="00733E3F">
        <w:rPr>
          <w:szCs w:val="24"/>
          <w:lang w:val="en-AU"/>
        </w:rPr>
        <w:t xml:space="preserve"> </w:t>
      </w:r>
      <w:r w:rsidRPr="004D224B">
        <w:rPr>
          <w:szCs w:val="24"/>
          <w:lang w:val="en-AU"/>
        </w:rPr>
        <w:t>in</w:t>
      </w:r>
      <w:r w:rsidR="00733E3F">
        <w:rPr>
          <w:szCs w:val="24"/>
          <w:lang w:val="en-AU"/>
        </w:rPr>
        <w:t xml:space="preserve"> </w:t>
      </w:r>
      <w:r w:rsidRPr="004D224B">
        <w:rPr>
          <w:szCs w:val="24"/>
          <w:lang w:val="en-AU"/>
        </w:rPr>
        <w:t>this</w:t>
      </w:r>
      <w:r w:rsidR="00733E3F">
        <w:rPr>
          <w:szCs w:val="24"/>
          <w:lang w:val="en-AU"/>
        </w:rPr>
        <w:t xml:space="preserve"> </w:t>
      </w:r>
      <w:r w:rsidRPr="004D224B">
        <w:rPr>
          <w:szCs w:val="24"/>
          <w:lang w:val="en-AU"/>
        </w:rPr>
        <w:t>report</w:t>
      </w:r>
      <w:r w:rsidR="00733E3F">
        <w:rPr>
          <w:szCs w:val="24"/>
          <w:lang w:val="en-AU"/>
        </w:rPr>
        <w:t xml:space="preserve"> </w:t>
      </w:r>
      <w:r w:rsidRPr="004D224B">
        <w:rPr>
          <w:szCs w:val="24"/>
          <w:lang w:val="en-AU"/>
        </w:rPr>
        <w:t>correspond</w:t>
      </w:r>
      <w:r w:rsidR="00733E3F">
        <w:rPr>
          <w:szCs w:val="24"/>
          <w:lang w:val="en-AU"/>
        </w:rPr>
        <w:t xml:space="preserve"> </w:t>
      </w:r>
      <w:r w:rsidRPr="004D224B">
        <w:rPr>
          <w:szCs w:val="24"/>
          <w:lang w:val="en-AU"/>
        </w:rPr>
        <w:t>to:</w:t>
      </w:r>
    </w:p>
    <w:p w:rsidRPr="004D224B" w:rsidR="00F652E9" w:rsidP="002A59FE" w:rsidRDefault="00F652E9" w14:paraId="7935C90A" w14:textId="5010B89E">
      <w:pPr>
        <w:pStyle w:val="ListParagraph"/>
        <w:numPr>
          <w:ilvl w:val="1"/>
          <w:numId w:val="3"/>
        </w:numPr>
        <w:ind w:left="1491" w:hanging="357"/>
        <w:rPr>
          <w:szCs w:val="24"/>
          <w:lang w:val="en-AU"/>
        </w:rPr>
      </w:pPr>
      <w:r w:rsidRPr="004D224B">
        <w:rPr>
          <w:szCs w:val="24"/>
          <w:lang w:val="en-AU"/>
        </w:rPr>
        <w:t>Metropolitan</w:t>
      </w:r>
      <w:r w:rsidR="00733E3F">
        <w:rPr>
          <w:szCs w:val="24"/>
          <w:lang w:val="en-AU"/>
        </w:rPr>
        <w:t xml:space="preserve"> </w:t>
      </w:r>
      <w:r w:rsidRPr="004D224B">
        <w:rPr>
          <w:szCs w:val="24"/>
          <w:lang w:val="en-AU"/>
        </w:rPr>
        <w:t>areas:</w:t>
      </w:r>
      <w:r w:rsidR="00733E3F">
        <w:rPr>
          <w:szCs w:val="24"/>
          <w:lang w:val="en-AU"/>
        </w:rPr>
        <w:t xml:space="preserve"> </w:t>
      </w:r>
      <w:r w:rsidRPr="004D224B">
        <w:rPr>
          <w:szCs w:val="24"/>
          <w:lang w:val="en-AU"/>
        </w:rPr>
        <w:t>MMM</w:t>
      </w:r>
      <w:r w:rsidR="00733E3F">
        <w:rPr>
          <w:szCs w:val="24"/>
          <w:lang w:val="en-AU"/>
        </w:rPr>
        <w:t xml:space="preserve"> </w:t>
      </w:r>
      <w:r w:rsidRPr="004D224B">
        <w:rPr>
          <w:szCs w:val="24"/>
          <w:lang w:val="en-AU"/>
        </w:rPr>
        <w:t>1</w:t>
      </w:r>
    </w:p>
    <w:p w:rsidRPr="004D224B" w:rsidR="00F652E9" w:rsidP="002A59FE" w:rsidRDefault="00F652E9" w14:paraId="1F6E6BE3" w14:textId="2BF314FB">
      <w:pPr>
        <w:pStyle w:val="ListParagraph"/>
        <w:numPr>
          <w:ilvl w:val="1"/>
          <w:numId w:val="3"/>
        </w:numPr>
        <w:ind w:left="1491" w:hanging="357"/>
        <w:rPr>
          <w:szCs w:val="24"/>
          <w:lang w:val="en-AU"/>
        </w:rPr>
      </w:pPr>
      <w:r w:rsidRPr="004D224B">
        <w:rPr>
          <w:szCs w:val="24"/>
          <w:lang w:val="en-AU"/>
        </w:rPr>
        <w:t>Regional</w:t>
      </w:r>
      <w:r w:rsidR="00733E3F">
        <w:rPr>
          <w:szCs w:val="24"/>
          <w:lang w:val="en-AU"/>
        </w:rPr>
        <w:t xml:space="preserve"> </w:t>
      </w:r>
      <w:r w:rsidRPr="004D224B">
        <w:rPr>
          <w:szCs w:val="24"/>
          <w:lang w:val="en-AU"/>
        </w:rPr>
        <w:t>and</w:t>
      </w:r>
      <w:r w:rsidR="00733E3F">
        <w:rPr>
          <w:szCs w:val="24"/>
          <w:lang w:val="en-AU"/>
        </w:rPr>
        <w:t xml:space="preserve"> </w:t>
      </w:r>
      <w:r w:rsidRPr="004D224B">
        <w:rPr>
          <w:szCs w:val="24"/>
          <w:lang w:val="en-AU"/>
        </w:rPr>
        <w:t>large</w:t>
      </w:r>
      <w:r w:rsidR="00733E3F">
        <w:rPr>
          <w:szCs w:val="24"/>
          <w:lang w:val="en-AU"/>
        </w:rPr>
        <w:t xml:space="preserve"> </w:t>
      </w:r>
      <w:r w:rsidRPr="004D224B">
        <w:rPr>
          <w:szCs w:val="24"/>
          <w:lang w:val="en-AU"/>
        </w:rPr>
        <w:t>rural</w:t>
      </w:r>
      <w:r w:rsidR="00733E3F">
        <w:rPr>
          <w:szCs w:val="24"/>
          <w:lang w:val="en-AU"/>
        </w:rPr>
        <w:t xml:space="preserve"> </w:t>
      </w:r>
      <w:r w:rsidRPr="004D224B">
        <w:rPr>
          <w:szCs w:val="24"/>
          <w:lang w:val="en-AU"/>
        </w:rPr>
        <w:t>towns:</w:t>
      </w:r>
      <w:r w:rsidR="00733E3F">
        <w:rPr>
          <w:szCs w:val="24"/>
          <w:lang w:val="en-AU"/>
        </w:rPr>
        <w:t xml:space="preserve"> </w:t>
      </w:r>
      <w:r w:rsidRPr="004D224B">
        <w:rPr>
          <w:szCs w:val="24"/>
          <w:lang w:val="en-AU"/>
        </w:rPr>
        <w:t>MMM</w:t>
      </w:r>
      <w:r w:rsidR="00733E3F">
        <w:rPr>
          <w:szCs w:val="24"/>
          <w:lang w:val="en-AU"/>
        </w:rPr>
        <w:t xml:space="preserve"> </w:t>
      </w:r>
      <w:r w:rsidRPr="004D224B">
        <w:rPr>
          <w:szCs w:val="24"/>
          <w:lang w:val="en-AU"/>
        </w:rPr>
        <w:t>2</w:t>
      </w:r>
      <w:r w:rsidRPr="004D224B" w:rsidR="00300E67">
        <w:rPr>
          <w:szCs w:val="24"/>
          <w:lang w:val="en-AU"/>
        </w:rPr>
        <w:t>-</w:t>
      </w:r>
      <w:r w:rsidRPr="004D224B">
        <w:rPr>
          <w:szCs w:val="24"/>
          <w:lang w:val="en-AU"/>
        </w:rPr>
        <w:t>3</w:t>
      </w:r>
    </w:p>
    <w:p w:rsidRPr="004D224B" w:rsidR="00F652E9" w:rsidP="002A59FE" w:rsidRDefault="00F652E9" w14:paraId="6A2DA2A1" w14:textId="465CBA98">
      <w:pPr>
        <w:pStyle w:val="ListParagraph"/>
        <w:numPr>
          <w:ilvl w:val="1"/>
          <w:numId w:val="3"/>
        </w:numPr>
        <w:ind w:left="1491" w:hanging="357"/>
        <w:rPr>
          <w:szCs w:val="24"/>
          <w:lang w:val="en-AU"/>
        </w:rPr>
      </w:pPr>
      <w:r w:rsidRPr="004D224B">
        <w:rPr>
          <w:szCs w:val="24"/>
          <w:lang w:val="en-AU"/>
        </w:rPr>
        <w:t>Medium</w:t>
      </w:r>
      <w:r w:rsidR="00733E3F">
        <w:rPr>
          <w:szCs w:val="24"/>
          <w:lang w:val="en-AU"/>
        </w:rPr>
        <w:t xml:space="preserve"> </w:t>
      </w:r>
      <w:r w:rsidRPr="004D224B">
        <w:rPr>
          <w:szCs w:val="24"/>
          <w:lang w:val="en-AU"/>
        </w:rPr>
        <w:t>and</w:t>
      </w:r>
      <w:r w:rsidR="00733E3F">
        <w:rPr>
          <w:szCs w:val="24"/>
          <w:lang w:val="en-AU"/>
        </w:rPr>
        <w:t xml:space="preserve"> </w:t>
      </w:r>
      <w:r w:rsidRPr="004D224B">
        <w:rPr>
          <w:szCs w:val="24"/>
          <w:lang w:val="en-AU"/>
        </w:rPr>
        <w:t>small</w:t>
      </w:r>
      <w:r w:rsidR="00733E3F">
        <w:rPr>
          <w:szCs w:val="24"/>
          <w:lang w:val="en-AU"/>
        </w:rPr>
        <w:t xml:space="preserve"> </w:t>
      </w:r>
      <w:r w:rsidRPr="004D224B">
        <w:rPr>
          <w:szCs w:val="24"/>
          <w:lang w:val="en-AU"/>
        </w:rPr>
        <w:t>rural</w:t>
      </w:r>
      <w:r w:rsidR="00733E3F">
        <w:rPr>
          <w:szCs w:val="24"/>
          <w:lang w:val="en-AU"/>
        </w:rPr>
        <w:t xml:space="preserve"> </w:t>
      </w:r>
      <w:r w:rsidRPr="004D224B">
        <w:rPr>
          <w:szCs w:val="24"/>
          <w:lang w:val="en-AU"/>
        </w:rPr>
        <w:t>and</w:t>
      </w:r>
      <w:r w:rsidR="00733E3F">
        <w:rPr>
          <w:szCs w:val="24"/>
          <w:lang w:val="en-AU"/>
        </w:rPr>
        <w:t xml:space="preserve"> </w:t>
      </w:r>
      <w:r w:rsidRPr="004D224B">
        <w:rPr>
          <w:szCs w:val="24"/>
          <w:lang w:val="en-AU"/>
        </w:rPr>
        <w:t>remote</w:t>
      </w:r>
      <w:r w:rsidR="00733E3F">
        <w:rPr>
          <w:szCs w:val="24"/>
          <w:lang w:val="en-AU"/>
        </w:rPr>
        <w:t xml:space="preserve"> </w:t>
      </w:r>
      <w:r w:rsidRPr="004D224B">
        <w:rPr>
          <w:szCs w:val="24"/>
          <w:lang w:val="en-AU"/>
        </w:rPr>
        <w:t>areas:</w:t>
      </w:r>
      <w:r w:rsidR="00733E3F">
        <w:rPr>
          <w:szCs w:val="24"/>
          <w:lang w:val="en-AU"/>
        </w:rPr>
        <w:t xml:space="preserve"> </w:t>
      </w:r>
      <w:r w:rsidRPr="004D224B">
        <w:rPr>
          <w:szCs w:val="24"/>
          <w:lang w:val="en-AU"/>
        </w:rPr>
        <w:t>MMM</w:t>
      </w:r>
      <w:r w:rsidR="00733E3F">
        <w:rPr>
          <w:szCs w:val="24"/>
          <w:lang w:val="en-AU"/>
        </w:rPr>
        <w:t xml:space="preserve"> </w:t>
      </w:r>
      <w:r w:rsidRPr="004D224B">
        <w:rPr>
          <w:szCs w:val="24"/>
          <w:lang w:val="en-AU"/>
        </w:rPr>
        <w:t>4</w:t>
      </w:r>
      <w:r w:rsidRPr="004D224B" w:rsidR="00300E67">
        <w:rPr>
          <w:szCs w:val="24"/>
          <w:lang w:val="en-AU"/>
        </w:rPr>
        <w:t>-</w:t>
      </w:r>
      <w:r w:rsidRPr="004D224B">
        <w:rPr>
          <w:szCs w:val="24"/>
          <w:lang w:val="en-AU"/>
        </w:rPr>
        <w:t>7</w:t>
      </w:r>
    </w:p>
    <w:p w:rsidRPr="004D224B" w:rsidR="00F652E9" w:rsidP="002A59FE" w:rsidRDefault="00F652E9" w14:paraId="79CEDD69" w14:textId="0511F2A1">
      <w:pPr>
        <w:pStyle w:val="ListParagraph"/>
        <w:numPr>
          <w:ilvl w:val="0"/>
          <w:numId w:val="2"/>
        </w:numPr>
        <w:ind w:hanging="357"/>
        <w:rPr>
          <w:szCs w:val="24"/>
          <w:lang w:val="en-AU"/>
        </w:rPr>
      </w:pPr>
      <w:r w:rsidRPr="004D224B">
        <w:rPr>
          <w:b/>
          <w:bCs/>
          <w:szCs w:val="24"/>
          <w:lang w:val="en-AU"/>
        </w:rPr>
        <w:t>Age</w:t>
      </w:r>
      <w:r w:rsidR="00733E3F">
        <w:rPr>
          <w:b/>
          <w:bCs/>
          <w:szCs w:val="24"/>
          <w:lang w:val="en-AU"/>
        </w:rPr>
        <w:t xml:space="preserve"> </w:t>
      </w:r>
      <w:r w:rsidRPr="004D224B">
        <w:rPr>
          <w:b/>
          <w:bCs/>
          <w:szCs w:val="24"/>
          <w:lang w:val="en-AU"/>
        </w:rPr>
        <w:t>groups</w:t>
      </w:r>
      <w:r w:rsidRPr="004D224B" w:rsidR="00BC7EE1">
        <w:rPr>
          <w:b/>
          <w:bCs/>
          <w:szCs w:val="24"/>
          <w:lang w:val="en-AU"/>
        </w:rPr>
        <w:t>:</w:t>
      </w:r>
      <w:r w:rsidR="00733E3F">
        <w:rPr>
          <w:szCs w:val="24"/>
          <w:lang w:val="en-AU"/>
        </w:rPr>
        <w:t xml:space="preserve"> </w:t>
      </w:r>
      <w:r w:rsidRPr="004D224B" w:rsidR="009952C7">
        <w:rPr>
          <w:szCs w:val="24"/>
          <w:lang w:val="en-AU"/>
        </w:rPr>
        <w:t>consumers</w:t>
      </w:r>
      <w:r w:rsidR="00733E3F">
        <w:rPr>
          <w:szCs w:val="24"/>
          <w:lang w:val="en-AU"/>
        </w:rPr>
        <w:t xml:space="preserve"> </w:t>
      </w:r>
      <w:r w:rsidRPr="004D224B">
        <w:rPr>
          <w:szCs w:val="24"/>
          <w:lang w:val="en-AU"/>
        </w:rPr>
        <w:t>were</w:t>
      </w:r>
      <w:r w:rsidR="00733E3F">
        <w:rPr>
          <w:szCs w:val="24"/>
          <w:lang w:val="en-AU"/>
        </w:rPr>
        <w:t xml:space="preserve"> </w:t>
      </w:r>
      <w:r w:rsidRPr="004D224B">
        <w:rPr>
          <w:szCs w:val="24"/>
          <w:lang w:val="en-AU"/>
        </w:rPr>
        <w:t>grouped</w:t>
      </w:r>
      <w:r w:rsidR="00733E3F">
        <w:rPr>
          <w:szCs w:val="24"/>
          <w:lang w:val="en-AU"/>
        </w:rPr>
        <w:t xml:space="preserve"> </w:t>
      </w:r>
      <w:r w:rsidRPr="004D224B">
        <w:rPr>
          <w:szCs w:val="24"/>
          <w:lang w:val="en-AU"/>
        </w:rPr>
        <w:t>into</w:t>
      </w:r>
      <w:r w:rsidR="00733E3F">
        <w:rPr>
          <w:szCs w:val="24"/>
          <w:lang w:val="en-AU"/>
        </w:rPr>
        <w:t xml:space="preserve"> </w:t>
      </w:r>
      <w:r w:rsidRPr="004D224B">
        <w:rPr>
          <w:szCs w:val="24"/>
          <w:lang w:val="en-AU"/>
        </w:rPr>
        <w:t>the</w:t>
      </w:r>
      <w:r w:rsidR="00733E3F">
        <w:rPr>
          <w:szCs w:val="24"/>
          <w:lang w:val="en-AU"/>
        </w:rPr>
        <w:t xml:space="preserve"> </w:t>
      </w:r>
      <w:r w:rsidRPr="004D224B">
        <w:rPr>
          <w:szCs w:val="24"/>
          <w:lang w:val="en-AU"/>
        </w:rPr>
        <w:t>following</w:t>
      </w:r>
      <w:r w:rsidR="00733E3F">
        <w:rPr>
          <w:szCs w:val="24"/>
          <w:lang w:val="en-AU"/>
        </w:rPr>
        <w:t xml:space="preserve"> </w:t>
      </w:r>
      <w:r w:rsidRPr="004D224B">
        <w:rPr>
          <w:szCs w:val="24"/>
          <w:lang w:val="en-AU"/>
        </w:rPr>
        <w:t>age</w:t>
      </w:r>
      <w:r w:rsidR="00733E3F">
        <w:rPr>
          <w:szCs w:val="24"/>
          <w:lang w:val="en-AU"/>
        </w:rPr>
        <w:t xml:space="preserve"> </w:t>
      </w:r>
      <w:r w:rsidRPr="004D224B">
        <w:rPr>
          <w:szCs w:val="24"/>
          <w:lang w:val="en-AU"/>
        </w:rPr>
        <w:t>bands</w:t>
      </w:r>
      <w:r w:rsidR="00733E3F">
        <w:rPr>
          <w:szCs w:val="24"/>
          <w:lang w:val="en-AU"/>
        </w:rPr>
        <w:t xml:space="preserve"> </w:t>
      </w:r>
      <w:r w:rsidRPr="004D224B">
        <w:rPr>
          <w:szCs w:val="24"/>
          <w:lang w:val="en-AU"/>
        </w:rPr>
        <w:t>for</w:t>
      </w:r>
      <w:r w:rsidR="00733E3F">
        <w:rPr>
          <w:szCs w:val="24"/>
          <w:lang w:val="en-AU"/>
        </w:rPr>
        <w:t xml:space="preserve"> </w:t>
      </w:r>
      <w:r w:rsidRPr="004D224B">
        <w:rPr>
          <w:szCs w:val="24"/>
          <w:lang w:val="en-AU"/>
        </w:rPr>
        <w:t>reporting:</w:t>
      </w:r>
    </w:p>
    <w:p w:rsidRPr="004D224B" w:rsidR="00F652E9" w:rsidP="002A59FE" w:rsidRDefault="00F652E9" w14:paraId="76F025B2" w14:textId="39ED0426">
      <w:pPr>
        <w:pStyle w:val="ListParagraph"/>
        <w:numPr>
          <w:ilvl w:val="1"/>
          <w:numId w:val="3"/>
        </w:numPr>
        <w:ind w:hanging="357"/>
        <w:rPr>
          <w:szCs w:val="24"/>
          <w:lang w:val="en-AU"/>
        </w:rPr>
      </w:pPr>
      <w:r w:rsidRPr="004D224B">
        <w:rPr>
          <w:szCs w:val="24"/>
          <w:lang w:val="en-AU"/>
        </w:rPr>
        <w:t>Under</w:t>
      </w:r>
      <w:r w:rsidR="00733E3F">
        <w:rPr>
          <w:szCs w:val="24"/>
          <w:lang w:val="en-AU"/>
        </w:rPr>
        <w:t xml:space="preserve"> </w:t>
      </w:r>
      <w:r w:rsidRPr="004D224B" w:rsidR="0080680E">
        <w:rPr>
          <w:szCs w:val="24"/>
          <w:lang w:val="en-AU"/>
        </w:rPr>
        <w:t>5</w:t>
      </w:r>
      <w:r w:rsidRPr="004D224B">
        <w:rPr>
          <w:szCs w:val="24"/>
          <w:lang w:val="en-AU"/>
        </w:rPr>
        <w:t>5</w:t>
      </w:r>
    </w:p>
    <w:p w:rsidRPr="004D224B" w:rsidR="0080680E" w:rsidP="002A59FE" w:rsidRDefault="0080680E" w14:paraId="05F6822A" w14:textId="4817D61D">
      <w:pPr>
        <w:pStyle w:val="ListParagraph"/>
        <w:numPr>
          <w:ilvl w:val="1"/>
          <w:numId w:val="3"/>
        </w:numPr>
        <w:ind w:hanging="357"/>
        <w:rPr>
          <w:szCs w:val="24"/>
          <w:lang w:val="en-AU"/>
        </w:rPr>
      </w:pPr>
      <w:r w:rsidRPr="004D224B">
        <w:rPr>
          <w:szCs w:val="24"/>
          <w:lang w:val="en-AU"/>
        </w:rPr>
        <w:t>55-64</w:t>
      </w:r>
    </w:p>
    <w:p w:rsidRPr="004D224B" w:rsidR="00F652E9" w:rsidP="002A59FE" w:rsidRDefault="00F652E9" w14:paraId="75E31519" w14:textId="18CC5AE5">
      <w:pPr>
        <w:pStyle w:val="ListParagraph"/>
        <w:numPr>
          <w:ilvl w:val="1"/>
          <w:numId w:val="3"/>
        </w:numPr>
        <w:ind w:hanging="357"/>
        <w:rPr>
          <w:szCs w:val="24"/>
          <w:lang w:val="en-AU"/>
        </w:rPr>
      </w:pPr>
      <w:r w:rsidRPr="004D224B">
        <w:rPr>
          <w:szCs w:val="24"/>
          <w:lang w:val="en-AU"/>
        </w:rPr>
        <w:t>65</w:t>
      </w:r>
      <w:r w:rsidRPr="004D224B" w:rsidR="002B4947">
        <w:rPr>
          <w:szCs w:val="24"/>
          <w:lang w:val="en-AU"/>
        </w:rPr>
        <w:t>-</w:t>
      </w:r>
      <w:r w:rsidRPr="004D224B">
        <w:rPr>
          <w:szCs w:val="24"/>
          <w:lang w:val="en-AU"/>
        </w:rPr>
        <w:t>74</w:t>
      </w:r>
    </w:p>
    <w:p w:rsidRPr="004D224B" w:rsidR="00F652E9" w:rsidP="002A59FE" w:rsidRDefault="00F652E9" w14:paraId="4AAD40C9" w14:textId="097744AF">
      <w:pPr>
        <w:pStyle w:val="ListParagraph"/>
        <w:numPr>
          <w:ilvl w:val="1"/>
          <w:numId w:val="3"/>
        </w:numPr>
        <w:ind w:hanging="357"/>
        <w:rPr>
          <w:szCs w:val="24"/>
          <w:lang w:val="en-AU"/>
        </w:rPr>
      </w:pPr>
      <w:r w:rsidRPr="004D224B">
        <w:rPr>
          <w:szCs w:val="24"/>
          <w:lang w:val="en-AU"/>
        </w:rPr>
        <w:t>75</w:t>
      </w:r>
      <w:r w:rsidR="00733E3F">
        <w:rPr>
          <w:szCs w:val="24"/>
          <w:lang w:val="en-AU"/>
        </w:rPr>
        <w:t xml:space="preserve"> </w:t>
      </w:r>
      <w:r w:rsidRPr="004D224B">
        <w:rPr>
          <w:szCs w:val="24"/>
          <w:lang w:val="en-AU"/>
        </w:rPr>
        <w:t>or</w:t>
      </w:r>
      <w:r w:rsidR="00733E3F">
        <w:rPr>
          <w:szCs w:val="24"/>
          <w:lang w:val="en-AU"/>
        </w:rPr>
        <w:t xml:space="preserve"> </w:t>
      </w:r>
      <w:r w:rsidRPr="004D224B">
        <w:rPr>
          <w:szCs w:val="24"/>
          <w:lang w:val="en-AU"/>
        </w:rPr>
        <w:t>over</w:t>
      </w:r>
    </w:p>
    <w:p w:rsidRPr="0031558A" w:rsidR="009E3345" w:rsidP="0031558A" w:rsidRDefault="00B676D9" w14:paraId="6FFEC98A" w14:textId="658F2147">
      <w:pPr>
        <w:pStyle w:val="ListParagraph"/>
        <w:numPr>
          <w:ilvl w:val="0"/>
          <w:numId w:val="48"/>
        </w:numPr>
        <w:spacing w:after="0" w:line="300" w:lineRule="atLeast"/>
        <w:rPr>
          <w:rFonts w:eastAsia="Times New Roman" w:cs="Segoe UI"/>
          <w:lang w:val="en-US"/>
        </w:rPr>
      </w:pPr>
      <w:r w:rsidRPr="0031558A">
        <w:rPr>
          <w:rFonts w:eastAsia="Times New Roman" w:cs="Segoe UI"/>
          <w:b/>
          <w:lang w:val="en-US"/>
        </w:rPr>
        <w:t>Other</w:t>
      </w:r>
      <w:r w:rsidRPr="0031558A" w:rsidR="00733E3F">
        <w:rPr>
          <w:rFonts w:eastAsia="Times New Roman" w:cs="Segoe UI"/>
          <w:b/>
          <w:lang w:val="en-US"/>
        </w:rPr>
        <w:t xml:space="preserve"> </w:t>
      </w:r>
      <w:r w:rsidRPr="0031558A" w:rsidR="00546946">
        <w:rPr>
          <w:rFonts w:eastAsia="Times New Roman" w:cs="Segoe UI"/>
          <w:b/>
          <w:lang w:val="en-US"/>
        </w:rPr>
        <w:t>classifications:</w:t>
      </w:r>
      <w:r w:rsidRPr="0031558A" w:rsidR="00733E3F">
        <w:rPr>
          <w:rFonts w:eastAsia="Times New Roman" w:cs="Segoe UI"/>
          <w:lang w:val="en-US"/>
        </w:rPr>
        <w:t xml:space="preserve"> </w:t>
      </w:r>
      <w:r w:rsidRPr="0031558A">
        <w:rPr>
          <w:rFonts w:eastAsia="Times New Roman" w:cs="Segoe UI"/>
          <w:lang w:val="en-US"/>
        </w:rPr>
        <w:t>For</w:t>
      </w:r>
      <w:r w:rsidRPr="0031558A" w:rsidR="00733E3F">
        <w:rPr>
          <w:rFonts w:eastAsia="Times New Roman" w:cs="Segoe UI"/>
          <w:lang w:val="en-US"/>
        </w:rPr>
        <w:t xml:space="preserve"> </w:t>
      </w:r>
      <w:r w:rsidRPr="0031558A">
        <w:rPr>
          <w:rFonts w:eastAsia="Times New Roman" w:cs="Segoe UI"/>
          <w:lang w:val="en-US"/>
        </w:rPr>
        <w:t>LGBTQIA+,</w:t>
      </w:r>
      <w:r w:rsidRPr="0031558A" w:rsidR="00733E3F">
        <w:rPr>
          <w:rFonts w:eastAsia="Times New Roman" w:cs="Segoe UI"/>
          <w:lang w:val="en-US"/>
        </w:rPr>
        <w:t xml:space="preserve"> </w:t>
      </w:r>
      <w:r w:rsidRPr="0031558A">
        <w:rPr>
          <w:rFonts w:eastAsia="Times New Roman" w:cs="Segoe UI"/>
          <w:lang w:val="en-US"/>
        </w:rPr>
        <w:t>CALD,</w:t>
      </w:r>
      <w:r w:rsidRPr="0031558A" w:rsidR="00733E3F">
        <w:rPr>
          <w:rFonts w:eastAsia="Times New Roman" w:cs="Segoe UI"/>
          <w:lang w:val="en-US"/>
        </w:rPr>
        <w:t xml:space="preserve"> </w:t>
      </w:r>
      <w:r w:rsidRPr="0031558A">
        <w:rPr>
          <w:rFonts w:eastAsia="Times New Roman" w:cs="Segoe UI"/>
          <w:lang w:val="en-US"/>
        </w:rPr>
        <w:t>ATSI,</w:t>
      </w:r>
      <w:r w:rsidRPr="0031558A" w:rsidR="00733E3F">
        <w:rPr>
          <w:rFonts w:eastAsia="Times New Roman" w:cs="Segoe UI"/>
          <w:lang w:val="en-US"/>
        </w:rPr>
        <w:t xml:space="preserve"> </w:t>
      </w:r>
      <w:r w:rsidRPr="0031558A">
        <w:rPr>
          <w:rFonts w:eastAsia="Times New Roman" w:cs="Segoe UI"/>
          <w:lang w:val="en-US"/>
        </w:rPr>
        <w:t>disability,</w:t>
      </w:r>
      <w:r w:rsidRPr="0031558A" w:rsidR="00733E3F">
        <w:rPr>
          <w:rFonts w:eastAsia="Times New Roman" w:cs="Segoe UI"/>
          <w:lang w:val="en-US"/>
        </w:rPr>
        <w:t xml:space="preserve"> </w:t>
      </w:r>
      <w:r w:rsidRPr="0031558A">
        <w:rPr>
          <w:rFonts w:eastAsia="Times New Roman" w:cs="Segoe UI"/>
          <w:lang w:val="en-US"/>
        </w:rPr>
        <w:t>mental</w:t>
      </w:r>
      <w:r w:rsidRPr="0031558A" w:rsidR="00733E3F">
        <w:rPr>
          <w:rFonts w:eastAsia="Times New Roman" w:cs="Segoe UI"/>
          <w:lang w:val="en-US"/>
        </w:rPr>
        <w:t xml:space="preserve"> </w:t>
      </w:r>
      <w:r w:rsidRPr="0031558A">
        <w:rPr>
          <w:rFonts w:eastAsia="Times New Roman" w:cs="Segoe UI"/>
          <w:lang w:val="en-US"/>
        </w:rPr>
        <w:t>health</w:t>
      </w:r>
      <w:r w:rsidRPr="0031558A" w:rsidR="00733E3F">
        <w:rPr>
          <w:rFonts w:eastAsia="Times New Roman" w:cs="Segoe UI"/>
          <w:lang w:val="en-US"/>
        </w:rPr>
        <w:t xml:space="preserve"> </w:t>
      </w:r>
      <w:r w:rsidRPr="0031558A">
        <w:rPr>
          <w:rFonts w:eastAsia="Times New Roman" w:cs="Segoe UI"/>
          <w:lang w:val="en-US"/>
        </w:rPr>
        <w:t>experience,</w:t>
      </w:r>
      <w:r w:rsidRPr="0031558A" w:rsidR="00733E3F">
        <w:rPr>
          <w:rFonts w:eastAsia="Times New Roman" w:cs="Segoe UI"/>
          <w:lang w:val="en-US"/>
        </w:rPr>
        <w:t xml:space="preserve"> </w:t>
      </w:r>
      <w:r w:rsidRPr="0031558A">
        <w:rPr>
          <w:rFonts w:eastAsia="Times New Roman" w:cs="Segoe UI"/>
          <w:lang w:val="en-US"/>
        </w:rPr>
        <w:t>and</w:t>
      </w:r>
      <w:r w:rsidRPr="0031558A" w:rsidR="00733E3F">
        <w:rPr>
          <w:rFonts w:eastAsia="Times New Roman" w:cs="Segoe UI"/>
          <w:lang w:val="en-US"/>
        </w:rPr>
        <w:t xml:space="preserve"> </w:t>
      </w:r>
      <w:r w:rsidRPr="0031558A">
        <w:rPr>
          <w:rFonts w:eastAsia="Times New Roman" w:cs="Segoe UI"/>
          <w:lang w:val="en-US"/>
        </w:rPr>
        <w:t>chronic</w:t>
      </w:r>
      <w:r w:rsidRPr="0031558A" w:rsidR="00733E3F">
        <w:rPr>
          <w:rFonts w:eastAsia="Times New Roman" w:cs="Segoe UI"/>
          <w:lang w:val="en-US"/>
        </w:rPr>
        <w:t xml:space="preserve"> </w:t>
      </w:r>
      <w:r w:rsidRPr="0031558A">
        <w:rPr>
          <w:rFonts w:eastAsia="Times New Roman" w:cs="Segoe UI"/>
          <w:lang w:val="en-US"/>
        </w:rPr>
        <w:t>illness,</w:t>
      </w:r>
      <w:r w:rsidRPr="0031558A" w:rsidR="00733E3F">
        <w:rPr>
          <w:rFonts w:eastAsia="Times New Roman" w:cs="Segoe UI"/>
          <w:lang w:val="en-US"/>
        </w:rPr>
        <w:t xml:space="preserve"> </w:t>
      </w:r>
      <w:r w:rsidRPr="0031558A" w:rsidR="009952C7">
        <w:rPr>
          <w:rFonts w:eastAsia="Times New Roman" w:cs="Segoe UI"/>
          <w:lang w:val="en-US"/>
        </w:rPr>
        <w:t>consumers</w:t>
      </w:r>
      <w:r w:rsidRPr="0031558A" w:rsidR="00733E3F">
        <w:rPr>
          <w:rFonts w:eastAsia="Times New Roman" w:cs="Segoe UI"/>
          <w:lang w:val="en-US"/>
        </w:rPr>
        <w:t xml:space="preserve"> </w:t>
      </w:r>
      <w:r w:rsidRPr="0031558A">
        <w:rPr>
          <w:rFonts w:eastAsia="Times New Roman" w:cs="Segoe UI"/>
          <w:lang w:val="en-US"/>
        </w:rPr>
        <w:t>who</w:t>
      </w:r>
      <w:r w:rsidRPr="0031558A" w:rsidR="00733E3F">
        <w:rPr>
          <w:rFonts w:eastAsia="Times New Roman" w:cs="Segoe UI"/>
          <w:lang w:val="en-US"/>
        </w:rPr>
        <w:t xml:space="preserve"> </w:t>
      </w:r>
      <w:r w:rsidRPr="0031558A">
        <w:rPr>
          <w:rFonts w:eastAsia="Times New Roman" w:cs="Segoe UI"/>
          <w:lang w:val="en-US"/>
        </w:rPr>
        <w:t>answered</w:t>
      </w:r>
      <w:r w:rsidRPr="0031558A" w:rsidR="00733E3F">
        <w:rPr>
          <w:rFonts w:eastAsia="Times New Roman" w:cs="Segoe UI"/>
          <w:lang w:val="en-US"/>
        </w:rPr>
        <w:t xml:space="preserve"> </w:t>
      </w:r>
      <w:r w:rsidRPr="0031558A">
        <w:rPr>
          <w:rFonts w:eastAsia="Times New Roman" w:cs="Segoe UI"/>
          <w:lang w:val="en-US"/>
        </w:rPr>
        <w:t>“Yes”</w:t>
      </w:r>
      <w:r w:rsidRPr="0031558A" w:rsidR="00733E3F">
        <w:rPr>
          <w:rFonts w:eastAsia="Times New Roman" w:cs="Segoe UI"/>
          <w:lang w:val="en-US"/>
        </w:rPr>
        <w:t xml:space="preserve"> </w:t>
      </w:r>
      <w:r w:rsidRPr="0031558A">
        <w:rPr>
          <w:rFonts w:eastAsia="Times New Roman" w:cs="Segoe UI"/>
          <w:lang w:val="en-US"/>
        </w:rPr>
        <w:t>were</w:t>
      </w:r>
      <w:r w:rsidRPr="0031558A" w:rsidR="00733E3F">
        <w:rPr>
          <w:rFonts w:eastAsia="Times New Roman" w:cs="Segoe UI"/>
          <w:lang w:val="en-US"/>
        </w:rPr>
        <w:t xml:space="preserve"> </w:t>
      </w:r>
      <w:r w:rsidRPr="0031558A">
        <w:rPr>
          <w:rFonts w:eastAsia="Times New Roman" w:cs="Segoe UI"/>
          <w:lang w:val="en-US"/>
        </w:rPr>
        <w:t>classified</w:t>
      </w:r>
      <w:r w:rsidRPr="0031558A" w:rsidR="00733E3F">
        <w:rPr>
          <w:rFonts w:eastAsia="Times New Roman" w:cs="Segoe UI"/>
          <w:lang w:val="en-US"/>
        </w:rPr>
        <w:t xml:space="preserve"> </w:t>
      </w:r>
      <w:r w:rsidRPr="0031558A">
        <w:rPr>
          <w:rFonts w:eastAsia="Times New Roman" w:cs="Segoe UI"/>
          <w:lang w:val="en-US"/>
        </w:rPr>
        <w:t>as</w:t>
      </w:r>
      <w:r w:rsidRPr="0031558A" w:rsidR="00733E3F">
        <w:rPr>
          <w:rFonts w:eastAsia="Times New Roman" w:cs="Segoe UI"/>
          <w:lang w:val="en-US"/>
        </w:rPr>
        <w:t xml:space="preserve"> </w:t>
      </w:r>
      <w:r w:rsidRPr="0031558A">
        <w:rPr>
          <w:rFonts w:eastAsia="Times New Roman" w:cs="Segoe UI"/>
          <w:lang w:val="en-US"/>
        </w:rPr>
        <w:t>belonging</w:t>
      </w:r>
      <w:r w:rsidRPr="0031558A" w:rsidR="00733E3F">
        <w:rPr>
          <w:rFonts w:eastAsia="Times New Roman" w:cs="Segoe UI"/>
          <w:lang w:val="en-US"/>
        </w:rPr>
        <w:t xml:space="preserve"> </w:t>
      </w:r>
      <w:r w:rsidRPr="0031558A">
        <w:rPr>
          <w:rFonts w:eastAsia="Times New Roman" w:cs="Segoe UI"/>
          <w:lang w:val="en-US"/>
        </w:rPr>
        <w:t>to</w:t>
      </w:r>
      <w:r w:rsidRPr="0031558A" w:rsidR="00733E3F">
        <w:rPr>
          <w:rFonts w:eastAsia="Times New Roman" w:cs="Segoe UI"/>
          <w:lang w:val="en-US"/>
        </w:rPr>
        <w:t xml:space="preserve"> </w:t>
      </w:r>
      <w:r w:rsidRPr="0031558A">
        <w:rPr>
          <w:rFonts w:eastAsia="Times New Roman" w:cs="Segoe UI"/>
          <w:lang w:val="en-US"/>
        </w:rPr>
        <w:t>that</w:t>
      </w:r>
      <w:r w:rsidRPr="0031558A" w:rsidR="00733E3F">
        <w:rPr>
          <w:rFonts w:eastAsia="Times New Roman" w:cs="Segoe UI"/>
          <w:lang w:val="en-US"/>
        </w:rPr>
        <w:t xml:space="preserve"> </w:t>
      </w:r>
      <w:r w:rsidRPr="0031558A">
        <w:rPr>
          <w:rFonts w:eastAsia="Times New Roman" w:cs="Segoe UI"/>
          <w:lang w:val="en-US"/>
        </w:rPr>
        <w:t>group.</w:t>
      </w:r>
      <w:r w:rsidRPr="0031558A" w:rsidR="00733E3F">
        <w:rPr>
          <w:rFonts w:eastAsia="Times New Roman" w:cs="Segoe UI"/>
          <w:lang w:val="en-US"/>
        </w:rPr>
        <w:t xml:space="preserve"> </w:t>
      </w:r>
      <w:r w:rsidRPr="0031558A">
        <w:rPr>
          <w:rFonts w:eastAsia="Times New Roman" w:cs="Segoe UI"/>
          <w:lang w:val="en-US"/>
        </w:rPr>
        <w:t>Those</w:t>
      </w:r>
      <w:r w:rsidRPr="0031558A" w:rsidR="00733E3F">
        <w:rPr>
          <w:rFonts w:eastAsia="Times New Roman" w:cs="Segoe UI"/>
          <w:lang w:val="en-US"/>
        </w:rPr>
        <w:t xml:space="preserve"> </w:t>
      </w:r>
      <w:r w:rsidRPr="0031558A">
        <w:rPr>
          <w:rFonts w:eastAsia="Times New Roman" w:cs="Segoe UI"/>
          <w:lang w:val="en-US"/>
        </w:rPr>
        <w:t>who</w:t>
      </w:r>
      <w:r w:rsidRPr="0031558A" w:rsidR="00733E3F">
        <w:rPr>
          <w:rFonts w:eastAsia="Times New Roman" w:cs="Segoe UI"/>
          <w:lang w:val="en-US"/>
        </w:rPr>
        <w:t xml:space="preserve"> </w:t>
      </w:r>
      <w:r w:rsidRPr="0031558A">
        <w:rPr>
          <w:rFonts w:eastAsia="Times New Roman" w:cs="Segoe UI"/>
          <w:lang w:val="en-US"/>
        </w:rPr>
        <w:t>answered</w:t>
      </w:r>
      <w:r w:rsidRPr="0031558A" w:rsidR="00733E3F">
        <w:rPr>
          <w:rFonts w:eastAsia="Times New Roman" w:cs="Segoe UI"/>
          <w:lang w:val="en-US"/>
        </w:rPr>
        <w:t xml:space="preserve"> </w:t>
      </w:r>
      <w:r w:rsidRPr="0031558A">
        <w:rPr>
          <w:rFonts w:eastAsia="Times New Roman" w:cs="Segoe UI"/>
          <w:lang w:val="en-US"/>
        </w:rPr>
        <w:t>“No”</w:t>
      </w:r>
      <w:r w:rsidRPr="0031558A" w:rsidR="00733E3F">
        <w:rPr>
          <w:rFonts w:eastAsia="Times New Roman" w:cs="Segoe UI"/>
          <w:lang w:val="en-US"/>
        </w:rPr>
        <w:t xml:space="preserve"> </w:t>
      </w:r>
      <w:r w:rsidRPr="0031558A">
        <w:rPr>
          <w:rFonts w:eastAsia="Times New Roman" w:cs="Segoe UI"/>
          <w:lang w:val="en-US"/>
        </w:rPr>
        <w:t>were</w:t>
      </w:r>
      <w:r w:rsidRPr="0031558A" w:rsidR="00733E3F">
        <w:rPr>
          <w:rFonts w:eastAsia="Times New Roman" w:cs="Segoe UI"/>
          <w:lang w:val="en-US"/>
        </w:rPr>
        <w:t xml:space="preserve"> </w:t>
      </w:r>
      <w:r w:rsidRPr="0031558A">
        <w:rPr>
          <w:rFonts w:eastAsia="Times New Roman" w:cs="Segoe UI"/>
          <w:lang w:val="en-US"/>
        </w:rPr>
        <w:t>classified</w:t>
      </w:r>
      <w:r w:rsidRPr="0031558A" w:rsidR="00733E3F">
        <w:rPr>
          <w:rFonts w:eastAsia="Times New Roman" w:cs="Segoe UI"/>
          <w:lang w:val="en-US"/>
        </w:rPr>
        <w:t xml:space="preserve"> </w:t>
      </w:r>
      <w:r w:rsidRPr="0031558A">
        <w:rPr>
          <w:rFonts w:eastAsia="Times New Roman" w:cs="Segoe UI"/>
          <w:lang w:val="en-US"/>
        </w:rPr>
        <w:t>as</w:t>
      </w:r>
      <w:r w:rsidRPr="0031558A" w:rsidR="00733E3F">
        <w:rPr>
          <w:rFonts w:eastAsia="Times New Roman" w:cs="Segoe UI"/>
          <w:lang w:val="en-US"/>
        </w:rPr>
        <w:t xml:space="preserve"> </w:t>
      </w:r>
      <w:r w:rsidRPr="0031558A">
        <w:rPr>
          <w:rFonts w:eastAsia="Times New Roman" w:cs="Segoe UI"/>
          <w:lang w:val="en-US"/>
        </w:rPr>
        <w:t>not</w:t>
      </w:r>
      <w:r w:rsidRPr="0031558A" w:rsidR="00733E3F">
        <w:rPr>
          <w:rFonts w:eastAsia="Times New Roman" w:cs="Segoe UI"/>
          <w:lang w:val="en-US"/>
        </w:rPr>
        <w:t xml:space="preserve"> </w:t>
      </w:r>
      <w:r w:rsidRPr="0031558A">
        <w:rPr>
          <w:rFonts w:eastAsia="Times New Roman" w:cs="Segoe UI"/>
          <w:lang w:val="en-US"/>
        </w:rPr>
        <w:t>belonging</w:t>
      </w:r>
      <w:r w:rsidRPr="0031558A" w:rsidR="00733E3F">
        <w:rPr>
          <w:rFonts w:eastAsia="Times New Roman" w:cs="Segoe UI"/>
          <w:lang w:val="en-US"/>
        </w:rPr>
        <w:t xml:space="preserve"> </w:t>
      </w:r>
      <w:r w:rsidRPr="0031558A">
        <w:rPr>
          <w:rFonts w:eastAsia="Times New Roman" w:cs="Segoe UI"/>
          <w:lang w:val="en-US"/>
        </w:rPr>
        <w:t>to</w:t>
      </w:r>
      <w:r w:rsidRPr="0031558A" w:rsidR="00733E3F">
        <w:rPr>
          <w:rFonts w:eastAsia="Times New Roman" w:cs="Segoe UI"/>
          <w:lang w:val="en-US"/>
        </w:rPr>
        <w:t xml:space="preserve"> </w:t>
      </w:r>
      <w:r w:rsidRPr="0031558A">
        <w:rPr>
          <w:rFonts w:eastAsia="Times New Roman" w:cs="Segoe UI"/>
          <w:lang w:val="en-US"/>
        </w:rPr>
        <w:t>the</w:t>
      </w:r>
      <w:r w:rsidRPr="0031558A" w:rsidR="00733E3F">
        <w:rPr>
          <w:rFonts w:eastAsia="Times New Roman" w:cs="Segoe UI"/>
          <w:lang w:val="en-US"/>
        </w:rPr>
        <w:t xml:space="preserve"> </w:t>
      </w:r>
      <w:r w:rsidRPr="0031558A">
        <w:rPr>
          <w:rFonts w:eastAsia="Times New Roman" w:cs="Segoe UI"/>
          <w:lang w:val="en-US"/>
        </w:rPr>
        <w:t>group,</w:t>
      </w:r>
      <w:r w:rsidRPr="0031558A" w:rsidR="00733E3F">
        <w:rPr>
          <w:rFonts w:eastAsia="Times New Roman" w:cs="Segoe UI"/>
          <w:lang w:val="en-US"/>
        </w:rPr>
        <w:t xml:space="preserve"> </w:t>
      </w:r>
      <w:r w:rsidRPr="0031558A">
        <w:rPr>
          <w:rFonts w:eastAsia="Times New Roman" w:cs="Segoe UI"/>
          <w:lang w:val="en-US"/>
        </w:rPr>
        <w:t>and</w:t>
      </w:r>
      <w:r w:rsidRPr="0031558A" w:rsidR="00733E3F">
        <w:rPr>
          <w:rFonts w:eastAsia="Times New Roman" w:cs="Segoe UI"/>
          <w:lang w:val="en-US"/>
        </w:rPr>
        <w:t xml:space="preserve"> </w:t>
      </w:r>
      <w:r w:rsidRPr="0031558A">
        <w:rPr>
          <w:rFonts w:eastAsia="Times New Roman" w:cs="Segoe UI"/>
          <w:lang w:val="en-US"/>
        </w:rPr>
        <w:t>“Don’t</w:t>
      </w:r>
      <w:r w:rsidRPr="0031558A" w:rsidR="00733E3F">
        <w:rPr>
          <w:rFonts w:eastAsia="Times New Roman" w:cs="Segoe UI"/>
          <w:lang w:val="en-US"/>
        </w:rPr>
        <w:t xml:space="preserve"> </w:t>
      </w:r>
      <w:r w:rsidRPr="0031558A">
        <w:rPr>
          <w:rFonts w:eastAsia="Times New Roman" w:cs="Segoe UI"/>
          <w:lang w:val="en-US"/>
        </w:rPr>
        <w:t>know”</w:t>
      </w:r>
      <w:r w:rsidRPr="0031558A" w:rsidR="00733E3F">
        <w:rPr>
          <w:rFonts w:eastAsia="Times New Roman" w:cs="Segoe UI"/>
          <w:lang w:val="en-US"/>
        </w:rPr>
        <w:t xml:space="preserve"> </w:t>
      </w:r>
      <w:r w:rsidRPr="0031558A">
        <w:rPr>
          <w:rFonts w:eastAsia="Times New Roman" w:cs="Segoe UI"/>
          <w:lang w:val="en-US"/>
        </w:rPr>
        <w:t>or</w:t>
      </w:r>
      <w:r w:rsidRPr="0031558A" w:rsidR="00733E3F">
        <w:rPr>
          <w:rFonts w:eastAsia="Times New Roman" w:cs="Segoe UI"/>
          <w:lang w:val="en-US"/>
        </w:rPr>
        <w:t xml:space="preserve"> </w:t>
      </w:r>
      <w:r w:rsidRPr="0031558A">
        <w:rPr>
          <w:rFonts w:eastAsia="Times New Roman" w:cs="Segoe UI"/>
          <w:lang w:val="en-US"/>
        </w:rPr>
        <w:t>missing</w:t>
      </w:r>
      <w:r w:rsidRPr="0031558A" w:rsidR="00733E3F">
        <w:rPr>
          <w:rFonts w:eastAsia="Times New Roman" w:cs="Segoe UI"/>
          <w:lang w:val="en-US"/>
        </w:rPr>
        <w:t xml:space="preserve"> </w:t>
      </w:r>
      <w:r w:rsidRPr="0031558A">
        <w:rPr>
          <w:rFonts w:eastAsia="Times New Roman" w:cs="Segoe UI"/>
          <w:lang w:val="en-US"/>
        </w:rPr>
        <w:t>responses</w:t>
      </w:r>
      <w:r w:rsidRPr="0031558A" w:rsidR="00733E3F">
        <w:rPr>
          <w:rFonts w:eastAsia="Times New Roman" w:cs="Segoe UI"/>
          <w:lang w:val="en-US"/>
        </w:rPr>
        <w:t xml:space="preserve"> </w:t>
      </w:r>
      <w:r w:rsidRPr="0031558A">
        <w:rPr>
          <w:rFonts w:eastAsia="Times New Roman" w:cs="Segoe UI"/>
          <w:lang w:val="en-US"/>
        </w:rPr>
        <w:t>were</w:t>
      </w:r>
      <w:r w:rsidRPr="0031558A" w:rsidR="00733E3F">
        <w:rPr>
          <w:rFonts w:eastAsia="Times New Roman" w:cs="Segoe UI"/>
          <w:lang w:val="en-US"/>
        </w:rPr>
        <w:t xml:space="preserve"> </w:t>
      </w:r>
      <w:r w:rsidRPr="0031558A">
        <w:rPr>
          <w:rFonts w:eastAsia="Times New Roman" w:cs="Segoe UI"/>
          <w:lang w:val="en-US"/>
        </w:rPr>
        <w:t>recorded</w:t>
      </w:r>
      <w:r w:rsidRPr="0031558A" w:rsidR="00733E3F">
        <w:rPr>
          <w:rFonts w:eastAsia="Times New Roman" w:cs="Segoe UI"/>
          <w:lang w:val="en-US"/>
        </w:rPr>
        <w:t xml:space="preserve"> </w:t>
      </w:r>
      <w:r w:rsidRPr="0031558A">
        <w:rPr>
          <w:rFonts w:eastAsia="Times New Roman" w:cs="Segoe UI"/>
          <w:lang w:val="en-US"/>
        </w:rPr>
        <w:t>as</w:t>
      </w:r>
      <w:r w:rsidRPr="0031558A" w:rsidR="00733E3F">
        <w:rPr>
          <w:rFonts w:eastAsia="Times New Roman" w:cs="Segoe UI"/>
          <w:lang w:val="en-US"/>
        </w:rPr>
        <w:t xml:space="preserve"> </w:t>
      </w:r>
      <w:r w:rsidRPr="0031558A" w:rsidR="002831F1">
        <w:rPr>
          <w:rFonts w:eastAsia="Times New Roman" w:cs="Segoe UI"/>
          <w:lang w:val="en-US"/>
        </w:rPr>
        <w:t>“</w:t>
      </w:r>
      <w:r w:rsidRPr="0031558A">
        <w:rPr>
          <w:rFonts w:eastAsia="Times New Roman" w:cs="Segoe UI"/>
          <w:lang w:val="en-US"/>
        </w:rPr>
        <w:t>Unknown</w:t>
      </w:r>
      <w:r w:rsidRPr="0031558A" w:rsidR="002831F1">
        <w:rPr>
          <w:rFonts w:eastAsia="Times New Roman" w:cs="Segoe UI"/>
          <w:lang w:val="en-US"/>
        </w:rPr>
        <w:t>”</w:t>
      </w:r>
      <w:r w:rsidRPr="0031558A">
        <w:rPr>
          <w:rFonts w:eastAsia="Times New Roman" w:cs="Segoe UI"/>
          <w:lang w:val="en-US"/>
        </w:rPr>
        <w:t>.</w:t>
      </w:r>
      <w:bookmarkStart w:name="_Toc233638285" w:id="371"/>
      <w:bookmarkStart w:name="_Toc233638625" w:id="372"/>
    </w:p>
    <w:p w:rsidRPr="004D224B" w:rsidR="000F1752" w:rsidP="000F1752" w:rsidRDefault="000F1752" w14:paraId="1AE09CA2" w14:textId="77777777">
      <w:pPr>
        <w:pStyle w:val="ListParagraph"/>
        <w:numPr>
          <w:ilvl w:val="0"/>
          <w:numId w:val="0"/>
        </w:numPr>
        <w:spacing w:after="0" w:line="300" w:lineRule="atLeast"/>
        <w:ind w:left="1080"/>
        <w:rPr>
          <w:rFonts w:eastAsia="Times New Roman" w:cs="Segoe UI"/>
          <w:lang w:val="en-AU"/>
        </w:rPr>
      </w:pPr>
      <w:bookmarkStart w:name="_Toc224207396" w:id="373"/>
      <w:bookmarkStart w:name="_Toc224208064" w:id="374"/>
      <w:bookmarkStart w:name="_Toc224208094" w:id="375"/>
      <w:bookmarkStart w:name="_Toc224561693" w:id="376"/>
      <w:bookmarkStart w:name="_Toc227162113" w:id="377"/>
      <w:bookmarkStart w:name="_Toc227162238" w:id="378"/>
      <w:bookmarkStart w:name="_Toc227162309" w:id="379"/>
      <w:bookmarkStart w:name="_Toc227162401" w:id="380"/>
      <w:bookmarkStart w:name="_Toc231561956" w:id="381"/>
      <w:bookmarkStart w:name="_Toc233025326" w:id="382"/>
      <w:bookmarkStart w:name="_Toc233299659" w:id="383"/>
      <w:bookmarkStart w:name="_Toc233299688" w:id="384"/>
      <w:bookmarkStart w:name="_Toc233299716" w:id="385"/>
      <w:bookmarkStart w:name="_Toc233299738" w:id="386"/>
    </w:p>
    <w:p w:rsidRPr="004D224B" w:rsidR="00A44CAA" w:rsidP="007A4D5C" w:rsidRDefault="00A44CAA" w14:paraId="7E9FF713" w14:textId="2844BC76">
      <w:pPr>
        <w:rPr>
          <w:rFonts w:asciiTheme="majorHAnsi" w:hAnsiTheme="majorHAnsi" w:cstheme="majorHAnsi"/>
          <w:b/>
          <w:szCs w:val="24"/>
        </w:rPr>
      </w:pPr>
      <w:r w:rsidRPr="004D224B">
        <w:rPr>
          <w:b/>
          <w:i/>
          <w:color w:val="5E3C5F" w:themeColor="accent1"/>
          <w:sz w:val="28"/>
          <w:szCs w:val="28"/>
        </w:rPr>
        <w:t>Limitations</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Pr="008640CB" w:rsidR="008640CB" w:rsidP="008640CB" w:rsidRDefault="008640CB" w14:paraId="302D4125" w14:textId="18887510">
      <w:pPr>
        <w:spacing w:after="120"/>
        <w:rPr>
          <w:szCs w:val="24"/>
        </w:rPr>
      </w:pPr>
      <w:r w:rsidRPr="008640CB">
        <w:rPr>
          <w:szCs w:val="24"/>
        </w:rPr>
        <w:t>This survey is based on 250 responses and is not intended to be nationally representative. A substantial proportion of respondents reported disability, chronic illness, or mental health experience, meaning the findings may be most relevant to groups with higher levels of healthcare use. Some subgroup analyses involved relatively small sample sizes and should be interpreted cautiously, particularly for CALD consumers and consumers in smaller rural or remote areas. These findings are intended to identify indicative patterns rather than provide population estimates or definitive comparisons. As participants were recruited through Australia's Health Panel, the sample may over-represent consumers who are more engaged with the healthcare system. Findings are based on self-reported data, may be subject to bias, and cannot establish causality.</w:t>
      </w:r>
    </w:p>
    <w:p w:rsidRPr="004D224B" w:rsidR="00860F01" w:rsidP="00621FCC" w:rsidRDefault="00860F01" w14:paraId="51F8515E" w14:textId="41ED2655">
      <w:pPr>
        <w:spacing w:after="160" w:line="278" w:lineRule="auto"/>
        <w:rPr>
          <w:szCs w:val="24"/>
        </w:rPr>
      </w:pPr>
    </w:p>
    <w:p w:rsidRPr="004D224B" w:rsidR="00E650F6" w:rsidP="00226DCB" w:rsidRDefault="00E650F6" w14:paraId="7759B1A6" w14:textId="565E71C2">
      <w:pPr>
        <w:rPr>
          <w:rFonts w:ascii="Roboto Slab" w:hAnsi="Roboto Slab"/>
          <w:b/>
          <w:color w:val="5E3C5F" w:themeColor="accent1"/>
          <w:sz w:val="36"/>
        </w:rPr>
      </w:pPr>
      <w:r w:rsidRPr="004D224B">
        <w:rPr>
          <w:rFonts w:asciiTheme="majorHAnsi" w:hAnsiTheme="majorHAnsi" w:cstheme="majorHAnsi"/>
        </w:rPr>
        <w:br w:type="page"/>
      </w:r>
    </w:p>
    <w:p w:rsidRPr="004D224B" w:rsidR="00F34B7F" w:rsidP="00694285" w:rsidRDefault="00F46C12" w14:paraId="71944C18" w14:textId="4B67BDB1">
      <w:pPr>
        <w:pStyle w:val="Heading2"/>
      </w:pPr>
      <w:bookmarkStart w:name="_Toc222152047" w:id="387"/>
      <w:bookmarkStart w:name="_Toc224207397" w:id="388"/>
      <w:bookmarkStart w:name="_Toc224208065" w:id="389"/>
      <w:bookmarkStart w:name="_Toc224208095" w:id="390"/>
      <w:bookmarkStart w:name="_Toc224561694" w:id="391"/>
      <w:bookmarkStart w:name="_Toc227162114" w:id="392"/>
      <w:bookmarkStart w:name="_Toc227162239" w:id="393"/>
      <w:bookmarkStart w:name="_Toc227162310" w:id="394"/>
      <w:bookmarkStart w:name="_Toc227162402" w:id="395"/>
      <w:bookmarkStart w:name="_Toc231561957" w:id="396"/>
      <w:bookmarkStart w:name="_Toc233025327" w:id="397"/>
      <w:bookmarkStart w:name="_Toc233299660" w:id="398"/>
      <w:bookmarkStart w:name="_Toc233299689" w:id="399"/>
      <w:bookmarkStart w:name="_Toc233299717" w:id="400"/>
      <w:bookmarkStart w:name="_Toc233299739" w:id="401"/>
      <w:bookmarkStart w:name="_Toc233638286" w:id="402"/>
      <w:bookmarkStart w:name="_Toc233638626" w:id="403"/>
      <w:bookmarkStart w:name="_Toc233644070" w:id="404"/>
      <w:bookmarkStart w:name="_Toc233644126" w:id="405"/>
      <w:bookmarkStart w:name="_Toc233644169" w:id="406"/>
      <w:bookmarkStart w:name="_Toc233718588" w:id="407"/>
      <w:bookmarkStart w:name="_Toc234326194" w:id="408"/>
      <w:bookmarkEnd w:id="298"/>
      <w:bookmarkEnd w:id="299"/>
      <w:bookmarkEnd w:id="300"/>
      <w:r w:rsidRPr="004D224B">
        <w:t>Appendix</w:t>
      </w:r>
      <w:r w:rsidR="00733E3F">
        <w:t xml:space="preserve"> </w:t>
      </w:r>
      <w:r w:rsidRPr="004D224B" w:rsidR="003C0287">
        <w:t>C</w:t>
      </w:r>
      <w:r w:rsidRPr="004D224B" w:rsidR="00606DF7">
        <w:t>.</w:t>
      </w:r>
      <w:r w:rsidR="00733E3F">
        <w:t xml:space="preserve"> </w:t>
      </w:r>
      <w:r w:rsidRPr="004D224B" w:rsidR="00606DF7">
        <w:t>Surve</w:t>
      </w:r>
      <w:bookmarkEnd w:id="387"/>
      <w:bookmarkEnd w:id="388"/>
      <w:bookmarkEnd w:id="389"/>
      <w:bookmarkEnd w:id="390"/>
      <w:bookmarkEnd w:id="391"/>
      <w:r w:rsidRPr="004D224B" w:rsidR="005016F1">
        <w:t>y</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rsidRPr="004D224B" w:rsidR="00130DCD" w:rsidP="00127DA9" w:rsidRDefault="00130DCD" w14:paraId="426B76EF" w14:textId="2313B58F">
      <w:pPr>
        <w:rPr>
          <w:b/>
          <w:bCs/>
          <w:lang w:eastAsia="en-AU"/>
        </w:rPr>
      </w:pPr>
      <w:r w:rsidRPr="004D224B">
        <w:rPr>
          <w:b/>
          <w:bCs/>
          <w:lang w:eastAsia="en-AU"/>
        </w:rPr>
        <w:t>AI</w:t>
      </w:r>
      <w:r w:rsidR="00733E3F">
        <w:rPr>
          <w:b/>
          <w:bCs/>
          <w:lang w:eastAsia="en-AU"/>
        </w:rPr>
        <w:t xml:space="preserve"> </w:t>
      </w:r>
      <w:r w:rsidRPr="004D224B">
        <w:rPr>
          <w:b/>
          <w:bCs/>
          <w:lang w:eastAsia="en-AU"/>
        </w:rPr>
        <w:t>in</w:t>
      </w:r>
      <w:r w:rsidR="00733E3F">
        <w:rPr>
          <w:b/>
          <w:bCs/>
          <w:lang w:eastAsia="en-AU"/>
        </w:rPr>
        <w:t xml:space="preserve"> </w:t>
      </w:r>
      <w:r w:rsidRPr="004D224B">
        <w:rPr>
          <w:b/>
          <w:bCs/>
          <w:lang w:eastAsia="en-AU"/>
        </w:rPr>
        <w:t>Healthcare</w:t>
      </w:r>
      <w:r w:rsidR="00733E3F">
        <w:rPr>
          <w:b/>
          <w:bCs/>
          <w:lang w:eastAsia="en-AU"/>
        </w:rPr>
        <w:t xml:space="preserve"> </w:t>
      </w:r>
      <w:r w:rsidRPr="004D224B">
        <w:rPr>
          <w:b/>
          <w:bCs/>
          <w:lang w:eastAsia="en-AU"/>
        </w:rPr>
        <w:t>Survey</w:t>
      </w:r>
      <w:r w:rsidR="00733E3F">
        <w:rPr>
          <w:b/>
          <w:bCs/>
          <w:lang w:eastAsia="en-AU"/>
        </w:rPr>
        <w:t xml:space="preserve"> </w:t>
      </w:r>
    </w:p>
    <w:p w:rsidRPr="004D224B" w:rsidR="00130DCD" w:rsidP="00FE17CB" w:rsidRDefault="00130DCD" w14:paraId="2FBE8418" w14:textId="38C744AB">
      <w:pPr>
        <w:rPr>
          <w:lang w:eastAsia="en-AU"/>
        </w:rPr>
      </w:pPr>
      <w:bookmarkStart w:name="_Toc233299661" w:id="409"/>
      <w:bookmarkStart w:name="_Toc233299690" w:id="410"/>
      <w:r w:rsidRPr="004D224B">
        <w:rPr>
          <w:lang w:eastAsia="en-AU"/>
        </w:rPr>
        <w:t>This</w:t>
      </w:r>
      <w:r w:rsidR="00733E3F">
        <w:rPr>
          <w:lang w:eastAsia="en-AU"/>
        </w:rPr>
        <w:t xml:space="preserve"> </w:t>
      </w:r>
      <w:r w:rsidRPr="004D224B">
        <w:rPr>
          <w:lang w:eastAsia="en-AU"/>
        </w:rPr>
        <w:t>survey</w:t>
      </w:r>
      <w:r w:rsidR="00733E3F">
        <w:rPr>
          <w:lang w:eastAsia="en-AU"/>
        </w:rPr>
        <w:t xml:space="preserve"> </w:t>
      </w:r>
      <w:r w:rsidRPr="004D224B">
        <w:rPr>
          <w:lang w:eastAsia="en-AU"/>
        </w:rPr>
        <w:t>is</w:t>
      </w:r>
      <w:r w:rsidR="00733E3F">
        <w:rPr>
          <w:lang w:eastAsia="en-AU"/>
        </w:rPr>
        <w:t xml:space="preserve"> </w:t>
      </w:r>
      <w:r w:rsidRPr="004D224B">
        <w:rPr>
          <w:lang w:eastAsia="en-AU"/>
        </w:rPr>
        <w:t>being</w:t>
      </w:r>
      <w:r w:rsidR="00733E3F">
        <w:rPr>
          <w:lang w:eastAsia="en-AU"/>
        </w:rPr>
        <w:t xml:space="preserve"> </w:t>
      </w:r>
      <w:r w:rsidRPr="004D224B">
        <w:rPr>
          <w:lang w:eastAsia="en-AU"/>
        </w:rPr>
        <w:t>conducted</w:t>
      </w:r>
      <w:r w:rsidR="00733E3F">
        <w:rPr>
          <w:lang w:eastAsia="en-AU"/>
        </w:rPr>
        <w:t xml:space="preserve"> </w:t>
      </w:r>
      <w:r w:rsidRPr="004D224B">
        <w:rPr>
          <w:lang w:eastAsia="en-AU"/>
        </w:rPr>
        <w:t>by</w:t>
      </w:r>
      <w:r w:rsidR="00733E3F">
        <w:rPr>
          <w:lang w:eastAsia="en-AU"/>
        </w:rPr>
        <w:t xml:space="preserve"> </w:t>
      </w:r>
      <w:r w:rsidRPr="004D224B">
        <w:rPr>
          <w:lang w:eastAsia="en-AU"/>
        </w:rPr>
        <w:t>the</w:t>
      </w:r>
      <w:r w:rsidR="00733E3F">
        <w:rPr>
          <w:lang w:eastAsia="en-AU"/>
        </w:rPr>
        <w:t xml:space="preserve"> </w:t>
      </w:r>
      <w:r w:rsidRPr="004D224B">
        <w:rPr>
          <w:lang w:eastAsia="en-AU"/>
        </w:rPr>
        <w:t>Consumers</w:t>
      </w:r>
      <w:r w:rsidR="00733E3F">
        <w:rPr>
          <w:lang w:eastAsia="en-AU"/>
        </w:rPr>
        <w:t xml:space="preserve"> </w:t>
      </w:r>
      <w:r w:rsidRPr="004D224B">
        <w:rPr>
          <w:lang w:eastAsia="en-AU"/>
        </w:rPr>
        <w:t>Health</w:t>
      </w:r>
      <w:r w:rsidR="00733E3F">
        <w:rPr>
          <w:lang w:eastAsia="en-AU"/>
        </w:rPr>
        <w:t xml:space="preserve"> </w:t>
      </w:r>
      <w:r w:rsidRPr="004D224B">
        <w:rPr>
          <w:lang w:eastAsia="en-AU"/>
        </w:rPr>
        <w:t>Forum</w:t>
      </w:r>
      <w:r w:rsidR="00733E3F">
        <w:rPr>
          <w:lang w:eastAsia="en-AU"/>
        </w:rPr>
        <w:t xml:space="preserve"> </w:t>
      </w:r>
      <w:r w:rsidRPr="004D224B">
        <w:rPr>
          <w:lang w:eastAsia="en-AU"/>
        </w:rPr>
        <w:t>of</w:t>
      </w:r>
      <w:r w:rsidR="00733E3F">
        <w:rPr>
          <w:lang w:eastAsia="en-AU"/>
        </w:rPr>
        <w:t xml:space="preserve"> </w:t>
      </w:r>
      <w:r w:rsidRPr="004D224B">
        <w:rPr>
          <w:lang w:eastAsia="en-AU"/>
        </w:rPr>
        <w:t>Australia</w:t>
      </w:r>
      <w:r w:rsidR="00733E3F">
        <w:rPr>
          <w:lang w:eastAsia="en-AU"/>
        </w:rPr>
        <w:t xml:space="preserve"> </w:t>
      </w:r>
      <w:r w:rsidRPr="004D224B">
        <w:rPr>
          <w:lang w:eastAsia="en-AU"/>
        </w:rPr>
        <w:t>(CHF)</w:t>
      </w:r>
      <w:r w:rsidR="00733E3F">
        <w:rPr>
          <w:lang w:eastAsia="en-AU"/>
        </w:rPr>
        <w:t xml:space="preserve"> </w:t>
      </w:r>
      <w:r w:rsidRPr="004D224B">
        <w:rPr>
          <w:lang w:eastAsia="en-AU"/>
        </w:rPr>
        <w:t>as</w:t>
      </w:r>
      <w:r w:rsidR="00733E3F">
        <w:rPr>
          <w:lang w:eastAsia="en-AU"/>
        </w:rPr>
        <w:t xml:space="preserve"> </w:t>
      </w:r>
      <w:r w:rsidRPr="004D224B">
        <w:rPr>
          <w:lang w:eastAsia="en-AU"/>
        </w:rPr>
        <w:t>part</w:t>
      </w:r>
      <w:r w:rsidR="00733E3F">
        <w:rPr>
          <w:lang w:eastAsia="en-AU"/>
        </w:rPr>
        <w:t xml:space="preserve"> </w:t>
      </w:r>
      <w:r w:rsidRPr="004D224B">
        <w:rPr>
          <w:lang w:eastAsia="en-AU"/>
        </w:rPr>
        <w:t>of</w:t>
      </w:r>
      <w:r w:rsidR="00733E3F">
        <w:rPr>
          <w:lang w:eastAsia="en-AU"/>
        </w:rPr>
        <w:t xml:space="preserve"> </w:t>
      </w:r>
      <w:r w:rsidRPr="004D224B">
        <w:rPr>
          <w:lang w:eastAsia="en-AU"/>
        </w:rPr>
        <w:t>Australia’s</w:t>
      </w:r>
      <w:r w:rsidR="00733E3F">
        <w:rPr>
          <w:lang w:eastAsia="en-AU"/>
        </w:rPr>
        <w:t xml:space="preserve"> </w:t>
      </w:r>
      <w:r w:rsidRPr="004D224B">
        <w:rPr>
          <w:lang w:eastAsia="en-AU"/>
        </w:rPr>
        <w:t>Health</w:t>
      </w:r>
      <w:r w:rsidR="00733E3F">
        <w:rPr>
          <w:lang w:eastAsia="en-AU"/>
        </w:rPr>
        <w:t xml:space="preserve"> </w:t>
      </w:r>
      <w:r w:rsidRPr="004D224B">
        <w:rPr>
          <w:lang w:eastAsia="en-AU"/>
        </w:rPr>
        <w:t>Panel.</w:t>
      </w:r>
      <w:bookmarkEnd w:id="409"/>
      <w:bookmarkEnd w:id="410"/>
    </w:p>
    <w:p w:rsidRPr="004D224B" w:rsidR="00130DCD" w:rsidP="00FE17CB" w:rsidRDefault="00130DCD" w14:paraId="3ADE5B52" w14:textId="6CCC78EF">
      <w:pPr>
        <w:rPr>
          <w:lang w:eastAsia="en-AU"/>
        </w:rPr>
      </w:pPr>
      <w:bookmarkStart w:name="_Toc233299662" w:id="411"/>
      <w:bookmarkStart w:name="_Toc233299691" w:id="412"/>
      <w:r w:rsidRPr="004D224B">
        <w:rPr>
          <w:lang w:eastAsia="en-AU"/>
        </w:rPr>
        <w:t>We</w:t>
      </w:r>
      <w:r w:rsidR="00733E3F">
        <w:rPr>
          <w:lang w:eastAsia="en-AU"/>
        </w:rPr>
        <w:t xml:space="preserve"> </w:t>
      </w:r>
      <w:r w:rsidRPr="004D224B">
        <w:rPr>
          <w:lang w:eastAsia="en-AU"/>
        </w:rPr>
        <w:t>are</w:t>
      </w:r>
      <w:r w:rsidR="00733E3F">
        <w:rPr>
          <w:lang w:eastAsia="en-AU"/>
        </w:rPr>
        <w:t xml:space="preserve"> </w:t>
      </w:r>
      <w:r w:rsidRPr="004D224B">
        <w:rPr>
          <w:lang w:eastAsia="en-AU"/>
        </w:rPr>
        <w:t>interested</w:t>
      </w:r>
      <w:r w:rsidR="00733E3F">
        <w:rPr>
          <w:lang w:eastAsia="en-AU"/>
        </w:rPr>
        <w:t xml:space="preserve"> </w:t>
      </w:r>
      <w:r w:rsidRPr="004D224B">
        <w:rPr>
          <w:lang w:eastAsia="en-AU"/>
        </w:rPr>
        <w:t>in</w:t>
      </w:r>
      <w:r w:rsidR="00733E3F">
        <w:rPr>
          <w:lang w:eastAsia="en-AU"/>
        </w:rPr>
        <w:t xml:space="preserve"> </w:t>
      </w:r>
      <w:r w:rsidRPr="004D224B">
        <w:rPr>
          <w:lang w:eastAsia="en-AU"/>
        </w:rPr>
        <w:t>your</w:t>
      </w:r>
      <w:r w:rsidR="00733E3F">
        <w:rPr>
          <w:lang w:eastAsia="en-AU"/>
        </w:rPr>
        <w:t xml:space="preserve"> </w:t>
      </w:r>
      <w:r w:rsidRPr="004D224B">
        <w:rPr>
          <w:lang w:eastAsia="en-AU"/>
        </w:rPr>
        <w:t>views</w:t>
      </w:r>
      <w:r w:rsidR="00733E3F">
        <w:rPr>
          <w:lang w:eastAsia="en-AU"/>
        </w:rPr>
        <w:t xml:space="preserve"> </w:t>
      </w:r>
      <w:r w:rsidRPr="004D224B">
        <w:rPr>
          <w:lang w:eastAsia="en-AU"/>
        </w:rPr>
        <w:t>and</w:t>
      </w:r>
      <w:r w:rsidR="00733E3F">
        <w:rPr>
          <w:lang w:eastAsia="en-AU"/>
        </w:rPr>
        <w:t xml:space="preserve"> </w:t>
      </w:r>
      <w:r w:rsidRPr="004D224B">
        <w:rPr>
          <w:lang w:eastAsia="en-AU"/>
        </w:rPr>
        <w:t>experiences</w:t>
      </w:r>
      <w:r w:rsidR="00733E3F">
        <w:rPr>
          <w:lang w:eastAsia="en-AU"/>
        </w:rPr>
        <w:t xml:space="preserve"> </w:t>
      </w:r>
      <w:r w:rsidRPr="004D224B">
        <w:rPr>
          <w:lang w:eastAsia="en-AU"/>
        </w:rPr>
        <w:t>of</w:t>
      </w:r>
      <w:r w:rsidR="00733E3F">
        <w:rPr>
          <w:lang w:eastAsia="en-AU"/>
        </w:rPr>
        <w:t xml:space="preserve"> </w:t>
      </w:r>
      <w:r w:rsidRPr="004D224B">
        <w:rPr>
          <w:lang w:eastAsia="en-AU"/>
        </w:rPr>
        <w:t>artificial</w:t>
      </w:r>
      <w:r w:rsidR="00733E3F">
        <w:rPr>
          <w:lang w:eastAsia="en-AU"/>
        </w:rPr>
        <w:t xml:space="preserve"> </w:t>
      </w:r>
      <w:r w:rsidRPr="004D224B">
        <w:rPr>
          <w:lang w:eastAsia="en-AU"/>
        </w:rPr>
        <w:t>intelligence</w:t>
      </w:r>
      <w:r w:rsidR="00733E3F">
        <w:rPr>
          <w:lang w:eastAsia="en-AU"/>
        </w:rPr>
        <w:t xml:space="preserve"> </w:t>
      </w:r>
      <w:r w:rsidRPr="004D224B">
        <w:rPr>
          <w:lang w:eastAsia="en-AU"/>
        </w:rPr>
        <w:t>(AI)</w:t>
      </w:r>
      <w:r w:rsidR="00733E3F">
        <w:rPr>
          <w:lang w:eastAsia="en-AU"/>
        </w:rPr>
        <w:t xml:space="preserve"> </w:t>
      </w:r>
      <w:r w:rsidRPr="004D224B">
        <w:rPr>
          <w:lang w:eastAsia="en-AU"/>
        </w:rPr>
        <w:t>in</w:t>
      </w:r>
      <w:r w:rsidR="00733E3F">
        <w:rPr>
          <w:lang w:eastAsia="en-AU"/>
        </w:rPr>
        <w:t xml:space="preserve"> </w:t>
      </w:r>
      <w:r w:rsidRPr="004D224B">
        <w:rPr>
          <w:lang w:eastAsia="en-AU"/>
        </w:rPr>
        <w:t>healthcare.</w:t>
      </w:r>
      <w:bookmarkEnd w:id="411"/>
      <w:bookmarkEnd w:id="412"/>
    </w:p>
    <w:p w:rsidRPr="004D224B" w:rsidR="00130DCD" w:rsidP="00FE17CB" w:rsidRDefault="00130DCD" w14:paraId="7F622104" w14:textId="63F701AD">
      <w:pPr>
        <w:rPr>
          <w:lang w:eastAsia="en-AU"/>
        </w:rPr>
      </w:pPr>
      <w:bookmarkStart w:name="_Toc233299663" w:id="413"/>
      <w:bookmarkStart w:name="_Toc233299692" w:id="414"/>
      <w:r w:rsidRPr="004D224B">
        <w:rPr>
          <w:lang w:eastAsia="en-AU"/>
        </w:rPr>
        <w:t>AI</w:t>
      </w:r>
      <w:r w:rsidR="00733E3F">
        <w:rPr>
          <w:lang w:eastAsia="en-AU"/>
        </w:rPr>
        <w:t xml:space="preserve"> </w:t>
      </w:r>
      <w:r w:rsidRPr="004D224B">
        <w:rPr>
          <w:lang w:eastAsia="en-AU"/>
        </w:rPr>
        <w:t>can</w:t>
      </w:r>
      <w:r w:rsidR="00733E3F">
        <w:rPr>
          <w:lang w:eastAsia="en-AU"/>
        </w:rPr>
        <w:t xml:space="preserve"> </w:t>
      </w:r>
      <w:r w:rsidRPr="004D224B">
        <w:rPr>
          <w:lang w:eastAsia="en-AU"/>
        </w:rPr>
        <w:t>include</w:t>
      </w:r>
      <w:r w:rsidR="00733E3F">
        <w:rPr>
          <w:lang w:eastAsia="en-AU"/>
        </w:rPr>
        <w:t xml:space="preserve"> </w:t>
      </w:r>
      <w:r w:rsidRPr="004D224B">
        <w:rPr>
          <w:lang w:eastAsia="en-AU"/>
        </w:rPr>
        <w:t>tools</w:t>
      </w:r>
      <w:r w:rsidR="00733E3F">
        <w:rPr>
          <w:lang w:eastAsia="en-AU"/>
        </w:rPr>
        <w:t xml:space="preserve"> </w:t>
      </w:r>
      <w:r w:rsidRPr="004D224B">
        <w:rPr>
          <w:lang w:eastAsia="en-AU"/>
        </w:rPr>
        <w:t>used</w:t>
      </w:r>
      <w:r w:rsidR="00733E3F">
        <w:rPr>
          <w:lang w:eastAsia="en-AU"/>
        </w:rPr>
        <w:t xml:space="preserve"> </w:t>
      </w:r>
      <w:r w:rsidRPr="004D224B">
        <w:rPr>
          <w:lang w:eastAsia="en-AU"/>
        </w:rPr>
        <w:t>by</w:t>
      </w:r>
      <w:r w:rsidR="00733E3F">
        <w:rPr>
          <w:lang w:eastAsia="en-AU"/>
        </w:rPr>
        <w:t xml:space="preserve"> </w:t>
      </w:r>
      <w:r w:rsidRPr="004D224B">
        <w:rPr>
          <w:lang w:eastAsia="en-AU"/>
        </w:rPr>
        <w:t>health</w:t>
      </w:r>
      <w:r w:rsidR="00733E3F">
        <w:rPr>
          <w:lang w:eastAsia="en-AU"/>
        </w:rPr>
        <w:t xml:space="preserve"> </w:t>
      </w:r>
      <w:r w:rsidRPr="004D224B">
        <w:rPr>
          <w:lang w:eastAsia="en-AU"/>
        </w:rPr>
        <w:t>professionals</w:t>
      </w:r>
      <w:r w:rsidR="00733E3F">
        <w:rPr>
          <w:lang w:eastAsia="en-AU"/>
        </w:rPr>
        <w:t xml:space="preserve"> </w:t>
      </w:r>
      <w:r w:rsidRPr="004D224B">
        <w:rPr>
          <w:lang w:eastAsia="en-AU"/>
        </w:rPr>
        <w:t>(e.g.</w:t>
      </w:r>
      <w:r w:rsidR="00733E3F">
        <w:rPr>
          <w:lang w:eastAsia="en-AU"/>
        </w:rPr>
        <w:t xml:space="preserve"> </w:t>
      </w:r>
      <w:r w:rsidRPr="004D224B">
        <w:rPr>
          <w:lang w:eastAsia="en-AU"/>
        </w:rPr>
        <w:t>to</w:t>
      </w:r>
      <w:r w:rsidR="00733E3F">
        <w:rPr>
          <w:lang w:eastAsia="en-AU"/>
        </w:rPr>
        <w:t xml:space="preserve"> </w:t>
      </w:r>
      <w:r w:rsidRPr="004D224B">
        <w:rPr>
          <w:lang w:eastAsia="en-AU"/>
        </w:rPr>
        <w:t>help</w:t>
      </w:r>
      <w:r w:rsidR="00733E3F">
        <w:rPr>
          <w:lang w:eastAsia="en-AU"/>
        </w:rPr>
        <w:t xml:space="preserve"> </w:t>
      </w:r>
      <w:r w:rsidRPr="004D224B">
        <w:rPr>
          <w:lang w:eastAsia="en-AU"/>
        </w:rPr>
        <w:t>write</w:t>
      </w:r>
      <w:r w:rsidR="00733E3F">
        <w:rPr>
          <w:lang w:eastAsia="en-AU"/>
        </w:rPr>
        <w:t xml:space="preserve"> </w:t>
      </w:r>
      <w:r w:rsidRPr="004D224B">
        <w:rPr>
          <w:lang w:eastAsia="en-AU"/>
        </w:rPr>
        <w:t>clinical</w:t>
      </w:r>
      <w:r w:rsidR="00733E3F">
        <w:rPr>
          <w:lang w:eastAsia="en-AU"/>
        </w:rPr>
        <w:t xml:space="preserve"> </w:t>
      </w:r>
      <w:r w:rsidRPr="004D224B">
        <w:rPr>
          <w:lang w:eastAsia="en-AU"/>
        </w:rPr>
        <w:t>notes,</w:t>
      </w:r>
      <w:r w:rsidR="00733E3F">
        <w:rPr>
          <w:lang w:eastAsia="en-AU"/>
        </w:rPr>
        <w:t xml:space="preserve"> </w:t>
      </w:r>
      <w:r w:rsidRPr="004D224B">
        <w:rPr>
          <w:lang w:eastAsia="en-AU"/>
        </w:rPr>
        <w:t>analyse</w:t>
      </w:r>
      <w:r w:rsidR="00733E3F">
        <w:rPr>
          <w:lang w:eastAsia="en-AU"/>
        </w:rPr>
        <w:t xml:space="preserve"> </w:t>
      </w:r>
      <w:r w:rsidRPr="004D224B">
        <w:rPr>
          <w:lang w:eastAsia="en-AU"/>
        </w:rPr>
        <w:t>scans,</w:t>
      </w:r>
      <w:r w:rsidR="00733E3F">
        <w:rPr>
          <w:lang w:eastAsia="en-AU"/>
        </w:rPr>
        <w:t xml:space="preserve"> </w:t>
      </w:r>
      <w:r w:rsidRPr="004D224B">
        <w:rPr>
          <w:lang w:eastAsia="en-AU"/>
        </w:rPr>
        <w:t>or</w:t>
      </w:r>
      <w:r w:rsidR="00733E3F">
        <w:rPr>
          <w:lang w:eastAsia="en-AU"/>
        </w:rPr>
        <w:t xml:space="preserve"> </w:t>
      </w:r>
      <w:r w:rsidRPr="004D224B">
        <w:rPr>
          <w:lang w:eastAsia="en-AU"/>
        </w:rPr>
        <w:t>support</w:t>
      </w:r>
      <w:r w:rsidR="00733E3F">
        <w:rPr>
          <w:lang w:eastAsia="en-AU"/>
        </w:rPr>
        <w:t xml:space="preserve"> </w:t>
      </w:r>
      <w:r w:rsidRPr="004D224B">
        <w:rPr>
          <w:lang w:eastAsia="en-AU"/>
        </w:rPr>
        <w:t>diagnosis),</w:t>
      </w:r>
      <w:r w:rsidR="00733E3F">
        <w:rPr>
          <w:lang w:eastAsia="en-AU"/>
        </w:rPr>
        <w:t xml:space="preserve"> </w:t>
      </w:r>
      <w:r w:rsidRPr="004D224B">
        <w:rPr>
          <w:lang w:eastAsia="en-AU"/>
        </w:rPr>
        <w:t>as</w:t>
      </w:r>
      <w:r w:rsidR="00733E3F">
        <w:rPr>
          <w:lang w:eastAsia="en-AU"/>
        </w:rPr>
        <w:t xml:space="preserve"> </w:t>
      </w:r>
      <w:r w:rsidRPr="004D224B">
        <w:rPr>
          <w:lang w:eastAsia="en-AU"/>
        </w:rPr>
        <w:t>well</w:t>
      </w:r>
      <w:r w:rsidR="00733E3F">
        <w:rPr>
          <w:lang w:eastAsia="en-AU"/>
        </w:rPr>
        <w:t xml:space="preserve"> </w:t>
      </w:r>
      <w:r w:rsidRPr="004D224B">
        <w:rPr>
          <w:lang w:eastAsia="en-AU"/>
        </w:rPr>
        <w:t>as</w:t>
      </w:r>
      <w:r w:rsidR="00733E3F">
        <w:rPr>
          <w:lang w:eastAsia="en-AU"/>
        </w:rPr>
        <w:t xml:space="preserve"> </w:t>
      </w:r>
      <w:r w:rsidRPr="004D224B">
        <w:rPr>
          <w:lang w:eastAsia="en-AU"/>
        </w:rPr>
        <w:t>tools</w:t>
      </w:r>
      <w:r w:rsidR="00733E3F">
        <w:rPr>
          <w:lang w:eastAsia="en-AU"/>
        </w:rPr>
        <w:t xml:space="preserve"> </w:t>
      </w:r>
      <w:r w:rsidRPr="004D224B">
        <w:rPr>
          <w:lang w:eastAsia="en-AU"/>
        </w:rPr>
        <w:t>used</w:t>
      </w:r>
      <w:r w:rsidR="00733E3F">
        <w:rPr>
          <w:lang w:eastAsia="en-AU"/>
        </w:rPr>
        <w:t xml:space="preserve"> </w:t>
      </w:r>
      <w:r w:rsidRPr="004D224B">
        <w:rPr>
          <w:lang w:eastAsia="en-AU"/>
        </w:rPr>
        <w:t>directly</w:t>
      </w:r>
      <w:r w:rsidR="00733E3F">
        <w:rPr>
          <w:lang w:eastAsia="en-AU"/>
        </w:rPr>
        <w:t xml:space="preserve"> </w:t>
      </w:r>
      <w:r w:rsidRPr="004D224B">
        <w:rPr>
          <w:lang w:eastAsia="en-AU"/>
        </w:rPr>
        <w:t>by</w:t>
      </w:r>
      <w:r w:rsidR="00733E3F">
        <w:rPr>
          <w:lang w:eastAsia="en-AU"/>
        </w:rPr>
        <w:t xml:space="preserve"> </w:t>
      </w:r>
      <w:r w:rsidRPr="004D224B">
        <w:rPr>
          <w:lang w:eastAsia="en-AU"/>
        </w:rPr>
        <w:t>health</w:t>
      </w:r>
      <w:r w:rsidR="00733E3F">
        <w:rPr>
          <w:lang w:eastAsia="en-AU"/>
        </w:rPr>
        <w:t xml:space="preserve"> </w:t>
      </w:r>
      <w:r w:rsidRPr="004D224B">
        <w:rPr>
          <w:lang w:eastAsia="en-AU"/>
        </w:rPr>
        <w:t>consumers</w:t>
      </w:r>
      <w:r w:rsidR="00733E3F">
        <w:rPr>
          <w:lang w:eastAsia="en-AU"/>
        </w:rPr>
        <w:t xml:space="preserve"> </w:t>
      </w:r>
      <w:r w:rsidRPr="004D224B">
        <w:rPr>
          <w:lang w:eastAsia="en-AU"/>
        </w:rPr>
        <w:t>(such</w:t>
      </w:r>
      <w:r w:rsidR="00733E3F">
        <w:rPr>
          <w:lang w:eastAsia="en-AU"/>
        </w:rPr>
        <w:t xml:space="preserve"> </w:t>
      </w:r>
      <w:r w:rsidRPr="004D224B">
        <w:rPr>
          <w:lang w:eastAsia="en-AU"/>
        </w:rPr>
        <w:t>as</w:t>
      </w:r>
      <w:r w:rsidR="00733E3F">
        <w:rPr>
          <w:lang w:eastAsia="en-AU"/>
        </w:rPr>
        <w:t xml:space="preserve"> </w:t>
      </w:r>
      <w:r w:rsidRPr="004D224B">
        <w:rPr>
          <w:lang w:eastAsia="en-AU"/>
        </w:rPr>
        <w:t>chatbots</w:t>
      </w:r>
      <w:r w:rsidR="00733E3F">
        <w:rPr>
          <w:lang w:eastAsia="en-AU"/>
        </w:rPr>
        <w:t xml:space="preserve"> </w:t>
      </w:r>
      <w:r w:rsidRPr="004D224B">
        <w:rPr>
          <w:lang w:eastAsia="en-AU"/>
        </w:rPr>
        <w:t>like</w:t>
      </w:r>
      <w:r w:rsidR="00733E3F">
        <w:rPr>
          <w:lang w:eastAsia="en-AU"/>
        </w:rPr>
        <w:t xml:space="preserve"> </w:t>
      </w:r>
      <w:r w:rsidRPr="004D224B">
        <w:rPr>
          <w:lang w:eastAsia="en-AU"/>
        </w:rPr>
        <w:t>ChatGPT</w:t>
      </w:r>
      <w:r w:rsidR="00733E3F">
        <w:rPr>
          <w:lang w:eastAsia="en-AU"/>
        </w:rPr>
        <w:t xml:space="preserve"> </w:t>
      </w:r>
      <w:r w:rsidRPr="004D224B">
        <w:rPr>
          <w:lang w:eastAsia="en-AU"/>
        </w:rPr>
        <w:t>or</w:t>
      </w:r>
      <w:r w:rsidR="00733E3F">
        <w:rPr>
          <w:lang w:eastAsia="en-AU"/>
        </w:rPr>
        <w:t xml:space="preserve"> </w:t>
      </w:r>
      <w:r w:rsidRPr="004D224B">
        <w:rPr>
          <w:lang w:eastAsia="en-AU"/>
        </w:rPr>
        <w:t>symptom</w:t>
      </w:r>
      <w:r w:rsidR="00733E3F">
        <w:rPr>
          <w:lang w:eastAsia="en-AU"/>
        </w:rPr>
        <w:t xml:space="preserve"> </w:t>
      </w:r>
      <w:r w:rsidRPr="004D224B">
        <w:rPr>
          <w:lang w:eastAsia="en-AU"/>
        </w:rPr>
        <w:t>checkers).</w:t>
      </w:r>
      <w:bookmarkEnd w:id="413"/>
      <w:bookmarkEnd w:id="414"/>
    </w:p>
    <w:p w:rsidRPr="004D224B" w:rsidR="00130DCD" w:rsidP="00FE17CB" w:rsidRDefault="00130DCD" w14:paraId="72999A8D" w14:textId="5F0CAC86">
      <w:pPr>
        <w:rPr>
          <w:lang w:eastAsia="en-AU"/>
        </w:rPr>
      </w:pPr>
      <w:bookmarkStart w:name="_Toc233299664" w:id="415"/>
      <w:bookmarkStart w:name="_Toc233299693" w:id="416"/>
      <w:r w:rsidRPr="004D224B">
        <w:rPr>
          <w:lang w:eastAsia="en-AU"/>
        </w:rPr>
        <w:t>There</w:t>
      </w:r>
      <w:r w:rsidR="00733E3F">
        <w:rPr>
          <w:lang w:eastAsia="en-AU"/>
        </w:rPr>
        <w:t xml:space="preserve"> </w:t>
      </w:r>
      <w:r w:rsidRPr="004D224B">
        <w:rPr>
          <w:lang w:eastAsia="en-AU"/>
        </w:rPr>
        <w:t>are</w:t>
      </w:r>
      <w:r w:rsidR="00733E3F">
        <w:rPr>
          <w:lang w:eastAsia="en-AU"/>
        </w:rPr>
        <w:t xml:space="preserve"> </w:t>
      </w:r>
      <w:r w:rsidRPr="004D224B">
        <w:rPr>
          <w:lang w:eastAsia="en-AU"/>
        </w:rPr>
        <w:t>no</w:t>
      </w:r>
      <w:r w:rsidR="00733E3F">
        <w:rPr>
          <w:lang w:eastAsia="en-AU"/>
        </w:rPr>
        <w:t xml:space="preserve"> </w:t>
      </w:r>
      <w:r w:rsidRPr="004D224B">
        <w:rPr>
          <w:lang w:eastAsia="en-AU"/>
        </w:rPr>
        <w:t>right</w:t>
      </w:r>
      <w:r w:rsidR="00733E3F">
        <w:rPr>
          <w:lang w:eastAsia="en-AU"/>
        </w:rPr>
        <w:t xml:space="preserve"> </w:t>
      </w:r>
      <w:r w:rsidRPr="004D224B">
        <w:rPr>
          <w:lang w:eastAsia="en-AU"/>
        </w:rPr>
        <w:t>or</w:t>
      </w:r>
      <w:r w:rsidR="00733E3F">
        <w:rPr>
          <w:lang w:eastAsia="en-AU"/>
        </w:rPr>
        <w:t xml:space="preserve"> </w:t>
      </w:r>
      <w:r w:rsidRPr="004D224B">
        <w:rPr>
          <w:lang w:eastAsia="en-AU"/>
        </w:rPr>
        <w:t>wrong</w:t>
      </w:r>
      <w:r w:rsidR="00733E3F">
        <w:rPr>
          <w:lang w:eastAsia="en-AU"/>
        </w:rPr>
        <w:t xml:space="preserve"> </w:t>
      </w:r>
      <w:r w:rsidRPr="004D224B">
        <w:rPr>
          <w:lang w:eastAsia="en-AU"/>
        </w:rPr>
        <w:t>answers.</w:t>
      </w:r>
      <w:r w:rsidR="00733E3F">
        <w:rPr>
          <w:lang w:eastAsia="en-AU"/>
        </w:rPr>
        <w:t xml:space="preserve"> </w:t>
      </w:r>
      <w:r w:rsidRPr="004D224B">
        <w:rPr>
          <w:lang w:eastAsia="en-AU"/>
        </w:rPr>
        <w:t>Your</w:t>
      </w:r>
      <w:r w:rsidR="00733E3F">
        <w:rPr>
          <w:lang w:eastAsia="en-AU"/>
        </w:rPr>
        <w:t xml:space="preserve"> </w:t>
      </w:r>
      <w:r w:rsidRPr="004D224B">
        <w:rPr>
          <w:lang w:eastAsia="en-AU"/>
        </w:rPr>
        <w:t>responses</w:t>
      </w:r>
      <w:r w:rsidR="00733E3F">
        <w:rPr>
          <w:lang w:eastAsia="en-AU"/>
        </w:rPr>
        <w:t xml:space="preserve"> </w:t>
      </w:r>
      <w:r w:rsidRPr="004D224B">
        <w:rPr>
          <w:lang w:eastAsia="en-AU"/>
        </w:rPr>
        <w:t>will</w:t>
      </w:r>
      <w:r w:rsidR="00733E3F">
        <w:rPr>
          <w:lang w:eastAsia="en-AU"/>
        </w:rPr>
        <w:t xml:space="preserve"> </w:t>
      </w:r>
      <w:r w:rsidRPr="004D224B">
        <w:rPr>
          <w:lang w:eastAsia="en-AU"/>
        </w:rPr>
        <w:t>be</w:t>
      </w:r>
      <w:r w:rsidR="00733E3F">
        <w:rPr>
          <w:lang w:eastAsia="en-AU"/>
        </w:rPr>
        <w:t xml:space="preserve"> </w:t>
      </w:r>
      <w:r w:rsidRPr="004D224B">
        <w:rPr>
          <w:lang w:eastAsia="en-AU"/>
        </w:rPr>
        <w:t>combined</w:t>
      </w:r>
      <w:r w:rsidR="00733E3F">
        <w:rPr>
          <w:lang w:eastAsia="en-AU"/>
        </w:rPr>
        <w:t xml:space="preserve"> </w:t>
      </w:r>
      <w:r w:rsidRPr="004D224B">
        <w:rPr>
          <w:lang w:eastAsia="en-AU"/>
        </w:rPr>
        <w:t>with</w:t>
      </w:r>
      <w:r w:rsidR="00733E3F">
        <w:rPr>
          <w:lang w:eastAsia="en-AU"/>
        </w:rPr>
        <w:t xml:space="preserve"> </w:t>
      </w:r>
      <w:r w:rsidRPr="004D224B">
        <w:rPr>
          <w:lang w:eastAsia="en-AU"/>
        </w:rPr>
        <w:t>others</w:t>
      </w:r>
      <w:r w:rsidR="00733E3F">
        <w:rPr>
          <w:lang w:eastAsia="en-AU"/>
        </w:rPr>
        <w:t xml:space="preserve"> </w:t>
      </w:r>
      <w:r w:rsidRPr="004D224B">
        <w:rPr>
          <w:lang w:eastAsia="en-AU"/>
        </w:rPr>
        <w:t>and</w:t>
      </w:r>
      <w:r w:rsidR="00733E3F">
        <w:rPr>
          <w:lang w:eastAsia="en-AU"/>
        </w:rPr>
        <w:t xml:space="preserve"> </w:t>
      </w:r>
      <w:r w:rsidRPr="004D224B">
        <w:rPr>
          <w:lang w:eastAsia="en-AU"/>
        </w:rPr>
        <w:t>used</w:t>
      </w:r>
      <w:r w:rsidR="00733E3F">
        <w:rPr>
          <w:lang w:eastAsia="en-AU"/>
        </w:rPr>
        <w:t xml:space="preserve"> </w:t>
      </w:r>
      <w:r w:rsidRPr="004D224B">
        <w:rPr>
          <w:lang w:eastAsia="en-AU"/>
        </w:rPr>
        <w:t>to</w:t>
      </w:r>
      <w:r w:rsidR="00733E3F">
        <w:rPr>
          <w:lang w:eastAsia="en-AU"/>
        </w:rPr>
        <w:t xml:space="preserve"> </w:t>
      </w:r>
      <w:r w:rsidRPr="004D224B">
        <w:rPr>
          <w:lang w:eastAsia="en-AU"/>
        </w:rPr>
        <w:t>inform</w:t>
      </w:r>
      <w:r w:rsidR="00733E3F">
        <w:rPr>
          <w:lang w:eastAsia="en-AU"/>
        </w:rPr>
        <w:t xml:space="preserve"> </w:t>
      </w:r>
      <w:r w:rsidRPr="004D224B">
        <w:rPr>
          <w:lang w:eastAsia="en-AU"/>
        </w:rPr>
        <w:t>advocacy</w:t>
      </w:r>
      <w:r w:rsidR="00733E3F">
        <w:rPr>
          <w:lang w:eastAsia="en-AU"/>
        </w:rPr>
        <w:t xml:space="preserve"> </w:t>
      </w:r>
      <w:r w:rsidRPr="004D224B">
        <w:rPr>
          <w:lang w:eastAsia="en-AU"/>
        </w:rPr>
        <w:t>and</w:t>
      </w:r>
      <w:r w:rsidR="00733E3F">
        <w:rPr>
          <w:lang w:eastAsia="en-AU"/>
        </w:rPr>
        <w:t xml:space="preserve"> </w:t>
      </w:r>
      <w:r w:rsidRPr="004D224B">
        <w:rPr>
          <w:lang w:eastAsia="en-AU"/>
        </w:rPr>
        <w:t>policy</w:t>
      </w:r>
      <w:r w:rsidR="00733E3F">
        <w:rPr>
          <w:lang w:eastAsia="en-AU"/>
        </w:rPr>
        <w:t xml:space="preserve"> </w:t>
      </w:r>
      <w:r w:rsidRPr="004D224B">
        <w:rPr>
          <w:lang w:eastAsia="en-AU"/>
        </w:rPr>
        <w:t>work.</w:t>
      </w:r>
      <w:bookmarkEnd w:id="415"/>
      <w:bookmarkEnd w:id="416"/>
    </w:p>
    <w:p w:rsidRPr="004D224B" w:rsidR="00130DCD" w:rsidP="00FE17CB" w:rsidRDefault="00130DCD" w14:paraId="09CAF60F" w14:textId="3383799D">
      <w:pPr>
        <w:rPr>
          <w:lang w:eastAsia="en-AU"/>
        </w:rPr>
      </w:pPr>
      <w:bookmarkStart w:name="_Toc233299665" w:id="417"/>
      <w:bookmarkStart w:name="_Toc233299694" w:id="418"/>
      <w:r w:rsidRPr="004D224B">
        <w:rPr>
          <w:lang w:eastAsia="en-AU"/>
        </w:rPr>
        <w:t>The</w:t>
      </w:r>
      <w:r w:rsidR="00733E3F">
        <w:rPr>
          <w:lang w:eastAsia="en-AU"/>
        </w:rPr>
        <w:t xml:space="preserve"> </w:t>
      </w:r>
      <w:r w:rsidRPr="004D224B">
        <w:rPr>
          <w:lang w:eastAsia="en-AU"/>
        </w:rPr>
        <w:t>survey</w:t>
      </w:r>
      <w:r w:rsidR="00733E3F">
        <w:rPr>
          <w:lang w:eastAsia="en-AU"/>
        </w:rPr>
        <w:t xml:space="preserve"> </w:t>
      </w:r>
      <w:r w:rsidRPr="004D224B">
        <w:rPr>
          <w:lang w:eastAsia="en-AU"/>
        </w:rPr>
        <w:t>will</w:t>
      </w:r>
      <w:r w:rsidR="00733E3F">
        <w:rPr>
          <w:lang w:eastAsia="en-AU"/>
        </w:rPr>
        <w:t xml:space="preserve"> </w:t>
      </w:r>
      <w:r w:rsidRPr="004D224B">
        <w:rPr>
          <w:lang w:eastAsia="en-AU"/>
        </w:rPr>
        <w:t>take</w:t>
      </w:r>
      <w:r w:rsidR="00733E3F">
        <w:rPr>
          <w:lang w:eastAsia="en-AU"/>
        </w:rPr>
        <w:t xml:space="preserve"> </w:t>
      </w:r>
      <w:r w:rsidRPr="004D224B">
        <w:rPr>
          <w:lang w:eastAsia="en-AU"/>
        </w:rPr>
        <w:t>around</w:t>
      </w:r>
      <w:r w:rsidR="00733E3F">
        <w:rPr>
          <w:lang w:eastAsia="en-AU"/>
        </w:rPr>
        <w:t xml:space="preserve"> </w:t>
      </w:r>
      <w:r w:rsidRPr="004D224B">
        <w:rPr>
          <w:lang w:eastAsia="en-AU"/>
        </w:rPr>
        <w:t>10</w:t>
      </w:r>
      <w:r w:rsidR="00733E3F">
        <w:rPr>
          <w:lang w:eastAsia="en-AU"/>
        </w:rPr>
        <w:t xml:space="preserve"> </w:t>
      </w:r>
      <w:r w:rsidRPr="004D224B">
        <w:rPr>
          <w:lang w:eastAsia="en-AU"/>
        </w:rPr>
        <w:t>minutes</w:t>
      </w:r>
      <w:r w:rsidR="00733E3F">
        <w:rPr>
          <w:lang w:eastAsia="en-AU"/>
        </w:rPr>
        <w:t xml:space="preserve"> </w:t>
      </w:r>
      <w:r w:rsidRPr="004D224B">
        <w:rPr>
          <w:lang w:eastAsia="en-AU"/>
        </w:rPr>
        <w:t>to</w:t>
      </w:r>
      <w:r w:rsidR="00733E3F">
        <w:rPr>
          <w:lang w:eastAsia="en-AU"/>
        </w:rPr>
        <w:t xml:space="preserve"> </w:t>
      </w:r>
      <w:r w:rsidRPr="004D224B">
        <w:rPr>
          <w:lang w:eastAsia="en-AU"/>
        </w:rPr>
        <w:t>complete.</w:t>
      </w:r>
      <w:bookmarkEnd w:id="417"/>
      <w:bookmarkEnd w:id="418"/>
    </w:p>
    <w:p w:rsidRPr="004D224B" w:rsidR="00127DA9" w:rsidP="00127DA9" w:rsidRDefault="00127DA9" w14:paraId="52FA1C70" w14:textId="77777777">
      <w:pPr>
        <w:rPr>
          <w:b/>
          <w:bCs/>
          <w:lang w:eastAsia="en-AU"/>
        </w:rPr>
      </w:pPr>
    </w:p>
    <w:p w:rsidRPr="004D224B" w:rsidR="00130DCD" w:rsidP="00127DA9" w:rsidRDefault="00130DCD" w14:paraId="4A4E410A" w14:textId="3C1E1781">
      <w:pPr>
        <w:rPr>
          <w:b/>
          <w:bCs/>
          <w:lang w:eastAsia="en-AU"/>
        </w:rPr>
      </w:pPr>
      <w:r w:rsidRPr="004D224B">
        <w:rPr>
          <w:b/>
          <w:bCs/>
          <w:lang w:eastAsia="en-AU"/>
        </w:rPr>
        <w:t>Section</w:t>
      </w:r>
      <w:r w:rsidR="00733E3F">
        <w:rPr>
          <w:b/>
          <w:bCs/>
          <w:lang w:eastAsia="en-AU"/>
        </w:rPr>
        <w:t xml:space="preserve"> </w:t>
      </w:r>
      <w:r w:rsidRPr="004D224B">
        <w:rPr>
          <w:b/>
          <w:bCs/>
          <w:lang w:eastAsia="en-AU"/>
        </w:rPr>
        <w:t>1:</w:t>
      </w:r>
      <w:r w:rsidR="00733E3F">
        <w:rPr>
          <w:b/>
          <w:bCs/>
          <w:lang w:eastAsia="en-AU"/>
        </w:rPr>
        <w:t xml:space="preserve"> </w:t>
      </w:r>
      <w:r w:rsidRPr="004D224B">
        <w:rPr>
          <w:b/>
          <w:bCs/>
          <w:lang w:eastAsia="en-AU"/>
        </w:rPr>
        <w:t>Healthcare</w:t>
      </w:r>
      <w:r w:rsidR="00733E3F">
        <w:rPr>
          <w:b/>
          <w:bCs/>
          <w:lang w:eastAsia="en-AU"/>
        </w:rPr>
        <w:t xml:space="preserve"> </w:t>
      </w:r>
      <w:r w:rsidRPr="004D224B">
        <w:rPr>
          <w:b/>
          <w:bCs/>
          <w:lang w:eastAsia="en-AU"/>
        </w:rPr>
        <w:t>Experience</w:t>
      </w:r>
    </w:p>
    <w:p w:rsidRPr="004D224B" w:rsidR="00130DCD" w:rsidP="00130DCD" w:rsidRDefault="00130DCD" w14:paraId="37220130" w14:textId="6B611736">
      <w:pPr>
        <w:rPr>
          <w:bCs/>
          <w:lang w:eastAsia="en-AU"/>
        </w:rPr>
      </w:pPr>
      <w:r w:rsidRPr="004D224B">
        <w:rPr>
          <w:bCs/>
          <w:lang w:eastAsia="en-AU"/>
        </w:rPr>
        <w:t>We’d</w:t>
      </w:r>
      <w:r w:rsidR="00733E3F">
        <w:rPr>
          <w:bCs/>
          <w:lang w:eastAsia="en-AU"/>
        </w:rPr>
        <w:t xml:space="preserve"> </w:t>
      </w:r>
      <w:r w:rsidRPr="004D224B">
        <w:rPr>
          <w:bCs/>
          <w:lang w:eastAsia="en-AU"/>
        </w:rPr>
        <w:t>like</w:t>
      </w:r>
      <w:r w:rsidR="00733E3F">
        <w:rPr>
          <w:bCs/>
          <w:lang w:eastAsia="en-AU"/>
        </w:rPr>
        <w:t xml:space="preserve"> </w:t>
      </w:r>
      <w:r w:rsidRPr="004D224B">
        <w:rPr>
          <w:bCs/>
          <w:lang w:eastAsia="en-AU"/>
        </w:rPr>
        <w:t>to</w:t>
      </w:r>
      <w:r w:rsidR="00733E3F">
        <w:rPr>
          <w:bCs/>
          <w:lang w:eastAsia="en-AU"/>
        </w:rPr>
        <w:t xml:space="preserve"> </w:t>
      </w:r>
      <w:r w:rsidRPr="004D224B">
        <w:rPr>
          <w:bCs/>
          <w:lang w:eastAsia="en-AU"/>
        </w:rPr>
        <w:t>understand</w:t>
      </w:r>
      <w:r w:rsidR="00733E3F">
        <w:rPr>
          <w:bCs/>
          <w:lang w:eastAsia="en-AU"/>
        </w:rPr>
        <w:t xml:space="preserve"> </w:t>
      </w:r>
      <w:r w:rsidRPr="004D224B">
        <w:rPr>
          <w:bCs/>
          <w:lang w:eastAsia="en-AU"/>
        </w:rPr>
        <w:t>whether</w:t>
      </w:r>
      <w:r w:rsidR="00733E3F">
        <w:rPr>
          <w:bCs/>
          <w:lang w:eastAsia="en-AU"/>
        </w:rPr>
        <w:t xml:space="preserve"> </w:t>
      </w:r>
      <w:r w:rsidRPr="004D224B">
        <w:rPr>
          <w:bCs/>
          <w:lang w:eastAsia="en-AU"/>
        </w:rPr>
        <w:t>and</w:t>
      </w:r>
      <w:r w:rsidR="00733E3F">
        <w:rPr>
          <w:bCs/>
          <w:lang w:eastAsia="en-AU"/>
        </w:rPr>
        <w:t xml:space="preserve"> </w:t>
      </w:r>
      <w:r w:rsidRPr="004D224B">
        <w:rPr>
          <w:bCs/>
          <w:lang w:eastAsia="en-AU"/>
        </w:rPr>
        <w:t>how</w:t>
      </w:r>
      <w:r w:rsidR="00733E3F">
        <w:rPr>
          <w:bCs/>
          <w:lang w:eastAsia="en-AU"/>
        </w:rPr>
        <w:t xml:space="preserve"> </w:t>
      </w:r>
      <w:r w:rsidRPr="004D224B">
        <w:rPr>
          <w:bCs/>
          <w:lang w:eastAsia="en-AU"/>
        </w:rPr>
        <w:t>you’ve</w:t>
      </w:r>
      <w:r w:rsidR="00733E3F">
        <w:rPr>
          <w:bCs/>
          <w:lang w:eastAsia="en-AU"/>
        </w:rPr>
        <w:t xml:space="preserve"> </w:t>
      </w:r>
      <w:r w:rsidRPr="004D224B">
        <w:rPr>
          <w:bCs/>
          <w:lang w:eastAsia="en-AU"/>
        </w:rPr>
        <w:t>encountered</w:t>
      </w:r>
      <w:r w:rsidR="00733E3F">
        <w:rPr>
          <w:bCs/>
          <w:lang w:eastAsia="en-AU"/>
        </w:rPr>
        <w:t xml:space="preserve"> </w:t>
      </w:r>
      <w:r w:rsidRPr="004D224B">
        <w:rPr>
          <w:bCs/>
          <w:lang w:eastAsia="en-AU"/>
        </w:rPr>
        <w:t>AI</w:t>
      </w:r>
      <w:r w:rsidR="00733E3F">
        <w:rPr>
          <w:bCs/>
          <w:lang w:eastAsia="en-AU"/>
        </w:rPr>
        <w:t xml:space="preserve"> </w:t>
      </w:r>
      <w:r w:rsidRPr="004D224B">
        <w:rPr>
          <w:bCs/>
          <w:lang w:eastAsia="en-AU"/>
        </w:rPr>
        <w:t>in</w:t>
      </w:r>
      <w:r w:rsidR="00733E3F">
        <w:rPr>
          <w:bCs/>
          <w:lang w:eastAsia="en-AU"/>
        </w:rPr>
        <w:t xml:space="preserve"> </w:t>
      </w:r>
      <w:r w:rsidRPr="004D224B">
        <w:rPr>
          <w:bCs/>
          <w:lang w:eastAsia="en-AU"/>
        </w:rPr>
        <w:t>your</w:t>
      </w:r>
      <w:r w:rsidR="00733E3F">
        <w:rPr>
          <w:bCs/>
          <w:lang w:eastAsia="en-AU"/>
        </w:rPr>
        <w:t xml:space="preserve"> </w:t>
      </w:r>
      <w:r w:rsidRPr="004D224B">
        <w:rPr>
          <w:bCs/>
          <w:lang w:eastAsia="en-AU"/>
        </w:rPr>
        <w:t>own</w:t>
      </w:r>
      <w:r w:rsidR="00733E3F">
        <w:rPr>
          <w:bCs/>
          <w:lang w:eastAsia="en-AU"/>
        </w:rPr>
        <w:t xml:space="preserve"> </w:t>
      </w:r>
      <w:r w:rsidRPr="004D224B">
        <w:rPr>
          <w:bCs/>
          <w:lang w:eastAsia="en-AU"/>
        </w:rPr>
        <w:t>healthcare</w:t>
      </w:r>
      <w:r w:rsidR="00733E3F">
        <w:rPr>
          <w:bCs/>
          <w:lang w:eastAsia="en-AU"/>
        </w:rPr>
        <w:t xml:space="preserve"> </w:t>
      </w:r>
      <w:r w:rsidRPr="004D224B">
        <w:rPr>
          <w:bCs/>
          <w:lang w:eastAsia="en-AU"/>
        </w:rPr>
        <w:t>experiences.</w:t>
      </w:r>
    </w:p>
    <w:p w:rsidRPr="004D224B" w:rsidR="00130DCD" w:rsidP="00130DCD" w:rsidRDefault="00130DCD" w14:paraId="2E945F23" w14:textId="619E84E3">
      <w:pPr>
        <w:rPr>
          <w:bCs/>
          <w:lang w:eastAsia="en-AU"/>
        </w:rPr>
      </w:pPr>
      <w:r w:rsidRPr="004D224B">
        <w:rPr>
          <w:b/>
          <w:bCs/>
          <w:lang w:eastAsia="en-AU"/>
        </w:rPr>
        <w:t>Artificial</w:t>
      </w:r>
      <w:r w:rsidR="00733E3F">
        <w:rPr>
          <w:b/>
          <w:bCs/>
          <w:lang w:eastAsia="en-AU"/>
        </w:rPr>
        <w:t xml:space="preserve"> </w:t>
      </w:r>
      <w:r w:rsidRPr="004D224B">
        <w:rPr>
          <w:b/>
          <w:bCs/>
          <w:lang w:eastAsia="en-AU"/>
        </w:rPr>
        <w:t>intelligence</w:t>
      </w:r>
      <w:r w:rsidR="00733E3F">
        <w:rPr>
          <w:b/>
          <w:bCs/>
          <w:lang w:eastAsia="en-AU"/>
        </w:rPr>
        <w:t xml:space="preserve"> </w:t>
      </w:r>
      <w:r w:rsidRPr="004D224B">
        <w:rPr>
          <w:b/>
          <w:bCs/>
          <w:lang w:eastAsia="en-AU"/>
        </w:rPr>
        <w:t>(AI)</w:t>
      </w:r>
      <w:r w:rsidR="00733E3F">
        <w:rPr>
          <w:bCs/>
          <w:lang w:eastAsia="en-AU"/>
        </w:rPr>
        <w:t xml:space="preserve"> </w:t>
      </w:r>
      <w:r w:rsidRPr="004D224B">
        <w:rPr>
          <w:bCs/>
          <w:lang w:eastAsia="en-AU"/>
        </w:rPr>
        <w:t>refers</w:t>
      </w:r>
      <w:r w:rsidR="00733E3F">
        <w:rPr>
          <w:bCs/>
          <w:lang w:eastAsia="en-AU"/>
        </w:rPr>
        <w:t xml:space="preserve"> </w:t>
      </w:r>
      <w:r w:rsidRPr="004D224B">
        <w:rPr>
          <w:bCs/>
          <w:lang w:eastAsia="en-AU"/>
        </w:rPr>
        <w:t>to</w:t>
      </w:r>
      <w:r w:rsidR="00733E3F">
        <w:rPr>
          <w:bCs/>
          <w:lang w:eastAsia="en-AU"/>
        </w:rPr>
        <w:t xml:space="preserve"> </w:t>
      </w:r>
      <w:r w:rsidRPr="004D224B">
        <w:rPr>
          <w:bCs/>
          <w:lang w:eastAsia="en-AU"/>
        </w:rPr>
        <w:t>computer</w:t>
      </w:r>
      <w:r w:rsidR="00733E3F">
        <w:rPr>
          <w:bCs/>
          <w:lang w:eastAsia="en-AU"/>
        </w:rPr>
        <w:t xml:space="preserve"> </w:t>
      </w:r>
      <w:r w:rsidRPr="004D224B">
        <w:rPr>
          <w:bCs/>
          <w:lang w:eastAsia="en-AU"/>
        </w:rPr>
        <w:t>systems</w:t>
      </w:r>
      <w:r w:rsidR="00733E3F">
        <w:rPr>
          <w:bCs/>
          <w:lang w:eastAsia="en-AU"/>
        </w:rPr>
        <w:t xml:space="preserve"> </w:t>
      </w:r>
      <w:r w:rsidRPr="004D224B">
        <w:rPr>
          <w:bCs/>
          <w:lang w:eastAsia="en-AU"/>
        </w:rPr>
        <w:t>that</w:t>
      </w:r>
      <w:r w:rsidR="00733E3F">
        <w:rPr>
          <w:bCs/>
          <w:lang w:eastAsia="en-AU"/>
        </w:rPr>
        <w:t xml:space="preserve"> </w:t>
      </w:r>
      <w:r w:rsidRPr="004D224B">
        <w:rPr>
          <w:bCs/>
          <w:lang w:eastAsia="en-AU"/>
        </w:rPr>
        <w:t>can</w:t>
      </w:r>
      <w:r w:rsidR="00733E3F">
        <w:rPr>
          <w:bCs/>
          <w:lang w:eastAsia="en-AU"/>
        </w:rPr>
        <w:t xml:space="preserve"> </w:t>
      </w:r>
      <w:r w:rsidRPr="004D224B">
        <w:rPr>
          <w:bCs/>
          <w:lang w:eastAsia="en-AU"/>
        </w:rPr>
        <w:t>perform</w:t>
      </w:r>
      <w:r w:rsidR="00733E3F">
        <w:rPr>
          <w:bCs/>
          <w:lang w:eastAsia="en-AU"/>
        </w:rPr>
        <w:t xml:space="preserve"> </w:t>
      </w:r>
      <w:r w:rsidRPr="004D224B">
        <w:rPr>
          <w:bCs/>
          <w:lang w:eastAsia="en-AU"/>
        </w:rPr>
        <w:t>tasks</w:t>
      </w:r>
      <w:r w:rsidR="00733E3F">
        <w:rPr>
          <w:bCs/>
          <w:lang w:eastAsia="en-AU"/>
        </w:rPr>
        <w:t xml:space="preserve"> </w:t>
      </w:r>
      <w:r w:rsidRPr="004D224B">
        <w:rPr>
          <w:bCs/>
          <w:lang w:eastAsia="en-AU"/>
        </w:rPr>
        <w:t>that</w:t>
      </w:r>
      <w:r w:rsidR="00733E3F">
        <w:rPr>
          <w:bCs/>
          <w:lang w:eastAsia="en-AU"/>
        </w:rPr>
        <w:t xml:space="preserve"> </w:t>
      </w:r>
      <w:r w:rsidRPr="004D224B">
        <w:rPr>
          <w:bCs/>
          <w:lang w:eastAsia="en-AU"/>
        </w:rPr>
        <w:t>usually</w:t>
      </w:r>
      <w:r w:rsidR="00733E3F">
        <w:rPr>
          <w:bCs/>
          <w:lang w:eastAsia="en-AU"/>
        </w:rPr>
        <w:t xml:space="preserve"> </w:t>
      </w:r>
      <w:r w:rsidRPr="004D224B">
        <w:rPr>
          <w:bCs/>
          <w:lang w:eastAsia="en-AU"/>
        </w:rPr>
        <w:t>require</w:t>
      </w:r>
      <w:r w:rsidR="00733E3F">
        <w:rPr>
          <w:bCs/>
          <w:lang w:eastAsia="en-AU"/>
        </w:rPr>
        <w:t xml:space="preserve"> </w:t>
      </w:r>
      <w:r w:rsidRPr="004D224B">
        <w:rPr>
          <w:bCs/>
          <w:lang w:eastAsia="en-AU"/>
        </w:rPr>
        <w:t>human</w:t>
      </w:r>
      <w:r w:rsidR="00733E3F">
        <w:rPr>
          <w:bCs/>
          <w:lang w:eastAsia="en-AU"/>
        </w:rPr>
        <w:t xml:space="preserve"> </w:t>
      </w:r>
      <w:r w:rsidRPr="004D224B">
        <w:rPr>
          <w:bCs/>
          <w:lang w:eastAsia="en-AU"/>
        </w:rPr>
        <w:t>intelligence.</w:t>
      </w:r>
      <w:r w:rsidR="00733E3F">
        <w:rPr>
          <w:bCs/>
          <w:lang w:eastAsia="en-AU"/>
        </w:rPr>
        <w:t xml:space="preserve"> </w:t>
      </w:r>
      <w:r w:rsidRPr="004D224B">
        <w:rPr>
          <w:bCs/>
          <w:lang w:eastAsia="en-AU"/>
        </w:rPr>
        <w:t>For</w:t>
      </w:r>
      <w:r w:rsidR="00733E3F">
        <w:rPr>
          <w:bCs/>
          <w:lang w:eastAsia="en-AU"/>
        </w:rPr>
        <w:t xml:space="preserve"> </w:t>
      </w:r>
      <w:r w:rsidRPr="004D224B">
        <w:rPr>
          <w:bCs/>
          <w:lang w:eastAsia="en-AU"/>
        </w:rPr>
        <w:t>example,</w:t>
      </w:r>
      <w:r w:rsidR="00733E3F">
        <w:rPr>
          <w:bCs/>
          <w:lang w:eastAsia="en-AU"/>
        </w:rPr>
        <w:t xml:space="preserve"> </w:t>
      </w:r>
      <w:r w:rsidRPr="004D224B">
        <w:rPr>
          <w:bCs/>
          <w:lang w:eastAsia="en-AU"/>
        </w:rPr>
        <w:t>analysing</w:t>
      </w:r>
      <w:r w:rsidR="00733E3F">
        <w:rPr>
          <w:bCs/>
          <w:lang w:eastAsia="en-AU"/>
        </w:rPr>
        <w:t xml:space="preserve"> </w:t>
      </w:r>
      <w:r w:rsidRPr="004D224B">
        <w:rPr>
          <w:bCs/>
          <w:lang w:eastAsia="en-AU"/>
        </w:rPr>
        <w:t>scans,</w:t>
      </w:r>
      <w:r w:rsidR="00733E3F">
        <w:rPr>
          <w:bCs/>
          <w:lang w:eastAsia="en-AU"/>
        </w:rPr>
        <w:t xml:space="preserve"> </w:t>
      </w:r>
      <w:r w:rsidRPr="004D224B">
        <w:rPr>
          <w:bCs/>
          <w:lang w:eastAsia="en-AU"/>
        </w:rPr>
        <w:t>helping</w:t>
      </w:r>
      <w:r w:rsidR="00733E3F">
        <w:rPr>
          <w:bCs/>
          <w:lang w:eastAsia="en-AU"/>
        </w:rPr>
        <w:t xml:space="preserve"> </w:t>
      </w:r>
      <w:r w:rsidRPr="004D224B">
        <w:rPr>
          <w:bCs/>
          <w:lang w:eastAsia="en-AU"/>
        </w:rPr>
        <w:t>write</w:t>
      </w:r>
      <w:r w:rsidR="00733E3F">
        <w:rPr>
          <w:bCs/>
          <w:lang w:eastAsia="en-AU"/>
        </w:rPr>
        <w:t xml:space="preserve"> </w:t>
      </w:r>
      <w:r w:rsidRPr="004D224B">
        <w:rPr>
          <w:bCs/>
          <w:lang w:eastAsia="en-AU"/>
        </w:rPr>
        <w:t>clinical</w:t>
      </w:r>
      <w:r w:rsidR="00733E3F">
        <w:rPr>
          <w:bCs/>
          <w:lang w:eastAsia="en-AU"/>
        </w:rPr>
        <w:t xml:space="preserve"> </w:t>
      </w:r>
      <w:r w:rsidRPr="004D224B">
        <w:rPr>
          <w:bCs/>
          <w:lang w:eastAsia="en-AU"/>
        </w:rPr>
        <w:t>notes,</w:t>
      </w:r>
      <w:r w:rsidR="00733E3F">
        <w:rPr>
          <w:bCs/>
          <w:lang w:eastAsia="en-AU"/>
        </w:rPr>
        <w:t xml:space="preserve"> </w:t>
      </w:r>
      <w:r w:rsidRPr="004D224B">
        <w:rPr>
          <w:bCs/>
          <w:lang w:eastAsia="en-AU"/>
        </w:rPr>
        <w:t>suggesting</w:t>
      </w:r>
      <w:r w:rsidR="00733E3F">
        <w:rPr>
          <w:bCs/>
          <w:lang w:eastAsia="en-AU"/>
        </w:rPr>
        <w:t xml:space="preserve"> </w:t>
      </w:r>
      <w:r w:rsidRPr="004D224B">
        <w:rPr>
          <w:bCs/>
          <w:lang w:eastAsia="en-AU"/>
        </w:rPr>
        <w:t>diagnoses,</w:t>
      </w:r>
      <w:r w:rsidR="00733E3F">
        <w:rPr>
          <w:bCs/>
          <w:lang w:eastAsia="en-AU"/>
        </w:rPr>
        <w:t xml:space="preserve"> </w:t>
      </w:r>
      <w:r w:rsidRPr="004D224B">
        <w:rPr>
          <w:bCs/>
          <w:lang w:eastAsia="en-AU"/>
        </w:rPr>
        <w:t>or</w:t>
      </w:r>
      <w:r w:rsidR="00733E3F">
        <w:rPr>
          <w:bCs/>
          <w:lang w:eastAsia="en-AU"/>
        </w:rPr>
        <w:t xml:space="preserve"> </w:t>
      </w:r>
      <w:r w:rsidRPr="004D224B">
        <w:rPr>
          <w:bCs/>
          <w:lang w:eastAsia="en-AU"/>
        </w:rPr>
        <w:t>providing</w:t>
      </w:r>
      <w:r w:rsidR="00733E3F">
        <w:rPr>
          <w:bCs/>
          <w:lang w:eastAsia="en-AU"/>
        </w:rPr>
        <w:t xml:space="preserve"> </w:t>
      </w:r>
      <w:r w:rsidRPr="004D224B">
        <w:rPr>
          <w:bCs/>
          <w:lang w:eastAsia="en-AU"/>
        </w:rPr>
        <w:t>health</w:t>
      </w:r>
      <w:r w:rsidR="00733E3F">
        <w:rPr>
          <w:bCs/>
          <w:lang w:eastAsia="en-AU"/>
        </w:rPr>
        <w:t xml:space="preserve"> </w:t>
      </w:r>
      <w:r w:rsidRPr="004D224B">
        <w:rPr>
          <w:bCs/>
          <w:lang w:eastAsia="en-AU"/>
        </w:rPr>
        <w:t>advice</w:t>
      </w:r>
      <w:r w:rsidR="00733E3F">
        <w:rPr>
          <w:bCs/>
          <w:lang w:eastAsia="en-AU"/>
        </w:rPr>
        <w:t xml:space="preserve"> </w:t>
      </w:r>
      <w:r w:rsidRPr="004D224B">
        <w:rPr>
          <w:bCs/>
          <w:lang w:eastAsia="en-AU"/>
        </w:rPr>
        <w:t>(such</w:t>
      </w:r>
      <w:r w:rsidR="00733E3F">
        <w:rPr>
          <w:bCs/>
          <w:lang w:eastAsia="en-AU"/>
        </w:rPr>
        <w:t xml:space="preserve"> </w:t>
      </w:r>
      <w:r w:rsidRPr="004D224B">
        <w:rPr>
          <w:bCs/>
          <w:lang w:eastAsia="en-AU"/>
        </w:rPr>
        <w:t>as</w:t>
      </w:r>
      <w:r w:rsidR="00733E3F">
        <w:rPr>
          <w:bCs/>
          <w:lang w:eastAsia="en-AU"/>
        </w:rPr>
        <w:t xml:space="preserve"> </w:t>
      </w:r>
      <w:r w:rsidRPr="004D224B">
        <w:rPr>
          <w:bCs/>
          <w:lang w:eastAsia="en-AU"/>
        </w:rPr>
        <w:t>chatbots).</w:t>
      </w:r>
    </w:p>
    <w:p w:rsidRPr="004D224B" w:rsidR="00130DCD" w:rsidP="00130DCD" w:rsidRDefault="00130DCD" w14:paraId="0D128D3F" w14:textId="162CEE75">
      <w:pPr>
        <w:rPr>
          <w:bCs/>
          <w:lang w:eastAsia="en-AU"/>
        </w:rPr>
      </w:pPr>
      <w:r w:rsidRPr="004D224B">
        <w:rPr>
          <w:bCs/>
          <w:lang w:eastAsia="en-AU"/>
        </w:rPr>
        <w:t>In</w:t>
      </w:r>
      <w:r w:rsidR="00733E3F">
        <w:rPr>
          <w:bCs/>
          <w:lang w:eastAsia="en-AU"/>
        </w:rPr>
        <w:t xml:space="preserve"> </w:t>
      </w:r>
      <w:r w:rsidRPr="004D224B">
        <w:rPr>
          <w:bCs/>
          <w:lang w:eastAsia="en-AU"/>
        </w:rPr>
        <w:t>some</w:t>
      </w:r>
      <w:r w:rsidR="00733E3F">
        <w:rPr>
          <w:bCs/>
          <w:lang w:eastAsia="en-AU"/>
        </w:rPr>
        <w:t xml:space="preserve"> </w:t>
      </w:r>
      <w:r w:rsidRPr="004D224B">
        <w:rPr>
          <w:bCs/>
          <w:lang w:eastAsia="en-AU"/>
        </w:rPr>
        <w:t>cases,</w:t>
      </w:r>
      <w:r w:rsidR="00733E3F">
        <w:rPr>
          <w:bCs/>
          <w:lang w:eastAsia="en-AU"/>
        </w:rPr>
        <w:t xml:space="preserve"> </w:t>
      </w:r>
      <w:r w:rsidRPr="004D224B">
        <w:rPr>
          <w:bCs/>
          <w:lang w:eastAsia="en-AU"/>
        </w:rPr>
        <w:t>AI</w:t>
      </w:r>
      <w:r w:rsidR="00733E3F">
        <w:rPr>
          <w:bCs/>
          <w:lang w:eastAsia="en-AU"/>
        </w:rPr>
        <w:t xml:space="preserve"> </w:t>
      </w:r>
      <w:r w:rsidRPr="004D224B">
        <w:rPr>
          <w:bCs/>
          <w:lang w:eastAsia="en-AU"/>
        </w:rPr>
        <w:t>may</w:t>
      </w:r>
      <w:r w:rsidR="00733E3F">
        <w:rPr>
          <w:bCs/>
          <w:lang w:eastAsia="en-AU"/>
        </w:rPr>
        <w:t xml:space="preserve"> </w:t>
      </w:r>
      <w:r w:rsidRPr="004D224B">
        <w:rPr>
          <w:bCs/>
          <w:lang w:eastAsia="en-AU"/>
        </w:rPr>
        <w:t>be</w:t>
      </w:r>
      <w:r w:rsidR="00733E3F">
        <w:rPr>
          <w:bCs/>
          <w:lang w:eastAsia="en-AU"/>
        </w:rPr>
        <w:t xml:space="preserve"> </w:t>
      </w:r>
      <w:r w:rsidRPr="004D224B">
        <w:rPr>
          <w:bCs/>
          <w:lang w:eastAsia="en-AU"/>
        </w:rPr>
        <w:t>used</w:t>
      </w:r>
      <w:r w:rsidR="00733E3F">
        <w:rPr>
          <w:bCs/>
          <w:lang w:eastAsia="en-AU"/>
        </w:rPr>
        <w:t xml:space="preserve"> </w:t>
      </w:r>
      <w:r w:rsidRPr="004D224B">
        <w:rPr>
          <w:bCs/>
          <w:lang w:eastAsia="en-AU"/>
        </w:rPr>
        <w:t>in</w:t>
      </w:r>
      <w:r w:rsidR="00733E3F">
        <w:rPr>
          <w:bCs/>
          <w:lang w:eastAsia="en-AU"/>
        </w:rPr>
        <w:t xml:space="preserve"> </w:t>
      </w:r>
      <w:r w:rsidRPr="004D224B">
        <w:rPr>
          <w:bCs/>
          <w:lang w:eastAsia="en-AU"/>
        </w:rPr>
        <w:t>healthcare</w:t>
      </w:r>
      <w:r w:rsidR="00733E3F">
        <w:rPr>
          <w:bCs/>
          <w:lang w:eastAsia="en-AU"/>
        </w:rPr>
        <w:t xml:space="preserve"> </w:t>
      </w:r>
      <w:r w:rsidRPr="004D224B">
        <w:rPr>
          <w:bCs/>
          <w:lang w:eastAsia="en-AU"/>
        </w:rPr>
        <w:t>without</w:t>
      </w:r>
      <w:r w:rsidR="00733E3F">
        <w:rPr>
          <w:bCs/>
          <w:lang w:eastAsia="en-AU"/>
        </w:rPr>
        <w:t xml:space="preserve"> </w:t>
      </w:r>
      <w:r w:rsidRPr="004D224B">
        <w:rPr>
          <w:bCs/>
          <w:lang w:eastAsia="en-AU"/>
        </w:rPr>
        <w:t>being</w:t>
      </w:r>
      <w:r w:rsidR="00733E3F">
        <w:rPr>
          <w:bCs/>
          <w:lang w:eastAsia="en-AU"/>
        </w:rPr>
        <w:t xml:space="preserve"> </w:t>
      </w:r>
      <w:r w:rsidRPr="004D224B">
        <w:rPr>
          <w:bCs/>
          <w:lang w:eastAsia="en-AU"/>
        </w:rPr>
        <w:t>clearly</w:t>
      </w:r>
      <w:r w:rsidR="00733E3F">
        <w:rPr>
          <w:bCs/>
          <w:lang w:eastAsia="en-AU"/>
        </w:rPr>
        <w:t xml:space="preserve"> </w:t>
      </w:r>
      <w:r w:rsidRPr="004D224B">
        <w:rPr>
          <w:bCs/>
          <w:lang w:eastAsia="en-AU"/>
        </w:rPr>
        <w:t>identified</w:t>
      </w:r>
      <w:r w:rsidR="00733E3F">
        <w:rPr>
          <w:bCs/>
          <w:lang w:eastAsia="en-AU"/>
        </w:rPr>
        <w:t xml:space="preserve"> </w:t>
      </w:r>
      <w:r w:rsidRPr="004D224B">
        <w:rPr>
          <w:bCs/>
          <w:lang w:eastAsia="en-AU"/>
        </w:rPr>
        <w:t>to</w:t>
      </w:r>
      <w:r w:rsidR="00733E3F">
        <w:rPr>
          <w:bCs/>
          <w:lang w:eastAsia="en-AU"/>
        </w:rPr>
        <w:t xml:space="preserve"> </w:t>
      </w:r>
      <w:r w:rsidRPr="004D224B">
        <w:rPr>
          <w:bCs/>
          <w:lang w:eastAsia="en-AU"/>
        </w:rPr>
        <w:t>patients.</w:t>
      </w:r>
    </w:p>
    <w:p w:rsidRPr="004D224B" w:rsidR="00130DCD" w:rsidP="00130DCD" w:rsidRDefault="00130DCD" w14:paraId="1BC160F6" w14:textId="77777777">
      <w:pPr>
        <w:rPr>
          <w:bCs/>
          <w:lang w:eastAsia="en-AU"/>
        </w:rPr>
      </w:pPr>
    </w:p>
    <w:p w:rsidRPr="004D224B" w:rsidR="00130DCD" w:rsidP="00130DCD" w:rsidRDefault="00130DCD" w14:paraId="64B1843F" w14:textId="618A832D">
      <w:pPr>
        <w:rPr>
          <w:b/>
          <w:bCs/>
          <w:lang w:eastAsia="en-AU"/>
        </w:rPr>
      </w:pPr>
      <w:r w:rsidRPr="004D224B">
        <w:rPr>
          <w:b/>
          <w:bCs/>
          <w:lang w:eastAsia="en-AU"/>
        </w:rPr>
        <w:t>Q1.</w:t>
      </w:r>
      <w:r w:rsidR="00733E3F">
        <w:rPr>
          <w:b/>
          <w:bCs/>
          <w:lang w:eastAsia="en-AU"/>
        </w:rPr>
        <w:t xml:space="preserve"> </w:t>
      </w:r>
      <w:r w:rsidRPr="004D224B">
        <w:rPr>
          <w:b/>
          <w:bCs/>
          <w:lang w:eastAsia="en-AU"/>
        </w:rPr>
        <w:t>Thinking</w:t>
      </w:r>
      <w:r w:rsidR="00733E3F">
        <w:rPr>
          <w:b/>
          <w:bCs/>
          <w:lang w:eastAsia="en-AU"/>
        </w:rPr>
        <w:t xml:space="preserve"> </w:t>
      </w:r>
      <w:r w:rsidRPr="004D224B">
        <w:rPr>
          <w:b/>
          <w:bCs/>
          <w:lang w:eastAsia="en-AU"/>
        </w:rPr>
        <w:t>about</w:t>
      </w:r>
      <w:r w:rsidR="00733E3F">
        <w:rPr>
          <w:b/>
          <w:bCs/>
          <w:lang w:eastAsia="en-AU"/>
        </w:rPr>
        <w:t xml:space="preserve"> </w:t>
      </w:r>
      <w:r w:rsidRPr="004D224B">
        <w:rPr>
          <w:b/>
          <w:bCs/>
          <w:lang w:eastAsia="en-AU"/>
        </w:rPr>
        <w:t>your</w:t>
      </w:r>
      <w:r w:rsidR="00733E3F">
        <w:rPr>
          <w:b/>
          <w:bCs/>
          <w:lang w:eastAsia="en-AU"/>
        </w:rPr>
        <w:t xml:space="preserve"> </w:t>
      </w:r>
      <w:r w:rsidRPr="004D224B">
        <w:rPr>
          <w:b/>
          <w:bCs/>
          <w:lang w:eastAsia="en-AU"/>
        </w:rPr>
        <w:t>recent</w:t>
      </w:r>
      <w:r w:rsidR="00733E3F">
        <w:rPr>
          <w:b/>
          <w:bCs/>
          <w:lang w:eastAsia="en-AU"/>
        </w:rPr>
        <w:t xml:space="preserve"> </w:t>
      </w:r>
      <w:r w:rsidRPr="004D224B">
        <w:rPr>
          <w:b/>
          <w:bCs/>
          <w:lang w:eastAsia="en-AU"/>
        </w:rPr>
        <w:t>healthcare</w:t>
      </w:r>
      <w:r w:rsidR="00733E3F">
        <w:rPr>
          <w:b/>
          <w:bCs/>
          <w:lang w:eastAsia="en-AU"/>
        </w:rPr>
        <w:t xml:space="preserve"> </w:t>
      </w:r>
      <w:r w:rsidRPr="004D224B">
        <w:rPr>
          <w:b/>
          <w:bCs/>
          <w:lang w:eastAsia="en-AU"/>
        </w:rPr>
        <w:t>experiences,</w:t>
      </w:r>
      <w:r w:rsidR="00733E3F">
        <w:rPr>
          <w:b/>
          <w:bCs/>
          <w:lang w:eastAsia="en-AU"/>
        </w:rPr>
        <w:t xml:space="preserve"> </w:t>
      </w:r>
      <w:r w:rsidRPr="004D224B">
        <w:rPr>
          <w:b/>
          <w:bCs/>
          <w:lang w:eastAsia="en-AU"/>
        </w:rPr>
        <w:t>have</w:t>
      </w:r>
      <w:r w:rsidR="00733E3F">
        <w:rPr>
          <w:b/>
          <w:bCs/>
          <w:lang w:eastAsia="en-AU"/>
        </w:rPr>
        <w:t xml:space="preserve"> </w:t>
      </w:r>
      <w:r w:rsidRPr="004D224B">
        <w:rPr>
          <w:b/>
          <w:bCs/>
          <w:lang w:eastAsia="en-AU"/>
        </w:rPr>
        <w:t>you</w:t>
      </w:r>
      <w:r w:rsidR="00733E3F">
        <w:rPr>
          <w:b/>
          <w:bCs/>
          <w:lang w:eastAsia="en-AU"/>
        </w:rPr>
        <w:t xml:space="preserve"> </w:t>
      </w:r>
      <w:r w:rsidRPr="004D224B">
        <w:rPr>
          <w:b/>
          <w:bCs/>
          <w:lang w:eastAsia="en-AU"/>
        </w:rPr>
        <w:t>ever</w:t>
      </w:r>
      <w:r w:rsidR="00733E3F">
        <w:rPr>
          <w:b/>
          <w:bCs/>
          <w:lang w:eastAsia="en-AU"/>
        </w:rPr>
        <w:t xml:space="preserve"> </w:t>
      </w:r>
      <w:r w:rsidRPr="004D224B">
        <w:rPr>
          <w:b/>
          <w:bCs/>
          <w:lang w:eastAsia="en-AU"/>
        </w:rPr>
        <w:t>noticed</w:t>
      </w:r>
      <w:r w:rsidR="00733E3F">
        <w:rPr>
          <w:b/>
          <w:bCs/>
          <w:lang w:eastAsia="en-AU"/>
        </w:rPr>
        <w:t xml:space="preserve"> </w:t>
      </w:r>
      <w:r w:rsidRPr="004D224B">
        <w:rPr>
          <w:b/>
          <w:bCs/>
          <w:lang w:eastAsia="en-AU"/>
        </w:rPr>
        <w:t>or</w:t>
      </w:r>
      <w:r w:rsidR="00733E3F">
        <w:rPr>
          <w:b/>
          <w:bCs/>
          <w:lang w:eastAsia="en-AU"/>
        </w:rPr>
        <w:t xml:space="preserve"> </w:t>
      </w:r>
      <w:r w:rsidRPr="004D224B">
        <w:rPr>
          <w:b/>
          <w:bCs/>
          <w:lang w:eastAsia="en-AU"/>
        </w:rPr>
        <w:t>been</w:t>
      </w:r>
      <w:r w:rsidR="00733E3F">
        <w:rPr>
          <w:b/>
          <w:bCs/>
          <w:lang w:eastAsia="en-AU"/>
        </w:rPr>
        <w:t xml:space="preserve"> </w:t>
      </w:r>
      <w:r w:rsidRPr="004D224B">
        <w:rPr>
          <w:b/>
          <w:bCs/>
          <w:lang w:eastAsia="en-AU"/>
        </w:rPr>
        <w:t>told</w:t>
      </w:r>
      <w:r w:rsidR="00733E3F">
        <w:rPr>
          <w:b/>
          <w:bCs/>
          <w:lang w:eastAsia="en-AU"/>
        </w:rPr>
        <w:t xml:space="preserve"> </w:t>
      </w:r>
      <w:r w:rsidRPr="004D224B">
        <w:rPr>
          <w:b/>
          <w:bCs/>
          <w:lang w:eastAsia="en-AU"/>
        </w:rPr>
        <w:t>that</w:t>
      </w:r>
      <w:r w:rsidR="00733E3F">
        <w:rPr>
          <w:b/>
          <w:bCs/>
          <w:lang w:eastAsia="en-AU"/>
        </w:rPr>
        <w:t xml:space="preserve"> </w:t>
      </w:r>
      <w:r w:rsidRPr="004D224B">
        <w:rPr>
          <w:b/>
          <w:bCs/>
          <w:lang w:eastAsia="en-AU"/>
        </w:rPr>
        <w:t>AI</w:t>
      </w:r>
      <w:r w:rsidR="00733E3F">
        <w:rPr>
          <w:b/>
          <w:bCs/>
          <w:lang w:eastAsia="en-AU"/>
        </w:rPr>
        <w:t xml:space="preserve"> </w:t>
      </w:r>
      <w:r w:rsidRPr="004D224B">
        <w:rPr>
          <w:b/>
          <w:bCs/>
          <w:lang w:eastAsia="en-AU"/>
        </w:rPr>
        <w:t>was</w:t>
      </w:r>
      <w:r w:rsidR="00733E3F">
        <w:rPr>
          <w:b/>
          <w:bCs/>
          <w:lang w:eastAsia="en-AU"/>
        </w:rPr>
        <w:t xml:space="preserve"> </w:t>
      </w:r>
      <w:r w:rsidRPr="004D224B">
        <w:rPr>
          <w:b/>
          <w:bCs/>
          <w:lang w:eastAsia="en-AU"/>
        </w:rPr>
        <w:t>used</w:t>
      </w:r>
      <w:r w:rsidR="00733E3F">
        <w:rPr>
          <w:b/>
          <w:bCs/>
          <w:lang w:eastAsia="en-AU"/>
        </w:rPr>
        <w:t xml:space="preserve"> </w:t>
      </w:r>
      <w:r w:rsidRPr="004D224B">
        <w:rPr>
          <w:b/>
          <w:bCs/>
          <w:lang w:eastAsia="en-AU"/>
        </w:rPr>
        <w:t>in</w:t>
      </w:r>
      <w:r w:rsidR="00733E3F">
        <w:rPr>
          <w:b/>
          <w:bCs/>
          <w:lang w:eastAsia="en-AU"/>
        </w:rPr>
        <w:t xml:space="preserve"> </w:t>
      </w:r>
      <w:r w:rsidRPr="004D224B">
        <w:rPr>
          <w:b/>
          <w:bCs/>
          <w:lang w:eastAsia="en-AU"/>
        </w:rPr>
        <w:t>your</w:t>
      </w:r>
      <w:r w:rsidR="00733E3F">
        <w:rPr>
          <w:b/>
          <w:bCs/>
          <w:lang w:eastAsia="en-AU"/>
        </w:rPr>
        <w:t xml:space="preserve"> </w:t>
      </w:r>
      <w:r w:rsidRPr="004D224B">
        <w:rPr>
          <w:b/>
          <w:bCs/>
          <w:lang w:eastAsia="en-AU"/>
        </w:rPr>
        <w:t>care?</w:t>
      </w:r>
      <w:r w:rsidR="00733E3F">
        <w:rPr>
          <w:b/>
          <w:bCs/>
          <w:lang w:eastAsia="en-AU"/>
        </w:rPr>
        <w:t xml:space="preserve"> </w:t>
      </w:r>
    </w:p>
    <w:p w:rsidRPr="004D224B" w:rsidR="00130DCD" w:rsidP="00130DCD" w:rsidRDefault="00130DCD" w14:paraId="092B5EA6" w14:textId="4B7A4BB9">
      <w:pPr>
        <w:rPr>
          <w:lang w:eastAsia="en-AU"/>
        </w:rPr>
      </w:pPr>
      <w:r w:rsidRPr="004D224B">
        <w:rPr>
          <w:i/>
          <w:iCs/>
        </w:rPr>
        <w:t>(Choose</w:t>
      </w:r>
      <w:r w:rsidR="00733E3F">
        <w:rPr>
          <w:i/>
          <w:iCs/>
        </w:rPr>
        <w:t xml:space="preserve"> </w:t>
      </w:r>
      <w:r w:rsidRPr="004D224B">
        <w:rPr>
          <w:i/>
          <w:iCs/>
        </w:rPr>
        <w:t>one</w:t>
      </w:r>
      <w:r w:rsidR="00733E3F">
        <w:rPr>
          <w:i/>
          <w:iCs/>
        </w:rPr>
        <w:t xml:space="preserve"> </w:t>
      </w:r>
      <w:r w:rsidRPr="004D224B">
        <w:rPr>
          <w:i/>
          <w:iCs/>
        </w:rPr>
        <w:t>of</w:t>
      </w:r>
      <w:r w:rsidR="00733E3F">
        <w:rPr>
          <w:i/>
          <w:iCs/>
        </w:rPr>
        <w:t xml:space="preserve"> </w:t>
      </w:r>
      <w:r w:rsidRPr="004D224B">
        <w:rPr>
          <w:i/>
          <w:iCs/>
        </w:rPr>
        <w:t>the</w:t>
      </w:r>
      <w:r w:rsidR="00733E3F">
        <w:rPr>
          <w:i/>
          <w:iCs/>
        </w:rPr>
        <w:t xml:space="preserve"> </w:t>
      </w:r>
      <w:r w:rsidRPr="004D224B">
        <w:rPr>
          <w:i/>
          <w:iCs/>
        </w:rPr>
        <w:t>following</w:t>
      </w:r>
      <w:r w:rsidR="00733E3F">
        <w:rPr>
          <w:i/>
          <w:iCs/>
        </w:rPr>
        <w:t xml:space="preserve"> </w:t>
      </w:r>
      <w:r w:rsidRPr="004D224B">
        <w:rPr>
          <w:i/>
          <w:iCs/>
        </w:rPr>
        <w:t>answers)</w:t>
      </w:r>
    </w:p>
    <w:p w:rsidRPr="004D224B" w:rsidR="00130DCD" w:rsidP="006848ED" w:rsidRDefault="00130DCD" w14:paraId="5FDAC026" w14:textId="1A9DEB0A">
      <w:pPr>
        <w:pStyle w:val="ListParagraph"/>
        <w:numPr>
          <w:ilvl w:val="0"/>
          <w:numId w:val="11"/>
        </w:numPr>
        <w:spacing w:after="200" w:line="276" w:lineRule="auto"/>
        <w:rPr>
          <w:lang w:val="en-AU"/>
        </w:rPr>
      </w:pPr>
      <w:r w:rsidRPr="004D224B">
        <w:rPr>
          <w:lang w:val="en-AU"/>
        </w:rPr>
        <w:t>Yes</w:t>
      </w:r>
      <w:r w:rsidR="00733E3F">
        <w:rPr>
          <w:lang w:val="en-AU"/>
        </w:rPr>
        <w:t xml:space="preserve"> </w:t>
      </w:r>
      <w:r w:rsidRPr="004D224B">
        <w:rPr>
          <w:lang w:val="en-AU"/>
        </w:rPr>
        <w:t>-</w:t>
      </w:r>
      <w:r w:rsidR="00733E3F">
        <w:rPr>
          <w:lang w:val="en-AU"/>
        </w:rPr>
        <w:t xml:space="preserve"> </w:t>
      </w:r>
      <w:r w:rsidRPr="004D224B">
        <w:rPr>
          <w:lang w:val="en-AU"/>
        </w:rPr>
        <w:t>and</w:t>
      </w:r>
      <w:r w:rsidR="00733E3F">
        <w:rPr>
          <w:lang w:val="en-AU"/>
        </w:rPr>
        <w:t xml:space="preserve"> </w:t>
      </w:r>
      <w:r w:rsidRPr="004D224B">
        <w:rPr>
          <w:lang w:val="en-AU"/>
        </w:rPr>
        <w:t>I</w:t>
      </w:r>
      <w:r w:rsidR="00733E3F">
        <w:rPr>
          <w:lang w:val="en-AU"/>
        </w:rPr>
        <w:t xml:space="preserve"> </w:t>
      </w:r>
      <w:r w:rsidRPr="004D224B">
        <w:rPr>
          <w:lang w:val="en-AU"/>
        </w:rPr>
        <w:t>understood</w:t>
      </w:r>
      <w:r w:rsidR="00733E3F">
        <w:rPr>
          <w:lang w:val="en-AU"/>
        </w:rPr>
        <w:t xml:space="preserve"> </w:t>
      </w:r>
      <w:r w:rsidRPr="004D224B">
        <w:rPr>
          <w:lang w:val="en-AU"/>
        </w:rPr>
        <w:t>what</w:t>
      </w:r>
      <w:r w:rsidR="00733E3F">
        <w:rPr>
          <w:lang w:val="en-AU"/>
        </w:rPr>
        <w:t xml:space="preserve"> </w:t>
      </w:r>
      <w:r w:rsidRPr="004D224B">
        <w:rPr>
          <w:lang w:val="en-AU"/>
        </w:rPr>
        <w:t>it</w:t>
      </w:r>
      <w:r w:rsidR="00733E3F">
        <w:rPr>
          <w:lang w:val="en-AU"/>
        </w:rPr>
        <w:t xml:space="preserve"> </w:t>
      </w:r>
      <w:r w:rsidRPr="004D224B">
        <w:rPr>
          <w:lang w:val="en-AU"/>
        </w:rPr>
        <w:t>was</w:t>
      </w:r>
      <w:r w:rsidR="00733E3F">
        <w:rPr>
          <w:lang w:val="en-AU"/>
        </w:rPr>
        <w:t xml:space="preserve"> </w:t>
      </w:r>
      <w:r w:rsidRPr="004D224B">
        <w:rPr>
          <w:lang w:val="en-AU"/>
        </w:rPr>
        <w:t>doing</w:t>
      </w:r>
    </w:p>
    <w:p w:rsidRPr="004D224B" w:rsidR="00130DCD" w:rsidP="006848ED" w:rsidRDefault="00130DCD" w14:paraId="660A5455" w14:textId="691FAE1C">
      <w:pPr>
        <w:pStyle w:val="ListParagraph"/>
        <w:numPr>
          <w:ilvl w:val="0"/>
          <w:numId w:val="11"/>
        </w:numPr>
        <w:spacing w:after="200" w:line="276" w:lineRule="auto"/>
        <w:rPr>
          <w:lang w:val="en-AU"/>
        </w:rPr>
      </w:pPr>
      <w:r w:rsidRPr="004D224B">
        <w:rPr>
          <w:lang w:val="en-AU"/>
        </w:rPr>
        <w:t>Yes</w:t>
      </w:r>
      <w:r w:rsidR="00733E3F">
        <w:rPr>
          <w:lang w:val="en-AU"/>
        </w:rPr>
        <w:t xml:space="preserve"> </w:t>
      </w:r>
      <w:r w:rsidRPr="004D224B">
        <w:rPr>
          <w:lang w:val="en-AU"/>
        </w:rPr>
        <w:t>-</w:t>
      </w:r>
      <w:r w:rsidR="00733E3F">
        <w:rPr>
          <w:lang w:val="en-AU"/>
        </w:rPr>
        <w:t xml:space="preserve"> </w:t>
      </w:r>
      <w:r w:rsidRPr="004D224B">
        <w:rPr>
          <w:lang w:val="en-AU"/>
        </w:rPr>
        <w:t>but</w:t>
      </w:r>
      <w:r w:rsidR="00733E3F">
        <w:rPr>
          <w:lang w:val="en-AU"/>
        </w:rPr>
        <w:t xml:space="preserve"> </w:t>
      </w:r>
      <w:r w:rsidRPr="004D224B">
        <w:rPr>
          <w:lang w:val="en-AU"/>
        </w:rPr>
        <w:t>I</w:t>
      </w:r>
      <w:r w:rsidR="00733E3F">
        <w:rPr>
          <w:lang w:val="en-AU"/>
        </w:rPr>
        <w:t xml:space="preserve"> </w:t>
      </w:r>
      <w:r w:rsidRPr="004D224B">
        <w:rPr>
          <w:lang w:val="en-AU"/>
        </w:rPr>
        <w:t>didn’t</w:t>
      </w:r>
      <w:r w:rsidR="00733E3F">
        <w:rPr>
          <w:lang w:val="en-AU"/>
        </w:rPr>
        <w:t xml:space="preserve"> </w:t>
      </w:r>
      <w:r w:rsidRPr="004D224B">
        <w:rPr>
          <w:lang w:val="en-AU"/>
        </w:rPr>
        <w:t>really</w:t>
      </w:r>
      <w:r w:rsidR="00733E3F">
        <w:rPr>
          <w:lang w:val="en-AU"/>
        </w:rPr>
        <w:t xml:space="preserve"> </w:t>
      </w:r>
      <w:r w:rsidRPr="004D224B">
        <w:rPr>
          <w:lang w:val="en-AU"/>
        </w:rPr>
        <w:t>understand</w:t>
      </w:r>
      <w:r w:rsidR="00733E3F">
        <w:rPr>
          <w:lang w:val="en-AU"/>
        </w:rPr>
        <w:t xml:space="preserve"> </w:t>
      </w:r>
      <w:r w:rsidRPr="004D224B">
        <w:rPr>
          <w:lang w:val="en-AU"/>
        </w:rPr>
        <w:t>it</w:t>
      </w:r>
    </w:p>
    <w:p w:rsidRPr="004D224B" w:rsidR="00130DCD" w:rsidP="006848ED" w:rsidRDefault="00130DCD" w14:paraId="35523B9D" w14:textId="16F4C4AB">
      <w:pPr>
        <w:pStyle w:val="ListParagraph"/>
        <w:numPr>
          <w:ilvl w:val="0"/>
          <w:numId w:val="11"/>
        </w:numPr>
        <w:spacing w:after="200" w:line="276" w:lineRule="auto"/>
        <w:rPr>
          <w:lang w:val="en-AU"/>
        </w:rPr>
      </w:pPr>
      <w:r w:rsidRPr="004D224B">
        <w:rPr>
          <w:lang w:val="en-AU"/>
        </w:rPr>
        <w:t>No</w:t>
      </w:r>
      <w:r w:rsidR="00733E3F">
        <w:rPr>
          <w:lang w:val="en-AU"/>
        </w:rPr>
        <w:t xml:space="preserve"> </w:t>
      </w:r>
      <w:r w:rsidRPr="004D224B">
        <w:rPr>
          <w:lang w:val="en-AU"/>
        </w:rPr>
        <w:t>-</w:t>
      </w:r>
      <w:r w:rsidR="00733E3F">
        <w:rPr>
          <w:lang w:val="en-AU"/>
        </w:rPr>
        <w:t xml:space="preserve"> </w:t>
      </w:r>
      <w:r w:rsidRPr="004D224B">
        <w:rPr>
          <w:lang w:val="en-AU"/>
        </w:rPr>
        <w:t>but</w:t>
      </w:r>
      <w:r w:rsidR="00733E3F">
        <w:rPr>
          <w:lang w:val="en-AU"/>
        </w:rPr>
        <w:t xml:space="preserve"> </w:t>
      </w:r>
      <w:r w:rsidRPr="004D224B">
        <w:rPr>
          <w:lang w:val="en-AU"/>
        </w:rPr>
        <w:t>I</w:t>
      </w:r>
      <w:r w:rsidR="00733E3F">
        <w:rPr>
          <w:lang w:val="en-AU"/>
        </w:rPr>
        <w:t xml:space="preserve"> </w:t>
      </w:r>
      <w:r w:rsidRPr="004D224B">
        <w:rPr>
          <w:lang w:val="en-AU"/>
        </w:rPr>
        <w:t>think</w:t>
      </w:r>
      <w:r w:rsidR="00733E3F">
        <w:rPr>
          <w:lang w:val="en-AU"/>
        </w:rPr>
        <w:t xml:space="preserve"> </w:t>
      </w:r>
      <w:r w:rsidRPr="004D224B">
        <w:rPr>
          <w:lang w:val="en-AU"/>
        </w:rPr>
        <w:t>it</w:t>
      </w:r>
      <w:r w:rsidR="00733E3F">
        <w:rPr>
          <w:lang w:val="en-AU"/>
        </w:rPr>
        <w:t xml:space="preserve"> </w:t>
      </w:r>
      <w:r w:rsidRPr="004D224B">
        <w:rPr>
          <w:lang w:val="en-AU"/>
        </w:rPr>
        <w:t>may</w:t>
      </w:r>
      <w:r w:rsidR="00733E3F">
        <w:rPr>
          <w:lang w:val="en-AU"/>
        </w:rPr>
        <w:t xml:space="preserve"> </w:t>
      </w:r>
      <w:r w:rsidRPr="004D224B">
        <w:rPr>
          <w:lang w:val="en-AU"/>
        </w:rPr>
        <w:t>have</w:t>
      </w:r>
      <w:r w:rsidR="00733E3F">
        <w:rPr>
          <w:lang w:val="en-AU"/>
        </w:rPr>
        <w:t xml:space="preserve"> </w:t>
      </w:r>
      <w:r w:rsidRPr="004D224B">
        <w:rPr>
          <w:lang w:val="en-AU"/>
        </w:rPr>
        <w:t>been</w:t>
      </w:r>
      <w:r w:rsidR="00733E3F">
        <w:rPr>
          <w:lang w:val="en-AU"/>
        </w:rPr>
        <w:t xml:space="preserve"> </w:t>
      </w:r>
      <w:r w:rsidRPr="004D224B">
        <w:rPr>
          <w:lang w:val="en-AU"/>
        </w:rPr>
        <w:t>used</w:t>
      </w:r>
    </w:p>
    <w:p w:rsidRPr="004D224B" w:rsidR="00130DCD" w:rsidP="006848ED" w:rsidRDefault="00130DCD" w14:paraId="2EC5BDBE" w14:textId="537ED24C">
      <w:pPr>
        <w:pStyle w:val="ListParagraph"/>
        <w:numPr>
          <w:ilvl w:val="0"/>
          <w:numId w:val="11"/>
        </w:numPr>
        <w:spacing w:after="200" w:line="276" w:lineRule="auto"/>
        <w:rPr>
          <w:lang w:val="en-AU"/>
        </w:rPr>
      </w:pPr>
      <w:r w:rsidRPr="004D224B">
        <w:rPr>
          <w:lang w:val="en-AU"/>
        </w:rPr>
        <w:t>No</w:t>
      </w:r>
      <w:r w:rsidR="00733E3F">
        <w:rPr>
          <w:lang w:val="en-AU"/>
        </w:rPr>
        <w:t xml:space="preserve"> </w:t>
      </w:r>
      <w:r w:rsidRPr="004D224B">
        <w:rPr>
          <w:lang w:val="en-AU"/>
        </w:rPr>
        <w:t>-</w:t>
      </w:r>
      <w:r w:rsidR="00733E3F">
        <w:rPr>
          <w:lang w:val="en-AU"/>
        </w:rPr>
        <w:t xml:space="preserve"> </w:t>
      </w:r>
      <w:r w:rsidRPr="004D224B">
        <w:rPr>
          <w:lang w:val="en-AU"/>
        </w:rPr>
        <w:t>I</w:t>
      </w:r>
      <w:r w:rsidR="00733E3F">
        <w:rPr>
          <w:lang w:val="en-AU"/>
        </w:rPr>
        <w:t xml:space="preserve"> </w:t>
      </w:r>
      <w:r w:rsidRPr="004D224B">
        <w:rPr>
          <w:lang w:val="en-AU"/>
        </w:rPr>
        <w:t>don’t</w:t>
      </w:r>
      <w:r w:rsidR="00733E3F">
        <w:rPr>
          <w:lang w:val="en-AU"/>
        </w:rPr>
        <w:t xml:space="preserve"> </w:t>
      </w:r>
      <w:r w:rsidRPr="004D224B">
        <w:rPr>
          <w:lang w:val="en-AU"/>
        </w:rPr>
        <w:t>think</w:t>
      </w:r>
      <w:r w:rsidR="00733E3F">
        <w:rPr>
          <w:lang w:val="en-AU"/>
        </w:rPr>
        <w:t xml:space="preserve"> </w:t>
      </w:r>
      <w:r w:rsidRPr="004D224B">
        <w:rPr>
          <w:lang w:val="en-AU"/>
        </w:rPr>
        <w:t>AI</w:t>
      </w:r>
      <w:r w:rsidR="00733E3F">
        <w:rPr>
          <w:lang w:val="en-AU"/>
        </w:rPr>
        <w:t xml:space="preserve"> </w:t>
      </w:r>
      <w:r w:rsidRPr="004D224B">
        <w:rPr>
          <w:lang w:val="en-AU"/>
        </w:rPr>
        <w:t>has</w:t>
      </w:r>
      <w:r w:rsidR="00733E3F">
        <w:rPr>
          <w:lang w:val="en-AU"/>
        </w:rPr>
        <w:t xml:space="preserve"> </w:t>
      </w:r>
      <w:r w:rsidRPr="004D224B">
        <w:rPr>
          <w:lang w:val="en-AU"/>
        </w:rPr>
        <w:t>been</w:t>
      </w:r>
      <w:r w:rsidR="00733E3F">
        <w:rPr>
          <w:lang w:val="en-AU"/>
        </w:rPr>
        <w:t xml:space="preserve"> </w:t>
      </w:r>
      <w:r w:rsidRPr="004D224B">
        <w:rPr>
          <w:lang w:val="en-AU"/>
        </w:rPr>
        <w:t>used</w:t>
      </w:r>
    </w:p>
    <w:p w:rsidRPr="004D224B" w:rsidR="00130DCD" w:rsidP="006848ED" w:rsidRDefault="00130DCD" w14:paraId="730CF557" w14:textId="69663AA5">
      <w:pPr>
        <w:pStyle w:val="ListParagraph"/>
        <w:numPr>
          <w:ilvl w:val="0"/>
          <w:numId w:val="12"/>
        </w:numPr>
        <w:spacing w:after="200" w:line="276" w:lineRule="auto"/>
        <w:rPr>
          <w:lang w:val="en-AU"/>
        </w:rPr>
      </w:pPr>
      <w:r w:rsidRPr="004D224B">
        <w:rPr>
          <w:lang w:val="en-AU"/>
        </w:rPr>
        <w:t>Not</w:t>
      </w:r>
      <w:r w:rsidR="00733E3F">
        <w:rPr>
          <w:lang w:val="en-AU"/>
        </w:rPr>
        <w:t xml:space="preserve"> </w:t>
      </w:r>
      <w:r w:rsidRPr="004D224B">
        <w:rPr>
          <w:lang w:val="en-AU"/>
        </w:rPr>
        <w:t>sure</w:t>
      </w:r>
    </w:p>
    <w:p w:rsidRPr="004D224B" w:rsidR="00127DA9" w:rsidRDefault="00127DA9" w14:paraId="532D0A35" w14:textId="6021E12F">
      <w:pPr>
        <w:rPr>
          <w:lang w:eastAsia="en-AU"/>
        </w:rPr>
      </w:pPr>
      <w:r w:rsidRPr="004D224B">
        <w:rPr>
          <w:lang w:eastAsia="en-AU"/>
        </w:rPr>
        <w:br w:type="page"/>
      </w:r>
    </w:p>
    <w:p w:rsidRPr="004D224B" w:rsidR="00130DCD" w:rsidP="00130DCD" w:rsidRDefault="00130DCD" w14:paraId="01ED79FC" w14:textId="10676567">
      <w:pPr>
        <w:rPr>
          <w:b/>
          <w:bCs/>
          <w:lang w:eastAsia="en-AU"/>
        </w:rPr>
      </w:pPr>
      <w:r w:rsidRPr="004D224B">
        <w:rPr>
          <w:b/>
          <w:bCs/>
          <w:lang w:eastAsia="en-AU"/>
        </w:rPr>
        <w:t>Survey</w:t>
      </w:r>
      <w:r w:rsidR="00733E3F">
        <w:rPr>
          <w:b/>
          <w:bCs/>
          <w:lang w:eastAsia="en-AU"/>
        </w:rPr>
        <w:t xml:space="preserve"> </w:t>
      </w:r>
      <w:r w:rsidRPr="004D224B">
        <w:rPr>
          <w:b/>
          <w:bCs/>
          <w:lang w:eastAsia="en-AU"/>
        </w:rPr>
        <w:t>routing</w:t>
      </w:r>
    </w:p>
    <w:p w:rsidRPr="004D224B" w:rsidR="00130DCD" w:rsidP="006848ED" w:rsidRDefault="00130DCD" w14:paraId="0E6D6D26" w14:textId="13D21995">
      <w:pPr>
        <w:pStyle w:val="ListParagraph"/>
        <w:numPr>
          <w:ilvl w:val="0"/>
          <w:numId w:val="32"/>
        </w:numPr>
        <w:rPr>
          <w:lang w:val="en-AU"/>
        </w:rPr>
      </w:pPr>
      <w:r w:rsidRPr="004D224B">
        <w:rPr>
          <w:b/>
          <w:bCs/>
          <w:lang w:val="en-AU"/>
        </w:rPr>
        <w:t>Group</w:t>
      </w:r>
      <w:r w:rsidR="00733E3F">
        <w:rPr>
          <w:b/>
          <w:bCs/>
          <w:lang w:val="en-AU"/>
        </w:rPr>
        <w:t xml:space="preserve"> </w:t>
      </w:r>
      <w:r w:rsidRPr="004D224B">
        <w:rPr>
          <w:b/>
          <w:bCs/>
          <w:lang w:val="en-AU"/>
        </w:rPr>
        <w:t>A</w:t>
      </w:r>
      <w:r w:rsidR="00733E3F">
        <w:rPr>
          <w:b/>
          <w:bCs/>
          <w:lang w:val="en-AU"/>
        </w:rPr>
        <w:t xml:space="preserve"> </w:t>
      </w:r>
      <w:r w:rsidRPr="004D224B">
        <w:rPr>
          <w:lang w:val="en-AU"/>
        </w:rPr>
        <w:t>Yes</w:t>
      </w:r>
      <w:r w:rsidR="00733E3F">
        <w:rPr>
          <w:lang w:val="en-AU"/>
        </w:rPr>
        <w:t xml:space="preserve"> </w:t>
      </w:r>
      <w:r w:rsidRPr="004D224B">
        <w:rPr>
          <w:lang w:val="en-AU"/>
        </w:rPr>
        <w:t>(both)</w:t>
      </w:r>
      <w:r w:rsidR="00733E3F">
        <w:rPr>
          <w:lang w:val="en-AU"/>
        </w:rPr>
        <w:t xml:space="preserve"> </w:t>
      </w:r>
    </w:p>
    <w:p w:rsidRPr="004D224B" w:rsidR="00130DCD" w:rsidP="006848ED" w:rsidRDefault="00130DCD" w14:paraId="170111EB" w14:textId="006AFCEA">
      <w:pPr>
        <w:pStyle w:val="ListParagraph"/>
        <w:numPr>
          <w:ilvl w:val="0"/>
          <w:numId w:val="32"/>
        </w:numPr>
        <w:rPr>
          <w:lang w:val="en-AU"/>
        </w:rPr>
      </w:pPr>
      <w:r w:rsidRPr="004D224B">
        <w:rPr>
          <w:b/>
          <w:bCs/>
          <w:lang w:val="en-AU"/>
        </w:rPr>
        <w:t>Group</w:t>
      </w:r>
      <w:r w:rsidR="00733E3F">
        <w:rPr>
          <w:b/>
          <w:bCs/>
          <w:lang w:val="en-AU"/>
        </w:rPr>
        <w:t xml:space="preserve"> </w:t>
      </w:r>
      <w:r w:rsidRPr="004D224B">
        <w:rPr>
          <w:b/>
          <w:bCs/>
          <w:lang w:val="en-AU"/>
        </w:rPr>
        <w:t>B</w:t>
      </w:r>
      <w:r w:rsidR="00733E3F">
        <w:rPr>
          <w:b/>
          <w:bCs/>
          <w:lang w:val="en-AU"/>
        </w:rPr>
        <w:t xml:space="preserve"> </w:t>
      </w:r>
      <w:r w:rsidRPr="004D224B" w:rsidR="00277DC5">
        <w:rPr>
          <w:lang w:val="en-AU"/>
        </w:rPr>
        <w:t>No</w:t>
      </w:r>
      <w:r w:rsidR="00733E3F">
        <w:rPr>
          <w:lang w:val="en-AU"/>
        </w:rPr>
        <w:t xml:space="preserve"> </w:t>
      </w:r>
      <w:r w:rsidRPr="004D224B" w:rsidR="00277DC5">
        <w:rPr>
          <w:lang w:val="en-AU"/>
        </w:rPr>
        <w:t>but</w:t>
      </w:r>
      <w:r w:rsidR="00733E3F">
        <w:rPr>
          <w:lang w:val="en-AU"/>
        </w:rPr>
        <w:t xml:space="preserve"> </w:t>
      </w:r>
      <w:r w:rsidRPr="004D224B" w:rsidR="00277DC5">
        <w:rPr>
          <w:lang w:val="en-AU"/>
        </w:rPr>
        <w:t>think</w:t>
      </w:r>
      <w:r w:rsidR="00733E3F">
        <w:rPr>
          <w:lang w:val="en-AU"/>
        </w:rPr>
        <w:t xml:space="preserve"> </w:t>
      </w:r>
      <w:r w:rsidRPr="004D224B" w:rsidR="00277DC5">
        <w:rPr>
          <w:lang w:val="en-AU"/>
        </w:rPr>
        <w:t>maybe</w:t>
      </w:r>
      <w:r w:rsidRPr="004D224B" w:rsidR="006F5DC2">
        <w:rPr>
          <w:lang w:val="en-AU"/>
        </w:rPr>
        <w:t>,</w:t>
      </w:r>
      <w:r w:rsidR="00733E3F">
        <w:rPr>
          <w:lang w:val="en-AU"/>
        </w:rPr>
        <w:t xml:space="preserve"> </w:t>
      </w:r>
      <w:r w:rsidRPr="004D224B">
        <w:rPr>
          <w:lang w:val="en-AU"/>
        </w:rPr>
        <w:t>No</w:t>
      </w:r>
      <w:r w:rsidRPr="004D224B" w:rsidR="006F5DC2">
        <w:rPr>
          <w:lang w:val="en-AU"/>
        </w:rPr>
        <w:t>,</w:t>
      </w:r>
      <w:r w:rsidR="00733E3F">
        <w:rPr>
          <w:lang w:val="en-AU"/>
        </w:rPr>
        <w:t xml:space="preserve"> </w:t>
      </w:r>
      <w:proofErr w:type="gramStart"/>
      <w:r w:rsidRPr="004D224B">
        <w:rPr>
          <w:lang w:val="en-AU"/>
        </w:rPr>
        <w:t>Not</w:t>
      </w:r>
      <w:proofErr w:type="gramEnd"/>
      <w:r w:rsidR="00733E3F">
        <w:rPr>
          <w:lang w:val="en-AU"/>
        </w:rPr>
        <w:t xml:space="preserve"> </w:t>
      </w:r>
      <w:r w:rsidRPr="004D224B">
        <w:rPr>
          <w:lang w:val="en-AU"/>
        </w:rPr>
        <w:t>sure</w:t>
      </w:r>
    </w:p>
    <w:p w:rsidRPr="004D224B" w:rsidR="009E3345" w:rsidP="00130DCD" w:rsidRDefault="009E3345" w14:paraId="4DC6A70C" w14:textId="77777777">
      <w:pPr>
        <w:rPr>
          <w:b/>
          <w:bCs/>
          <w:lang w:eastAsia="en-AU"/>
        </w:rPr>
      </w:pPr>
    </w:p>
    <w:p w:rsidRPr="004D224B" w:rsidR="00130DCD" w:rsidP="00130DCD" w:rsidRDefault="00130DCD" w14:paraId="2092330F" w14:textId="7340BF53">
      <w:pPr>
        <w:rPr>
          <w:b/>
          <w:bCs/>
          <w:lang w:eastAsia="en-AU"/>
        </w:rPr>
      </w:pPr>
      <w:r w:rsidRPr="004D224B">
        <w:rPr>
          <w:b/>
          <w:bCs/>
          <w:lang w:eastAsia="en-AU"/>
        </w:rPr>
        <w:t>Section</w:t>
      </w:r>
      <w:r w:rsidR="00733E3F">
        <w:rPr>
          <w:b/>
          <w:bCs/>
          <w:lang w:eastAsia="en-AU"/>
        </w:rPr>
        <w:t xml:space="preserve"> </w:t>
      </w:r>
      <w:r w:rsidRPr="004D224B">
        <w:rPr>
          <w:b/>
          <w:bCs/>
          <w:lang w:eastAsia="en-AU"/>
        </w:rPr>
        <w:t>2:</w:t>
      </w:r>
      <w:r w:rsidR="00733E3F">
        <w:rPr>
          <w:b/>
          <w:bCs/>
          <w:lang w:eastAsia="en-AU"/>
        </w:rPr>
        <w:t xml:space="preserve"> </w:t>
      </w:r>
      <w:r w:rsidRPr="004D224B">
        <w:rPr>
          <w:b/>
          <w:bCs/>
          <w:lang w:eastAsia="en-AU"/>
        </w:rPr>
        <w:t>Lived</w:t>
      </w:r>
      <w:r w:rsidR="00733E3F">
        <w:rPr>
          <w:b/>
          <w:bCs/>
          <w:lang w:eastAsia="en-AU"/>
        </w:rPr>
        <w:t xml:space="preserve"> </w:t>
      </w:r>
      <w:r w:rsidRPr="004D224B">
        <w:rPr>
          <w:b/>
          <w:bCs/>
          <w:lang w:eastAsia="en-AU"/>
        </w:rPr>
        <w:t>Experience</w:t>
      </w:r>
      <w:r w:rsidR="00733E3F">
        <w:rPr>
          <w:b/>
          <w:bCs/>
          <w:lang w:eastAsia="en-AU"/>
        </w:rPr>
        <w:t xml:space="preserve"> </w:t>
      </w:r>
      <w:r w:rsidRPr="004D224B">
        <w:rPr>
          <w:b/>
          <w:bCs/>
          <w:lang w:eastAsia="en-AU"/>
        </w:rPr>
        <w:t>(Group</w:t>
      </w:r>
      <w:r w:rsidR="00733E3F">
        <w:rPr>
          <w:b/>
          <w:bCs/>
          <w:lang w:eastAsia="en-AU"/>
        </w:rPr>
        <w:t xml:space="preserve"> </w:t>
      </w:r>
      <w:r w:rsidRPr="004D224B">
        <w:rPr>
          <w:b/>
          <w:bCs/>
          <w:lang w:eastAsia="en-AU"/>
        </w:rPr>
        <w:t>A</w:t>
      </w:r>
      <w:r w:rsidR="00733E3F">
        <w:rPr>
          <w:b/>
          <w:bCs/>
          <w:lang w:eastAsia="en-AU"/>
        </w:rPr>
        <w:t xml:space="preserve"> </w:t>
      </w:r>
      <w:r w:rsidRPr="004D224B">
        <w:rPr>
          <w:b/>
          <w:bCs/>
          <w:lang w:eastAsia="en-AU"/>
        </w:rPr>
        <w:t>only)</w:t>
      </w:r>
    </w:p>
    <w:p w:rsidRPr="004D224B" w:rsidR="00130DCD" w:rsidP="00130DCD" w:rsidRDefault="00130DCD" w14:paraId="23BD8491" w14:textId="5BF0745E">
      <w:pPr>
        <w:rPr>
          <w:lang w:eastAsia="en-AU"/>
        </w:rPr>
      </w:pPr>
      <w:r w:rsidRPr="004D224B">
        <w:rPr>
          <w:lang w:eastAsia="en-AU"/>
        </w:rPr>
        <w:t>The</w:t>
      </w:r>
      <w:r w:rsidR="00733E3F">
        <w:rPr>
          <w:lang w:eastAsia="en-AU"/>
        </w:rPr>
        <w:t xml:space="preserve"> </w:t>
      </w:r>
      <w:r w:rsidRPr="004D224B">
        <w:rPr>
          <w:lang w:eastAsia="en-AU"/>
        </w:rPr>
        <w:t>next</w:t>
      </w:r>
      <w:r w:rsidR="00733E3F">
        <w:rPr>
          <w:lang w:eastAsia="en-AU"/>
        </w:rPr>
        <w:t xml:space="preserve"> </w:t>
      </w:r>
      <w:r w:rsidRPr="004D224B">
        <w:rPr>
          <w:lang w:eastAsia="en-AU"/>
        </w:rPr>
        <w:t>questions</w:t>
      </w:r>
      <w:r w:rsidR="00733E3F">
        <w:rPr>
          <w:lang w:eastAsia="en-AU"/>
        </w:rPr>
        <w:t xml:space="preserve"> </w:t>
      </w:r>
      <w:r w:rsidRPr="004D224B">
        <w:rPr>
          <w:lang w:eastAsia="en-AU"/>
        </w:rPr>
        <w:t>ask</w:t>
      </w:r>
      <w:r w:rsidR="00733E3F">
        <w:rPr>
          <w:lang w:eastAsia="en-AU"/>
        </w:rPr>
        <w:t xml:space="preserve"> </w:t>
      </w:r>
      <w:r w:rsidRPr="004D224B">
        <w:rPr>
          <w:lang w:eastAsia="en-AU"/>
        </w:rPr>
        <w:t>about</w:t>
      </w:r>
      <w:r w:rsidR="00733E3F">
        <w:rPr>
          <w:lang w:eastAsia="en-AU"/>
        </w:rPr>
        <w:t xml:space="preserve"> </w:t>
      </w:r>
      <w:r w:rsidRPr="004D224B">
        <w:rPr>
          <w:lang w:eastAsia="en-AU"/>
        </w:rPr>
        <w:t>your</w:t>
      </w:r>
      <w:r w:rsidR="00733E3F">
        <w:rPr>
          <w:lang w:eastAsia="en-AU"/>
        </w:rPr>
        <w:t xml:space="preserve"> </w:t>
      </w:r>
      <w:r w:rsidRPr="004D224B">
        <w:rPr>
          <w:lang w:eastAsia="en-AU"/>
        </w:rPr>
        <w:t>experience</w:t>
      </w:r>
      <w:r w:rsidR="00733E3F">
        <w:rPr>
          <w:lang w:eastAsia="en-AU"/>
        </w:rPr>
        <w:t xml:space="preserve"> </w:t>
      </w:r>
      <w:r w:rsidRPr="004D224B">
        <w:rPr>
          <w:lang w:eastAsia="en-AU"/>
        </w:rPr>
        <w:t>with</w:t>
      </w:r>
      <w:r w:rsidR="00733E3F">
        <w:rPr>
          <w:lang w:eastAsia="en-AU"/>
        </w:rPr>
        <w:t xml:space="preserve"> </w:t>
      </w:r>
      <w:r w:rsidRPr="004D224B">
        <w:rPr>
          <w:lang w:eastAsia="en-AU"/>
        </w:rPr>
        <w:t>AI</w:t>
      </w:r>
      <w:r w:rsidR="00733E3F">
        <w:rPr>
          <w:lang w:eastAsia="en-AU"/>
        </w:rPr>
        <w:t xml:space="preserve"> </w:t>
      </w:r>
      <w:r w:rsidRPr="004D224B">
        <w:rPr>
          <w:lang w:eastAsia="en-AU"/>
        </w:rPr>
        <w:t>in</w:t>
      </w:r>
      <w:r w:rsidR="00733E3F">
        <w:rPr>
          <w:lang w:eastAsia="en-AU"/>
        </w:rPr>
        <w:t xml:space="preserve"> </w:t>
      </w:r>
      <w:r w:rsidRPr="004D224B">
        <w:rPr>
          <w:lang w:eastAsia="en-AU"/>
        </w:rPr>
        <w:t>healthcare</w:t>
      </w:r>
      <w:r w:rsidR="00733E3F">
        <w:rPr>
          <w:lang w:eastAsia="en-AU"/>
        </w:rPr>
        <w:t xml:space="preserve"> </w:t>
      </w:r>
      <w:r w:rsidRPr="004D224B">
        <w:rPr>
          <w:lang w:eastAsia="en-AU"/>
        </w:rPr>
        <w:t>and</w:t>
      </w:r>
      <w:r w:rsidR="00733E3F">
        <w:rPr>
          <w:lang w:eastAsia="en-AU"/>
        </w:rPr>
        <w:t xml:space="preserve"> </w:t>
      </w:r>
      <w:r w:rsidRPr="004D224B">
        <w:rPr>
          <w:lang w:eastAsia="en-AU"/>
        </w:rPr>
        <w:t>how</w:t>
      </w:r>
      <w:r w:rsidR="00733E3F">
        <w:rPr>
          <w:lang w:eastAsia="en-AU"/>
        </w:rPr>
        <w:t xml:space="preserve"> </w:t>
      </w:r>
      <w:r w:rsidRPr="004D224B">
        <w:rPr>
          <w:lang w:eastAsia="en-AU"/>
        </w:rPr>
        <w:t>it</w:t>
      </w:r>
      <w:r w:rsidR="00733E3F">
        <w:rPr>
          <w:lang w:eastAsia="en-AU"/>
        </w:rPr>
        <w:t xml:space="preserve"> </w:t>
      </w:r>
      <w:r w:rsidRPr="004D224B">
        <w:rPr>
          <w:lang w:eastAsia="en-AU"/>
        </w:rPr>
        <w:t>affected</w:t>
      </w:r>
      <w:r w:rsidR="00733E3F">
        <w:rPr>
          <w:lang w:eastAsia="en-AU"/>
        </w:rPr>
        <w:t xml:space="preserve"> </w:t>
      </w:r>
      <w:r w:rsidRPr="004D224B">
        <w:rPr>
          <w:lang w:eastAsia="en-AU"/>
        </w:rPr>
        <w:t>you.</w:t>
      </w:r>
    </w:p>
    <w:p w:rsidRPr="004D224B" w:rsidR="00130DCD" w:rsidP="00130DCD" w:rsidRDefault="00130DCD" w14:paraId="38937868" w14:textId="77777777">
      <w:pPr>
        <w:rPr>
          <w:b/>
          <w:bCs/>
          <w:lang w:eastAsia="en-AU"/>
        </w:rPr>
      </w:pPr>
    </w:p>
    <w:p w:rsidRPr="004D224B" w:rsidR="00130DCD" w:rsidP="00130DCD" w:rsidRDefault="00130DCD" w14:paraId="0C7EFD6F" w14:textId="4A611B8D">
      <w:pPr>
        <w:rPr>
          <w:b/>
          <w:bCs/>
          <w:i/>
          <w:iCs/>
          <w:lang w:eastAsia="en-AU"/>
        </w:rPr>
      </w:pPr>
      <w:r w:rsidRPr="004D224B">
        <w:rPr>
          <w:b/>
          <w:bCs/>
          <w:lang w:eastAsia="en-AU"/>
        </w:rPr>
        <w:t>Q2a.</w:t>
      </w:r>
      <w:r w:rsidR="00733E3F">
        <w:rPr>
          <w:b/>
          <w:bCs/>
          <w:lang w:eastAsia="en-AU"/>
        </w:rPr>
        <w:t xml:space="preserve"> </w:t>
      </w:r>
      <w:r w:rsidRPr="004D224B">
        <w:rPr>
          <w:b/>
          <w:bCs/>
          <w:lang w:eastAsia="en-AU"/>
        </w:rPr>
        <w:t>Where</w:t>
      </w:r>
      <w:r w:rsidR="00733E3F">
        <w:rPr>
          <w:b/>
          <w:bCs/>
          <w:lang w:eastAsia="en-AU"/>
        </w:rPr>
        <w:t xml:space="preserve"> </w:t>
      </w:r>
      <w:r w:rsidRPr="004D224B">
        <w:rPr>
          <w:b/>
          <w:bCs/>
          <w:lang w:eastAsia="en-AU"/>
        </w:rPr>
        <w:t>was</w:t>
      </w:r>
      <w:r w:rsidR="00733E3F">
        <w:rPr>
          <w:b/>
          <w:bCs/>
          <w:lang w:eastAsia="en-AU"/>
        </w:rPr>
        <w:t xml:space="preserve"> </w:t>
      </w:r>
      <w:r w:rsidRPr="004D224B">
        <w:rPr>
          <w:b/>
          <w:bCs/>
          <w:lang w:eastAsia="en-AU"/>
        </w:rPr>
        <w:t>AI</w:t>
      </w:r>
      <w:r w:rsidR="00733E3F">
        <w:rPr>
          <w:b/>
          <w:bCs/>
          <w:lang w:eastAsia="en-AU"/>
        </w:rPr>
        <w:t xml:space="preserve"> </w:t>
      </w:r>
      <w:r w:rsidRPr="004D224B">
        <w:rPr>
          <w:b/>
          <w:bCs/>
          <w:lang w:eastAsia="en-AU"/>
        </w:rPr>
        <w:t>used</w:t>
      </w:r>
      <w:r w:rsidR="00733E3F">
        <w:rPr>
          <w:b/>
          <w:bCs/>
          <w:lang w:eastAsia="en-AU"/>
        </w:rPr>
        <w:t xml:space="preserve"> </w:t>
      </w:r>
      <w:r w:rsidRPr="004D224B">
        <w:rPr>
          <w:b/>
          <w:bCs/>
          <w:lang w:eastAsia="en-AU"/>
        </w:rPr>
        <w:t>during</w:t>
      </w:r>
      <w:r w:rsidR="00733E3F">
        <w:rPr>
          <w:b/>
          <w:bCs/>
          <w:lang w:eastAsia="en-AU"/>
        </w:rPr>
        <w:t xml:space="preserve"> </w:t>
      </w:r>
      <w:r w:rsidRPr="004D224B">
        <w:rPr>
          <w:b/>
          <w:bCs/>
          <w:lang w:eastAsia="en-AU"/>
        </w:rPr>
        <w:t>your</w:t>
      </w:r>
      <w:r w:rsidR="00733E3F">
        <w:rPr>
          <w:b/>
          <w:bCs/>
          <w:lang w:eastAsia="en-AU"/>
        </w:rPr>
        <w:t xml:space="preserve"> </w:t>
      </w:r>
      <w:r w:rsidRPr="004D224B">
        <w:rPr>
          <w:b/>
          <w:bCs/>
          <w:lang w:eastAsia="en-AU"/>
        </w:rPr>
        <w:t>recent</w:t>
      </w:r>
      <w:r w:rsidR="00733E3F">
        <w:rPr>
          <w:b/>
          <w:bCs/>
          <w:lang w:eastAsia="en-AU"/>
        </w:rPr>
        <w:t xml:space="preserve"> </w:t>
      </w:r>
      <w:r w:rsidRPr="004D224B">
        <w:rPr>
          <w:b/>
          <w:bCs/>
          <w:lang w:eastAsia="en-AU"/>
        </w:rPr>
        <w:t>healthcare</w:t>
      </w:r>
      <w:r w:rsidR="00733E3F">
        <w:rPr>
          <w:b/>
          <w:bCs/>
          <w:lang w:eastAsia="en-AU"/>
        </w:rPr>
        <w:t xml:space="preserve"> </w:t>
      </w:r>
      <w:r w:rsidRPr="004D224B">
        <w:rPr>
          <w:b/>
          <w:bCs/>
          <w:lang w:eastAsia="en-AU"/>
        </w:rPr>
        <w:t>experience?</w:t>
      </w:r>
      <w:r w:rsidR="00733E3F">
        <w:rPr>
          <w:b/>
          <w:bCs/>
          <w:lang w:eastAsia="en-AU"/>
        </w:rPr>
        <w:t xml:space="preserve"> </w:t>
      </w:r>
    </w:p>
    <w:p w:rsidRPr="004D224B" w:rsidR="00130DCD" w:rsidP="00130DCD" w:rsidRDefault="00130DCD" w14:paraId="7ECD4205" w14:textId="06AF3E41">
      <w:pPr>
        <w:rPr>
          <w:i/>
          <w:iCs/>
          <w:lang w:eastAsia="en-AU"/>
        </w:rPr>
      </w:pPr>
      <w:r w:rsidRPr="004D224B">
        <w:rPr>
          <w:i/>
          <w:iCs/>
          <w:lang w:eastAsia="en-AU"/>
        </w:rPr>
        <w:t>(Please</w:t>
      </w:r>
      <w:r w:rsidR="00733E3F">
        <w:rPr>
          <w:i/>
          <w:iCs/>
          <w:lang w:eastAsia="en-AU"/>
        </w:rPr>
        <w:t xml:space="preserve"> </w:t>
      </w:r>
      <w:r w:rsidRPr="004D224B">
        <w:rPr>
          <w:i/>
          <w:iCs/>
          <w:lang w:eastAsia="en-AU"/>
        </w:rPr>
        <w:t>select</w:t>
      </w:r>
      <w:r w:rsidR="00733E3F">
        <w:rPr>
          <w:i/>
          <w:iCs/>
          <w:lang w:eastAsia="en-AU"/>
        </w:rPr>
        <w:t xml:space="preserve"> </w:t>
      </w:r>
      <w:r w:rsidRPr="004D224B">
        <w:rPr>
          <w:i/>
          <w:iCs/>
          <w:lang w:eastAsia="en-AU"/>
        </w:rPr>
        <w:t>all</w:t>
      </w:r>
      <w:r w:rsidR="00733E3F">
        <w:rPr>
          <w:i/>
          <w:iCs/>
          <w:lang w:eastAsia="en-AU"/>
        </w:rPr>
        <w:t xml:space="preserve"> </w:t>
      </w:r>
      <w:r w:rsidRPr="004D224B">
        <w:rPr>
          <w:i/>
          <w:iCs/>
          <w:lang w:eastAsia="en-AU"/>
        </w:rPr>
        <w:t>that</w:t>
      </w:r>
      <w:r w:rsidR="00733E3F">
        <w:rPr>
          <w:i/>
          <w:iCs/>
          <w:lang w:eastAsia="en-AU"/>
        </w:rPr>
        <w:t xml:space="preserve"> </w:t>
      </w:r>
      <w:r w:rsidRPr="004D224B">
        <w:rPr>
          <w:i/>
          <w:iCs/>
          <w:lang w:eastAsia="en-AU"/>
        </w:rPr>
        <w:t>apply)</w:t>
      </w:r>
    </w:p>
    <w:p w:rsidRPr="004D224B" w:rsidR="00130DCD" w:rsidP="006848ED" w:rsidRDefault="00130DCD" w14:paraId="236AAA96" w14:textId="1B1EEB0D">
      <w:pPr>
        <w:pStyle w:val="ListParagraph"/>
        <w:numPr>
          <w:ilvl w:val="0"/>
          <w:numId w:val="13"/>
        </w:numPr>
        <w:spacing w:after="200" w:line="276" w:lineRule="auto"/>
        <w:rPr>
          <w:lang w:val="en-AU"/>
        </w:rPr>
      </w:pPr>
      <w:r w:rsidRPr="004D224B">
        <w:rPr>
          <w:lang w:val="en-AU"/>
        </w:rPr>
        <w:t>During</w:t>
      </w:r>
      <w:r w:rsidR="00733E3F">
        <w:rPr>
          <w:lang w:val="en-AU"/>
        </w:rPr>
        <w:t xml:space="preserve"> </w:t>
      </w:r>
      <w:r w:rsidRPr="004D224B">
        <w:rPr>
          <w:lang w:val="en-AU"/>
        </w:rPr>
        <w:t>a</w:t>
      </w:r>
      <w:r w:rsidR="00733E3F">
        <w:rPr>
          <w:lang w:val="en-AU"/>
        </w:rPr>
        <w:t xml:space="preserve"> </w:t>
      </w:r>
      <w:r w:rsidRPr="004D224B">
        <w:rPr>
          <w:lang w:val="en-AU"/>
        </w:rPr>
        <w:t>GP</w:t>
      </w:r>
      <w:r w:rsidR="00733E3F">
        <w:rPr>
          <w:lang w:val="en-AU"/>
        </w:rPr>
        <w:t xml:space="preserve"> </w:t>
      </w:r>
      <w:r w:rsidRPr="004D224B">
        <w:rPr>
          <w:lang w:val="en-AU"/>
        </w:rPr>
        <w:t>or</w:t>
      </w:r>
      <w:r w:rsidR="00733E3F">
        <w:rPr>
          <w:lang w:val="en-AU"/>
        </w:rPr>
        <w:t xml:space="preserve"> </w:t>
      </w:r>
      <w:r w:rsidRPr="004D224B">
        <w:rPr>
          <w:lang w:val="en-AU"/>
        </w:rPr>
        <w:t>specialist</w:t>
      </w:r>
      <w:r w:rsidR="00733E3F">
        <w:rPr>
          <w:lang w:val="en-AU"/>
        </w:rPr>
        <w:t xml:space="preserve"> </w:t>
      </w:r>
      <w:r w:rsidRPr="004D224B">
        <w:rPr>
          <w:lang w:val="en-AU"/>
        </w:rPr>
        <w:t>consultation</w:t>
      </w:r>
    </w:p>
    <w:p w:rsidRPr="004D224B" w:rsidR="00130DCD" w:rsidP="006848ED" w:rsidRDefault="00130DCD" w14:paraId="4E1EFE34" w14:textId="2BBC4EFA">
      <w:pPr>
        <w:pStyle w:val="ListParagraph"/>
        <w:numPr>
          <w:ilvl w:val="0"/>
          <w:numId w:val="13"/>
        </w:numPr>
        <w:spacing w:after="200" w:line="276" w:lineRule="auto"/>
        <w:rPr>
          <w:lang w:val="en-AU"/>
        </w:rPr>
      </w:pPr>
      <w:r w:rsidRPr="004D224B">
        <w:rPr>
          <w:lang w:val="en-AU"/>
        </w:rPr>
        <w:t>During</w:t>
      </w:r>
      <w:r w:rsidR="00733E3F">
        <w:rPr>
          <w:lang w:val="en-AU"/>
        </w:rPr>
        <w:t xml:space="preserve"> </w:t>
      </w:r>
      <w:r w:rsidRPr="004D224B">
        <w:rPr>
          <w:lang w:val="en-AU"/>
        </w:rPr>
        <w:t>hospital</w:t>
      </w:r>
      <w:r w:rsidR="00733E3F">
        <w:rPr>
          <w:lang w:val="en-AU"/>
        </w:rPr>
        <w:t xml:space="preserve"> </w:t>
      </w:r>
      <w:r w:rsidRPr="004D224B">
        <w:rPr>
          <w:lang w:val="en-AU"/>
        </w:rPr>
        <w:t>care</w:t>
      </w:r>
      <w:r w:rsidR="00733E3F">
        <w:rPr>
          <w:lang w:val="en-AU"/>
        </w:rPr>
        <w:t xml:space="preserve"> </w:t>
      </w:r>
      <w:r w:rsidRPr="004D224B">
        <w:rPr>
          <w:lang w:val="en-AU"/>
        </w:rPr>
        <w:t>(including</w:t>
      </w:r>
      <w:r w:rsidR="00733E3F">
        <w:rPr>
          <w:lang w:val="en-AU"/>
        </w:rPr>
        <w:t xml:space="preserve"> </w:t>
      </w:r>
      <w:r w:rsidRPr="004D224B">
        <w:rPr>
          <w:lang w:val="en-AU"/>
        </w:rPr>
        <w:t>Emergency)</w:t>
      </w:r>
    </w:p>
    <w:p w:rsidRPr="004D224B" w:rsidR="00130DCD" w:rsidP="006848ED" w:rsidRDefault="00130DCD" w14:paraId="160AF632" w14:textId="66D50B23">
      <w:pPr>
        <w:pStyle w:val="ListParagraph"/>
        <w:numPr>
          <w:ilvl w:val="0"/>
          <w:numId w:val="13"/>
        </w:numPr>
        <w:spacing w:after="200" w:line="276" w:lineRule="auto"/>
        <w:rPr>
          <w:lang w:val="en-AU"/>
        </w:rPr>
      </w:pPr>
      <w:r w:rsidRPr="004D224B">
        <w:rPr>
          <w:lang w:val="en-AU"/>
        </w:rPr>
        <w:t>As</w:t>
      </w:r>
      <w:r w:rsidR="00733E3F">
        <w:rPr>
          <w:lang w:val="en-AU"/>
        </w:rPr>
        <w:t xml:space="preserve"> </w:t>
      </w:r>
      <w:r w:rsidRPr="004D224B">
        <w:rPr>
          <w:lang w:val="en-AU"/>
        </w:rPr>
        <w:t>part</w:t>
      </w:r>
      <w:r w:rsidR="00733E3F">
        <w:rPr>
          <w:lang w:val="en-AU"/>
        </w:rPr>
        <w:t xml:space="preserve"> </w:t>
      </w:r>
      <w:r w:rsidRPr="004D224B">
        <w:rPr>
          <w:lang w:val="en-AU"/>
        </w:rPr>
        <w:t>of</w:t>
      </w:r>
      <w:r w:rsidR="00733E3F">
        <w:rPr>
          <w:lang w:val="en-AU"/>
        </w:rPr>
        <w:t xml:space="preserve"> </w:t>
      </w:r>
      <w:r w:rsidRPr="004D224B">
        <w:rPr>
          <w:lang w:val="en-AU"/>
        </w:rPr>
        <w:t>diagnostic</w:t>
      </w:r>
      <w:r w:rsidR="00733E3F">
        <w:rPr>
          <w:lang w:val="en-AU"/>
        </w:rPr>
        <w:t xml:space="preserve"> </w:t>
      </w:r>
      <w:r w:rsidRPr="004D224B">
        <w:rPr>
          <w:lang w:val="en-AU"/>
        </w:rPr>
        <w:t>imaging</w:t>
      </w:r>
      <w:r w:rsidR="00733E3F">
        <w:rPr>
          <w:lang w:val="en-AU"/>
        </w:rPr>
        <w:t xml:space="preserve"> </w:t>
      </w:r>
      <w:r w:rsidRPr="004D224B">
        <w:rPr>
          <w:lang w:val="en-AU"/>
        </w:rPr>
        <w:t>or</w:t>
      </w:r>
      <w:r w:rsidR="00733E3F">
        <w:rPr>
          <w:lang w:val="en-AU"/>
        </w:rPr>
        <w:t xml:space="preserve"> </w:t>
      </w:r>
      <w:r w:rsidRPr="004D224B">
        <w:rPr>
          <w:lang w:val="en-AU"/>
        </w:rPr>
        <w:t>tests</w:t>
      </w:r>
    </w:p>
    <w:p w:rsidRPr="004D224B" w:rsidR="00130DCD" w:rsidP="006848ED" w:rsidRDefault="00130DCD" w14:paraId="3D93A5D2" w14:textId="748E5558">
      <w:pPr>
        <w:pStyle w:val="ListParagraph"/>
        <w:numPr>
          <w:ilvl w:val="0"/>
          <w:numId w:val="13"/>
        </w:numPr>
        <w:spacing w:after="200" w:line="276" w:lineRule="auto"/>
        <w:rPr>
          <w:lang w:val="en-AU"/>
        </w:rPr>
      </w:pPr>
      <w:r w:rsidRPr="004D224B">
        <w:rPr>
          <w:lang w:val="en-AU"/>
        </w:rPr>
        <w:t>Through</w:t>
      </w:r>
      <w:r w:rsidR="00733E3F">
        <w:rPr>
          <w:lang w:val="en-AU"/>
        </w:rPr>
        <w:t xml:space="preserve"> </w:t>
      </w:r>
      <w:r w:rsidRPr="004D224B">
        <w:rPr>
          <w:lang w:val="en-AU"/>
        </w:rPr>
        <w:t>online</w:t>
      </w:r>
      <w:r w:rsidR="00733E3F">
        <w:rPr>
          <w:lang w:val="en-AU"/>
        </w:rPr>
        <w:t xml:space="preserve"> </w:t>
      </w:r>
      <w:r w:rsidRPr="004D224B">
        <w:rPr>
          <w:lang w:val="en-AU"/>
        </w:rPr>
        <w:t>tools</w:t>
      </w:r>
      <w:r w:rsidR="00733E3F">
        <w:rPr>
          <w:lang w:val="en-AU"/>
        </w:rPr>
        <w:t xml:space="preserve"> </w:t>
      </w:r>
      <w:r w:rsidRPr="004D224B">
        <w:rPr>
          <w:lang w:val="en-AU"/>
        </w:rPr>
        <w:t>(e.g.</w:t>
      </w:r>
      <w:r w:rsidR="00733E3F">
        <w:rPr>
          <w:lang w:val="en-AU"/>
        </w:rPr>
        <w:t xml:space="preserve"> </w:t>
      </w:r>
      <w:r w:rsidRPr="004D224B">
        <w:rPr>
          <w:lang w:val="en-AU"/>
        </w:rPr>
        <w:t>symptom</w:t>
      </w:r>
      <w:r w:rsidR="00733E3F">
        <w:rPr>
          <w:lang w:val="en-AU"/>
        </w:rPr>
        <w:t xml:space="preserve"> </w:t>
      </w:r>
      <w:r w:rsidRPr="004D224B">
        <w:rPr>
          <w:lang w:val="en-AU"/>
        </w:rPr>
        <w:t>checker,</w:t>
      </w:r>
      <w:r w:rsidR="00733E3F">
        <w:rPr>
          <w:lang w:val="en-AU"/>
        </w:rPr>
        <w:t xml:space="preserve"> </w:t>
      </w:r>
      <w:r w:rsidRPr="004D224B">
        <w:rPr>
          <w:lang w:val="en-AU"/>
        </w:rPr>
        <w:t>chatbot)</w:t>
      </w:r>
    </w:p>
    <w:p w:rsidRPr="004D224B" w:rsidR="00130DCD" w:rsidP="006848ED" w:rsidRDefault="00130DCD" w14:paraId="644D31F8" w14:textId="1C947A09">
      <w:pPr>
        <w:pStyle w:val="ListParagraph"/>
        <w:numPr>
          <w:ilvl w:val="0"/>
          <w:numId w:val="13"/>
        </w:numPr>
        <w:spacing w:after="200" w:line="276" w:lineRule="auto"/>
        <w:rPr>
          <w:lang w:val="en-AU"/>
        </w:rPr>
      </w:pPr>
      <w:r w:rsidRPr="004D224B">
        <w:rPr>
          <w:lang w:val="en-AU"/>
        </w:rPr>
        <w:t>Through</w:t>
      </w:r>
      <w:r w:rsidR="00733E3F">
        <w:rPr>
          <w:lang w:val="en-AU"/>
        </w:rPr>
        <w:t xml:space="preserve"> </w:t>
      </w:r>
      <w:r w:rsidRPr="004D224B">
        <w:rPr>
          <w:lang w:val="en-AU"/>
        </w:rPr>
        <w:t>health</w:t>
      </w:r>
      <w:r w:rsidR="00733E3F">
        <w:rPr>
          <w:lang w:val="en-AU"/>
        </w:rPr>
        <w:t xml:space="preserve"> </w:t>
      </w:r>
      <w:r w:rsidRPr="004D224B">
        <w:rPr>
          <w:lang w:val="en-AU"/>
        </w:rPr>
        <w:t>apps</w:t>
      </w:r>
      <w:r w:rsidR="00733E3F">
        <w:rPr>
          <w:lang w:val="en-AU"/>
        </w:rPr>
        <w:t xml:space="preserve"> </w:t>
      </w:r>
      <w:r w:rsidRPr="004D224B">
        <w:rPr>
          <w:lang w:val="en-AU"/>
        </w:rPr>
        <w:t>or</w:t>
      </w:r>
      <w:r w:rsidR="00733E3F">
        <w:rPr>
          <w:lang w:val="en-AU"/>
        </w:rPr>
        <w:t xml:space="preserve"> </w:t>
      </w:r>
      <w:r w:rsidRPr="004D224B">
        <w:rPr>
          <w:lang w:val="en-AU"/>
        </w:rPr>
        <w:t>devices</w:t>
      </w:r>
    </w:p>
    <w:p w:rsidRPr="004D224B" w:rsidR="00130DCD" w:rsidP="006848ED" w:rsidRDefault="00130DCD" w14:paraId="0082D848" w14:textId="1BEC780E">
      <w:pPr>
        <w:pStyle w:val="ListParagraph"/>
        <w:numPr>
          <w:ilvl w:val="0"/>
          <w:numId w:val="13"/>
        </w:numPr>
        <w:spacing w:after="200" w:line="276" w:lineRule="auto"/>
        <w:rPr>
          <w:lang w:val="en-AU"/>
        </w:rPr>
      </w:pPr>
      <w:r w:rsidRPr="004D224B">
        <w:rPr>
          <w:lang w:val="en-AU"/>
        </w:rPr>
        <w:t>I</w:t>
      </w:r>
      <w:r w:rsidR="00733E3F">
        <w:rPr>
          <w:lang w:val="en-AU"/>
        </w:rPr>
        <w:t xml:space="preserve"> </w:t>
      </w:r>
      <w:r w:rsidRPr="004D224B">
        <w:rPr>
          <w:lang w:val="en-AU"/>
        </w:rPr>
        <w:t>used</w:t>
      </w:r>
      <w:r w:rsidR="00733E3F">
        <w:rPr>
          <w:lang w:val="en-AU"/>
        </w:rPr>
        <w:t xml:space="preserve"> </w:t>
      </w:r>
      <w:r w:rsidRPr="004D224B">
        <w:rPr>
          <w:lang w:val="en-AU"/>
        </w:rPr>
        <w:t>an</w:t>
      </w:r>
      <w:r w:rsidR="00733E3F">
        <w:rPr>
          <w:lang w:val="en-AU"/>
        </w:rPr>
        <w:t xml:space="preserve"> </w:t>
      </w:r>
      <w:r w:rsidRPr="004D224B">
        <w:rPr>
          <w:lang w:val="en-AU"/>
        </w:rPr>
        <w:t>AI</w:t>
      </w:r>
      <w:r w:rsidR="00733E3F">
        <w:rPr>
          <w:lang w:val="en-AU"/>
        </w:rPr>
        <w:t xml:space="preserve"> </w:t>
      </w:r>
      <w:r w:rsidRPr="004D224B">
        <w:rPr>
          <w:lang w:val="en-AU"/>
        </w:rPr>
        <w:t>tool</w:t>
      </w:r>
      <w:r w:rsidR="00733E3F">
        <w:rPr>
          <w:lang w:val="en-AU"/>
        </w:rPr>
        <w:t xml:space="preserve"> </w:t>
      </w:r>
      <w:r w:rsidRPr="004D224B">
        <w:rPr>
          <w:lang w:val="en-AU"/>
        </w:rPr>
        <w:t>myself</w:t>
      </w:r>
      <w:r w:rsidR="00733E3F">
        <w:rPr>
          <w:lang w:val="en-AU"/>
        </w:rPr>
        <w:t xml:space="preserve"> </w:t>
      </w:r>
      <w:r w:rsidRPr="004D224B">
        <w:rPr>
          <w:lang w:val="en-AU"/>
        </w:rPr>
        <w:t>(e.g.</w:t>
      </w:r>
      <w:r w:rsidR="00733E3F">
        <w:rPr>
          <w:lang w:val="en-AU"/>
        </w:rPr>
        <w:t xml:space="preserve"> </w:t>
      </w:r>
      <w:r w:rsidRPr="004D224B">
        <w:rPr>
          <w:lang w:val="en-AU"/>
        </w:rPr>
        <w:t>ChatGPT,</w:t>
      </w:r>
      <w:r w:rsidR="00733E3F">
        <w:rPr>
          <w:lang w:val="en-AU"/>
        </w:rPr>
        <w:t xml:space="preserve"> </w:t>
      </w:r>
      <w:r w:rsidRPr="004D224B">
        <w:rPr>
          <w:lang w:val="en-AU"/>
        </w:rPr>
        <w:t>Gemini,</w:t>
      </w:r>
      <w:r w:rsidR="00733E3F">
        <w:rPr>
          <w:lang w:val="en-AU"/>
        </w:rPr>
        <w:t xml:space="preserve"> </w:t>
      </w:r>
      <w:r w:rsidRPr="004D224B">
        <w:rPr>
          <w:lang w:val="en-AU"/>
        </w:rPr>
        <w:t>Copilot,</w:t>
      </w:r>
      <w:r w:rsidR="00733E3F">
        <w:rPr>
          <w:lang w:val="en-AU"/>
        </w:rPr>
        <w:t xml:space="preserve"> </w:t>
      </w:r>
      <w:r w:rsidRPr="004D224B">
        <w:rPr>
          <w:lang w:val="en-AU"/>
        </w:rPr>
        <w:t>Claude)</w:t>
      </w:r>
      <w:r w:rsidR="00733E3F">
        <w:rPr>
          <w:lang w:val="en-AU"/>
        </w:rPr>
        <w:t xml:space="preserve"> </w:t>
      </w:r>
      <w:r w:rsidRPr="004D224B">
        <w:rPr>
          <w:lang w:val="en-AU"/>
        </w:rPr>
        <w:t>for</w:t>
      </w:r>
      <w:r w:rsidR="00733E3F">
        <w:rPr>
          <w:lang w:val="en-AU"/>
        </w:rPr>
        <w:t xml:space="preserve"> </w:t>
      </w:r>
      <w:r w:rsidRPr="004D224B">
        <w:rPr>
          <w:lang w:val="en-AU"/>
        </w:rPr>
        <w:t>a</w:t>
      </w:r>
      <w:r w:rsidR="00733E3F">
        <w:rPr>
          <w:lang w:val="en-AU"/>
        </w:rPr>
        <w:t xml:space="preserve"> </w:t>
      </w:r>
      <w:r w:rsidRPr="004D224B">
        <w:rPr>
          <w:lang w:val="en-AU"/>
        </w:rPr>
        <w:t>health</w:t>
      </w:r>
      <w:r w:rsidR="00733E3F">
        <w:rPr>
          <w:lang w:val="en-AU"/>
        </w:rPr>
        <w:t xml:space="preserve"> </w:t>
      </w:r>
      <w:r w:rsidRPr="004D224B">
        <w:rPr>
          <w:lang w:val="en-AU"/>
        </w:rPr>
        <w:t>question</w:t>
      </w:r>
    </w:p>
    <w:p w:rsidRPr="004D224B" w:rsidR="00130DCD" w:rsidP="006848ED" w:rsidRDefault="00130DCD" w14:paraId="36AFE5D3" w14:textId="1D1FC039">
      <w:pPr>
        <w:pStyle w:val="ListParagraph"/>
        <w:numPr>
          <w:ilvl w:val="0"/>
          <w:numId w:val="13"/>
        </w:numPr>
        <w:spacing w:after="200" w:line="276" w:lineRule="auto"/>
        <w:rPr>
          <w:lang w:val="en-AU"/>
        </w:rPr>
      </w:pPr>
      <w:r w:rsidRPr="004D224B">
        <w:rPr>
          <w:lang w:val="en-AU"/>
        </w:rPr>
        <w:t>Other</w:t>
      </w:r>
      <w:r w:rsidR="00733E3F">
        <w:rPr>
          <w:lang w:val="en-AU"/>
        </w:rPr>
        <w:t xml:space="preserve"> </w:t>
      </w:r>
      <w:r w:rsidRPr="004D224B">
        <w:rPr>
          <w:lang w:val="en-AU"/>
        </w:rPr>
        <w:t>(please</w:t>
      </w:r>
      <w:r w:rsidR="00733E3F">
        <w:rPr>
          <w:lang w:val="en-AU"/>
        </w:rPr>
        <w:t xml:space="preserve"> </w:t>
      </w:r>
      <w:r w:rsidRPr="004D224B">
        <w:rPr>
          <w:lang w:val="en-AU"/>
        </w:rPr>
        <w:t>specify)</w:t>
      </w:r>
    </w:p>
    <w:p w:rsidRPr="004D224B" w:rsidR="00130DCD" w:rsidP="006848ED" w:rsidRDefault="00130DCD" w14:paraId="151094D1" w14:textId="658B791E">
      <w:pPr>
        <w:pStyle w:val="ListParagraph"/>
        <w:numPr>
          <w:ilvl w:val="0"/>
          <w:numId w:val="14"/>
        </w:numPr>
        <w:spacing w:after="200" w:line="276" w:lineRule="auto"/>
        <w:rPr>
          <w:lang w:val="en-AU"/>
        </w:rPr>
      </w:pPr>
      <w:r w:rsidRPr="004D224B">
        <w:rPr>
          <w:lang w:val="en-AU"/>
        </w:rPr>
        <w:t>Not</w:t>
      </w:r>
      <w:r w:rsidR="00733E3F">
        <w:rPr>
          <w:lang w:val="en-AU"/>
        </w:rPr>
        <w:t xml:space="preserve"> </w:t>
      </w:r>
      <w:r w:rsidRPr="004D224B">
        <w:rPr>
          <w:lang w:val="en-AU"/>
        </w:rPr>
        <w:t>sure</w:t>
      </w:r>
      <w:r w:rsidR="00733E3F">
        <w:rPr>
          <w:lang w:val="en-AU"/>
        </w:rPr>
        <w:t xml:space="preserve"> </w:t>
      </w:r>
    </w:p>
    <w:p w:rsidRPr="004D224B" w:rsidR="00130DCD" w:rsidP="00130DCD" w:rsidRDefault="00130DCD" w14:paraId="3829C79B" w14:textId="77777777">
      <w:pPr>
        <w:rPr>
          <w:lang w:eastAsia="en-AU"/>
        </w:rPr>
      </w:pPr>
    </w:p>
    <w:p w:rsidRPr="004D224B" w:rsidR="00130DCD" w:rsidP="00130DCD" w:rsidRDefault="00130DCD" w14:paraId="35DB4932" w14:textId="6077B012">
      <w:pPr>
        <w:rPr>
          <w:b/>
          <w:bCs/>
          <w:i/>
          <w:iCs/>
          <w:lang w:eastAsia="en-AU"/>
        </w:rPr>
      </w:pPr>
      <w:r w:rsidRPr="004D224B">
        <w:rPr>
          <w:b/>
          <w:bCs/>
          <w:lang w:eastAsia="en-AU"/>
        </w:rPr>
        <w:t>Q3.</w:t>
      </w:r>
      <w:r w:rsidR="00733E3F">
        <w:rPr>
          <w:b/>
          <w:bCs/>
          <w:lang w:eastAsia="en-AU"/>
        </w:rPr>
        <w:t xml:space="preserve"> </w:t>
      </w:r>
      <w:r w:rsidRPr="004D224B">
        <w:rPr>
          <w:b/>
          <w:bCs/>
          <w:lang w:eastAsia="en-AU"/>
        </w:rPr>
        <w:t>What</w:t>
      </w:r>
      <w:r w:rsidR="00733E3F">
        <w:rPr>
          <w:b/>
          <w:bCs/>
          <w:lang w:eastAsia="en-AU"/>
        </w:rPr>
        <w:t xml:space="preserve"> </w:t>
      </w:r>
      <w:r w:rsidRPr="004D224B">
        <w:rPr>
          <w:b/>
          <w:bCs/>
          <w:lang w:eastAsia="en-AU"/>
        </w:rPr>
        <w:t>role</w:t>
      </w:r>
      <w:r w:rsidR="00733E3F">
        <w:rPr>
          <w:b/>
          <w:bCs/>
          <w:lang w:eastAsia="en-AU"/>
        </w:rPr>
        <w:t xml:space="preserve"> </w:t>
      </w:r>
      <w:r w:rsidRPr="004D224B">
        <w:rPr>
          <w:b/>
          <w:bCs/>
          <w:lang w:eastAsia="en-AU"/>
        </w:rPr>
        <w:t>did</w:t>
      </w:r>
      <w:r w:rsidR="00733E3F">
        <w:rPr>
          <w:b/>
          <w:bCs/>
          <w:lang w:eastAsia="en-AU"/>
        </w:rPr>
        <w:t xml:space="preserve"> </w:t>
      </w:r>
      <w:r w:rsidRPr="004D224B">
        <w:rPr>
          <w:b/>
          <w:bCs/>
          <w:lang w:eastAsia="en-AU"/>
        </w:rPr>
        <w:t>AI</w:t>
      </w:r>
      <w:r w:rsidR="00733E3F">
        <w:rPr>
          <w:b/>
          <w:bCs/>
          <w:lang w:eastAsia="en-AU"/>
        </w:rPr>
        <w:t xml:space="preserve"> </w:t>
      </w:r>
      <w:r w:rsidRPr="004D224B">
        <w:rPr>
          <w:b/>
          <w:bCs/>
          <w:lang w:eastAsia="en-AU"/>
        </w:rPr>
        <w:t>play</w:t>
      </w:r>
      <w:r w:rsidR="00733E3F">
        <w:rPr>
          <w:b/>
          <w:bCs/>
          <w:lang w:eastAsia="en-AU"/>
        </w:rPr>
        <w:t xml:space="preserve"> </w:t>
      </w:r>
      <w:r w:rsidRPr="004D224B">
        <w:rPr>
          <w:b/>
          <w:bCs/>
          <w:lang w:eastAsia="en-AU"/>
        </w:rPr>
        <w:t>during</w:t>
      </w:r>
      <w:r w:rsidR="00733E3F">
        <w:rPr>
          <w:b/>
          <w:bCs/>
          <w:lang w:eastAsia="en-AU"/>
        </w:rPr>
        <w:t xml:space="preserve"> </w:t>
      </w:r>
      <w:r w:rsidRPr="004D224B">
        <w:rPr>
          <w:b/>
          <w:bCs/>
          <w:lang w:eastAsia="en-AU"/>
        </w:rPr>
        <w:t>your</w:t>
      </w:r>
      <w:r w:rsidR="00733E3F">
        <w:rPr>
          <w:b/>
          <w:bCs/>
          <w:lang w:eastAsia="en-AU"/>
        </w:rPr>
        <w:t xml:space="preserve"> </w:t>
      </w:r>
      <w:r w:rsidRPr="004D224B">
        <w:rPr>
          <w:b/>
          <w:bCs/>
          <w:lang w:eastAsia="en-AU"/>
        </w:rPr>
        <w:t>recent</w:t>
      </w:r>
      <w:r w:rsidR="00733E3F">
        <w:rPr>
          <w:b/>
          <w:bCs/>
          <w:lang w:eastAsia="en-AU"/>
        </w:rPr>
        <w:t xml:space="preserve"> </w:t>
      </w:r>
      <w:r w:rsidRPr="004D224B">
        <w:rPr>
          <w:b/>
          <w:bCs/>
          <w:lang w:eastAsia="en-AU"/>
        </w:rPr>
        <w:t>healthcare</w:t>
      </w:r>
      <w:r w:rsidR="00733E3F">
        <w:rPr>
          <w:b/>
          <w:bCs/>
          <w:lang w:eastAsia="en-AU"/>
        </w:rPr>
        <w:t xml:space="preserve"> </w:t>
      </w:r>
      <w:r w:rsidRPr="004D224B">
        <w:rPr>
          <w:b/>
          <w:bCs/>
          <w:lang w:eastAsia="en-AU"/>
        </w:rPr>
        <w:t>experience?</w:t>
      </w:r>
      <w:r w:rsidR="00733E3F">
        <w:rPr>
          <w:b/>
          <w:bCs/>
          <w:lang w:eastAsia="en-AU"/>
        </w:rPr>
        <w:t xml:space="preserve"> </w:t>
      </w:r>
    </w:p>
    <w:p w:rsidRPr="004D224B" w:rsidR="00130DCD" w:rsidP="00130DCD" w:rsidRDefault="00130DCD" w14:paraId="3893CC5F" w14:textId="5275F237">
      <w:pPr>
        <w:rPr>
          <w:i/>
          <w:iCs/>
          <w:lang w:eastAsia="en-AU"/>
        </w:rPr>
      </w:pPr>
      <w:r w:rsidRPr="004D224B">
        <w:rPr>
          <w:i/>
          <w:iCs/>
          <w:lang w:eastAsia="en-AU"/>
        </w:rPr>
        <w:t>(Please</w:t>
      </w:r>
      <w:r w:rsidR="00733E3F">
        <w:rPr>
          <w:i/>
          <w:iCs/>
          <w:lang w:eastAsia="en-AU"/>
        </w:rPr>
        <w:t xml:space="preserve"> </w:t>
      </w:r>
      <w:r w:rsidRPr="004D224B">
        <w:rPr>
          <w:i/>
          <w:iCs/>
          <w:lang w:eastAsia="en-AU"/>
        </w:rPr>
        <w:t>select</w:t>
      </w:r>
      <w:r w:rsidR="00733E3F">
        <w:rPr>
          <w:i/>
          <w:iCs/>
          <w:lang w:eastAsia="en-AU"/>
        </w:rPr>
        <w:t xml:space="preserve"> </w:t>
      </w:r>
      <w:r w:rsidRPr="004D224B">
        <w:rPr>
          <w:i/>
          <w:iCs/>
          <w:lang w:eastAsia="en-AU"/>
        </w:rPr>
        <w:t>all</w:t>
      </w:r>
      <w:r w:rsidR="00733E3F">
        <w:rPr>
          <w:i/>
          <w:iCs/>
          <w:lang w:eastAsia="en-AU"/>
        </w:rPr>
        <w:t xml:space="preserve"> </w:t>
      </w:r>
      <w:r w:rsidRPr="004D224B">
        <w:rPr>
          <w:i/>
          <w:iCs/>
          <w:lang w:eastAsia="en-AU"/>
        </w:rPr>
        <w:t>that</w:t>
      </w:r>
      <w:r w:rsidR="00733E3F">
        <w:rPr>
          <w:i/>
          <w:iCs/>
          <w:lang w:eastAsia="en-AU"/>
        </w:rPr>
        <w:t xml:space="preserve"> </w:t>
      </w:r>
      <w:r w:rsidRPr="004D224B">
        <w:rPr>
          <w:i/>
          <w:iCs/>
          <w:lang w:eastAsia="en-AU"/>
        </w:rPr>
        <w:t>apply)</w:t>
      </w:r>
    </w:p>
    <w:p w:rsidRPr="004D224B" w:rsidR="00130DCD" w:rsidP="006848ED" w:rsidRDefault="00130DCD" w14:paraId="19141DC0" w14:textId="070DB0EB">
      <w:pPr>
        <w:pStyle w:val="ListParagraph"/>
        <w:numPr>
          <w:ilvl w:val="0"/>
          <w:numId w:val="15"/>
        </w:numPr>
        <w:spacing w:after="200" w:line="276" w:lineRule="auto"/>
        <w:rPr>
          <w:lang w:val="en-AU"/>
        </w:rPr>
      </w:pPr>
      <w:r w:rsidRPr="004D224B">
        <w:rPr>
          <w:lang w:val="en-AU"/>
        </w:rPr>
        <w:t>Writing</w:t>
      </w:r>
      <w:r w:rsidR="00733E3F">
        <w:rPr>
          <w:lang w:val="en-AU"/>
        </w:rPr>
        <w:t xml:space="preserve"> </w:t>
      </w:r>
      <w:r w:rsidRPr="004D224B">
        <w:rPr>
          <w:lang w:val="en-AU"/>
        </w:rPr>
        <w:t>notes</w:t>
      </w:r>
      <w:r w:rsidR="00733E3F">
        <w:rPr>
          <w:lang w:val="en-AU"/>
        </w:rPr>
        <w:t xml:space="preserve"> </w:t>
      </w:r>
      <w:r w:rsidRPr="004D224B">
        <w:rPr>
          <w:lang w:val="en-AU"/>
        </w:rPr>
        <w:t>or</w:t>
      </w:r>
      <w:r w:rsidR="00733E3F">
        <w:rPr>
          <w:lang w:val="en-AU"/>
        </w:rPr>
        <w:t xml:space="preserve"> </w:t>
      </w:r>
      <w:r w:rsidRPr="004D224B">
        <w:rPr>
          <w:lang w:val="en-AU"/>
        </w:rPr>
        <w:t>summaries</w:t>
      </w:r>
    </w:p>
    <w:p w:rsidRPr="004D224B" w:rsidR="00130DCD" w:rsidP="006848ED" w:rsidRDefault="00130DCD" w14:paraId="33C5FBEF" w14:textId="4C8B0441">
      <w:pPr>
        <w:pStyle w:val="ListParagraph"/>
        <w:numPr>
          <w:ilvl w:val="0"/>
          <w:numId w:val="15"/>
        </w:numPr>
        <w:spacing w:after="200" w:line="276" w:lineRule="auto"/>
        <w:rPr>
          <w:lang w:val="en-AU"/>
        </w:rPr>
      </w:pPr>
      <w:r w:rsidRPr="004D224B">
        <w:rPr>
          <w:lang w:val="en-AU"/>
        </w:rPr>
        <w:t>Supporting</w:t>
      </w:r>
      <w:r w:rsidR="00733E3F">
        <w:rPr>
          <w:lang w:val="en-AU"/>
        </w:rPr>
        <w:t xml:space="preserve"> </w:t>
      </w:r>
      <w:r w:rsidRPr="004D224B">
        <w:rPr>
          <w:lang w:val="en-AU"/>
        </w:rPr>
        <w:t>diagnosis</w:t>
      </w:r>
      <w:r w:rsidR="00733E3F">
        <w:rPr>
          <w:lang w:val="en-AU"/>
        </w:rPr>
        <w:t xml:space="preserve"> </w:t>
      </w:r>
      <w:r w:rsidRPr="004D224B">
        <w:rPr>
          <w:lang w:val="en-AU"/>
        </w:rPr>
        <w:t>or</w:t>
      </w:r>
      <w:r w:rsidR="00733E3F">
        <w:rPr>
          <w:lang w:val="en-AU"/>
        </w:rPr>
        <w:t xml:space="preserve"> </w:t>
      </w:r>
      <w:r w:rsidRPr="004D224B">
        <w:rPr>
          <w:lang w:val="en-AU"/>
        </w:rPr>
        <w:t>treatment</w:t>
      </w:r>
      <w:r w:rsidR="00733E3F">
        <w:rPr>
          <w:lang w:val="en-AU"/>
        </w:rPr>
        <w:t xml:space="preserve"> </w:t>
      </w:r>
      <w:r w:rsidRPr="004D224B">
        <w:rPr>
          <w:lang w:val="en-AU"/>
        </w:rPr>
        <w:t>decisions</w:t>
      </w:r>
    </w:p>
    <w:p w:rsidRPr="004D224B" w:rsidR="00130DCD" w:rsidP="006848ED" w:rsidRDefault="00130DCD" w14:paraId="4D5EC79B" w14:textId="2469E14F">
      <w:pPr>
        <w:pStyle w:val="ListParagraph"/>
        <w:numPr>
          <w:ilvl w:val="0"/>
          <w:numId w:val="15"/>
        </w:numPr>
        <w:spacing w:after="200" w:line="276" w:lineRule="auto"/>
        <w:rPr>
          <w:lang w:val="en-AU"/>
        </w:rPr>
      </w:pPr>
      <w:r w:rsidRPr="004D224B">
        <w:rPr>
          <w:lang w:val="en-AU"/>
        </w:rPr>
        <w:t>Providing</w:t>
      </w:r>
      <w:r w:rsidR="00733E3F">
        <w:rPr>
          <w:lang w:val="en-AU"/>
        </w:rPr>
        <w:t xml:space="preserve"> </w:t>
      </w:r>
      <w:r w:rsidRPr="004D224B">
        <w:rPr>
          <w:lang w:val="en-AU"/>
        </w:rPr>
        <w:t>advice</w:t>
      </w:r>
      <w:r w:rsidR="00733E3F">
        <w:rPr>
          <w:lang w:val="en-AU"/>
        </w:rPr>
        <w:t xml:space="preserve"> </w:t>
      </w:r>
      <w:r w:rsidRPr="004D224B">
        <w:rPr>
          <w:lang w:val="en-AU"/>
        </w:rPr>
        <w:t>directly</w:t>
      </w:r>
      <w:r w:rsidR="00733E3F">
        <w:rPr>
          <w:lang w:val="en-AU"/>
        </w:rPr>
        <w:t xml:space="preserve"> </w:t>
      </w:r>
      <w:r w:rsidRPr="004D224B">
        <w:rPr>
          <w:lang w:val="en-AU"/>
        </w:rPr>
        <w:t>to</w:t>
      </w:r>
      <w:r w:rsidR="00733E3F">
        <w:rPr>
          <w:lang w:val="en-AU"/>
        </w:rPr>
        <w:t xml:space="preserve"> </w:t>
      </w:r>
      <w:r w:rsidRPr="004D224B">
        <w:rPr>
          <w:lang w:val="en-AU"/>
        </w:rPr>
        <w:t>me</w:t>
      </w:r>
    </w:p>
    <w:p w:rsidRPr="004D224B" w:rsidR="00130DCD" w:rsidP="006848ED" w:rsidRDefault="00130DCD" w14:paraId="481C5F99" w14:textId="4D5DD296">
      <w:pPr>
        <w:pStyle w:val="ListParagraph"/>
        <w:numPr>
          <w:ilvl w:val="0"/>
          <w:numId w:val="15"/>
        </w:numPr>
        <w:spacing w:after="200" w:line="276" w:lineRule="auto"/>
        <w:rPr>
          <w:lang w:val="en-AU"/>
        </w:rPr>
      </w:pPr>
      <w:r w:rsidRPr="004D224B">
        <w:rPr>
          <w:lang w:val="en-AU"/>
        </w:rPr>
        <w:t>Influencing</w:t>
      </w:r>
      <w:r w:rsidR="00733E3F">
        <w:rPr>
          <w:lang w:val="en-AU"/>
        </w:rPr>
        <w:t xml:space="preserve"> </w:t>
      </w:r>
      <w:r w:rsidRPr="004D224B">
        <w:rPr>
          <w:lang w:val="en-AU"/>
        </w:rPr>
        <w:t>the</w:t>
      </w:r>
      <w:r w:rsidR="00733E3F">
        <w:rPr>
          <w:lang w:val="en-AU"/>
        </w:rPr>
        <w:t xml:space="preserve"> </w:t>
      </w:r>
      <w:proofErr w:type="gramStart"/>
      <w:r w:rsidRPr="004D224B">
        <w:rPr>
          <w:lang w:val="en-AU"/>
        </w:rPr>
        <w:t>care</w:t>
      </w:r>
      <w:proofErr w:type="gramEnd"/>
      <w:r w:rsidR="00733E3F">
        <w:rPr>
          <w:lang w:val="en-AU"/>
        </w:rPr>
        <w:t xml:space="preserve"> </w:t>
      </w:r>
      <w:r w:rsidRPr="004D224B">
        <w:rPr>
          <w:lang w:val="en-AU"/>
        </w:rPr>
        <w:t>I</w:t>
      </w:r>
      <w:r w:rsidR="00733E3F">
        <w:rPr>
          <w:lang w:val="en-AU"/>
        </w:rPr>
        <w:t xml:space="preserve"> </w:t>
      </w:r>
      <w:r w:rsidRPr="004D224B">
        <w:rPr>
          <w:lang w:val="en-AU"/>
        </w:rPr>
        <w:t>received</w:t>
      </w:r>
    </w:p>
    <w:p w:rsidRPr="004D224B" w:rsidR="00130DCD" w:rsidP="006848ED" w:rsidRDefault="00130DCD" w14:paraId="038C45B4" w14:textId="76C60FE1">
      <w:pPr>
        <w:pStyle w:val="ListParagraph"/>
        <w:numPr>
          <w:ilvl w:val="0"/>
          <w:numId w:val="15"/>
        </w:numPr>
        <w:spacing w:after="0" w:line="240" w:lineRule="auto"/>
        <w:rPr>
          <w:lang w:val="en-AU"/>
        </w:rPr>
      </w:pPr>
      <w:r w:rsidRPr="004D224B">
        <w:rPr>
          <w:lang w:val="en-AU"/>
        </w:rPr>
        <w:t>Deciding</w:t>
      </w:r>
      <w:r w:rsidR="00733E3F">
        <w:rPr>
          <w:lang w:val="en-AU"/>
        </w:rPr>
        <w:t xml:space="preserve"> </w:t>
      </w:r>
      <w:r w:rsidRPr="004D224B">
        <w:rPr>
          <w:lang w:val="en-AU"/>
        </w:rPr>
        <w:t>or</w:t>
      </w:r>
      <w:r w:rsidR="00733E3F">
        <w:rPr>
          <w:lang w:val="en-AU"/>
        </w:rPr>
        <w:t xml:space="preserve"> </w:t>
      </w:r>
      <w:r w:rsidRPr="004D224B">
        <w:rPr>
          <w:lang w:val="en-AU"/>
        </w:rPr>
        <w:t>influencing</w:t>
      </w:r>
      <w:r w:rsidR="00733E3F">
        <w:rPr>
          <w:lang w:val="en-AU"/>
        </w:rPr>
        <w:t xml:space="preserve"> </w:t>
      </w:r>
      <w:r w:rsidRPr="004D224B">
        <w:rPr>
          <w:lang w:val="en-AU"/>
        </w:rPr>
        <w:t>my</w:t>
      </w:r>
      <w:r w:rsidR="00733E3F">
        <w:rPr>
          <w:lang w:val="en-AU"/>
        </w:rPr>
        <w:t xml:space="preserve"> </w:t>
      </w:r>
      <w:r w:rsidRPr="004D224B">
        <w:rPr>
          <w:lang w:val="en-AU"/>
        </w:rPr>
        <w:t>care</w:t>
      </w:r>
      <w:r w:rsidR="00733E3F">
        <w:rPr>
          <w:lang w:val="en-AU"/>
        </w:rPr>
        <w:t xml:space="preserve"> </w:t>
      </w:r>
      <w:r w:rsidRPr="004D224B">
        <w:rPr>
          <w:lang w:val="en-AU"/>
        </w:rPr>
        <w:t>pathway</w:t>
      </w:r>
      <w:r w:rsidR="00733E3F">
        <w:rPr>
          <w:lang w:val="en-AU"/>
        </w:rPr>
        <w:t xml:space="preserve"> </w:t>
      </w:r>
      <w:r w:rsidRPr="004D224B">
        <w:rPr>
          <w:lang w:val="en-AU"/>
        </w:rPr>
        <w:t>(e.g.</w:t>
      </w:r>
      <w:r w:rsidR="00733E3F">
        <w:rPr>
          <w:lang w:val="en-AU"/>
        </w:rPr>
        <w:t xml:space="preserve"> </w:t>
      </w:r>
      <w:r w:rsidRPr="004D224B">
        <w:rPr>
          <w:lang w:val="en-AU"/>
        </w:rPr>
        <w:t>referrals,</w:t>
      </w:r>
      <w:r w:rsidR="00733E3F">
        <w:rPr>
          <w:lang w:val="en-AU"/>
        </w:rPr>
        <w:t xml:space="preserve"> </w:t>
      </w:r>
      <w:r w:rsidRPr="004D224B">
        <w:rPr>
          <w:lang w:val="en-AU"/>
        </w:rPr>
        <w:t>access,</w:t>
      </w:r>
      <w:r w:rsidR="00733E3F">
        <w:rPr>
          <w:lang w:val="en-AU"/>
        </w:rPr>
        <w:t xml:space="preserve"> </w:t>
      </w:r>
      <w:r w:rsidRPr="004D224B">
        <w:rPr>
          <w:lang w:val="en-AU"/>
        </w:rPr>
        <w:t>next</w:t>
      </w:r>
      <w:r w:rsidR="00733E3F">
        <w:rPr>
          <w:lang w:val="en-AU"/>
        </w:rPr>
        <w:t xml:space="preserve"> </w:t>
      </w:r>
      <w:r w:rsidRPr="004D224B">
        <w:rPr>
          <w:lang w:val="en-AU"/>
        </w:rPr>
        <w:t>steps)</w:t>
      </w:r>
    </w:p>
    <w:p w:rsidRPr="004D224B" w:rsidR="00130DCD" w:rsidP="009E3345" w:rsidRDefault="00130DCD" w14:paraId="375ACB0E" w14:textId="589B0F11">
      <w:pPr>
        <w:spacing w:after="0" w:line="240" w:lineRule="auto"/>
        <w:ind w:left="720"/>
        <w:contextualSpacing/>
      </w:pPr>
      <w:r w:rsidRPr="004D224B">
        <w:t>96.</w:t>
      </w:r>
      <w:r w:rsidR="00733E3F">
        <w:t xml:space="preserve"> </w:t>
      </w:r>
      <w:r w:rsidRPr="004D224B">
        <w:t>Other</w:t>
      </w:r>
      <w:r w:rsidR="00733E3F">
        <w:t xml:space="preserve"> </w:t>
      </w:r>
      <w:r w:rsidRPr="004D224B">
        <w:t>(please</w:t>
      </w:r>
      <w:r w:rsidR="00733E3F">
        <w:t xml:space="preserve"> </w:t>
      </w:r>
      <w:r w:rsidRPr="004D224B">
        <w:t>specify)</w:t>
      </w:r>
    </w:p>
    <w:p w:rsidRPr="004D224B" w:rsidR="00130DCD" w:rsidP="009E3345" w:rsidRDefault="00130DCD" w14:paraId="312CA88F" w14:textId="4F87FE65">
      <w:pPr>
        <w:spacing w:after="0" w:line="240" w:lineRule="auto"/>
        <w:ind w:left="1080" w:hanging="360"/>
        <w:contextualSpacing/>
      </w:pPr>
      <w:r w:rsidRPr="004D224B">
        <w:t>98.</w:t>
      </w:r>
      <w:r w:rsidR="00733E3F">
        <w:t xml:space="preserve"> </w:t>
      </w:r>
      <w:r w:rsidRPr="004D224B">
        <w:t>Not</w:t>
      </w:r>
      <w:r w:rsidR="00733E3F">
        <w:t xml:space="preserve"> </w:t>
      </w:r>
      <w:r w:rsidRPr="004D224B">
        <w:t>sure</w:t>
      </w:r>
      <w:r w:rsidR="00733E3F">
        <w:t xml:space="preserve"> </w:t>
      </w:r>
    </w:p>
    <w:p w:rsidRPr="004D224B" w:rsidR="009E3345" w:rsidRDefault="009E3345" w14:paraId="194B52F0" w14:textId="3B819090">
      <w:pPr>
        <w:rPr>
          <w:lang w:eastAsia="en-AU"/>
        </w:rPr>
      </w:pPr>
      <w:r w:rsidRPr="004D224B">
        <w:rPr>
          <w:lang w:eastAsia="en-AU"/>
        </w:rPr>
        <w:br w:type="page"/>
      </w:r>
    </w:p>
    <w:p w:rsidRPr="004D224B" w:rsidR="00130DCD" w:rsidP="00130DCD" w:rsidRDefault="00130DCD" w14:paraId="79B9849F" w14:textId="794E5E30">
      <w:pPr>
        <w:rPr>
          <w:b/>
          <w:bCs/>
          <w:lang w:eastAsia="en-AU"/>
        </w:rPr>
      </w:pPr>
      <w:r w:rsidRPr="004D224B">
        <w:rPr>
          <w:b/>
          <w:bCs/>
          <w:lang w:eastAsia="en-AU"/>
        </w:rPr>
        <w:t>Q4.</w:t>
      </w:r>
      <w:r w:rsidR="00733E3F">
        <w:rPr>
          <w:b/>
          <w:bCs/>
          <w:lang w:eastAsia="en-AU"/>
        </w:rPr>
        <w:t xml:space="preserve"> </w:t>
      </w:r>
      <w:r w:rsidRPr="004D224B">
        <w:rPr>
          <w:b/>
          <w:bCs/>
          <w:lang w:eastAsia="en-AU"/>
        </w:rPr>
        <w:t>Thinking</w:t>
      </w:r>
      <w:r w:rsidR="00733E3F">
        <w:rPr>
          <w:b/>
          <w:bCs/>
          <w:lang w:eastAsia="en-AU"/>
        </w:rPr>
        <w:t xml:space="preserve"> </w:t>
      </w:r>
      <w:r w:rsidRPr="004D224B">
        <w:rPr>
          <w:b/>
          <w:bCs/>
          <w:lang w:eastAsia="en-AU"/>
        </w:rPr>
        <w:t>about</w:t>
      </w:r>
      <w:r w:rsidR="00733E3F">
        <w:rPr>
          <w:b/>
          <w:bCs/>
          <w:lang w:eastAsia="en-AU"/>
        </w:rPr>
        <w:t xml:space="preserve"> </w:t>
      </w:r>
      <w:r w:rsidRPr="004D224B">
        <w:rPr>
          <w:b/>
          <w:bCs/>
          <w:lang w:eastAsia="en-AU"/>
        </w:rPr>
        <w:t>that</w:t>
      </w:r>
      <w:r w:rsidR="00733E3F">
        <w:rPr>
          <w:b/>
          <w:bCs/>
          <w:lang w:eastAsia="en-AU"/>
        </w:rPr>
        <w:t xml:space="preserve"> </w:t>
      </w:r>
      <w:r w:rsidRPr="004D224B">
        <w:rPr>
          <w:b/>
          <w:bCs/>
          <w:lang w:eastAsia="en-AU"/>
        </w:rPr>
        <w:t>experience,</w:t>
      </w:r>
      <w:r w:rsidR="00733E3F">
        <w:rPr>
          <w:b/>
          <w:bCs/>
          <w:lang w:eastAsia="en-AU"/>
        </w:rPr>
        <w:t xml:space="preserve"> </w:t>
      </w:r>
      <w:r w:rsidRPr="004D224B">
        <w:rPr>
          <w:b/>
          <w:bCs/>
          <w:lang w:eastAsia="en-AU"/>
        </w:rPr>
        <w:t>how</w:t>
      </w:r>
      <w:r w:rsidR="00733E3F">
        <w:rPr>
          <w:b/>
          <w:bCs/>
          <w:lang w:eastAsia="en-AU"/>
        </w:rPr>
        <w:t xml:space="preserve"> </w:t>
      </w:r>
      <w:r w:rsidRPr="004D224B">
        <w:rPr>
          <w:b/>
          <w:bCs/>
          <w:lang w:eastAsia="en-AU"/>
        </w:rPr>
        <w:t>confident</w:t>
      </w:r>
      <w:r w:rsidR="00733E3F">
        <w:rPr>
          <w:b/>
          <w:bCs/>
          <w:lang w:eastAsia="en-AU"/>
        </w:rPr>
        <w:t xml:space="preserve"> </w:t>
      </w:r>
      <w:r w:rsidRPr="004D224B">
        <w:rPr>
          <w:b/>
          <w:bCs/>
          <w:lang w:eastAsia="en-AU"/>
        </w:rPr>
        <w:t>or</w:t>
      </w:r>
      <w:r w:rsidR="00733E3F">
        <w:rPr>
          <w:b/>
          <w:bCs/>
          <w:lang w:eastAsia="en-AU"/>
        </w:rPr>
        <w:t xml:space="preserve"> </w:t>
      </w:r>
      <w:r w:rsidRPr="004D224B">
        <w:rPr>
          <w:b/>
          <w:bCs/>
          <w:lang w:eastAsia="en-AU"/>
        </w:rPr>
        <w:t>uncertain</w:t>
      </w:r>
      <w:r w:rsidR="00733E3F">
        <w:rPr>
          <w:b/>
          <w:bCs/>
          <w:lang w:eastAsia="en-AU"/>
        </w:rPr>
        <w:t xml:space="preserve"> </w:t>
      </w:r>
      <w:r w:rsidRPr="004D224B">
        <w:rPr>
          <w:b/>
          <w:bCs/>
          <w:lang w:eastAsia="en-AU"/>
        </w:rPr>
        <w:t>are</w:t>
      </w:r>
      <w:r w:rsidR="00733E3F">
        <w:rPr>
          <w:b/>
          <w:bCs/>
          <w:lang w:eastAsia="en-AU"/>
        </w:rPr>
        <w:t xml:space="preserve"> </w:t>
      </w:r>
      <w:r w:rsidRPr="004D224B">
        <w:rPr>
          <w:b/>
          <w:bCs/>
          <w:lang w:eastAsia="en-AU"/>
        </w:rPr>
        <w:t>you</w:t>
      </w:r>
      <w:r w:rsidR="00733E3F">
        <w:rPr>
          <w:b/>
          <w:bCs/>
          <w:lang w:eastAsia="en-AU"/>
        </w:rPr>
        <w:t xml:space="preserve"> </w:t>
      </w:r>
      <w:r w:rsidRPr="004D224B">
        <w:rPr>
          <w:b/>
          <w:bCs/>
          <w:lang w:eastAsia="en-AU"/>
        </w:rPr>
        <w:t>that</w:t>
      </w:r>
      <w:r w:rsidR="00733E3F">
        <w:rPr>
          <w:b/>
          <w:bCs/>
          <w:lang w:eastAsia="en-AU"/>
        </w:rPr>
        <w:t xml:space="preserve"> </w:t>
      </w:r>
      <w:r w:rsidRPr="004D224B">
        <w:rPr>
          <w:b/>
          <w:bCs/>
          <w:lang w:eastAsia="en-AU"/>
        </w:rPr>
        <w:t>your</w:t>
      </w:r>
      <w:r w:rsidR="00733E3F">
        <w:rPr>
          <w:b/>
          <w:bCs/>
          <w:lang w:eastAsia="en-AU"/>
        </w:rPr>
        <w:t xml:space="preserve"> </w:t>
      </w:r>
      <w:r w:rsidRPr="004D224B">
        <w:rPr>
          <w:b/>
          <w:bCs/>
          <w:lang w:eastAsia="en-AU"/>
        </w:rPr>
        <w:t>health</w:t>
      </w:r>
      <w:r w:rsidR="00733E3F">
        <w:rPr>
          <w:b/>
          <w:bCs/>
          <w:lang w:eastAsia="en-AU"/>
        </w:rPr>
        <w:t xml:space="preserve"> </w:t>
      </w:r>
      <w:r w:rsidRPr="004D224B">
        <w:rPr>
          <w:b/>
          <w:bCs/>
          <w:lang w:eastAsia="en-AU"/>
        </w:rPr>
        <w:t>concern</w:t>
      </w:r>
      <w:r w:rsidR="00733E3F">
        <w:rPr>
          <w:b/>
          <w:bCs/>
          <w:lang w:eastAsia="en-AU"/>
        </w:rPr>
        <w:t xml:space="preserve"> </w:t>
      </w:r>
      <w:r w:rsidRPr="004D224B">
        <w:rPr>
          <w:b/>
          <w:bCs/>
          <w:lang w:eastAsia="en-AU"/>
        </w:rPr>
        <w:t>was</w:t>
      </w:r>
      <w:r w:rsidR="00733E3F">
        <w:rPr>
          <w:b/>
          <w:bCs/>
          <w:lang w:eastAsia="en-AU"/>
        </w:rPr>
        <w:t xml:space="preserve"> </w:t>
      </w:r>
      <w:r w:rsidRPr="004D224B">
        <w:rPr>
          <w:b/>
          <w:bCs/>
          <w:lang w:eastAsia="en-AU"/>
        </w:rPr>
        <w:t>handled</w:t>
      </w:r>
      <w:r w:rsidR="00733E3F">
        <w:rPr>
          <w:b/>
          <w:bCs/>
          <w:lang w:eastAsia="en-AU"/>
        </w:rPr>
        <w:t xml:space="preserve"> </w:t>
      </w:r>
      <w:r w:rsidRPr="004D224B">
        <w:rPr>
          <w:b/>
          <w:bCs/>
          <w:lang w:eastAsia="en-AU"/>
        </w:rPr>
        <w:t>appropriately?</w:t>
      </w:r>
    </w:p>
    <w:p w:rsidRPr="004D224B" w:rsidR="00130DCD" w:rsidP="00130DCD" w:rsidRDefault="00130DCD" w14:paraId="5D21B3E2" w14:textId="6BF1BB3F">
      <w:pPr>
        <w:rPr>
          <w:lang w:eastAsia="en-AU"/>
        </w:rPr>
      </w:pPr>
      <w:r w:rsidRPr="004D224B">
        <w:rPr>
          <w:i/>
          <w:iCs/>
        </w:rPr>
        <w:t>(Choose</w:t>
      </w:r>
      <w:r w:rsidR="00733E3F">
        <w:rPr>
          <w:i/>
          <w:iCs/>
        </w:rPr>
        <w:t xml:space="preserve"> </w:t>
      </w:r>
      <w:r w:rsidRPr="004D224B">
        <w:rPr>
          <w:i/>
          <w:iCs/>
        </w:rPr>
        <w:t>one</w:t>
      </w:r>
      <w:r w:rsidR="00733E3F">
        <w:rPr>
          <w:i/>
          <w:iCs/>
        </w:rPr>
        <w:t xml:space="preserve"> </w:t>
      </w:r>
      <w:r w:rsidRPr="004D224B">
        <w:rPr>
          <w:i/>
          <w:iCs/>
        </w:rPr>
        <w:t>of</w:t>
      </w:r>
      <w:r w:rsidR="00733E3F">
        <w:rPr>
          <w:i/>
          <w:iCs/>
        </w:rPr>
        <w:t xml:space="preserve"> </w:t>
      </w:r>
      <w:r w:rsidRPr="004D224B">
        <w:rPr>
          <w:i/>
          <w:iCs/>
        </w:rPr>
        <w:t>the</w:t>
      </w:r>
      <w:r w:rsidR="00733E3F">
        <w:rPr>
          <w:i/>
          <w:iCs/>
        </w:rPr>
        <w:t xml:space="preserve"> </w:t>
      </w:r>
      <w:r w:rsidRPr="004D224B">
        <w:rPr>
          <w:i/>
          <w:iCs/>
        </w:rPr>
        <w:t>following</w:t>
      </w:r>
      <w:r w:rsidR="00733E3F">
        <w:rPr>
          <w:i/>
          <w:iCs/>
        </w:rPr>
        <w:t xml:space="preserve"> </w:t>
      </w:r>
      <w:r w:rsidRPr="004D224B">
        <w:rPr>
          <w:i/>
          <w:iCs/>
        </w:rPr>
        <w:t>answers)</w:t>
      </w:r>
    </w:p>
    <w:p w:rsidRPr="004D224B" w:rsidR="00130DCD" w:rsidP="006848ED" w:rsidRDefault="00130DCD" w14:paraId="70FEC322" w14:textId="002F0E44">
      <w:pPr>
        <w:pStyle w:val="ListParagraph"/>
        <w:numPr>
          <w:ilvl w:val="0"/>
          <w:numId w:val="16"/>
        </w:numPr>
        <w:spacing w:after="200" w:line="276" w:lineRule="auto"/>
        <w:rPr>
          <w:lang w:val="en-AU"/>
        </w:rPr>
      </w:pPr>
      <w:r w:rsidRPr="004D224B">
        <w:rPr>
          <w:lang w:val="en-AU"/>
        </w:rPr>
        <w:t>Very</w:t>
      </w:r>
      <w:r w:rsidR="00733E3F">
        <w:rPr>
          <w:lang w:val="en-AU"/>
        </w:rPr>
        <w:t xml:space="preserve"> </w:t>
      </w:r>
      <w:r w:rsidRPr="004D224B">
        <w:rPr>
          <w:lang w:val="en-AU"/>
        </w:rPr>
        <w:t>confident</w:t>
      </w:r>
    </w:p>
    <w:p w:rsidRPr="004D224B" w:rsidR="00130DCD" w:rsidP="006848ED" w:rsidRDefault="00130DCD" w14:paraId="7890EDFA" w14:textId="2D9B5BD7">
      <w:pPr>
        <w:pStyle w:val="ListParagraph"/>
        <w:numPr>
          <w:ilvl w:val="0"/>
          <w:numId w:val="16"/>
        </w:numPr>
        <w:spacing w:after="200" w:line="276" w:lineRule="auto"/>
        <w:rPr>
          <w:lang w:val="en-AU"/>
        </w:rPr>
      </w:pPr>
      <w:r w:rsidRPr="004D224B">
        <w:rPr>
          <w:lang w:val="en-AU"/>
        </w:rPr>
        <w:t>Somewhat</w:t>
      </w:r>
      <w:r w:rsidR="00733E3F">
        <w:rPr>
          <w:lang w:val="en-AU"/>
        </w:rPr>
        <w:t xml:space="preserve"> </w:t>
      </w:r>
      <w:r w:rsidRPr="004D224B">
        <w:rPr>
          <w:lang w:val="en-AU"/>
        </w:rPr>
        <w:t>confident</w:t>
      </w:r>
    </w:p>
    <w:p w:rsidRPr="004D224B" w:rsidR="00130DCD" w:rsidP="006848ED" w:rsidRDefault="00130DCD" w14:paraId="6B068F1F" w14:textId="054598E9">
      <w:pPr>
        <w:pStyle w:val="ListParagraph"/>
        <w:numPr>
          <w:ilvl w:val="0"/>
          <w:numId w:val="16"/>
        </w:numPr>
        <w:spacing w:after="200" w:line="276" w:lineRule="auto"/>
        <w:rPr>
          <w:lang w:val="en-AU"/>
        </w:rPr>
      </w:pPr>
      <w:r w:rsidRPr="004D224B">
        <w:rPr>
          <w:lang w:val="en-AU"/>
        </w:rPr>
        <w:t>Neither</w:t>
      </w:r>
      <w:r w:rsidR="00733E3F">
        <w:rPr>
          <w:lang w:val="en-AU"/>
        </w:rPr>
        <w:t xml:space="preserve"> </w:t>
      </w:r>
      <w:r w:rsidRPr="004D224B">
        <w:rPr>
          <w:lang w:val="en-AU"/>
        </w:rPr>
        <w:t>confident</w:t>
      </w:r>
      <w:r w:rsidR="00733E3F">
        <w:rPr>
          <w:lang w:val="en-AU"/>
        </w:rPr>
        <w:t xml:space="preserve"> </w:t>
      </w:r>
      <w:r w:rsidRPr="004D224B">
        <w:rPr>
          <w:lang w:val="en-AU"/>
        </w:rPr>
        <w:t>nor</w:t>
      </w:r>
      <w:r w:rsidR="00733E3F">
        <w:rPr>
          <w:lang w:val="en-AU"/>
        </w:rPr>
        <w:t xml:space="preserve"> </w:t>
      </w:r>
      <w:r w:rsidRPr="004D224B">
        <w:rPr>
          <w:lang w:val="en-AU"/>
        </w:rPr>
        <w:t>unconfident</w:t>
      </w:r>
    </w:p>
    <w:p w:rsidRPr="004D224B" w:rsidR="00130DCD" w:rsidP="006848ED" w:rsidRDefault="00130DCD" w14:paraId="75AD897A" w14:textId="7A6ECC44">
      <w:pPr>
        <w:pStyle w:val="ListParagraph"/>
        <w:numPr>
          <w:ilvl w:val="0"/>
          <w:numId w:val="16"/>
        </w:numPr>
        <w:spacing w:after="200" w:line="276" w:lineRule="auto"/>
        <w:rPr>
          <w:lang w:val="en-AU"/>
        </w:rPr>
      </w:pPr>
      <w:r w:rsidRPr="004D224B">
        <w:rPr>
          <w:lang w:val="en-AU"/>
        </w:rPr>
        <w:t>Somewhat</w:t>
      </w:r>
      <w:r w:rsidR="00733E3F">
        <w:rPr>
          <w:lang w:val="en-AU"/>
        </w:rPr>
        <w:t xml:space="preserve"> </w:t>
      </w:r>
      <w:r w:rsidRPr="004D224B">
        <w:rPr>
          <w:lang w:val="en-AU"/>
        </w:rPr>
        <w:t>uncertain</w:t>
      </w:r>
    </w:p>
    <w:p w:rsidRPr="004D224B" w:rsidR="00130DCD" w:rsidP="006848ED" w:rsidRDefault="00130DCD" w14:paraId="1D7FF8D8" w14:textId="04229FCC">
      <w:pPr>
        <w:pStyle w:val="ListParagraph"/>
        <w:numPr>
          <w:ilvl w:val="0"/>
          <w:numId w:val="16"/>
        </w:numPr>
        <w:spacing w:after="200" w:line="276" w:lineRule="auto"/>
        <w:rPr>
          <w:lang w:val="en-AU"/>
        </w:rPr>
      </w:pPr>
      <w:r w:rsidRPr="004D224B">
        <w:rPr>
          <w:lang w:val="en-AU"/>
        </w:rPr>
        <w:t>Very</w:t>
      </w:r>
      <w:r w:rsidR="00733E3F">
        <w:rPr>
          <w:lang w:val="en-AU"/>
        </w:rPr>
        <w:t xml:space="preserve"> </w:t>
      </w:r>
      <w:r w:rsidRPr="004D224B">
        <w:rPr>
          <w:lang w:val="en-AU"/>
        </w:rPr>
        <w:t>uncertain</w:t>
      </w:r>
    </w:p>
    <w:p w:rsidRPr="004D224B" w:rsidR="00130DCD" w:rsidP="009E3345" w:rsidRDefault="00130DCD" w14:paraId="517A431F" w14:textId="5F32AD89">
      <w:pPr>
        <w:pStyle w:val="ListParagraph"/>
        <w:numPr>
          <w:ilvl w:val="0"/>
          <w:numId w:val="0"/>
        </w:numPr>
        <w:ind w:left="360"/>
        <w:rPr>
          <w:lang w:val="en-AU"/>
        </w:rPr>
      </w:pPr>
      <w:r w:rsidRPr="004D224B">
        <w:rPr>
          <w:lang w:val="en-AU"/>
        </w:rPr>
        <w:t>98.</w:t>
      </w:r>
      <w:r w:rsidR="00733E3F">
        <w:rPr>
          <w:lang w:val="en-AU"/>
        </w:rPr>
        <w:t xml:space="preserve"> </w:t>
      </w:r>
      <w:r w:rsidRPr="004D224B">
        <w:rPr>
          <w:lang w:val="en-AU"/>
        </w:rPr>
        <w:t>Not</w:t>
      </w:r>
      <w:r w:rsidR="00733E3F">
        <w:rPr>
          <w:lang w:val="en-AU"/>
        </w:rPr>
        <w:t xml:space="preserve"> </w:t>
      </w:r>
      <w:r w:rsidRPr="004D224B">
        <w:rPr>
          <w:lang w:val="en-AU"/>
        </w:rPr>
        <w:t>sure</w:t>
      </w:r>
      <w:r w:rsidR="00733E3F">
        <w:rPr>
          <w:lang w:val="en-AU"/>
        </w:rPr>
        <w:t xml:space="preserve"> </w:t>
      </w:r>
    </w:p>
    <w:p w:rsidRPr="004D224B" w:rsidR="009E3345" w:rsidP="00130DCD" w:rsidRDefault="009E3345" w14:paraId="5D6D4749" w14:textId="77777777">
      <w:pPr>
        <w:rPr>
          <w:b/>
          <w:bCs/>
          <w:lang w:eastAsia="en-AU"/>
        </w:rPr>
      </w:pPr>
    </w:p>
    <w:p w:rsidRPr="004D224B" w:rsidR="00130DCD" w:rsidP="00130DCD" w:rsidRDefault="00130DCD" w14:paraId="5A6DCF22" w14:textId="1A209CA0">
      <w:pPr>
        <w:rPr>
          <w:b/>
          <w:bCs/>
          <w:lang w:eastAsia="en-AU"/>
        </w:rPr>
      </w:pPr>
      <w:r w:rsidRPr="004D224B">
        <w:rPr>
          <w:b/>
          <w:bCs/>
          <w:lang w:eastAsia="en-AU"/>
        </w:rPr>
        <w:t>Q5.</w:t>
      </w:r>
      <w:r w:rsidR="00733E3F">
        <w:rPr>
          <w:b/>
          <w:bCs/>
          <w:lang w:eastAsia="en-AU"/>
        </w:rPr>
        <w:t xml:space="preserve"> </w:t>
      </w:r>
      <w:r w:rsidRPr="004D224B">
        <w:rPr>
          <w:b/>
          <w:bCs/>
          <w:lang w:eastAsia="en-AU"/>
        </w:rPr>
        <w:t>What</w:t>
      </w:r>
      <w:r w:rsidR="00733E3F">
        <w:rPr>
          <w:b/>
          <w:bCs/>
          <w:lang w:eastAsia="en-AU"/>
        </w:rPr>
        <w:t xml:space="preserve"> </w:t>
      </w:r>
      <w:r w:rsidRPr="004D224B">
        <w:rPr>
          <w:b/>
          <w:bCs/>
          <w:lang w:eastAsia="en-AU"/>
        </w:rPr>
        <w:t>most</w:t>
      </w:r>
      <w:r w:rsidR="00733E3F">
        <w:rPr>
          <w:b/>
          <w:bCs/>
          <w:lang w:eastAsia="en-AU"/>
        </w:rPr>
        <w:t xml:space="preserve"> </w:t>
      </w:r>
      <w:r w:rsidRPr="004D224B">
        <w:rPr>
          <w:b/>
          <w:bCs/>
          <w:lang w:eastAsia="en-AU"/>
        </w:rPr>
        <w:t>influenced</w:t>
      </w:r>
      <w:r w:rsidR="00733E3F">
        <w:rPr>
          <w:b/>
          <w:bCs/>
          <w:lang w:eastAsia="en-AU"/>
        </w:rPr>
        <w:t xml:space="preserve"> </w:t>
      </w:r>
      <w:r w:rsidRPr="004D224B">
        <w:rPr>
          <w:b/>
          <w:bCs/>
          <w:lang w:eastAsia="en-AU"/>
        </w:rPr>
        <w:t>how</w:t>
      </w:r>
      <w:r w:rsidR="00733E3F">
        <w:rPr>
          <w:b/>
          <w:bCs/>
          <w:lang w:eastAsia="en-AU"/>
        </w:rPr>
        <w:t xml:space="preserve"> </w:t>
      </w:r>
      <w:r w:rsidRPr="004D224B">
        <w:rPr>
          <w:b/>
          <w:bCs/>
          <w:lang w:eastAsia="en-AU"/>
        </w:rPr>
        <w:t>confident</w:t>
      </w:r>
      <w:r w:rsidR="00733E3F">
        <w:rPr>
          <w:b/>
          <w:bCs/>
          <w:lang w:eastAsia="en-AU"/>
        </w:rPr>
        <w:t xml:space="preserve"> </w:t>
      </w:r>
      <w:r w:rsidRPr="004D224B">
        <w:rPr>
          <w:b/>
          <w:bCs/>
          <w:lang w:eastAsia="en-AU"/>
        </w:rPr>
        <w:t>or</w:t>
      </w:r>
      <w:r w:rsidR="00733E3F">
        <w:rPr>
          <w:b/>
          <w:bCs/>
          <w:lang w:eastAsia="en-AU"/>
        </w:rPr>
        <w:t xml:space="preserve"> </w:t>
      </w:r>
      <w:r w:rsidRPr="004D224B">
        <w:rPr>
          <w:b/>
          <w:bCs/>
          <w:lang w:eastAsia="en-AU"/>
        </w:rPr>
        <w:t>uncertain</w:t>
      </w:r>
      <w:r w:rsidR="00733E3F">
        <w:rPr>
          <w:b/>
          <w:bCs/>
          <w:lang w:eastAsia="en-AU"/>
        </w:rPr>
        <w:t xml:space="preserve"> </w:t>
      </w:r>
      <w:r w:rsidRPr="004D224B">
        <w:rPr>
          <w:b/>
          <w:bCs/>
          <w:lang w:eastAsia="en-AU"/>
        </w:rPr>
        <w:t>you</w:t>
      </w:r>
      <w:r w:rsidR="00733E3F">
        <w:rPr>
          <w:b/>
          <w:bCs/>
          <w:lang w:eastAsia="en-AU"/>
        </w:rPr>
        <w:t xml:space="preserve"> </w:t>
      </w:r>
      <w:r w:rsidRPr="004D224B">
        <w:rPr>
          <w:b/>
          <w:bCs/>
          <w:lang w:eastAsia="en-AU"/>
        </w:rPr>
        <w:t>felt</w:t>
      </w:r>
      <w:r w:rsidR="00733E3F">
        <w:rPr>
          <w:b/>
          <w:bCs/>
          <w:lang w:eastAsia="en-AU"/>
        </w:rPr>
        <w:t xml:space="preserve"> </w:t>
      </w:r>
      <w:r w:rsidRPr="004D224B">
        <w:rPr>
          <w:b/>
          <w:bCs/>
          <w:lang w:eastAsia="en-AU"/>
        </w:rPr>
        <w:t>about</w:t>
      </w:r>
      <w:r w:rsidR="00733E3F">
        <w:rPr>
          <w:b/>
          <w:bCs/>
          <w:lang w:eastAsia="en-AU"/>
        </w:rPr>
        <w:t xml:space="preserve"> </w:t>
      </w:r>
      <w:r w:rsidRPr="004D224B">
        <w:rPr>
          <w:b/>
          <w:bCs/>
          <w:lang w:eastAsia="en-AU"/>
        </w:rPr>
        <w:t>how</w:t>
      </w:r>
      <w:r w:rsidR="00733E3F">
        <w:rPr>
          <w:b/>
          <w:bCs/>
          <w:lang w:eastAsia="en-AU"/>
        </w:rPr>
        <w:t xml:space="preserve"> </w:t>
      </w:r>
      <w:r w:rsidRPr="004D224B">
        <w:rPr>
          <w:b/>
          <w:bCs/>
          <w:lang w:eastAsia="en-AU"/>
        </w:rPr>
        <w:t>your</w:t>
      </w:r>
      <w:r w:rsidR="00733E3F">
        <w:rPr>
          <w:b/>
          <w:bCs/>
          <w:lang w:eastAsia="en-AU"/>
        </w:rPr>
        <w:t xml:space="preserve"> </w:t>
      </w:r>
      <w:r w:rsidRPr="004D224B">
        <w:rPr>
          <w:b/>
          <w:bCs/>
          <w:lang w:eastAsia="en-AU"/>
        </w:rPr>
        <w:t>health</w:t>
      </w:r>
      <w:r w:rsidR="00733E3F">
        <w:rPr>
          <w:b/>
          <w:bCs/>
          <w:lang w:eastAsia="en-AU"/>
        </w:rPr>
        <w:t xml:space="preserve"> </w:t>
      </w:r>
      <w:r w:rsidRPr="004D224B">
        <w:rPr>
          <w:b/>
          <w:bCs/>
          <w:lang w:eastAsia="en-AU"/>
        </w:rPr>
        <w:t>concern</w:t>
      </w:r>
      <w:r w:rsidR="00733E3F">
        <w:rPr>
          <w:b/>
          <w:bCs/>
          <w:lang w:eastAsia="en-AU"/>
        </w:rPr>
        <w:t xml:space="preserve"> </w:t>
      </w:r>
      <w:r w:rsidRPr="004D224B">
        <w:rPr>
          <w:b/>
          <w:bCs/>
          <w:lang w:eastAsia="en-AU"/>
        </w:rPr>
        <w:t>was</w:t>
      </w:r>
      <w:r w:rsidR="00733E3F">
        <w:rPr>
          <w:b/>
          <w:bCs/>
          <w:lang w:eastAsia="en-AU"/>
        </w:rPr>
        <w:t xml:space="preserve"> </w:t>
      </w:r>
      <w:r w:rsidRPr="004D224B">
        <w:rPr>
          <w:b/>
          <w:bCs/>
          <w:lang w:eastAsia="en-AU"/>
        </w:rPr>
        <w:t>handled?</w:t>
      </w:r>
    </w:p>
    <w:p w:rsidRPr="004D224B" w:rsidR="00130DCD" w:rsidP="00130DCD" w:rsidRDefault="00130DCD" w14:paraId="41B02125" w14:textId="77944969">
      <w:pPr>
        <w:rPr>
          <w:i/>
          <w:iCs/>
          <w:lang w:eastAsia="en-AU"/>
        </w:rPr>
      </w:pPr>
      <w:r w:rsidRPr="004D224B">
        <w:rPr>
          <w:i/>
          <w:iCs/>
          <w:lang w:eastAsia="en-AU"/>
        </w:rPr>
        <w:t>(Please</w:t>
      </w:r>
      <w:r w:rsidR="00733E3F">
        <w:rPr>
          <w:i/>
          <w:iCs/>
          <w:lang w:eastAsia="en-AU"/>
        </w:rPr>
        <w:t xml:space="preserve"> </w:t>
      </w:r>
      <w:r w:rsidRPr="004D224B">
        <w:rPr>
          <w:i/>
          <w:iCs/>
          <w:lang w:eastAsia="en-AU"/>
        </w:rPr>
        <w:t>select</w:t>
      </w:r>
      <w:r w:rsidR="00733E3F">
        <w:rPr>
          <w:i/>
          <w:iCs/>
          <w:lang w:eastAsia="en-AU"/>
        </w:rPr>
        <w:t xml:space="preserve"> </w:t>
      </w:r>
      <w:r w:rsidRPr="004D224B">
        <w:rPr>
          <w:i/>
          <w:iCs/>
          <w:lang w:eastAsia="en-AU"/>
        </w:rPr>
        <w:t>between</w:t>
      </w:r>
      <w:r w:rsidR="00733E3F">
        <w:rPr>
          <w:i/>
          <w:iCs/>
          <w:lang w:eastAsia="en-AU"/>
        </w:rPr>
        <w:t xml:space="preserve"> </w:t>
      </w:r>
      <w:r w:rsidRPr="004D224B">
        <w:rPr>
          <w:i/>
          <w:iCs/>
          <w:lang w:eastAsia="en-AU"/>
        </w:rPr>
        <w:t>one</w:t>
      </w:r>
      <w:r w:rsidR="00733E3F">
        <w:rPr>
          <w:i/>
          <w:iCs/>
          <w:lang w:eastAsia="en-AU"/>
        </w:rPr>
        <w:t xml:space="preserve"> </w:t>
      </w:r>
      <w:r w:rsidRPr="004D224B">
        <w:rPr>
          <w:i/>
          <w:iCs/>
          <w:lang w:eastAsia="en-AU"/>
        </w:rPr>
        <w:t>to</w:t>
      </w:r>
      <w:r w:rsidR="00733E3F">
        <w:rPr>
          <w:i/>
          <w:iCs/>
          <w:lang w:eastAsia="en-AU"/>
        </w:rPr>
        <w:t xml:space="preserve"> </w:t>
      </w:r>
      <w:r w:rsidRPr="004D224B">
        <w:rPr>
          <w:i/>
          <w:iCs/>
          <w:lang w:eastAsia="en-AU"/>
        </w:rPr>
        <w:t>three</w:t>
      </w:r>
      <w:r w:rsidR="00733E3F">
        <w:rPr>
          <w:i/>
          <w:iCs/>
          <w:lang w:eastAsia="en-AU"/>
        </w:rPr>
        <w:t xml:space="preserve"> </w:t>
      </w:r>
      <w:r w:rsidRPr="004D224B">
        <w:rPr>
          <w:i/>
          <w:iCs/>
          <w:lang w:eastAsia="en-AU"/>
        </w:rPr>
        <w:t>options</w:t>
      </w:r>
      <w:r w:rsidR="00733E3F">
        <w:rPr>
          <w:i/>
          <w:iCs/>
          <w:lang w:eastAsia="en-AU"/>
        </w:rPr>
        <w:t xml:space="preserve"> </w:t>
      </w:r>
      <w:r w:rsidRPr="004D224B">
        <w:rPr>
          <w:i/>
          <w:iCs/>
          <w:lang w:eastAsia="en-AU"/>
        </w:rPr>
        <w:t>that</w:t>
      </w:r>
      <w:r w:rsidR="00733E3F">
        <w:rPr>
          <w:i/>
          <w:iCs/>
          <w:lang w:eastAsia="en-AU"/>
        </w:rPr>
        <w:t xml:space="preserve"> </w:t>
      </w:r>
      <w:r w:rsidRPr="004D224B">
        <w:rPr>
          <w:i/>
          <w:iCs/>
          <w:lang w:eastAsia="en-AU"/>
        </w:rPr>
        <w:t>matter</w:t>
      </w:r>
      <w:r w:rsidR="00733E3F">
        <w:rPr>
          <w:i/>
          <w:iCs/>
          <w:lang w:eastAsia="en-AU"/>
        </w:rPr>
        <w:t xml:space="preserve"> </w:t>
      </w:r>
      <w:r w:rsidRPr="004D224B">
        <w:rPr>
          <w:i/>
          <w:iCs/>
          <w:lang w:eastAsia="en-AU"/>
        </w:rPr>
        <w:t>most</w:t>
      </w:r>
      <w:r w:rsidR="00733E3F">
        <w:rPr>
          <w:i/>
          <w:iCs/>
          <w:lang w:eastAsia="en-AU"/>
        </w:rPr>
        <w:t xml:space="preserve"> </w:t>
      </w:r>
      <w:r w:rsidRPr="004D224B">
        <w:rPr>
          <w:i/>
          <w:iCs/>
          <w:lang w:eastAsia="en-AU"/>
        </w:rPr>
        <w:t>to</w:t>
      </w:r>
      <w:r w:rsidR="00733E3F">
        <w:rPr>
          <w:i/>
          <w:iCs/>
          <w:lang w:eastAsia="en-AU"/>
        </w:rPr>
        <w:t xml:space="preserve"> </w:t>
      </w:r>
      <w:r w:rsidRPr="004D224B">
        <w:rPr>
          <w:i/>
          <w:iCs/>
          <w:lang w:eastAsia="en-AU"/>
        </w:rPr>
        <w:t>you)</w:t>
      </w:r>
    </w:p>
    <w:p w:rsidRPr="004D224B" w:rsidR="00130DCD" w:rsidP="006848ED" w:rsidRDefault="00130DCD" w14:paraId="1CF46175" w14:textId="5FCE768B">
      <w:pPr>
        <w:pStyle w:val="ListParagraph"/>
        <w:numPr>
          <w:ilvl w:val="0"/>
          <w:numId w:val="17"/>
        </w:numPr>
        <w:spacing w:after="200" w:line="276" w:lineRule="auto"/>
        <w:rPr>
          <w:lang w:val="en-AU"/>
        </w:rPr>
      </w:pPr>
      <w:r w:rsidRPr="004D224B">
        <w:rPr>
          <w:lang w:val="en-AU"/>
        </w:rPr>
        <w:t>A</w:t>
      </w:r>
      <w:r w:rsidR="00733E3F">
        <w:rPr>
          <w:lang w:val="en-AU"/>
        </w:rPr>
        <w:t xml:space="preserve"> </w:t>
      </w:r>
      <w:r w:rsidRPr="004D224B">
        <w:rPr>
          <w:lang w:val="en-AU"/>
        </w:rPr>
        <w:t>clinician</w:t>
      </w:r>
      <w:r w:rsidR="00733E3F">
        <w:rPr>
          <w:lang w:val="en-AU"/>
        </w:rPr>
        <w:t xml:space="preserve"> </w:t>
      </w:r>
      <w:r w:rsidRPr="004D224B">
        <w:rPr>
          <w:lang w:val="en-AU"/>
        </w:rPr>
        <w:t>explained</w:t>
      </w:r>
      <w:r w:rsidR="00733E3F">
        <w:rPr>
          <w:lang w:val="en-AU"/>
        </w:rPr>
        <w:t xml:space="preserve"> </w:t>
      </w:r>
      <w:r w:rsidRPr="004D224B">
        <w:rPr>
          <w:lang w:val="en-AU"/>
        </w:rPr>
        <w:t>it</w:t>
      </w:r>
      <w:r w:rsidR="00733E3F">
        <w:rPr>
          <w:lang w:val="en-AU"/>
        </w:rPr>
        <w:t xml:space="preserve"> </w:t>
      </w:r>
      <w:r w:rsidRPr="004D224B">
        <w:rPr>
          <w:lang w:val="en-AU"/>
        </w:rPr>
        <w:t>clearly</w:t>
      </w:r>
    </w:p>
    <w:p w:rsidRPr="004D224B" w:rsidR="00130DCD" w:rsidP="006848ED" w:rsidRDefault="00130DCD" w14:paraId="664B9740" w14:textId="502626F4">
      <w:pPr>
        <w:pStyle w:val="ListParagraph"/>
        <w:numPr>
          <w:ilvl w:val="0"/>
          <w:numId w:val="17"/>
        </w:numPr>
        <w:spacing w:after="200" w:line="276" w:lineRule="auto"/>
        <w:rPr>
          <w:lang w:val="en-AU"/>
        </w:rPr>
      </w:pPr>
      <w:r w:rsidRPr="004D224B">
        <w:rPr>
          <w:lang w:val="en-AU"/>
        </w:rPr>
        <w:t>A</w:t>
      </w:r>
      <w:r w:rsidR="00733E3F">
        <w:rPr>
          <w:lang w:val="en-AU"/>
        </w:rPr>
        <w:t xml:space="preserve"> </w:t>
      </w:r>
      <w:r w:rsidRPr="004D224B">
        <w:rPr>
          <w:lang w:val="en-AU"/>
        </w:rPr>
        <w:t>clinician</w:t>
      </w:r>
      <w:r w:rsidR="00733E3F">
        <w:rPr>
          <w:lang w:val="en-AU"/>
        </w:rPr>
        <w:t xml:space="preserve"> </w:t>
      </w:r>
      <w:r w:rsidRPr="004D224B">
        <w:rPr>
          <w:lang w:val="en-AU"/>
        </w:rPr>
        <w:t>checked</w:t>
      </w:r>
      <w:r w:rsidR="00733E3F">
        <w:rPr>
          <w:lang w:val="en-AU"/>
        </w:rPr>
        <w:t xml:space="preserve"> </w:t>
      </w:r>
      <w:r w:rsidRPr="004D224B">
        <w:rPr>
          <w:lang w:val="en-AU"/>
        </w:rPr>
        <w:t>or</w:t>
      </w:r>
      <w:r w:rsidR="00733E3F">
        <w:rPr>
          <w:lang w:val="en-AU"/>
        </w:rPr>
        <w:t xml:space="preserve"> </w:t>
      </w:r>
      <w:r w:rsidRPr="004D224B">
        <w:rPr>
          <w:lang w:val="en-AU"/>
        </w:rPr>
        <w:t>confirmed</w:t>
      </w:r>
      <w:r w:rsidR="00733E3F">
        <w:rPr>
          <w:lang w:val="en-AU"/>
        </w:rPr>
        <w:t xml:space="preserve"> </w:t>
      </w:r>
      <w:r w:rsidRPr="004D224B">
        <w:rPr>
          <w:lang w:val="en-AU"/>
        </w:rPr>
        <w:t>it</w:t>
      </w:r>
    </w:p>
    <w:p w:rsidRPr="004D224B" w:rsidR="00130DCD" w:rsidP="006848ED" w:rsidRDefault="00130DCD" w14:paraId="7CF6529B" w14:textId="6FD865D1">
      <w:pPr>
        <w:pStyle w:val="ListParagraph"/>
        <w:numPr>
          <w:ilvl w:val="0"/>
          <w:numId w:val="17"/>
        </w:numPr>
        <w:spacing w:after="200" w:line="276" w:lineRule="auto"/>
        <w:rPr>
          <w:lang w:val="en-AU"/>
        </w:rPr>
      </w:pPr>
      <w:r w:rsidRPr="004D224B">
        <w:rPr>
          <w:lang w:val="en-AU"/>
        </w:rPr>
        <w:t>I</w:t>
      </w:r>
      <w:r w:rsidR="00733E3F">
        <w:rPr>
          <w:lang w:val="en-AU"/>
        </w:rPr>
        <w:t xml:space="preserve"> </w:t>
      </w:r>
      <w:r w:rsidRPr="004D224B">
        <w:rPr>
          <w:lang w:val="en-AU"/>
        </w:rPr>
        <w:t>could</w:t>
      </w:r>
      <w:r w:rsidR="00733E3F">
        <w:rPr>
          <w:lang w:val="en-AU"/>
        </w:rPr>
        <w:t xml:space="preserve"> </w:t>
      </w:r>
      <w:r w:rsidRPr="004D224B">
        <w:rPr>
          <w:lang w:val="en-AU"/>
        </w:rPr>
        <w:t>see</w:t>
      </w:r>
      <w:r w:rsidR="00733E3F">
        <w:rPr>
          <w:lang w:val="en-AU"/>
        </w:rPr>
        <w:t xml:space="preserve"> </w:t>
      </w:r>
      <w:r w:rsidRPr="004D224B">
        <w:rPr>
          <w:lang w:val="en-AU"/>
        </w:rPr>
        <w:t>or</w:t>
      </w:r>
      <w:r w:rsidR="00733E3F">
        <w:rPr>
          <w:lang w:val="en-AU"/>
        </w:rPr>
        <w:t xml:space="preserve"> </w:t>
      </w:r>
      <w:r w:rsidRPr="004D224B">
        <w:rPr>
          <w:lang w:val="en-AU"/>
        </w:rPr>
        <w:t>review</w:t>
      </w:r>
      <w:r w:rsidR="00733E3F">
        <w:rPr>
          <w:lang w:val="en-AU"/>
        </w:rPr>
        <w:t xml:space="preserve"> </w:t>
      </w:r>
      <w:r w:rsidRPr="004D224B">
        <w:rPr>
          <w:lang w:val="en-AU"/>
        </w:rPr>
        <w:t>what</w:t>
      </w:r>
      <w:r w:rsidR="00733E3F">
        <w:rPr>
          <w:lang w:val="en-AU"/>
        </w:rPr>
        <w:t xml:space="preserve"> </w:t>
      </w:r>
      <w:r w:rsidRPr="004D224B">
        <w:rPr>
          <w:lang w:val="en-AU"/>
        </w:rPr>
        <w:t>the</w:t>
      </w:r>
      <w:r w:rsidR="00733E3F">
        <w:rPr>
          <w:lang w:val="en-AU"/>
        </w:rPr>
        <w:t xml:space="preserve"> </w:t>
      </w:r>
      <w:r w:rsidRPr="004D224B">
        <w:rPr>
          <w:lang w:val="en-AU"/>
        </w:rPr>
        <w:t>AI</w:t>
      </w:r>
      <w:r w:rsidR="00733E3F">
        <w:rPr>
          <w:lang w:val="en-AU"/>
        </w:rPr>
        <w:t xml:space="preserve"> </w:t>
      </w:r>
      <w:r w:rsidRPr="004D224B">
        <w:rPr>
          <w:lang w:val="en-AU"/>
        </w:rPr>
        <w:t>produced</w:t>
      </w:r>
      <w:r w:rsidR="00733E3F">
        <w:rPr>
          <w:lang w:val="en-AU"/>
        </w:rPr>
        <w:t xml:space="preserve"> </w:t>
      </w:r>
      <w:r w:rsidRPr="004D224B">
        <w:rPr>
          <w:lang w:val="en-AU"/>
        </w:rPr>
        <w:t>or</w:t>
      </w:r>
      <w:r w:rsidR="00733E3F">
        <w:rPr>
          <w:lang w:val="en-AU"/>
        </w:rPr>
        <w:t xml:space="preserve"> </w:t>
      </w:r>
      <w:r w:rsidRPr="004D224B">
        <w:rPr>
          <w:lang w:val="en-AU"/>
        </w:rPr>
        <w:t>suggested</w:t>
      </w:r>
    </w:p>
    <w:p w:rsidRPr="004D224B" w:rsidR="00130DCD" w:rsidP="006848ED" w:rsidRDefault="00130DCD" w14:paraId="10CBF4C7" w14:textId="2D477A32">
      <w:pPr>
        <w:pStyle w:val="ListParagraph"/>
        <w:numPr>
          <w:ilvl w:val="0"/>
          <w:numId w:val="17"/>
        </w:numPr>
        <w:spacing w:after="200" w:line="276" w:lineRule="auto"/>
        <w:rPr>
          <w:lang w:val="en-AU"/>
        </w:rPr>
      </w:pPr>
      <w:r w:rsidRPr="004D224B">
        <w:rPr>
          <w:lang w:val="en-AU"/>
        </w:rPr>
        <w:t>I</w:t>
      </w:r>
      <w:r w:rsidR="00733E3F">
        <w:rPr>
          <w:lang w:val="en-AU"/>
        </w:rPr>
        <w:t xml:space="preserve"> </w:t>
      </w:r>
      <w:r w:rsidRPr="004D224B">
        <w:rPr>
          <w:lang w:val="en-AU"/>
        </w:rPr>
        <w:t>could</w:t>
      </w:r>
      <w:r w:rsidR="00733E3F">
        <w:rPr>
          <w:lang w:val="en-AU"/>
        </w:rPr>
        <w:t xml:space="preserve"> </w:t>
      </w:r>
      <w:r w:rsidRPr="004D224B">
        <w:rPr>
          <w:lang w:val="en-AU"/>
        </w:rPr>
        <w:t>ask</w:t>
      </w:r>
      <w:r w:rsidR="00733E3F">
        <w:rPr>
          <w:lang w:val="en-AU"/>
        </w:rPr>
        <w:t xml:space="preserve"> </w:t>
      </w:r>
      <w:r w:rsidRPr="004D224B">
        <w:rPr>
          <w:lang w:val="en-AU"/>
        </w:rPr>
        <w:t>questions</w:t>
      </w:r>
      <w:r w:rsidR="00733E3F">
        <w:rPr>
          <w:lang w:val="en-AU"/>
        </w:rPr>
        <w:t xml:space="preserve"> </w:t>
      </w:r>
      <w:r w:rsidRPr="004D224B">
        <w:rPr>
          <w:lang w:val="en-AU"/>
        </w:rPr>
        <w:t>or</w:t>
      </w:r>
      <w:r w:rsidR="00733E3F">
        <w:rPr>
          <w:lang w:val="en-AU"/>
        </w:rPr>
        <w:t xml:space="preserve"> </w:t>
      </w:r>
      <w:r w:rsidRPr="004D224B">
        <w:rPr>
          <w:lang w:val="en-AU"/>
        </w:rPr>
        <w:t>challenge</w:t>
      </w:r>
      <w:r w:rsidR="00733E3F">
        <w:rPr>
          <w:lang w:val="en-AU"/>
        </w:rPr>
        <w:t xml:space="preserve"> </w:t>
      </w:r>
      <w:r w:rsidRPr="004D224B">
        <w:rPr>
          <w:lang w:val="en-AU"/>
        </w:rPr>
        <w:t>it</w:t>
      </w:r>
    </w:p>
    <w:p w:rsidRPr="004D224B" w:rsidR="00130DCD" w:rsidP="006848ED" w:rsidRDefault="00130DCD" w14:paraId="7B7A427E" w14:textId="28AFCA0F">
      <w:pPr>
        <w:pStyle w:val="ListParagraph"/>
        <w:numPr>
          <w:ilvl w:val="0"/>
          <w:numId w:val="17"/>
        </w:numPr>
        <w:spacing w:after="200" w:line="276" w:lineRule="auto"/>
        <w:rPr>
          <w:lang w:val="en-AU"/>
        </w:rPr>
      </w:pPr>
      <w:r w:rsidRPr="004D224B">
        <w:rPr>
          <w:lang w:val="en-AU"/>
        </w:rPr>
        <w:t>I</w:t>
      </w:r>
      <w:r w:rsidR="00733E3F">
        <w:rPr>
          <w:lang w:val="en-AU"/>
        </w:rPr>
        <w:t xml:space="preserve"> </w:t>
      </w:r>
      <w:r w:rsidRPr="004D224B">
        <w:rPr>
          <w:lang w:val="en-AU"/>
        </w:rPr>
        <w:t>didn’t</w:t>
      </w:r>
      <w:r w:rsidR="00733E3F">
        <w:rPr>
          <w:lang w:val="en-AU"/>
        </w:rPr>
        <w:t xml:space="preserve"> </w:t>
      </w:r>
      <w:r w:rsidRPr="004D224B">
        <w:rPr>
          <w:lang w:val="en-AU"/>
        </w:rPr>
        <w:t>know</w:t>
      </w:r>
      <w:r w:rsidR="00733E3F">
        <w:rPr>
          <w:lang w:val="en-AU"/>
        </w:rPr>
        <w:t xml:space="preserve"> </w:t>
      </w:r>
      <w:r w:rsidRPr="004D224B">
        <w:rPr>
          <w:lang w:val="en-AU"/>
        </w:rPr>
        <w:t>it</w:t>
      </w:r>
      <w:r w:rsidR="00733E3F">
        <w:rPr>
          <w:lang w:val="en-AU"/>
        </w:rPr>
        <w:t xml:space="preserve"> </w:t>
      </w:r>
      <w:r w:rsidRPr="004D224B">
        <w:rPr>
          <w:lang w:val="en-AU"/>
        </w:rPr>
        <w:t>was</w:t>
      </w:r>
      <w:r w:rsidR="00733E3F">
        <w:rPr>
          <w:lang w:val="en-AU"/>
        </w:rPr>
        <w:t xml:space="preserve"> </w:t>
      </w:r>
      <w:r w:rsidRPr="004D224B">
        <w:rPr>
          <w:lang w:val="en-AU"/>
        </w:rPr>
        <w:t>being</w:t>
      </w:r>
      <w:r w:rsidR="00733E3F">
        <w:rPr>
          <w:lang w:val="en-AU"/>
        </w:rPr>
        <w:t xml:space="preserve"> </w:t>
      </w:r>
      <w:r w:rsidRPr="004D224B">
        <w:rPr>
          <w:lang w:val="en-AU"/>
        </w:rPr>
        <w:t>used</w:t>
      </w:r>
      <w:r w:rsidR="00733E3F">
        <w:rPr>
          <w:lang w:val="en-AU"/>
        </w:rPr>
        <w:t xml:space="preserve"> </w:t>
      </w:r>
      <w:r w:rsidRPr="004D224B">
        <w:rPr>
          <w:lang w:val="en-AU"/>
        </w:rPr>
        <w:t>at</w:t>
      </w:r>
      <w:r w:rsidR="00733E3F">
        <w:rPr>
          <w:lang w:val="en-AU"/>
        </w:rPr>
        <w:t xml:space="preserve"> </w:t>
      </w:r>
      <w:r w:rsidRPr="004D224B">
        <w:rPr>
          <w:lang w:val="en-AU"/>
        </w:rPr>
        <w:t>the</w:t>
      </w:r>
      <w:r w:rsidR="00733E3F">
        <w:rPr>
          <w:lang w:val="en-AU"/>
        </w:rPr>
        <w:t xml:space="preserve"> </w:t>
      </w:r>
      <w:r w:rsidRPr="004D224B">
        <w:rPr>
          <w:lang w:val="en-AU"/>
        </w:rPr>
        <w:t>time</w:t>
      </w:r>
    </w:p>
    <w:p w:rsidRPr="004D224B" w:rsidR="00130DCD" w:rsidP="006848ED" w:rsidRDefault="00130DCD" w14:paraId="1C55D190" w14:textId="4DB4FCAA">
      <w:pPr>
        <w:pStyle w:val="ListParagraph"/>
        <w:numPr>
          <w:ilvl w:val="0"/>
          <w:numId w:val="17"/>
        </w:numPr>
        <w:spacing w:after="200" w:line="276" w:lineRule="auto"/>
        <w:rPr>
          <w:lang w:val="en-AU"/>
        </w:rPr>
      </w:pPr>
      <w:r w:rsidRPr="004D224B">
        <w:rPr>
          <w:lang w:val="en-AU"/>
        </w:rPr>
        <w:t>I</w:t>
      </w:r>
      <w:r w:rsidR="00733E3F">
        <w:rPr>
          <w:lang w:val="en-AU"/>
        </w:rPr>
        <w:t xml:space="preserve"> </w:t>
      </w:r>
      <w:r w:rsidRPr="004D224B">
        <w:rPr>
          <w:lang w:val="en-AU"/>
        </w:rPr>
        <w:t>wasn’t</w:t>
      </w:r>
      <w:r w:rsidR="00733E3F">
        <w:rPr>
          <w:lang w:val="en-AU"/>
        </w:rPr>
        <w:t xml:space="preserve"> </w:t>
      </w:r>
      <w:r w:rsidRPr="004D224B">
        <w:rPr>
          <w:lang w:val="en-AU"/>
        </w:rPr>
        <w:t>sure</w:t>
      </w:r>
      <w:r w:rsidR="00733E3F">
        <w:rPr>
          <w:lang w:val="en-AU"/>
        </w:rPr>
        <w:t xml:space="preserve"> </w:t>
      </w:r>
      <w:r w:rsidRPr="004D224B">
        <w:rPr>
          <w:lang w:val="en-AU"/>
        </w:rPr>
        <w:t>how</w:t>
      </w:r>
      <w:r w:rsidR="00733E3F">
        <w:rPr>
          <w:lang w:val="en-AU"/>
        </w:rPr>
        <w:t xml:space="preserve"> </w:t>
      </w:r>
      <w:r w:rsidRPr="004D224B">
        <w:rPr>
          <w:lang w:val="en-AU"/>
        </w:rPr>
        <w:t>accurate</w:t>
      </w:r>
      <w:r w:rsidR="00733E3F">
        <w:rPr>
          <w:lang w:val="en-AU"/>
        </w:rPr>
        <w:t xml:space="preserve"> </w:t>
      </w:r>
      <w:r w:rsidRPr="004D224B">
        <w:rPr>
          <w:lang w:val="en-AU"/>
        </w:rPr>
        <w:t>it</w:t>
      </w:r>
      <w:r w:rsidR="00733E3F">
        <w:rPr>
          <w:lang w:val="en-AU"/>
        </w:rPr>
        <w:t xml:space="preserve"> </w:t>
      </w:r>
      <w:r w:rsidRPr="004D224B">
        <w:rPr>
          <w:lang w:val="en-AU"/>
        </w:rPr>
        <w:t>was</w:t>
      </w:r>
    </w:p>
    <w:p w:rsidRPr="004D224B" w:rsidR="00130DCD" w:rsidP="006848ED" w:rsidRDefault="00130DCD" w14:paraId="23554978" w14:textId="1C71A902">
      <w:pPr>
        <w:pStyle w:val="ListParagraph"/>
        <w:numPr>
          <w:ilvl w:val="0"/>
          <w:numId w:val="17"/>
        </w:numPr>
        <w:spacing w:after="200" w:line="276" w:lineRule="auto"/>
        <w:rPr>
          <w:lang w:val="en-AU"/>
        </w:rPr>
      </w:pPr>
      <w:r w:rsidRPr="004D224B">
        <w:rPr>
          <w:lang w:val="en-AU"/>
        </w:rPr>
        <w:t>I</w:t>
      </w:r>
      <w:r w:rsidR="00733E3F">
        <w:rPr>
          <w:lang w:val="en-AU"/>
        </w:rPr>
        <w:t xml:space="preserve"> </w:t>
      </w:r>
      <w:r w:rsidRPr="004D224B">
        <w:rPr>
          <w:lang w:val="en-AU"/>
        </w:rPr>
        <w:t>wasn’t</w:t>
      </w:r>
      <w:r w:rsidR="00733E3F">
        <w:rPr>
          <w:lang w:val="en-AU"/>
        </w:rPr>
        <w:t xml:space="preserve"> </w:t>
      </w:r>
      <w:r w:rsidRPr="004D224B">
        <w:rPr>
          <w:lang w:val="en-AU"/>
        </w:rPr>
        <w:t>sure</w:t>
      </w:r>
      <w:r w:rsidR="00733E3F">
        <w:rPr>
          <w:lang w:val="en-AU"/>
        </w:rPr>
        <w:t xml:space="preserve"> </w:t>
      </w:r>
      <w:r w:rsidRPr="004D224B">
        <w:rPr>
          <w:lang w:val="en-AU"/>
        </w:rPr>
        <w:t>how</w:t>
      </w:r>
      <w:r w:rsidR="00733E3F">
        <w:rPr>
          <w:lang w:val="en-AU"/>
        </w:rPr>
        <w:t xml:space="preserve"> </w:t>
      </w:r>
      <w:r w:rsidRPr="004D224B">
        <w:rPr>
          <w:lang w:val="en-AU"/>
        </w:rPr>
        <w:t>my</w:t>
      </w:r>
      <w:r w:rsidR="00733E3F">
        <w:rPr>
          <w:lang w:val="en-AU"/>
        </w:rPr>
        <w:t xml:space="preserve"> </w:t>
      </w:r>
      <w:r w:rsidRPr="004D224B">
        <w:rPr>
          <w:lang w:val="en-AU"/>
        </w:rPr>
        <w:t>data</w:t>
      </w:r>
      <w:r w:rsidR="00733E3F">
        <w:rPr>
          <w:lang w:val="en-AU"/>
        </w:rPr>
        <w:t xml:space="preserve"> </w:t>
      </w:r>
      <w:r w:rsidRPr="004D224B">
        <w:rPr>
          <w:lang w:val="en-AU"/>
        </w:rPr>
        <w:t>was</w:t>
      </w:r>
      <w:r w:rsidR="00733E3F">
        <w:rPr>
          <w:lang w:val="en-AU"/>
        </w:rPr>
        <w:t xml:space="preserve"> </w:t>
      </w:r>
      <w:r w:rsidRPr="004D224B">
        <w:rPr>
          <w:lang w:val="en-AU"/>
        </w:rPr>
        <w:t>being</w:t>
      </w:r>
      <w:r w:rsidR="00733E3F">
        <w:rPr>
          <w:lang w:val="en-AU"/>
        </w:rPr>
        <w:t xml:space="preserve"> </w:t>
      </w:r>
      <w:r w:rsidRPr="004D224B">
        <w:rPr>
          <w:lang w:val="en-AU"/>
        </w:rPr>
        <w:t>used</w:t>
      </w:r>
    </w:p>
    <w:p w:rsidRPr="004D224B" w:rsidR="00130DCD" w:rsidP="006848ED" w:rsidRDefault="00130DCD" w14:paraId="19F0575D" w14:textId="0BB269F4">
      <w:pPr>
        <w:pStyle w:val="ListParagraph"/>
        <w:numPr>
          <w:ilvl w:val="0"/>
          <w:numId w:val="17"/>
        </w:numPr>
        <w:spacing w:after="200" w:line="276" w:lineRule="auto"/>
        <w:rPr>
          <w:lang w:val="en-AU"/>
        </w:rPr>
      </w:pPr>
      <w:r w:rsidRPr="004D224B">
        <w:rPr>
          <w:lang w:val="en-AU"/>
        </w:rPr>
        <w:t>It</w:t>
      </w:r>
      <w:r w:rsidR="00733E3F">
        <w:rPr>
          <w:lang w:val="en-AU"/>
        </w:rPr>
        <w:t xml:space="preserve"> </w:t>
      </w:r>
      <w:r w:rsidRPr="004D224B">
        <w:rPr>
          <w:lang w:val="en-AU"/>
        </w:rPr>
        <w:t>felt</w:t>
      </w:r>
      <w:r w:rsidR="00733E3F">
        <w:rPr>
          <w:lang w:val="en-AU"/>
        </w:rPr>
        <w:t xml:space="preserve"> </w:t>
      </w:r>
      <w:r w:rsidRPr="004D224B">
        <w:rPr>
          <w:lang w:val="en-AU"/>
        </w:rPr>
        <w:t>efficient/helpful</w:t>
      </w:r>
    </w:p>
    <w:p w:rsidRPr="004D224B" w:rsidR="00130DCD" w:rsidP="006848ED" w:rsidRDefault="00130DCD" w14:paraId="34544B4D" w14:textId="5DC729C1">
      <w:pPr>
        <w:pStyle w:val="ListParagraph"/>
        <w:numPr>
          <w:ilvl w:val="0"/>
          <w:numId w:val="17"/>
        </w:numPr>
        <w:spacing w:after="0" w:line="276" w:lineRule="auto"/>
        <w:ind w:left="1077" w:hanging="357"/>
        <w:rPr>
          <w:lang w:val="en-AU"/>
        </w:rPr>
      </w:pPr>
      <w:r w:rsidRPr="004D224B">
        <w:rPr>
          <w:lang w:val="en-AU"/>
        </w:rPr>
        <w:t>It</w:t>
      </w:r>
      <w:r w:rsidR="00733E3F">
        <w:rPr>
          <w:lang w:val="en-AU"/>
        </w:rPr>
        <w:t xml:space="preserve"> </w:t>
      </w:r>
      <w:r w:rsidRPr="004D224B">
        <w:rPr>
          <w:lang w:val="en-AU"/>
        </w:rPr>
        <w:t>felt</w:t>
      </w:r>
      <w:r w:rsidR="00733E3F">
        <w:rPr>
          <w:lang w:val="en-AU"/>
        </w:rPr>
        <w:t xml:space="preserve"> </w:t>
      </w:r>
      <w:r w:rsidRPr="004D224B">
        <w:rPr>
          <w:lang w:val="en-AU"/>
        </w:rPr>
        <w:t>impersonal</w:t>
      </w:r>
    </w:p>
    <w:p w:rsidRPr="004D224B" w:rsidR="00130DCD" w:rsidP="006848ED" w:rsidRDefault="00130DCD" w14:paraId="20D98B83" w14:textId="04FBD6B0">
      <w:pPr>
        <w:pStyle w:val="ListParagraph"/>
        <w:numPr>
          <w:ilvl w:val="0"/>
          <w:numId w:val="17"/>
        </w:numPr>
        <w:spacing w:after="0" w:line="276" w:lineRule="auto"/>
        <w:ind w:left="1077" w:hanging="357"/>
        <w:rPr>
          <w:lang w:val="en-AU"/>
        </w:rPr>
      </w:pPr>
      <w:r w:rsidRPr="004D224B">
        <w:rPr>
          <w:lang w:val="en-AU"/>
        </w:rPr>
        <w:t>I</w:t>
      </w:r>
      <w:r w:rsidR="00733E3F">
        <w:rPr>
          <w:lang w:val="en-AU"/>
        </w:rPr>
        <w:t xml:space="preserve"> </w:t>
      </w:r>
      <w:r w:rsidRPr="004D224B">
        <w:rPr>
          <w:lang w:val="en-AU"/>
        </w:rPr>
        <w:t>could</w:t>
      </w:r>
      <w:r w:rsidR="00733E3F">
        <w:rPr>
          <w:lang w:val="en-AU"/>
        </w:rPr>
        <w:t xml:space="preserve"> </w:t>
      </w:r>
      <w:r w:rsidRPr="004D224B">
        <w:rPr>
          <w:lang w:val="en-AU"/>
        </w:rPr>
        <w:t>correct</w:t>
      </w:r>
      <w:r w:rsidR="00733E3F">
        <w:rPr>
          <w:lang w:val="en-AU"/>
        </w:rPr>
        <w:t xml:space="preserve"> </w:t>
      </w:r>
      <w:r w:rsidRPr="004D224B">
        <w:rPr>
          <w:lang w:val="en-AU"/>
        </w:rPr>
        <w:t>or</w:t>
      </w:r>
      <w:r w:rsidR="00733E3F">
        <w:rPr>
          <w:lang w:val="en-AU"/>
        </w:rPr>
        <w:t xml:space="preserve"> </w:t>
      </w:r>
      <w:r w:rsidRPr="004D224B">
        <w:rPr>
          <w:lang w:val="en-AU"/>
        </w:rPr>
        <w:t>challenge</w:t>
      </w:r>
      <w:r w:rsidR="00733E3F">
        <w:rPr>
          <w:lang w:val="en-AU"/>
        </w:rPr>
        <w:t xml:space="preserve"> </w:t>
      </w:r>
      <w:r w:rsidRPr="004D224B">
        <w:rPr>
          <w:lang w:val="en-AU"/>
        </w:rPr>
        <w:t>what</w:t>
      </w:r>
      <w:r w:rsidR="00733E3F">
        <w:rPr>
          <w:lang w:val="en-AU"/>
        </w:rPr>
        <w:t xml:space="preserve"> </w:t>
      </w:r>
      <w:r w:rsidRPr="004D224B">
        <w:rPr>
          <w:lang w:val="en-AU"/>
        </w:rPr>
        <w:t>the</w:t>
      </w:r>
      <w:r w:rsidR="00733E3F">
        <w:rPr>
          <w:lang w:val="en-AU"/>
        </w:rPr>
        <w:t xml:space="preserve"> </w:t>
      </w:r>
      <w:r w:rsidRPr="004D224B">
        <w:rPr>
          <w:lang w:val="en-AU"/>
        </w:rPr>
        <w:t>AI</w:t>
      </w:r>
      <w:r w:rsidR="00733E3F">
        <w:rPr>
          <w:lang w:val="en-AU"/>
        </w:rPr>
        <w:t xml:space="preserve"> </w:t>
      </w:r>
      <w:r w:rsidRPr="004D224B">
        <w:rPr>
          <w:lang w:val="en-AU"/>
        </w:rPr>
        <w:t>produced</w:t>
      </w:r>
      <w:r w:rsidR="00733E3F">
        <w:rPr>
          <w:lang w:val="en-AU"/>
        </w:rPr>
        <w:t xml:space="preserve"> </w:t>
      </w:r>
      <w:r w:rsidRPr="004D224B">
        <w:rPr>
          <w:lang w:val="en-AU"/>
        </w:rPr>
        <w:t>if</w:t>
      </w:r>
      <w:r w:rsidR="00733E3F">
        <w:rPr>
          <w:lang w:val="en-AU"/>
        </w:rPr>
        <w:t xml:space="preserve"> </w:t>
      </w:r>
      <w:r w:rsidRPr="004D224B">
        <w:rPr>
          <w:lang w:val="en-AU"/>
        </w:rPr>
        <w:t>it</w:t>
      </w:r>
      <w:r w:rsidR="00733E3F">
        <w:rPr>
          <w:lang w:val="en-AU"/>
        </w:rPr>
        <w:t xml:space="preserve"> </w:t>
      </w:r>
      <w:r w:rsidRPr="004D224B">
        <w:rPr>
          <w:lang w:val="en-AU"/>
        </w:rPr>
        <w:t>was</w:t>
      </w:r>
      <w:r w:rsidR="00733E3F">
        <w:rPr>
          <w:lang w:val="en-AU"/>
        </w:rPr>
        <w:t xml:space="preserve"> </w:t>
      </w:r>
      <w:r w:rsidRPr="004D224B">
        <w:rPr>
          <w:lang w:val="en-AU"/>
        </w:rPr>
        <w:t>wrong</w:t>
      </w:r>
    </w:p>
    <w:p w:rsidRPr="004D224B" w:rsidR="00130DCD" w:rsidP="00130DCD" w:rsidRDefault="00130DCD" w14:paraId="54C9DF74" w14:textId="67015E12">
      <w:pPr>
        <w:spacing w:after="0"/>
        <w:ind w:left="720"/>
        <w:rPr>
          <w:lang w:eastAsia="en-AU"/>
        </w:rPr>
      </w:pPr>
      <w:r w:rsidRPr="004D224B">
        <w:rPr>
          <w:lang w:eastAsia="en-AU"/>
        </w:rPr>
        <w:t>96.</w:t>
      </w:r>
      <w:r w:rsidR="00733E3F">
        <w:rPr>
          <w:lang w:eastAsia="en-AU"/>
        </w:rPr>
        <w:t xml:space="preserve"> </w:t>
      </w:r>
      <w:r w:rsidRPr="004D224B">
        <w:rPr>
          <w:lang w:eastAsia="en-AU"/>
        </w:rPr>
        <w:t>Other</w:t>
      </w:r>
      <w:r w:rsidR="00733E3F">
        <w:rPr>
          <w:lang w:eastAsia="en-AU"/>
        </w:rPr>
        <w:t xml:space="preserve"> </w:t>
      </w:r>
      <w:r w:rsidRPr="004D224B">
        <w:rPr>
          <w:lang w:eastAsia="en-AU"/>
        </w:rPr>
        <w:t>(please</w:t>
      </w:r>
      <w:r w:rsidR="00733E3F">
        <w:rPr>
          <w:lang w:eastAsia="en-AU"/>
        </w:rPr>
        <w:t xml:space="preserve"> </w:t>
      </w:r>
      <w:r w:rsidRPr="004D224B">
        <w:rPr>
          <w:lang w:eastAsia="en-AU"/>
        </w:rPr>
        <w:t>specify)</w:t>
      </w:r>
    </w:p>
    <w:p w:rsidRPr="004D224B" w:rsidR="00130DCD" w:rsidP="00130DCD" w:rsidRDefault="00130DCD" w14:paraId="5F8E4E30" w14:textId="70FF7730">
      <w:pPr>
        <w:ind w:left="720"/>
        <w:rPr>
          <w:lang w:eastAsia="en-AU"/>
        </w:rPr>
      </w:pPr>
      <w:r w:rsidRPr="004D224B">
        <w:rPr>
          <w:lang w:eastAsia="en-AU"/>
        </w:rPr>
        <w:t>98.</w:t>
      </w:r>
      <w:r w:rsidR="00733E3F">
        <w:rPr>
          <w:lang w:eastAsia="en-AU"/>
        </w:rPr>
        <w:t xml:space="preserve"> </w:t>
      </w:r>
      <w:r w:rsidRPr="004D224B">
        <w:rPr>
          <w:lang w:eastAsia="en-AU"/>
        </w:rPr>
        <w:t>Not</w:t>
      </w:r>
      <w:r w:rsidR="00733E3F">
        <w:rPr>
          <w:lang w:eastAsia="en-AU"/>
        </w:rPr>
        <w:t xml:space="preserve"> </w:t>
      </w:r>
      <w:r w:rsidRPr="004D224B">
        <w:rPr>
          <w:lang w:eastAsia="en-AU"/>
        </w:rPr>
        <w:t>sure</w:t>
      </w:r>
      <w:r w:rsidR="00733E3F">
        <w:rPr>
          <w:lang w:eastAsia="en-AU"/>
        </w:rPr>
        <w:t xml:space="preserve"> </w:t>
      </w:r>
    </w:p>
    <w:p w:rsidRPr="004D224B" w:rsidR="00130DCD" w:rsidP="009E3345" w:rsidRDefault="00130DCD" w14:paraId="715A7A99" w14:textId="77777777">
      <w:pPr>
        <w:pStyle w:val="ListParagraph"/>
        <w:numPr>
          <w:ilvl w:val="0"/>
          <w:numId w:val="0"/>
        </w:numPr>
        <w:ind w:left="1080"/>
        <w:rPr>
          <w:lang w:val="en-AU"/>
        </w:rPr>
      </w:pPr>
    </w:p>
    <w:p w:rsidRPr="004D224B" w:rsidR="009E3345" w:rsidRDefault="009E3345" w14:paraId="371E46C1" w14:textId="096C1770">
      <w:pPr>
        <w:rPr>
          <w:lang w:eastAsia="en-AU"/>
        </w:rPr>
      </w:pPr>
      <w:r w:rsidRPr="004D224B">
        <w:rPr>
          <w:lang w:eastAsia="en-AU"/>
        </w:rPr>
        <w:br w:type="page"/>
      </w:r>
    </w:p>
    <w:p w:rsidRPr="004D224B" w:rsidR="00130DCD" w:rsidP="00130DCD" w:rsidRDefault="00130DCD" w14:paraId="05377E87" w14:textId="1F730483">
      <w:pPr>
        <w:rPr>
          <w:b/>
          <w:bCs/>
          <w:lang w:eastAsia="en-AU"/>
        </w:rPr>
      </w:pPr>
      <w:r w:rsidRPr="004D224B">
        <w:rPr>
          <w:b/>
          <w:bCs/>
          <w:lang w:eastAsia="en-AU"/>
        </w:rPr>
        <w:t>Section</w:t>
      </w:r>
      <w:r w:rsidR="00733E3F">
        <w:rPr>
          <w:b/>
          <w:bCs/>
          <w:lang w:eastAsia="en-AU"/>
        </w:rPr>
        <w:t xml:space="preserve"> </w:t>
      </w:r>
      <w:r w:rsidRPr="004D224B">
        <w:rPr>
          <w:b/>
          <w:bCs/>
          <w:lang w:eastAsia="en-AU"/>
        </w:rPr>
        <w:t>2:</w:t>
      </w:r>
      <w:r w:rsidR="00733E3F">
        <w:rPr>
          <w:b/>
          <w:bCs/>
          <w:lang w:eastAsia="en-AU"/>
        </w:rPr>
        <w:t xml:space="preserve"> </w:t>
      </w:r>
      <w:r w:rsidRPr="004D224B">
        <w:rPr>
          <w:b/>
          <w:bCs/>
          <w:lang w:eastAsia="en-AU"/>
        </w:rPr>
        <w:t>Expectations</w:t>
      </w:r>
      <w:r w:rsidR="00733E3F">
        <w:rPr>
          <w:b/>
          <w:bCs/>
          <w:lang w:eastAsia="en-AU"/>
        </w:rPr>
        <w:t xml:space="preserve"> </w:t>
      </w:r>
      <w:r w:rsidRPr="004D224B">
        <w:rPr>
          <w:b/>
          <w:bCs/>
          <w:lang w:eastAsia="en-AU"/>
        </w:rPr>
        <w:t>(Group</w:t>
      </w:r>
      <w:r w:rsidR="00733E3F">
        <w:rPr>
          <w:b/>
          <w:bCs/>
          <w:lang w:eastAsia="en-AU"/>
        </w:rPr>
        <w:t xml:space="preserve"> </w:t>
      </w:r>
      <w:r w:rsidRPr="004D224B">
        <w:rPr>
          <w:b/>
          <w:bCs/>
          <w:lang w:eastAsia="en-AU"/>
        </w:rPr>
        <w:t>B</w:t>
      </w:r>
      <w:r w:rsidR="00733E3F">
        <w:rPr>
          <w:b/>
          <w:bCs/>
          <w:lang w:eastAsia="en-AU"/>
        </w:rPr>
        <w:t xml:space="preserve"> </w:t>
      </w:r>
      <w:r w:rsidRPr="004D224B">
        <w:rPr>
          <w:b/>
          <w:bCs/>
          <w:lang w:eastAsia="en-AU"/>
        </w:rPr>
        <w:t>only)</w:t>
      </w:r>
    </w:p>
    <w:p w:rsidRPr="004D224B" w:rsidR="00130DCD" w:rsidP="00130DCD" w:rsidRDefault="00130DCD" w14:paraId="3CFDA562" w14:textId="2924F8B6">
      <w:pPr>
        <w:rPr>
          <w:lang w:eastAsia="en-AU"/>
        </w:rPr>
      </w:pPr>
      <w:r w:rsidRPr="004D224B">
        <w:rPr>
          <w:lang w:eastAsia="en-AU"/>
        </w:rPr>
        <w:t>Even</w:t>
      </w:r>
      <w:r w:rsidR="00733E3F">
        <w:rPr>
          <w:lang w:eastAsia="en-AU"/>
        </w:rPr>
        <w:t xml:space="preserve"> </w:t>
      </w:r>
      <w:r w:rsidRPr="004D224B">
        <w:rPr>
          <w:lang w:eastAsia="en-AU"/>
        </w:rPr>
        <w:t>if</w:t>
      </w:r>
      <w:r w:rsidR="00733E3F">
        <w:rPr>
          <w:lang w:eastAsia="en-AU"/>
        </w:rPr>
        <w:t xml:space="preserve"> </w:t>
      </w:r>
      <w:r w:rsidRPr="004D224B">
        <w:rPr>
          <w:lang w:eastAsia="en-AU"/>
        </w:rPr>
        <w:t>you</w:t>
      </w:r>
      <w:r w:rsidR="00733E3F">
        <w:rPr>
          <w:lang w:eastAsia="en-AU"/>
        </w:rPr>
        <w:t xml:space="preserve"> </w:t>
      </w:r>
      <w:r w:rsidRPr="004D224B">
        <w:rPr>
          <w:lang w:eastAsia="en-AU"/>
        </w:rPr>
        <w:t>haven’t</w:t>
      </w:r>
      <w:r w:rsidR="00733E3F">
        <w:rPr>
          <w:lang w:eastAsia="en-AU"/>
        </w:rPr>
        <w:t xml:space="preserve"> </w:t>
      </w:r>
      <w:r w:rsidRPr="004D224B">
        <w:rPr>
          <w:lang w:eastAsia="en-AU"/>
        </w:rPr>
        <w:t>experienced</w:t>
      </w:r>
      <w:r w:rsidR="00733E3F">
        <w:rPr>
          <w:lang w:eastAsia="en-AU"/>
        </w:rPr>
        <w:t xml:space="preserve"> </w:t>
      </w:r>
      <w:r w:rsidRPr="004D224B">
        <w:rPr>
          <w:lang w:eastAsia="en-AU"/>
        </w:rPr>
        <w:t>AI</w:t>
      </w:r>
      <w:r w:rsidR="00733E3F">
        <w:rPr>
          <w:lang w:eastAsia="en-AU"/>
        </w:rPr>
        <w:t xml:space="preserve"> </w:t>
      </w:r>
      <w:r w:rsidRPr="004D224B">
        <w:rPr>
          <w:lang w:eastAsia="en-AU"/>
        </w:rPr>
        <w:t>in</w:t>
      </w:r>
      <w:r w:rsidR="00733E3F">
        <w:rPr>
          <w:lang w:eastAsia="en-AU"/>
        </w:rPr>
        <w:t xml:space="preserve"> </w:t>
      </w:r>
      <w:r w:rsidRPr="004D224B">
        <w:rPr>
          <w:lang w:eastAsia="en-AU"/>
        </w:rPr>
        <w:t>your</w:t>
      </w:r>
      <w:r w:rsidR="00733E3F">
        <w:rPr>
          <w:lang w:eastAsia="en-AU"/>
        </w:rPr>
        <w:t xml:space="preserve"> </w:t>
      </w:r>
      <w:r w:rsidRPr="004D224B">
        <w:rPr>
          <w:lang w:eastAsia="en-AU"/>
        </w:rPr>
        <w:t>care,</w:t>
      </w:r>
      <w:r w:rsidR="00733E3F">
        <w:rPr>
          <w:lang w:eastAsia="en-AU"/>
        </w:rPr>
        <w:t xml:space="preserve"> </w:t>
      </w:r>
      <w:r w:rsidRPr="004D224B">
        <w:rPr>
          <w:lang w:eastAsia="en-AU"/>
        </w:rPr>
        <w:t>we’d</w:t>
      </w:r>
      <w:r w:rsidR="00733E3F">
        <w:rPr>
          <w:lang w:eastAsia="en-AU"/>
        </w:rPr>
        <w:t xml:space="preserve"> </w:t>
      </w:r>
      <w:r w:rsidRPr="004D224B">
        <w:rPr>
          <w:lang w:eastAsia="en-AU"/>
        </w:rPr>
        <w:t>like</w:t>
      </w:r>
      <w:r w:rsidR="00733E3F">
        <w:rPr>
          <w:lang w:eastAsia="en-AU"/>
        </w:rPr>
        <w:t xml:space="preserve"> </w:t>
      </w:r>
      <w:r w:rsidRPr="004D224B">
        <w:rPr>
          <w:lang w:eastAsia="en-AU"/>
        </w:rPr>
        <w:t>to</w:t>
      </w:r>
      <w:r w:rsidR="00733E3F">
        <w:rPr>
          <w:lang w:eastAsia="en-AU"/>
        </w:rPr>
        <w:t xml:space="preserve"> </w:t>
      </w:r>
      <w:r w:rsidRPr="004D224B">
        <w:rPr>
          <w:lang w:eastAsia="en-AU"/>
        </w:rPr>
        <w:t>understand</w:t>
      </w:r>
      <w:r w:rsidR="00733E3F">
        <w:rPr>
          <w:lang w:eastAsia="en-AU"/>
        </w:rPr>
        <w:t xml:space="preserve"> </w:t>
      </w:r>
      <w:r w:rsidRPr="004D224B">
        <w:rPr>
          <w:lang w:eastAsia="en-AU"/>
        </w:rPr>
        <w:t>what</w:t>
      </w:r>
      <w:r w:rsidR="00733E3F">
        <w:rPr>
          <w:lang w:eastAsia="en-AU"/>
        </w:rPr>
        <w:t xml:space="preserve"> </w:t>
      </w:r>
      <w:r w:rsidRPr="004D224B">
        <w:rPr>
          <w:lang w:eastAsia="en-AU"/>
        </w:rPr>
        <w:t>would</w:t>
      </w:r>
      <w:r w:rsidR="00733E3F">
        <w:rPr>
          <w:lang w:eastAsia="en-AU"/>
        </w:rPr>
        <w:t xml:space="preserve"> </w:t>
      </w:r>
      <w:r w:rsidRPr="004D224B">
        <w:rPr>
          <w:lang w:eastAsia="en-AU"/>
        </w:rPr>
        <w:t>matter</w:t>
      </w:r>
      <w:r w:rsidR="00733E3F">
        <w:rPr>
          <w:lang w:eastAsia="en-AU"/>
        </w:rPr>
        <w:t xml:space="preserve"> </w:t>
      </w:r>
      <w:r w:rsidRPr="004D224B">
        <w:rPr>
          <w:lang w:eastAsia="en-AU"/>
        </w:rPr>
        <w:t>to</w:t>
      </w:r>
      <w:r w:rsidR="00733E3F">
        <w:rPr>
          <w:lang w:eastAsia="en-AU"/>
        </w:rPr>
        <w:t xml:space="preserve"> </w:t>
      </w:r>
      <w:r w:rsidRPr="004D224B">
        <w:rPr>
          <w:lang w:eastAsia="en-AU"/>
        </w:rPr>
        <w:t>you</w:t>
      </w:r>
      <w:r w:rsidR="00733E3F">
        <w:rPr>
          <w:lang w:eastAsia="en-AU"/>
        </w:rPr>
        <w:t xml:space="preserve"> </w:t>
      </w:r>
      <w:r w:rsidRPr="004D224B">
        <w:rPr>
          <w:lang w:eastAsia="en-AU"/>
        </w:rPr>
        <w:t>if</w:t>
      </w:r>
      <w:r w:rsidR="00733E3F">
        <w:rPr>
          <w:lang w:eastAsia="en-AU"/>
        </w:rPr>
        <w:t xml:space="preserve"> </w:t>
      </w:r>
      <w:r w:rsidRPr="004D224B">
        <w:rPr>
          <w:lang w:eastAsia="en-AU"/>
        </w:rPr>
        <w:t>it</w:t>
      </w:r>
      <w:r w:rsidR="00733E3F">
        <w:rPr>
          <w:lang w:eastAsia="en-AU"/>
        </w:rPr>
        <w:t xml:space="preserve"> </w:t>
      </w:r>
      <w:r w:rsidRPr="004D224B">
        <w:rPr>
          <w:lang w:eastAsia="en-AU"/>
        </w:rPr>
        <w:t>was</w:t>
      </w:r>
      <w:r w:rsidR="00733E3F">
        <w:rPr>
          <w:lang w:eastAsia="en-AU"/>
        </w:rPr>
        <w:t xml:space="preserve"> </w:t>
      </w:r>
      <w:r w:rsidRPr="004D224B">
        <w:rPr>
          <w:lang w:eastAsia="en-AU"/>
        </w:rPr>
        <w:t>used.</w:t>
      </w:r>
    </w:p>
    <w:p w:rsidRPr="004D224B" w:rsidR="00130DCD" w:rsidP="00130DCD" w:rsidRDefault="00130DCD" w14:paraId="69BE7E1C" w14:textId="77777777">
      <w:pPr>
        <w:rPr>
          <w:b/>
          <w:bCs/>
          <w:lang w:eastAsia="en-AU"/>
        </w:rPr>
      </w:pPr>
    </w:p>
    <w:p w:rsidRPr="004D224B" w:rsidR="00130DCD" w:rsidP="00130DCD" w:rsidRDefault="00130DCD" w14:paraId="4BF8EC63" w14:textId="3E245BA3">
      <w:pPr>
        <w:rPr>
          <w:b/>
          <w:bCs/>
          <w:lang w:eastAsia="en-AU"/>
        </w:rPr>
      </w:pPr>
      <w:r w:rsidRPr="004D224B">
        <w:rPr>
          <w:b/>
          <w:bCs/>
          <w:lang w:eastAsia="en-AU"/>
        </w:rPr>
        <w:t>Q2b.</w:t>
      </w:r>
      <w:r w:rsidR="00733E3F">
        <w:rPr>
          <w:b/>
          <w:bCs/>
          <w:lang w:eastAsia="en-AU"/>
        </w:rPr>
        <w:t xml:space="preserve"> </w:t>
      </w:r>
      <w:r w:rsidRPr="004D224B">
        <w:rPr>
          <w:b/>
          <w:bCs/>
          <w:lang w:eastAsia="en-AU"/>
        </w:rPr>
        <w:t>If</w:t>
      </w:r>
      <w:r w:rsidR="00733E3F">
        <w:rPr>
          <w:b/>
          <w:bCs/>
          <w:lang w:eastAsia="en-AU"/>
        </w:rPr>
        <w:t xml:space="preserve"> </w:t>
      </w:r>
      <w:r w:rsidRPr="004D224B">
        <w:rPr>
          <w:b/>
          <w:bCs/>
          <w:lang w:eastAsia="en-AU"/>
        </w:rPr>
        <w:t>AI</w:t>
      </w:r>
      <w:r w:rsidR="00733E3F">
        <w:rPr>
          <w:b/>
          <w:bCs/>
          <w:lang w:eastAsia="en-AU"/>
        </w:rPr>
        <w:t xml:space="preserve"> </w:t>
      </w:r>
      <w:r w:rsidRPr="004D224B">
        <w:rPr>
          <w:b/>
          <w:bCs/>
          <w:lang w:eastAsia="en-AU"/>
        </w:rPr>
        <w:t>were</w:t>
      </w:r>
      <w:r w:rsidR="00733E3F">
        <w:rPr>
          <w:b/>
          <w:bCs/>
          <w:lang w:eastAsia="en-AU"/>
        </w:rPr>
        <w:t xml:space="preserve"> </w:t>
      </w:r>
      <w:r w:rsidRPr="004D224B">
        <w:rPr>
          <w:b/>
          <w:bCs/>
          <w:lang w:eastAsia="en-AU"/>
        </w:rPr>
        <w:t>used</w:t>
      </w:r>
      <w:r w:rsidR="00733E3F">
        <w:rPr>
          <w:b/>
          <w:bCs/>
          <w:lang w:eastAsia="en-AU"/>
        </w:rPr>
        <w:t xml:space="preserve"> </w:t>
      </w:r>
      <w:r w:rsidRPr="004D224B">
        <w:rPr>
          <w:b/>
          <w:bCs/>
          <w:lang w:eastAsia="en-AU"/>
        </w:rPr>
        <w:t>in</w:t>
      </w:r>
      <w:r w:rsidR="00733E3F">
        <w:rPr>
          <w:b/>
          <w:bCs/>
          <w:lang w:eastAsia="en-AU"/>
        </w:rPr>
        <w:t xml:space="preserve"> </w:t>
      </w:r>
      <w:r w:rsidRPr="004D224B">
        <w:rPr>
          <w:b/>
          <w:bCs/>
          <w:lang w:eastAsia="en-AU"/>
        </w:rPr>
        <w:t>your</w:t>
      </w:r>
      <w:r w:rsidR="00733E3F">
        <w:rPr>
          <w:b/>
          <w:bCs/>
          <w:lang w:eastAsia="en-AU"/>
        </w:rPr>
        <w:t xml:space="preserve"> </w:t>
      </w:r>
      <w:r w:rsidRPr="004D224B">
        <w:rPr>
          <w:b/>
          <w:bCs/>
          <w:lang w:eastAsia="en-AU"/>
        </w:rPr>
        <w:t>care,</w:t>
      </w:r>
      <w:r w:rsidR="00733E3F">
        <w:rPr>
          <w:b/>
          <w:bCs/>
          <w:lang w:eastAsia="en-AU"/>
        </w:rPr>
        <w:t xml:space="preserve"> </w:t>
      </w:r>
      <w:r w:rsidRPr="004D224B">
        <w:rPr>
          <w:b/>
          <w:bCs/>
          <w:lang w:eastAsia="en-AU"/>
        </w:rPr>
        <w:t>what</w:t>
      </w:r>
      <w:r w:rsidR="00733E3F">
        <w:rPr>
          <w:b/>
          <w:bCs/>
          <w:lang w:eastAsia="en-AU"/>
        </w:rPr>
        <w:t xml:space="preserve"> </w:t>
      </w:r>
      <w:r w:rsidRPr="004D224B">
        <w:rPr>
          <w:b/>
          <w:bCs/>
          <w:lang w:eastAsia="en-AU"/>
        </w:rPr>
        <w:t>would</w:t>
      </w:r>
      <w:r w:rsidR="00733E3F">
        <w:rPr>
          <w:b/>
          <w:bCs/>
          <w:lang w:eastAsia="en-AU"/>
        </w:rPr>
        <w:t xml:space="preserve"> </w:t>
      </w:r>
      <w:r w:rsidRPr="004D224B">
        <w:rPr>
          <w:b/>
          <w:bCs/>
          <w:lang w:eastAsia="en-AU"/>
        </w:rPr>
        <w:t>matter</w:t>
      </w:r>
      <w:r w:rsidR="00733E3F">
        <w:rPr>
          <w:b/>
          <w:bCs/>
          <w:lang w:eastAsia="en-AU"/>
        </w:rPr>
        <w:t xml:space="preserve"> </w:t>
      </w:r>
      <w:r w:rsidRPr="004D224B">
        <w:rPr>
          <w:b/>
          <w:bCs/>
          <w:lang w:eastAsia="en-AU"/>
        </w:rPr>
        <w:t>most</w:t>
      </w:r>
      <w:r w:rsidR="00733E3F">
        <w:rPr>
          <w:b/>
          <w:bCs/>
          <w:lang w:eastAsia="en-AU"/>
        </w:rPr>
        <w:t xml:space="preserve"> </w:t>
      </w:r>
      <w:r w:rsidRPr="004D224B">
        <w:rPr>
          <w:b/>
          <w:bCs/>
          <w:lang w:eastAsia="en-AU"/>
        </w:rPr>
        <w:t>to</w:t>
      </w:r>
      <w:r w:rsidR="00733E3F">
        <w:rPr>
          <w:b/>
          <w:bCs/>
          <w:lang w:eastAsia="en-AU"/>
        </w:rPr>
        <w:t xml:space="preserve"> </w:t>
      </w:r>
      <w:r w:rsidRPr="004D224B">
        <w:rPr>
          <w:b/>
          <w:bCs/>
          <w:lang w:eastAsia="en-AU"/>
        </w:rPr>
        <w:t>you?</w:t>
      </w:r>
    </w:p>
    <w:p w:rsidRPr="004D224B" w:rsidR="00130DCD" w:rsidP="00130DCD" w:rsidRDefault="00130DCD" w14:paraId="2791613E" w14:textId="30D86A90">
      <w:pPr>
        <w:rPr>
          <w:i/>
          <w:iCs/>
          <w:lang w:eastAsia="en-AU"/>
        </w:rPr>
      </w:pPr>
      <w:r w:rsidRPr="004D224B">
        <w:rPr>
          <w:i/>
          <w:iCs/>
          <w:lang w:eastAsia="en-AU"/>
        </w:rPr>
        <w:t>(Please</w:t>
      </w:r>
      <w:r w:rsidR="00733E3F">
        <w:rPr>
          <w:i/>
          <w:iCs/>
          <w:lang w:eastAsia="en-AU"/>
        </w:rPr>
        <w:t xml:space="preserve"> </w:t>
      </w:r>
      <w:r w:rsidRPr="004D224B">
        <w:rPr>
          <w:i/>
          <w:iCs/>
          <w:lang w:eastAsia="en-AU"/>
        </w:rPr>
        <w:t>select</w:t>
      </w:r>
      <w:r w:rsidR="00733E3F">
        <w:rPr>
          <w:i/>
          <w:iCs/>
          <w:lang w:eastAsia="en-AU"/>
        </w:rPr>
        <w:t xml:space="preserve"> </w:t>
      </w:r>
      <w:r w:rsidRPr="004D224B">
        <w:rPr>
          <w:i/>
          <w:iCs/>
          <w:lang w:eastAsia="en-AU"/>
        </w:rPr>
        <w:t>between</w:t>
      </w:r>
      <w:r w:rsidR="00733E3F">
        <w:rPr>
          <w:i/>
          <w:iCs/>
          <w:lang w:eastAsia="en-AU"/>
        </w:rPr>
        <w:t xml:space="preserve"> </w:t>
      </w:r>
      <w:r w:rsidRPr="004D224B">
        <w:rPr>
          <w:i/>
          <w:iCs/>
          <w:lang w:eastAsia="en-AU"/>
        </w:rPr>
        <w:t>one</w:t>
      </w:r>
      <w:r w:rsidR="00733E3F">
        <w:rPr>
          <w:i/>
          <w:iCs/>
          <w:lang w:eastAsia="en-AU"/>
        </w:rPr>
        <w:t xml:space="preserve"> </w:t>
      </w:r>
      <w:r w:rsidRPr="004D224B">
        <w:rPr>
          <w:i/>
          <w:iCs/>
          <w:lang w:eastAsia="en-AU"/>
        </w:rPr>
        <w:t>to</w:t>
      </w:r>
      <w:r w:rsidR="00733E3F">
        <w:rPr>
          <w:i/>
          <w:iCs/>
          <w:lang w:eastAsia="en-AU"/>
        </w:rPr>
        <w:t xml:space="preserve"> </w:t>
      </w:r>
      <w:r w:rsidRPr="004D224B">
        <w:rPr>
          <w:i/>
          <w:iCs/>
          <w:lang w:eastAsia="en-AU"/>
        </w:rPr>
        <w:t>three</w:t>
      </w:r>
      <w:r w:rsidR="00733E3F">
        <w:rPr>
          <w:i/>
          <w:iCs/>
          <w:lang w:eastAsia="en-AU"/>
        </w:rPr>
        <w:t xml:space="preserve"> </w:t>
      </w:r>
      <w:r w:rsidRPr="004D224B">
        <w:rPr>
          <w:i/>
          <w:iCs/>
          <w:lang w:eastAsia="en-AU"/>
        </w:rPr>
        <w:t>options</w:t>
      </w:r>
      <w:r w:rsidR="00733E3F">
        <w:rPr>
          <w:i/>
          <w:iCs/>
          <w:lang w:eastAsia="en-AU"/>
        </w:rPr>
        <w:t xml:space="preserve"> </w:t>
      </w:r>
      <w:r w:rsidRPr="004D224B">
        <w:rPr>
          <w:i/>
          <w:iCs/>
          <w:lang w:eastAsia="en-AU"/>
        </w:rPr>
        <w:t>that</w:t>
      </w:r>
      <w:r w:rsidR="00733E3F">
        <w:rPr>
          <w:i/>
          <w:iCs/>
          <w:lang w:eastAsia="en-AU"/>
        </w:rPr>
        <w:t xml:space="preserve"> </w:t>
      </w:r>
      <w:r w:rsidRPr="004D224B">
        <w:rPr>
          <w:i/>
          <w:iCs/>
          <w:lang w:eastAsia="en-AU"/>
        </w:rPr>
        <w:t>matter</w:t>
      </w:r>
      <w:r w:rsidR="00733E3F">
        <w:rPr>
          <w:i/>
          <w:iCs/>
          <w:lang w:eastAsia="en-AU"/>
        </w:rPr>
        <w:t xml:space="preserve"> </w:t>
      </w:r>
      <w:r w:rsidRPr="004D224B">
        <w:rPr>
          <w:i/>
          <w:iCs/>
          <w:lang w:eastAsia="en-AU"/>
        </w:rPr>
        <w:t>most</w:t>
      </w:r>
      <w:r w:rsidR="00733E3F">
        <w:rPr>
          <w:i/>
          <w:iCs/>
          <w:lang w:eastAsia="en-AU"/>
        </w:rPr>
        <w:t xml:space="preserve"> </w:t>
      </w:r>
      <w:r w:rsidRPr="004D224B">
        <w:rPr>
          <w:i/>
          <w:iCs/>
          <w:lang w:eastAsia="en-AU"/>
        </w:rPr>
        <w:t>to</w:t>
      </w:r>
      <w:r w:rsidR="00733E3F">
        <w:rPr>
          <w:i/>
          <w:iCs/>
          <w:lang w:eastAsia="en-AU"/>
        </w:rPr>
        <w:t xml:space="preserve"> </w:t>
      </w:r>
      <w:r w:rsidRPr="004D224B">
        <w:rPr>
          <w:i/>
          <w:iCs/>
          <w:lang w:eastAsia="en-AU"/>
        </w:rPr>
        <w:t>you)</w:t>
      </w:r>
    </w:p>
    <w:p w:rsidRPr="004D224B" w:rsidR="00130DCD" w:rsidP="006848ED" w:rsidRDefault="00130DCD" w14:paraId="0F4C41BF" w14:textId="5D5E6185">
      <w:pPr>
        <w:pStyle w:val="ListParagraph"/>
        <w:numPr>
          <w:ilvl w:val="0"/>
          <w:numId w:val="18"/>
        </w:numPr>
        <w:spacing w:after="200" w:line="276" w:lineRule="auto"/>
        <w:rPr>
          <w:lang w:val="en-AU"/>
        </w:rPr>
      </w:pPr>
      <w:r w:rsidRPr="004D224B">
        <w:rPr>
          <w:lang w:val="en-AU"/>
        </w:rPr>
        <w:t>A</w:t>
      </w:r>
      <w:r w:rsidR="00733E3F">
        <w:rPr>
          <w:lang w:val="en-AU"/>
        </w:rPr>
        <w:t xml:space="preserve"> </w:t>
      </w:r>
      <w:r w:rsidRPr="004D224B">
        <w:rPr>
          <w:lang w:val="en-AU"/>
        </w:rPr>
        <w:t>clinician</w:t>
      </w:r>
      <w:r w:rsidR="00733E3F">
        <w:rPr>
          <w:lang w:val="en-AU"/>
        </w:rPr>
        <w:t xml:space="preserve"> </w:t>
      </w:r>
      <w:r w:rsidRPr="004D224B">
        <w:rPr>
          <w:lang w:val="en-AU"/>
        </w:rPr>
        <w:t>explains</w:t>
      </w:r>
      <w:r w:rsidR="00733E3F">
        <w:rPr>
          <w:lang w:val="en-AU"/>
        </w:rPr>
        <w:t xml:space="preserve"> </w:t>
      </w:r>
      <w:r w:rsidRPr="004D224B">
        <w:rPr>
          <w:lang w:val="en-AU"/>
        </w:rPr>
        <w:t>how</w:t>
      </w:r>
      <w:r w:rsidR="00733E3F">
        <w:rPr>
          <w:lang w:val="en-AU"/>
        </w:rPr>
        <w:t xml:space="preserve"> </w:t>
      </w:r>
      <w:r w:rsidRPr="004D224B">
        <w:rPr>
          <w:lang w:val="en-AU"/>
        </w:rPr>
        <w:t>AI</w:t>
      </w:r>
      <w:r w:rsidR="00733E3F">
        <w:rPr>
          <w:lang w:val="en-AU"/>
        </w:rPr>
        <w:t xml:space="preserve"> </w:t>
      </w:r>
      <w:r w:rsidRPr="004D224B">
        <w:rPr>
          <w:lang w:val="en-AU"/>
        </w:rPr>
        <w:t>is</w:t>
      </w:r>
      <w:r w:rsidR="00733E3F">
        <w:rPr>
          <w:lang w:val="en-AU"/>
        </w:rPr>
        <w:t xml:space="preserve"> </w:t>
      </w:r>
      <w:r w:rsidRPr="004D224B">
        <w:rPr>
          <w:lang w:val="en-AU"/>
        </w:rPr>
        <w:t>used</w:t>
      </w:r>
      <w:r w:rsidR="00733E3F">
        <w:rPr>
          <w:lang w:val="en-AU"/>
        </w:rPr>
        <w:t xml:space="preserve"> </w:t>
      </w:r>
      <w:r w:rsidRPr="004D224B">
        <w:rPr>
          <w:lang w:val="en-AU"/>
        </w:rPr>
        <w:t>clearly</w:t>
      </w:r>
    </w:p>
    <w:p w:rsidRPr="004D224B" w:rsidR="00130DCD" w:rsidP="006848ED" w:rsidRDefault="00130DCD" w14:paraId="7B82F507" w14:textId="4512B0E8">
      <w:pPr>
        <w:pStyle w:val="ListParagraph"/>
        <w:numPr>
          <w:ilvl w:val="0"/>
          <w:numId w:val="18"/>
        </w:numPr>
        <w:spacing w:after="200" w:line="276" w:lineRule="auto"/>
        <w:rPr>
          <w:lang w:val="en-AU"/>
        </w:rPr>
      </w:pPr>
      <w:r w:rsidRPr="004D224B">
        <w:rPr>
          <w:lang w:val="en-AU"/>
        </w:rPr>
        <w:t>A</w:t>
      </w:r>
      <w:r w:rsidR="00733E3F">
        <w:rPr>
          <w:lang w:val="en-AU"/>
        </w:rPr>
        <w:t xml:space="preserve"> </w:t>
      </w:r>
      <w:r w:rsidRPr="004D224B">
        <w:rPr>
          <w:lang w:val="en-AU"/>
        </w:rPr>
        <w:t>clinician</w:t>
      </w:r>
      <w:r w:rsidR="00733E3F">
        <w:rPr>
          <w:lang w:val="en-AU"/>
        </w:rPr>
        <w:t xml:space="preserve"> </w:t>
      </w:r>
      <w:r w:rsidRPr="004D224B">
        <w:rPr>
          <w:lang w:val="en-AU"/>
        </w:rPr>
        <w:t>checks</w:t>
      </w:r>
      <w:r w:rsidR="00733E3F">
        <w:rPr>
          <w:lang w:val="en-AU"/>
        </w:rPr>
        <w:t xml:space="preserve"> </w:t>
      </w:r>
      <w:r w:rsidRPr="004D224B">
        <w:rPr>
          <w:lang w:val="en-AU"/>
        </w:rPr>
        <w:t>the</w:t>
      </w:r>
      <w:r w:rsidR="00733E3F">
        <w:rPr>
          <w:lang w:val="en-AU"/>
        </w:rPr>
        <w:t xml:space="preserve"> </w:t>
      </w:r>
      <w:r w:rsidRPr="004D224B">
        <w:rPr>
          <w:lang w:val="en-AU"/>
        </w:rPr>
        <w:t>results</w:t>
      </w:r>
      <w:r w:rsidR="00733E3F">
        <w:rPr>
          <w:lang w:val="en-AU"/>
        </w:rPr>
        <w:t xml:space="preserve"> </w:t>
      </w:r>
      <w:r w:rsidRPr="004D224B">
        <w:rPr>
          <w:lang w:val="en-AU"/>
        </w:rPr>
        <w:t>from</w:t>
      </w:r>
      <w:r w:rsidR="00733E3F">
        <w:rPr>
          <w:lang w:val="en-AU"/>
        </w:rPr>
        <w:t xml:space="preserve"> </w:t>
      </w:r>
      <w:r w:rsidRPr="004D224B">
        <w:rPr>
          <w:lang w:val="en-AU"/>
        </w:rPr>
        <w:t>AI</w:t>
      </w:r>
      <w:r w:rsidR="00733E3F">
        <w:rPr>
          <w:lang w:val="en-AU"/>
        </w:rPr>
        <w:t xml:space="preserve"> </w:t>
      </w:r>
      <w:r w:rsidRPr="004D224B">
        <w:rPr>
          <w:lang w:val="en-AU"/>
        </w:rPr>
        <w:t>systems</w:t>
      </w:r>
    </w:p>
    <w:p w:rsidRPr="004D224B" w:rsidR="00130DCD" w:rsidP="006848ED" w:rsidRDefault="00130DCD" w14:paraId="69FF1A08" w14:textId="26FA0475">
      <w:pPr>
        <w:pStyle w:val="ListParagraph"/>
        <w:numPr>
          <w:ilvl w:val="0"/>
          <w:numId w:val="18"/>
        </w:numPr>
        <w:spacing w:after="200" w:line="276" w:lineRule="auto"/>
        <w:rPr>
          <w:lang w:val="en-AU"/>
        </w:rPr>
      </w:pPr>
      <w:r w:rsidRPr="004D224B">
        <w:rPr>
          <w:lang w:val="en-AU"/>
        </w:rPr>
        <w:t>I</w:t>
      </w:r>
      <w:r w:rsidR="00733E3F">
        <w:rPr>
          <w:lang w:val="en-AU"/>
        </w:rPr>
        <w:t xml:space="preserve"> </w:t>
      </w:r>
      <w:r w:rsidRPr="004D224B">
        <w:rPr>
          <w:lang w:val="en-AU"/>
        </w:rPr>
        <w:t>can</w:t>
      </w:r>
      <w:r w:rsidR="00733E3F">
        <w:rPr>
          <w:lang w:val="en-AU"/>
        </w:rPr>
        <w:t xml:space="preserve"> </w:t>
      </w:r>
      <w:r w:rsidRPr="004D224B">
        <w:rPr>
          <w:lang w:val="en-AU"/>
        </w:rPr>
        <w:t>see</w:t>
      </w:r>
      <w:r w:rsidR="00733E3F">
        <w:rPr>
          <w:lang w:val="en-AU"/>
        </w:rPr>
        <w:t xml:space="preserve"> </w:t>
      </w:r>
      <w:r w:rsidRPr="004D224B">
        <w:rPr>
          <w:lang w:val="en-AU"/>
        </w:rPr>
        <w:t>or</w:t>
      </w:r>
      <w:r w:rsidR="00733E3F">
        <w:rPr>
          <w:lang w:val="en-AU"/>
        </w:rPr>
        <w:t xml:space="preserve"> </w:t>
      </w:r>
      <w:r w:rsidRPr="004D224B">
        <w:rPr>
          <w:lang w:val="en-AU"/>
        </w:rPr>
        <w:t>review</w:t>
      </w:r>
      <w:r w:rsidR="00733E3F">
        <w:rPr>
          <w:lang w:val="en-AU"/>
        </w:rPr>
        <w:t xml:space="preserve"> </w:t>
      </w:r>
      <w:r w:rsidRPr="004D224B">
        <w:rPr>
          <w:lang w:val="en-AU"/>
        </w:rPr>
        <w:t>the</w:t>
      </w:r>
      <w:r w:rsidR="00733E3F">
        <w:rPr>
          <w:lang w:val="en-AU"/>
        </w:rPr>
        <w:t xml:space="preserve"> </w:t>
      </w:r>
      <w:r w:rsidRPr="004D224B">
        <w:rPr>
          <w:lang w:val="en-AU"/>
        </w:rPr>
        <w:t>output</w:t>
      </w:r>
      <w:r w:rsidR="00733E3F">
        <w:rPr>
          <w:lang w:val="en-AU"/>
        </w:rPr>
        <w:t xml:space="preserve"> </w:t>
      </w:r>
      <w:r w:rsidRPr="004D224B">
        <w:rPr>
          <w:lang w:val="en-AU"/>
        </w:rPr>
        <w:t>from</w:t>
      </w:r>
      <w:r w:rsidR="00733E3F">
        <w:rPr>
          <w:lang w:val="en-AU"/>
        </w:rPr>
        <w:t xml:space="preserve"> </w:t>
      </w:r>
      <w:r w:rsidRPr="004D224B">
        <w:rPr>
          <w:lang w:val="en-AU"/>
        </w:rPr>
        <w:t>systems</w:t>
      </w:r>
      <w:r w:rsidR="00733E3F">
        <w:rPr>
          <w:lang w:val="en-AU"/>
        </w:rPr>
        <w:t xml:space="preserve"> </w:t>
      </w:r>
      <w:r w:rsidRPr="004D224B">
        <w:rPr>
          <w:lang w:val="en-AU"/>
        </w:rPr>
        <w:t>using</w:t>
      </w:r>
      <w:r w:rsidR="00733E3F">
        <w:rPr>
          <w:lang w:val="en-AU"/>
        </w:rPr>
        <w:t xml:space="preserve"> </w:t>
      </w:r>
      <w:r w:rsidRPr="004D224B">
        <w:rPr>
          <w:lang w:val="en-AU"/>
        </w:rPr>
        <w:t>AI</w:t>
      </w:r>
    </w:p>
    <w:p w:rsidRPr="004D224B" w:rsidR="00130DCD" w:rsidP="006848ED" w:rsidRDefault="00130DCD" w14:paraId="7A9694EC" w14:textId="2795B25E">
      <w:pPr>
        <w:pStyle w:val="ListParagraph"/>
        <w:numPr>
          <w:ilvl w:val="0"/>
          <w:numId w:val="18"/>
        </w:numPr>
        <w:spacing w:after="200" w:line="276" w:lineRule="auto"/>
        <w:rPr>
          <w:lang w:val="en-AU"/>
        </w:rPr>
      </w:pPr>
      <w:r w:rsidRPr="004D224B">
        <w:rPr>
          <w:lang w:val="en-AU"/>
        </w:rPr>
        <w:t>I</w:t>
      </w:r>
      <w:r w:rsidR="00733E3F">
        <w:rPr>
          <w:lang w:val="en-AU"/>
        </w:rPr>
        <w:t xml:space="preserve"> </w:t>
      </w:r>
      <w:r w:rsidRPr="004D224B">
        <w:rPr>
          <w:lang w:val="en-AU"/>
        </w:rPr>
        <w:t>can</w:t>
      </w:r>
      <w:r w:rsidR="00733E3F">
        <w:rPr>
          <w:lang w:val="en-AU"/>
        </w:rPr>
        <w:t xml:space="preserve"> </w:t>
      </w:r>
      <w:r w:rsidRPr="004D224B">
        <w:rPr>
          <w:lang w:val="en-AU"/>
        </w:rPr>
        <w:t>ask</w:t>
      </w:r>
      <w:r w:rsidR="00733E3F">
        <w:rPr>
          <w:lang w:val="en-AU"/>
        </w:rPr>
        <w:t xml:space="preserve"> </w:t>
      </w:r>
      <w:r w:rsidRPr="004D224B">
        <w:rPr>
          <w:lang w:val="en-AU"/>
        </w:rPr>
        <w:t>questions</w:t>
      </w:r>
      <w:r w:rsidR="00733E3F">
        <w:rPr>
          <w:lang w:val="en-AU"/>
        </w:rPr>
        <w:t xml:space="preserve"> </w:t>
      </w:r>
      <w:r w:rsidRPr="004D224B">
        <w:rPr>
          <w:lang w:val="en-AU"/>
        </w:rPr>
        <w:t>or</w:t>
      </w:r>
      <w:r w:rsidR="00733E3F">
        <w:rPr>
          <w:lang w:val="en-AU"/>
        </w:rPr>
        <w:t xml:space="preserve"> </w:t>
      </w:r>
      <w:r w:rsidRPr="004D224B">
        <w:rPr>
          <w:lang w:val="en-AU"/>
        </w:rPr>
        <w:t>challenge</w:t>
      </w:r>
      <w:r w:rsidR="00733E3F">
        <w:rPr>
          <w:lang w:val="en-AU"/>
        </w:rPr>
        <w:t xml:space="preserve"> </w:t>
      </w:r>
      <w:r w:rsidRPr="004D224B">
        <w:rPr>
          <w:lang w:val="en-AU"/>
        </w:rPr>
        <w:t>the</w:t>
      </w:r>
      <w:r w:rsidR="00733E3F">
        <w:rPr>
          <w:lang w:val="en-AU"/>
        </w:rPr>
        <w:t xml:space="preserve"> </w:t>
      </w:r>
      <w:r w:rsidRPr="004D224B">
        <w:rPr>
          <w:lang w:val="en-AU"/>
        </w:rPr>
        <w:t>use</w:t>
      </w:r>
      <w:r w:rsidR="00733E3F">
        <w:rPr>
          <w:lang w:val="en-AU"/>
        </w:rPr>
        <w:t xml:space="preserve"> </w:t>
      </w:r>
      <w:r w:rsidRPr="004D224B">
        <w:rPr>
          <w:lang w:val="en-AU"/>
        </w:rPr>
        <w:t>of</w:t>
      </w:r>
      <w:r w:rsidR="00733E3F">
        <w:rPr>
          <w:lang w:val="en-AU"/>
        </w:rPr>
        <w:t xml:space="preserve"> </w:t>
      </w:r>
      <w:r w:rsidRPr="004D224B">
        <w:rPr>
          <w:lang w:val="en-AU"/>
        </w:rPr>
        <w:t>AI</w:t>
      </w:r>
    </w:p>
    <w:p w:rsidRPr="004D224B" w:rsidR="00130DCD" w:rsidP="006848ED" w:rsidRDefault="00130DCD" w14:paraId="7DDC10C6" w14:textId="4D31813A">
      <w:pPr>
        <w:pStyle w:val="ListParagraph"/>
        <w:numPr>
          <w:ilvl w:val="0"/>
          <w:numId w:val="18"/>
        </w:numPr>
        <w:spacing w:after="200" w:line="276" w:lineRule="auto"/>
        <w:rPr>
          <w:lang w:val="en-AU"/>
        </w:rPr>
      </w:pPr>
      <w:r w:rsidRPr="004D224B">
        <w:rPr>
          <w:lang w:val="en-AU"/>
        </w:rPr>
        <w:t>I</w:t>
      </w:r>
      <w:r w:rsidR="00733E3F">
        <w:rPr>
          <w:lang w:val="en-AU"/>
        </w:rPr>
        <w:t xml:space="preserve"> </w:t>
      </w:r>
      <w:r w:rsidRPr="004D224B">
        <w:rPr>
          <w:lang w:val="en-AU"/>
        </w:rPr>
        <w:t>can</w:t>
      </w:r>
      <w:r w:rsidR="00733E3F">
        <w:rPr>
          <w:lang w:val="en-AU"/>
        </w:rPr>
        <w:t xml:space="preserve"> </w:t>
      </w:r>
      <w:r w:rsidRPr="004D224B">
        <w:rPr>
          <w:lang w:val="en-AU"/>
        </w:rPr>
        <w:t>choose</w:t>
      </w:r>
      <w:r w:rsidR="00733E3F">
        <w:rPr>
          <w:lang w:val="en-AU"/>
        </w:rPr>
        <w:t xml:space="preserve"> </w:t>
      </w:r>
      <w:r w:rsidRPr="004D224B">
        <w:rPr>
          <w:lang w:val="en-AU"/>
        </w:rPr>
        <w:t>not</w:t>
      </w:r>
      <w:r w:rsidR="00733E3F">
        <w:rPr>
          <w:lang w:val="en-AU"/>
        </w:rPr>
        <w:t xml:space="preserve"> </w:t>
      </w:r>
      <w:r w:rsidRPr="004D224B">
        <w:rPr>
          <w:lang w:val="en-AU"/>
        </w:rPr>
        <w:t>to</w:t>
      </w:r>
      <w:r w:rsidR="00733E3F">
        <w:rPr>
          <w:lang w:val="en-AU"/>
        </w:rPr>
        <w:t xml:space="preserve"> </w:t>
      </w:r>
      <w:r w:rsidRPr="004D224B">
        <w:rPr>
          <w:lang w:val="en-AU"/>
        </w:rPr>
        <w:t>use</w:t>
      </w:r>
      <w:r w:rsidR="00733E3F">
        <w:rPr>
          <w:lang w:val="en-AU"/>
        </w:rPr>
        <w:t xml:space="preserve"> </w:t>
      </w:r>
      <w:r w:rsidRPr="004D224B">
        <w:rPr>
          <w:lang w:val="en-AU"/>
        </w:rPr>
        <w:t>systems</w:t>
      </w:r>
      <w:r w:rsidR="00733E3F">
        <w:rPr>
          <w:lang w:val="en-AU"/>
        </w:rPr>
        <w:t xml:space="preserve"> </w:t>
      </w:r>
      <w:r w:rsidRPr="004D224B">
        <w:rPr>
          <w:lang w:val="en-AU"/>
        </w:rPr>
        <w:t>that</w:t>
      </w:r>
      <w:r w:rsidR="00733E3F">
        <w:rPr>
          <w:lang w:val="en-AU"/>
        </w:rPr>
        <w:t xml:space="preserve"> </w:t>
      </w:r>
      <w:r w:rsidRPr="004D224B">
        <w:rPr>
          <w:lang w:val="en-AU"/>
        </w:rPr>
        <w:t>use</w:t>
      </w:r>
      <w:r w:rsidR="00733E3F">
        <w:rPr>
          <w:lang w:val="en-AU"/>
        </w:rPr>
        <w:t xml:space="preserve"> </w:t>
      </w:r>
      <w:r w:rsidRPr="004D224B">
        <w:rPr>
          <w:lang w:val="en-AU"/>
        </w:rPr>
        <w:t>AI</w:t>
      </w:r>
    </w:p>
    <w:p w:rsidRPr="004D224B" w:rsidR="00130DCD" w:rsidP="006848ED" w:rsidRDefault="00130DCD" w14:paraId="7E7C839F" w14:textId="4C0F63BE">
      <w:pPr>
        <w:pStyle w:val="ListParagraph"/>
        <w:numPr>
          <w:ilvl w:val="0"/>
          <w:numId w:val="18"/>
        </w:numPr>
        <w:spacing w:after="200" w:line="276" w:lineRule="auto"/>
        <w:rPr>
          <w:lang w:val="en-AU"/>
        </w:rPr>
      </w:pPr>
      <w:r w:rsidRPr="004D224B">
        <w:rPr>
          <w:lang w:val="en-AU"/>
        </w:rPr>
        <w:t>The</w:t>
      </w:r>
      <w:r w:rsidR="00733E3F">
        <w:rPr>
          <w:lang w:val="en-AU"/>
        </w:rPr>
        <w:t xml:space="preserve"> </w:t>
      </w:r>
      <w:r w:rsidRPr="004D224B">
        <w:rPr>
          <w:lang w:val="en-AU"/>
        </w:rPr>
        <w:t>systems</w:t>
      </w:r>
      <w:r w:rsidR="00733E3F">
        <w:rPr>
          <w:lang w:val="en-AU"/>
        </w:rPr>
        <w:t xml:space="preserve"> </w:t>
      </w:r>
      <w:r w:rsidRPr="004D224B">
        <w:rPr>
          <w:lang w:val="en-AU"/>
        </w:rPr>
        <w:t>using</w:t>
      </w:r>
      <w:r w:rsidR="00733E3F">
        <w:rPr>
          <w:lang w:val="en-AU"/>
        </w:rPr>
        <w:t xml:space="preserve"> </w:t>
      </w:r>
      <w:r w:rsidRPr="004D224B">
        <w:rPr>
          <w:lang w:val="en-AU"/>
        </w:rPr>
        <w:t>AI</w:t>
      </w:r>
      <w:r w:rsidR="00733E3F">
        <w:rPr>
          <w:lang w:val="en-AU"/>
        </w:rPr>
        <w:t xml:space="preserve"> </w:t>
      </w:r>
      <w:r w:rsidRPr="004D224B">
        <w:rPr>
          <w:lang w:val="en-AU"/>
        </w:rPr>
        <w:t>are</w:t>
      </w:r>
      <w:r w:rsidR="00733E3F">
        <w:rPr>
          <w:lang w:val="en-AU"/>
        </w:rPr>
        <w:t xml:space="preserve"> </w:t>
      </w:r>
      <w:r w:rsidRPr="004D224B">
        <w:rPr>
          <w:lang w:val="en-AU"/>
        </w:rPr>
        <w:t>accurate</w:t>
      </w:r>
      <w:r w:rsidR="00733E3F">
        <w:rPr>
          <w:lang w:val="en-AU"/>
        </w:rPr>
        <w:t xml:space="preserve"> </w:t>
      </w:r>
      <w:r w:rsidRPr="004D224B">
        <w:rPr>
          <w:lang w:val="en-AU"/>
        </w:rPr>
        <w:t>and</w:t>
      </w:r>
      <w:r w:rsidR="00733E3F">
        <w:rPr>
          <w:lang w:val="en-AU"/>
        </w:rPr>
        <w:t xml:space="preserve"> </w:t>
      </w:r>
      <w:r w:rsidRPr="004D224B">
        <w:rPr>
          <w:lang w:val="en-AU"/>
        </w:rPr>
        <w:t>reliable</w:t>
      </w:r>
    </w:p>
    <w:p w:rsidRPr="004D224B" w:rsidR="00130DCD" w:rsidP="006848ED" w:rsidRDefault="00130DCD" w14:paraId="09D2692B" w14:textId="16BC0129">
      <w:pPr>
        <w:pStyle w:val="ListParagraph"/>
        <w:numPr>
          <w:ilvl w:val="0"/>
          <w:numId w:val="18"/>
        </w:numPr>
        <w:spacing w:after="200" w:line="276" w:lineRule="auto"/>
        <w:rPr>
          <w:lang w:val="en-AU"/>
        </w:rPr>
      </w:pPr>
      <w:r w:rsidRPr="004D224B">
        <w:rPr>
          <w:lang w:val="en-AU"/>
        </w:rPr>
        <w:t>My</w:t>
      </w:r>
      <w:r w:rsidR="00733E3F">
        <w:rPr>
          <w:lang w:val="en-AU"/>
        </w:rPr>
        <w:t xml:space="preserve"> </w:t>
      </w:r>
      <w:r w:rsidRPr="004D224B">
        <w:rPr>
          <w:lang w:val="en-AU"/>
        </w:rPr>
        <w:t>data</w:t>
      </w:r>
      <w:r w:rsidR="00733E3F">
        <w:rPr>
          <w:lang w:val="en-AU"/>
        </w:rPr>
        <w:t xml:space="preserve"> </w:t>
      </w:r>
      <w:r w:rsidRPr="004D224B">
        <w:rPr>
          <w:lang w:val="en-AU"/>
        </w:rPr>
        <w:t>and</w:t>
      </w:r>
      <w:r w:rsidR="00733E3F">
        <w:rPr>
          <w:lang w:val="en-AU"/>
        </w:rPr>
        <w:t xml:space="preserve"> </w:t>
      </w:r>
      <w:r w:rsidRPr="004D224B">
        <w:rPr>
          <w:lang w:val="en-AU"/>
        </w:rPr>
        <w:t>privacy</w:t>
      </w:r>
      <w:r w:rsidR="00733E3F">
        <w:rPr>
          <w:lang w:val="en-AU"/>
        </w:rPr>
        <w:t xml:space="preserve"> </w:t>
      </w:r>
      <w:r w:rsidRPr="004D224B">
        <w:rPr>
          <w:lang w:val="en-AU"/>
        </w:rPr>
        <w:t>are</w:t>
      </w:r>
      <w:r w:rsidR="00733E3F">
        <w:rPr>
          <w:lang w:val="en-AU"/>
        </w:rPr>
        <w:t xml:space="preserve"> </w:t>
      </w:r>
      <w:r w:rsidRPr="004D224B">
        <w:rPr>
          <w:lang w:val="en-AU"/>
        </w:rPr>
        <w:t>protected</w:t>
      </w:r>
      <w:r w:rsidR="00733E3F">
        <w:rPr>
          <w:lang w:val="en-AU"/>
        </w:rPr>
        <w:t xml:space="preserve"> </w:t>
      </w:r>
      <w:r w:rsidRPr="004D224B">
        <w:rPr>
          <w:lang w:val="en-AU"/>
        </w:rPr>
        <w:t>within</w:t>
      </w:r>
      <w:r w:rsidR="00733E3F">
        <w:rPr>
          <w:lang w:val="en-AU"/>
        </w:rPr>
        <w:t xml:space="preserve"> </w:t>
      </w:r>
      <w:r w:rsidRPr="004D224B">
        <w:rPr>
          <w:lang w:val="en-AU"/>
        </w:rPr>
        <w:t>systems</w:t>
      </w:r>
      <w:r w:rsidR="00733E3F">
        <w:rPr>
          <w:lang w:val="en-AU"/>
        </w:rPr>
        <w:t xml:space="preserve"> </w:t>
      </w:r>
      <w:r w:rsidRPr="004D224B">
        <w:rPr>
          <w:lang w:val="en-AU"/>
        </w:rPr>
        <w:t>using</w:t>
      </w:r>
      <w:r w:rsidR="00733E3F">
        <w:rPr>
          <w:lang w:val="en-AU"/>
        </w:rPr>
        <w:t xml:space="preserve"> </w:t>
      </w:r>
      <w:r w:rsidRPr="004D224B">
        <w:rPr>
          <w:lang w:val="en-AU"/>
        </w:rPr>
        <w:t>AI</w:t>
      </w:r>
    </w:p>
    <w:p w:rsidRPr="004D224B" w:rsidR="00130DCD" w:rsidP="006848ED" w:rsidRDefault="00130DCD" w14:paraId="68195A94" w14:textId="5CE30031">
      <w:pPr>
        <w:pStyle w:val="ListParagraph"/>
        <w:numPr>
          <w:ilvl w:val="0"/>
          <w:numId w:val="18"/>
        </w:numPr>
        <w:spacing w:after="200" w:line="276" w:lineRule="auto"/>
        <w:rPr>
          <w:lang w:val="en-AU"/>
        </w:rPr>
      </w:pPr>
      <w:r w:rsidRPr="004D224B">
        <w:rPr>
          <w:lang w:val="en-AU"/>
        </w:rPr>
        <w:t>My</w:t>
      </w:r>
      <w:r w:rsidR="00733E3F">
        <w:rPr>
          <w:lang w:val="en-AU"/>
        </w:rPr>
        <w:t xml:space="preserve"> </w:t>
      </w:r>
      <w:r w:rsidRPr="004D224B">
        <w:rPr>
          <w:lang w:val="en-AU"/>
        </w:rPr>
        <w:t>data</w:t>
      </w:r>
      <w:r w:rsidR="00733E3F">
        <w:rPr>
          <w:lang w:val="en-AU"/>
        </w:rPr>
        <w:t xml:space="preserve"> </w:t>
      </w:r>
      <w:r w:rsidRPr="004D224B">
        <w:rPr>
          <w:lang w:val="en-AU"/>
        </w:rPr>
        <w:t>from</w:t>
      </w:r>
      <w:r w:rsidR="00733E3F">
        <w:rPr>
          <w:lang w:val="en-AU"/>
        </w:rPr>
        <w:t xml:space="preserve"> </w:t>
      </w:r>
      <w:r w:rsidRPr="004D224B">
        <w:rPr>
          <w:lang w:val="en-AU"/>
        </w:rPr>
        <w:t>my</w:t>
      </w:r>
      <w:r w:rsidR="00733E3F">
        <w:rPr>
          <w:lang w:val="en-AU"/>
        </w:rPr>
        <w:t xml:space="preserve"> </w:t>
      </w:r>
      <w:r w:rsidRPr="004D224B">
        <w:rPr>
          <w:lang w:val="en-AU"/>
        </w:rPr>
        <w:t>care</w:t>
      </w:r>
      <w:r w:rsidR="00733E3F">
        <w:rPr>
          <w:lang w:val="en-AU"/>
        </w:rPr>
        <w:t xml:space="preserve"> </w:t>
      </w:r>
      <w:r w:rsidRPr="004D224B">
        <w:rPr>
          <w:lang w:val="en-AU"/>
        </w:rPr>
        <w:t>isn’t</w:t>
      </w:r>
      <w:r w:rsidR="00733E3F">
        <w:rPr>
          <w:lang w:val="en-AU"/>
        </w:rPr>
        <w:t xml:space="preserve"> </w:t>
      </w:r>
      <w:r w:rsidRPr="004D224B">
        <w:rPr>
          <w:lang w:val="en-AU"/>
        </w:rPr>
        <w:t>reused</w:t>
      </w:r>
      <w:r w:rsidR="00733E3F">
        <w:rPr>
          <w:lang w:val="en-AU"/>
        </w:rPr>
        <w:t xml:space="preserve"> </w:t>
      </w:r>
      <w:r w:rsidRPr="004D224B">
        <w:rPr>
          <w:lang w:val="en-AU"/>
        </w:rPr>
        <w:t>for</w:t>
      </w:r>
      <w:r w:rsidR="00733E3F">
        <w:rPr>
          <w:lang w:val="en-AU"/>
        </w:rPr>
        <w:t xml:space="preserve"> </w:t>
      </w:r>
      <w:r w:rsidRPr="004D224B">
        <w:rPr>
          <w:lang w:val="en-AU"/>
        </w:rPr>
        <w:t>another</w:t>
      </w:r>
      <w:r w:rsidR="00733E3F">
        <w:rPr>
          <w:lang w:val="en-AU"/>
        </w:rPr>
        <w:t xml:space="preserve"> </w:t>
      </w:r>
      <w:r w:rsidRPr="004D224B">
        <w:rPr>
          <w:lang w:val="en-AU"/>
        </w:rPr>
        <w:t>purpose</w:t>
      </w:r>
    </w:p>
    <w:p w:rsidRPr="004D224B" w:rsidR="00130DCD" w:rsidP="006848ED" w:rsidRDefault="00130DCD" w14:paraId="2FB4D64E" w14:textId="713AA187">
      <w:pPr>
        <w:pStyle w:val="ListParagraph"/>
        <w:numPr>
          <w:ilvl w:val="0"/>
          <w:numId w:val="18"/>
        </w:numPr>
        <w:spacing w:after="0" w:line="276" w:lineRule="auto"/>
        <w:ind w:left="1077" w:hanging="357"/>
        <w:rPr>
          <w:lang w:val="en-AU"/>
        </w:rPr>
      </w:pPr>
      <w:r w:rsidRPr="004D224B">
        <w:rPr>
          <w:lang w:val="en-AU"/>
        </w:rPr>
        <w:t>A</w:t>
      </w:r>
      <w:r w:rsidR="00733E3F">
        <w:rPr>
          <w:lang w:val="en-AU"/>
        </w:rPr>
        <w:t xml:space="preserve"> </w:t>
      </w:r>
      <w:r w:rsidRPr="004D224B">
        <w:rPr>
          <w:lang w:val="en-AU"/>
        </w:rPr>
        <w:t>clinician</w:t>
      </w:r>
      <w:r w:rsidR="00733E3F">
        <w:rPr>
          <w:lang w:val="en-AU"/>
        </w:rPr>
        <w:t xml:space="preserve"> </w:t>
      </w:r>
      <w:r w:rsidRPr="004D224B">
        <w:rPr>
          <w:lang w:val="en-AU"/>
        </w:rPr>
        <w:t>remains</w:t>
      </w:r>
      <w:r w:rsidR="00733E3F">
        <w:rPr>
          <w:lang w:val="en-AU"/>
        </w:rPr>
        <w:t xml:space="preserve"> </w:t>
      </w:r>
      <w:r w:rsidRPr="004D224B">
        <w:rPr>
          <w:lang w:val="en-AU"/>
        </w:rPr>
        <w:t>responsible</w:t>
      </w:r>
      <w:r w:rsidR="00733E3F">
        <w:rPr>
          <w:lang w:val="en-AU"/>
        </w:rPr>
        <w:t xml:space="preserve"> </w:t>
      </w:r>
      <w:r w:rsidRPr="004D224B">
        <w:rPr>
          <w:lang w:val="en-AU"/>
        </w:rPr>
        <w:t>for</w:t>
      </w:r>
      <w:r w:rsidR="00733E3F">
        <w:rPr>
          <w:lang w:val="en-AU"/>
        </w:rPr>
        <w:t xml:space="preserve"> </w:t>
      </w:r>
      <w:r w:rsidRPr="004D224B">
        <w:rPr>
          <w:lang w:val="en-AU"/>
        </w:rPr>
        <w:t>care</w:t>
      </w:r>
      <w:r w:rsidR="00733E3F">
        <w:rPr>
          <w:lang w:val="en-AU"/>
        </w:rPr>
        <w:t xml:space="preserve"> </w:t>
      </w:r>
      <w:r w:rsidRPr="004D224B">
        <w:rPr>
          <w:lang w:val="en-AU"/>
        </w:rPr>
        <w:t>decisions</w:t>
      </w:r>
    </w:p>
    <w:p w:rsidRPr="004D224B" w:rsidR="00130DCD" w:rsidP="00130DCD" w:rsidRDefault="00130DCD" w14:paraId="478E2F73" w14:textId="4BF8A4A9">
      <w:pPr>
        <w:spacing w:after="0"/>
        <w:ind w:firstLine="720"/>
        <w:rPr>
          <w:lang w:eastAsia="en-AU"/>
        </w:rPr>
      </w:pPr>
      <w:r w:rsidRPr="004D224B">
        <w:rPr>
          <w:lang w:eastAsia="en-AU"/>
        </w:rPr>
        <w:t>96.</w:t>
      </w:r>
      <w:r w:rsidR="00733E3F">
        <w:rPr>
          <w:lang w:eastAsia="en-AU"/>
        </w:rPr>
        <w:t xml:space="preserve"> </w:t>
      </w:r>
      <w:r w:rsidRPr="004D224B">
        <w:rPr>
          <w:lang w:eastAsia="en-AU"/>
        </w:rPr>
        <w:t>Other</w:t>
      </w:r>
      <w:r w:rsidR="00733E3F">
        <w:rPr>
          <w:lang w:eastAsia="en-AU"/>
        </w:rPr>
        <w:t xml:space="preserve"> </w:t>
      </w:r>
      <w:r w:rsidRPr="004D224B">
        <w:rPr>
          <w:lang w:eastAsia="en-AU"/>
        </w:rPr>
        <w:t>(please</w:t>
      </w:r>
      <w:r w:rsidR="00733E3F">
        <w:rPr>
          <w:lang w:eastAsia="en-AU"/>
        </w:rPr>
        <w:t xml:space="preserve"> </w:t>
      </w:r>
      <w:r w:rsidRPr="004D224B">
        <w:rPr>
          <w:lang w:eastAsia="en-AU"/>
        </w:rPr>
        <w:t>specify)</w:t>
      </w:r>
    </w:p>
    <w:p w:rsidRPr="004D224B" w:rsidR="009E3345" w:rsidP="000E62C3" w:rsidRDefault="00130DCD" w14:paraId="73A0C3B1" w14:textId="7EC3C492">
      <w:pPr>
        <w:ind w:firstLine="720"/>
        <w:rPr>
          <w:lang w:eastAsia="en-AU"/>
        </w:rPr>
      </w:pPr>
      <w:r w:rsidRPr="004D224B">
        <w:rPr>
          <w:lang w:eastAsia="en-AU"/>
        </w:rPr>
        <w:t>98.</w:t>
      </w:r>
      <w:r w:rsidR="00733E3F">
        <w:rPr>
          <w:lang w:eastAsia="en-AU"/>
        </w:rPr>
        <w:t xml:space="preserve"> </w:t>
      </w:r>
      <w:r w:rsidRPr="004D224B">
        <w:rPr>
          <w:lang w:eastAsia="en-AU"/>
        </w:rPr>
        <w:t>Not</w:t>
      </w:r>
      <w:r w:rsidR="00733E3F">
        <w:rPr>
          <w:lang w:eastAsia="en-AU"/>
        </w:rPr>
        <w:t xml:space="preserve"> </w:t>
      </w:r>
      <w:r w:rsidRPr="004D224B">
        <w:rPr>
          <w:lang w:eastAsia="en-AU"/>
        </w:rPr>
        <w:t>sure</w:t>
      </w:r>
    </w:p>
    <w:p w:rsidRPr="004D224B" w:rsidR="009E3345" w:rsidRDefault="009E3345" w14:paraId="23A2F14A" w14:textId="47F90E6A">
      <w:pPr>
        <w:rPr>
          <w:lang w:eastAsia="en-AU"/>
        </w:rPr>
      </w:pPr>
      <w:r w:rsidRPr="004D224B">
        <w:rPr>
          <w:lang w:eastAsia="en-AU"/>
        </w:rPr>
        <w:br w:type="page"/>
      </w:r>
    </w:p>
    <w:p w:rsidRPr="004D224B" w:rsidR="00130DCD" w:rsidP="00130DCD" w:rsidRDefault="00130DCD" w14:paraId="1351B6AC" w14:textId="37434DAE">
      <w:pPr>
        <w:rPr>
          <w:b/>
          <w:bCs/>
          <w:lang w:eastAsia="en-AU"/>
        </w:rPr>
      </w:pPr>
      <w:r w:rsidRPr="004D224B">
        <w:rPr>
          <w:b/>
          <w:bCs/>
          <w:lang w:eastAsia="en-AU"/>
        </w:rPr>
        <w:t>Section</w:t>
      </w:r>
      <w:r w:rsidR="00733E3F">
        <w:rPr>
          <w:b/>
          <w:bCs/>
          <w:lang w:eastAsia="en-AU"/>
        </w:rPr>
        <w:t xml:space="preserve"> </w:t>
      </w:r>
      <w:r w:rsidRPr="004D224B">
        <w:rPr>
          <w:b/>
          <w:bCs/>
          <w:lang w:eastAsia="en-AU"/>
        </w:rPr>
        <w:t>3:</w:t>
      </w:r>
      <w:r w:rsidR="00733E3F">
        <w:rPr>
          <w:b/>
          <w:bCs/>
          <w:lang w:eastAsia="en-AU"/>
        </w:rPr>
        <w:t xml:space="preserve"> </w:t>
      </w:r>
      <w:r w:rsidRPr="004D224B">
        <w:rPr>
          <w:b/>
          <w:bCs/>
          <w:lang w:eastAsia="en-AU"/>
        </w:rPr>
        <w:t>Acceptable</w:t>
      </w:r>
      <w:r w:rsidR="00733E3F">
        <w:rPr>
          <w:b/>
          <w:bCs/>
          <w:lang w:eastAsia="en-AU"/>
        </w:rPr>
        <w:t xml:space="preserve"> </w:t>
      </w:r>
      <w:r w:rsidRPr="004D224B">
        <w:rPr>
          <w:b/>
          <w:bCs/>
          <w:lang w:eastAsia="en-AU"/>
        </w:rPr>
        <w:t>vs</w:t>
      </w:r>
      <w:r w:rsidR="00733E3F">
        <w:rPr>
          <w:b/>
          <w:bCs/>
          <w:lang w:eastAsia="en-AU"/>
        </w:rPr>
        <w:t xml:space="preserve"> </w:t>
      </w:r>
      <w:r w:rsidRPr="004D224B">
        <w:rPr>
          <w:b/>
          <w:bCs/>
          <w:lang w:eastAsia="en-AU"/>
        </w:rPr>
        <w:t>Unacceptable</w:t>
      </w:r>
      <w:r w:rsidR="00733E3F">
        <w:rPr>
          <w:b/>
          <w:bCs/>
          <w:lang w:eastAsia="en-AU"/>
        </w:rPr>
        <w:t xml:space="preserve"> </w:t>
      </w:r>
      <w:r w:rsidRPr="004D224B">
        <w:rPr>
          <w:b/>
          <w:bCs/>
          <w:lang w:eastAsia="en-AU"/>
        </w:rPr>
        <w:t>Use</w:t>
      </w:r>
      <w:r w:rsidR="00733E3F">
        <w:rPr>
          <w:b/>
          <w:bCs/>
          <w:lang w:eastAsia="en-AU"/>
        </w:rPr>
        <w:t xml:space="preserve"> </w:t>
      </w:r>
      <w:r w:rsidRPr="004D224B">
        <w:rPr>
          <w:b/>
          <w:bCs/>
          <w:lang w:eastAsia="en-AU"/>
        </w:rPr>
        <w:t>(Groups</w:t>
      </w:r>
      <w:r w:rsidR="00733E3F">
        <w:rPr>
          <w:b/>
          <w:bCs/>
          <w:lang w:eastAsia="en-AU"/>
        </w:rPr>
        <w:t xml:space="preserve"> </w:t>
      </w:r>
      <w:r w:rsidRPr="004D224B">
        <w:rPr>
          <w:b/>
          <w:bCs/>
          <w:lang w:eastAsia="en-AU"/>
        </w:rPr>
        <w:t>A</w:t>
      </w:r>
      <w:r w:rsidR="00733E3F">
        <w:rPr>
          <w:b/>
          <w:bCs/>
          <w:lang w:eastAsia="en-AU"/>
        </w:rPr>
        <w:t xml:space="preserve"> </w:t>
      </w:r>
      <w:r w:rsidRPr="004D224B">
        <w:rPr>
          <w:b/>
          <w:bCs/>
          <w:lang w:eastAsia="en-AU"/>
        </w:rPr>
        <w:t>&amp;</w:t>
      </w:r>
      <w:r w:rsidR="00733E3F">
        <w:rPr>
          <w:b/>
          <w:bCs/>
          <w:lang w:eastAsia="en-AU"/>
        </w:rPr>
        <w:t xml:space="preserve"> </w:t>
      </w:r>
      <w:r w:rsidRPr="004D224B">
        <w:rPr>
          <w:b/>
          <w:bCs/>
          <w:lang w:eastAsia="en-AU"/>
        </w:rPr>
        <w:t>B</w:t>
      </w:r>
      <w:r w:rsidR="00733E3F">
        <w:rPr>
          <w:b/>
          <w:bCs/>
          <w:lang w:eastAsia="en-AU"/>
        </w:rPr>
        <w:t xml:space="preserve"> </w:t>
      </w:r>
      <w:r w:rsidRPr="004D224B">
        <w:rPr>
          <w:b/>
          <w:bCs/>
          <w:lang w:eastAsia="en-AU"/>
        </w:rPr>
        <w:t>from</w:t>
      </w:r>
      <w:r w:rsidR="00733E3F">
        <w:rPr>
          <w:b/>
          <w:bCs/>
          <w:lang w:eastAsia="en-AU"/>
        </w:rPr>
        <w:t xml:space="preserve"> </w:t>
      </w:r>
      <w:r w:rsidRPr="004D224B">
        <w:rPr>
          <w:b/>
          <w:bCs/>
          <w:lang w:eastAsia="en-AU"/>
        </w:rPr>
        <w:t>here</w:t>
      </w:r>
      <w:r w:rsidR="00733E3F">
        <w:rPr>
          <w:b/>
          <w:bCs/>
          <w:lang w:eastAsia="en-AU"/>
        </w:rPr>
        <w:t xml:space="preserve"> </w:t>
      </w:r>
      <w:r w:rsidRPr="004D224B">
        <w:rPr>
          <w:b/>
          <w:bCs/>
          <w:lang w:eastAsia="en-AU"/>
        </w:rPr>
        <w:t>on)</w:t>
      </w:r>
    </w:p>
    <w:p w:rsidRPr="004D224B" w:rsidR="00130DCD" w:rsidP="00130DCD" w:rsidRDefault="00130DCD" w14:paraId="75FDF1AB" w14:textId="0D9B8A3B">
      <w:pPr>
        <w:rPr>
          <w:lang w:eastAsia="en-AU"/>
        </w:rPr>
      </w:pPr>
      <w:r w:rsidRPr="004D224B">
        <w:rPr>
          <w:lang w:eastAsia="en-AU"/>
        </w:rPr>
        <w:t>People</w:t>
      </w:r>
      <w:r w:rsidR="00733E3F">
        <w:rPr>
          <w:lang w:eastAsia="en-AU"/>
        </w:rPr>
        <w:t xml:space="preserve"> </w:t>
      </w:r>
      <w:r w:rsidRPr="004D224B">
        <w:rPr>
          <w:lang w:eastAsia="en-AU"/>
        </w:rPr>
        <w:t>have</w:t>
      </w:r>
      <w:r w:rsidR="00733E3F">
        <w:rPr>
          <w:lang w:eastAsia="en-AU"/>
        </w:rPr>
        <w:t xml:space="preserve"> </w:t>
      </w:r>
      <w:r w:rsidRPr="004D224B">
        <w:rPr>
          <w:lang w:eastAsia="en-AU"/>
        </w:rPr>
        <w:t>different</w:t>
      </w:r>
      <w:r w:rsidR="00733E3F">
        <w:rPr>
          <w:lang w:eastAsia="en-AU"/>
        </w:rPr>
        <w:t xml:space="preserve"> </w:t>
      </w:r>
      <w:r w:rsidRPr="004D224B">
        <w:rPr>
          <w:lang w:eastAsia="en-AU"/>
        </w:rPr>
        <w:t>views</w:t>
      </w:r>
      <w:r w:rsidR="00733E3F">
        <w:rPr>
          <w:lang w:eastAsia="en-AU"/>
        </w:rPr>
        <w:t xml:space="preserve"> </w:t>
      </w:r>
      <w:r w:rsidRPr="004D224B">
        <w:rPr>
          <w:lang w:eastAsia="en-AU"/>
        </w:rPr>
        <w:t>on</w:t>
      </w:r>
      <w:r w:rsidR="00733E3F">
        <w:rPr>
          <w:lang w:eastAsia="en-AU"/>
        </w:rPr>
        <w:t xml:space="preserve"> </w:t>
      </w:r>
      <w:r w:rsidRPr="004D224B">
        <w:rPr>
          <w:lang w:eastAsia="en-AU"/>
        </w:rPr>
        <w:t>where</w:t>
      </w:r>
      <w:r w:rsidR="00733E3F">
        <w:rPr>
          <w:lang w:eastAsia="en-AU"/>
        </w:rPr>
        <w:t xml:space="preserve"> </w:t>
      </w:r>
      <w:r w:rsidRPr="004D224B">
        <w:rPr>
          <w:lang w:eastAsia="en-AU"/>
        </w:rPr>
        <w:t>AI</w:t>
      </w:r>
      <w:r w:rsidR="00733E3F">
        <w:rPr>
          <w:lang w:eastAsia="en-AU"/>
        </w:rPr>
        <w:t xml:space="preserve"> </w:t>
      </w:r>
      <w:r w:rsidRPr="004D224B">
        <w:rPr>
          <w:lang w:eastAsia="en-AU"/>
        </w:rPr>
        <w:t>should</w:t>
      </w:r>
      <w:r w:rsidR="00733E3F">
        <w:rPr>
          <w:lang w:eastAsia="en-AU"/>
        </w:rPr>
        <w:t xml:space="preserve"> </w:t>
      </w:r>
      <w:r w:rsidRPr="004D224B">
        <w:rPr>
          <w:lang w:eastAsia="en-AU"/>
        </w:rPr>
        <w:t>or</w:t>
      </w:r>
      <w:r w:rsidR="00733E3F">
        <w:rPr>
          <w:lang w:eastAsia="en-AU"/>
        </w:rPr>
        <w:t xml:space="preserve"> </w:t>
      </w:r>
      <w:r w:rsidRPr="004D224B">
        <w:rPr>
          <w:lang w:eastAsia="en-AU"/>
        </w:rPr>
        <w:t>shouldn’t</w:t>
      </w:r>
      <w:r w:rsidR="00733E3F">
        <w:rPr>
          <w:lang w:eastAsia="en-AU"/>
        </w:rPr>
        <w:t xml:space="preserve"> </w:t>
      </w:r>
      <w:r w:rsidRPr="004D224B">
        <w:rPr>
          <w:lang w:eastAsia="en-AU"/>
        </w:rPr>
        <w:t>be</w:t>
      </w:r>
      <w:r w:rsidR="00733E3F">
        <w:rPr>
          <w:lang w:eastAsia="en-AU"/>
        </w:rPr>
        <w:t xml:space="preserve"> </w:t>
      </w:r>
      <w:r w:rsidRPr="004D224B">
        <w:rPr>
          <w:lang w:eastAsia="en-AU"/>
        </w:rPr>
        <w:t>used</w:t>
      </w:r>
      <w:r w:rsidR="00733E3F">
        <w:rPr>
          <w:lang w:eastAsia="en-AU"/>
        </w:rPr>
        <w:t xml:space="preserve"> </w:t>
      </w:r>
      <w:r w:rsidRPr="004D224B">
        <w:rPr>
          <w:lang w:eastAsia="en-AU"/>
        </w:rPr>
        <w:t>in</w:t>
      </w:r>
      <w:r w:rsidR="00733E3F">
        <w:rPr>
          <w:lang w:eastAsia="en-AU"/>
        </w:rPr>
        <w:t xml:space="preserve"> </w:t>
      </w:r>
      <w:r w:rsidRPr="004D224B">
        <w:rPr>
          <w:lang w:eastAsia="en-AU"/>
        </w:rPr>
        <w:t>healthcare</w:t>
      </w:r>
      <w:r w:rsidR="00733E3F">
        <w:rPr>
          <w:lang w:eastAsia="en-AU"/>
        </w:rPr>
        <w:t xml:space="preserve"> </w:t>
      </w:r>
      <w:r w:rsidRPr="004D224B">
        <w:rPr>
          <w:lang w:eastAsia="en-AU"/>
        </w:rPr>
        <w:t>and</w:t>
      </w:r>
      <w:r w:rsidR="00733E3F">
        <w:rPr>
          <w:lang w:eastAsia="en-AU"/>
        </w:rPr>
        <w:t xml:space="preserve"> </w:t>
      </w:r>
      <w:r w:rsidRPr="004D224B">
        <w:rPr>
          <w:lang w:eastAsia="en-AU"/>
        </w:rPr>
        <w:t>we’re</w:t>
      </w:r>
      <w:r w:rsidR="00733E3F">
        <w:rPr>
          <w:lang w:eastAsia="en-AU"/>
        </w:rPr>
        <w:t xml:space="preserve"> </w:t>
      </w:r>
      <w:r w:rsidRPr="004D224B">
        <w:rPr>
          <w:lang w:eastAsia="en-AU"/>
        </w:rPr>
        <w:t>interested</w:t>
      </w:r>
      <w:r w:rsidR="00733E3F">
        <w:rPr>
          <w:lang w:eastAsia="en-AU"/>
        </w:rPr>
        <w:t xml:space="preserve"> </w:t>
      </w:r>
      <w:r w:rsidRPr="004D224B">
        <w:rPr>
          <w:lang w:eastAsia="en-AU"/>
        </w:rPr>
        <w:t>in</w:t>
      </w:r>
      <w:r w:rsidR="00733E3F">
        <w:rPr>
          <w:lang w:eastAsia="en-AU"/>
        </w:rPr>
        <w:t xml:space="preserve"> </w:t>
      </w:r>
      <w:r w:rsidRPr="004D224B">
        <w:rPr>
          <w:lang w:eastAsia="en-AU"/>
        </w:rPr>
        <w:t>your</w:t>
      </w:r>
      <w:r w:rsidR="00733E3F">
        <w:rPr>
          <w:lang w:eastAsia="en-AU"/>
        </w:rPr>
        <w:t xml:space="preserve"> </w:t>
      </w:r>
      <w:r w:rsidRPr="004D224B">
        <w:rPr>
          <w:lang w:eastAsia="en-AU"/>
        </w:rPr>
        <w:t>opinion.</w:t>
      </w:r>
    </w:p>
    <w:p w:rsidRPr="004D224B" w:rsidR="00130DCD" w:rsidP="00130DCD" w:rsidRDefault="00130DCD" w14:paraId="2A2D137A" w14:textId="77777777">
      <w:pPr>
        <w:rPr>
          <w:b/>
          <w:bCs/>
          <w:lang w:eastAsia="en-AU"/>
        </w:rPr>
      </w:pPr>
    </w:p>
    <w:p w:rsidRPr="004D224B" w:rsidR="00130DCD" w:rsidP="00130DCD" w:rsidRDefault="00130DCD" w14:paraId="1E50E798" w14:textId="71DE5541">
      <w:pPr>
        <w:rPr>
          <w:b/>
          <w:bCs/>
          <w:lang w:eastAsia="en-AU"/>
        </w:rPr>
      </w:pPr>
      <w:r w:rsidRPr="004D224B">
        <w:rPr>
          <w:b/>
          <w:bCs/>
          <w:lang w:eastAsia="en-AU"/>
        </w:rPr>
        <w:t>Q6a.</w:t>
      </w:r>
      <w:r w:rsidR="00733E3F">
        <w:rPr>
          <w:b/>
          <w:bCs/>
          <w:lang w:eastAsia="en-AU"/>
        </w:rPr>
        <w:t xml:space="preserve"> </w:t>
      </w:r>
      <w:r w:rsidRPr="004D224B">
        <w:rPr>
          <w:b/>
          <w:bCs/>
          <w:lang w:eastAsia="en-AU"/>
        </w:rPr>
        <w:t>What</w:t>
      </w:r>
      <w:r w:rsidR="00733E3F">
        <w:rPr>
          <w:b/>
          <w:bCs/>
          <w:lang w:eastAsia="en-AU"/>
        </w:rPr>
        <w:t xml:space="preserve"> </w:t>
      </w:r>
      <w:r w:rsidRPr="004D224B">
        <w:rPr>
          <w:b/>
          <w:bCs/>
          <w:lang w:eastAsia="en-AU"/>
        </w:rPr>
        <w:t>benefits</w:t>
      </w:r>
      <w:r w:rsidR="00733E3F">
        <w:rPr>
          <w:b/>
          <w:bCs/>
          <w:lang w:eastAsia="en-AU"/>
        </w:rPr>
        <w:t xml:space="preserve"> </w:t>
      </w:r>
      <w:r w:rsidRPr="004D224B">
        <w:rPr>
          <w:b/>
          <w:bCs/>
          <w:lang w:eastAsia="en-AU"/>
        </w:rPr>
        <w:t>would</w:t>
      </w:r>
      <w:r w:rsidR="00733E3F">
        <w:rPr>
          <w:b/>
          <w:bCs/>
          <w:lang w:eastAsia="en-AU"/>
        </w:rPr>
        <w:t xml:space="preserve"> </w:t>
      </w:r>
      <w:r w:rsidRPr="004D224B">
        <w:rPr>
          <w:b/>
          <w:bCs/>
          <w:lang w:eastAsia="en-AU"/>
        </w:rPr>
        <w:t>you</w:t>
      </w:r>
      <w:r w:rsidR="00733E3F">
        <w:rPr>
          <w:b/>
          <w:bCs/>
          <w:lang w:eastAsia="en-AU"/>
        </w:rPr>
        <w:t xml:space="preserve"> </w:t>
      </w:r>
      <w:r w:rsidRPr="004D224B">
        <w:rPr>
          <w:b/>
          <w:bCs/>
          <w:lang w:eastAsia="en-AU"/>
        </w:rPr>
        <w:t>most</w:t>
      </w:r>
      <w:r w:rsidR="00733E3F">
        <w:rPr>
          <w:b/>
          <w:bCs/>
          <w:lang w:eastAsia="en-AU"/>
        </w:rPr>
        <w:t xml:space="preserve"> </w:t>
      </w:r>
      <w:r w:rsidRPr="004D224B">
        <w:rPr>
          <w:b/>
          <w:bCs/>
          <w:lang w:eastAsia="en-AU"/>
        </w:rPr>
        <w:t>want</w:t>
      </w:r>
      <w:r w:rsidR="00733E3F">
        <w:rPr>
          <w:b/>
          <w:bCs/>
          <w:lang w:eastAsia="en-AU"/>
        </w:rPr>
        <w:t xml:space="preserve"> </w:t>
      </w:r>
      <w:r w:rsidRPr="004D224B">
        <w:rPr>
          <w:b/>
          <w:bCs/>
          <w:lang w:eastAsia="en-AU"/>
        </w:rPr>
        <w:t>to</w:t>
      </w:r>
      <w:r w:rsidR="00733E3F">
        <w:rPr>
          <w:b/>
          <w:bCs/>
          <w:lang w:eastAsia="en-AU"/>
        </w:rPr>
        <w:t xml:space="preserve"> </w:t>
      </w:r>
      <w:r w:rsidRPr="004D224B">
        <w:rPr>
          <w:b/>
          <w:bCs/>
          <w:lang w:eastAsia="en-AU"/>
        </w:rPr>
        <w:t>see</w:t>
      </w:r>
      <w:r w:rsidR="00733E3F">
        <w:rPr>
          <w:b/>
          <w:bCs/>
          <w:lang w:eastAsia="en-AU"/>
        </w:rPr>
        <w:t xml:space="preserve"> </w:t>
      </w:r>
      <w:r w:rsidRPr="004D224B">
        <w:rPr>
          <w:b/>
          <w:bCs/>
          <w:lang w:eastAsia="en-AU"/>
        </w:rPr>
        <w:t>from</w:t>
      </w:r>
      <w:r w:rsidR="00733E3F">
        <w:rPr>
          <w:b/>
          <w:bCs/>
          <w:lang w:eastAsia="en-AU"/>
        </w:rPr>
        <w:t xml:space="preserve"> </w:t>
      </w:r>
      <w:r w:rsidRPr="004D224B">
        <w:rPr>
          <w:b/>
          <w:bCs/>
          <w:lang w:eastAsia="en-AU"/>
        </w:rPr>
        <w:t>the</w:t>
      </w:r>
      <w:r w:rsidR="00733E3F">
        <w:rPr>
          <w:b/>
          <w:bCs/>
          <w:lang w:eastAsia="en-AU"/>
        </w:rPr>
        <w:t xml:space="preserve"> </w:t>
      </w:r>
      <w:r w:rsidRPr="004D224B">
        <w:rPr>
          <w:b/>
          <w:bCs/>
          <w:lang w:eastAsia="en-AU"/>
        </w:rPr>
        <w:t>use</w:t>
      </w:r>
      <w:r w:rsidR="00733E3F">
        <w:rPr>
          <w:b/>
          <w:bCs/>
          <w:lang w:eastAsia="en-AU"/>
        </w:rPr>
        <w:t xml:space="preserve"> </w:t>
      </w:r>
      <w:r w:rsidRPr="004D224B">
        <w:rPr>
          <w:b/>
          <w:bCs/>
          <w:lang w:eastAsia="en-AU"/>
        </w:rPr>
        <w:t>of</w:t>
      </w:r>
      <w:r w:rsidR="00733E3F">
        <w:rPr>
          <w:b/>
          <w:bCs/>
          <w:lang w:eastAsia="en-AU"/>
        </w:rPr>
        <w:t xml:space="preserve"> </w:t>
      </w:r>
      <w:r w:rsidRPr="004D224B">
        <w:rPr>
          <w:b/>
          <w:bCs/>
          <w:lang w:eastAsia="en-AU"/>
        </w:rPr>
        <w:t>AI</w:t>
      </w:r>
      <w:r w:rsidR="00733E3F">
        <w:rPr>
          <w:b/>
          <w:bCs/>
          <w:lang w:eastAsia="en-AU"/>
        </w:rPr>
        <w:t xml:space="preserve"> </w:t>
      </w:r>
      <w:r w:rsidRPr="004D224B">
        <w:rPr>
          <w:b/>
          <w:bCs/>
          <w:lang w:eastAsia="en-AU"/>
        </w:rPr>
        <w:t>in</w:t>
      </w:r>
      <w:r w:rsidR="00733E3F">
        <w:rPr>
          <w:b/>
          <w:bCs/>
          <w:lang w:eastAsia="en-AU"/>
        </w:rPr>
        <w:t xml:space="preserve"> </w:t>
      </w:r>
      <w:r w:rsidRPr="004D224B">
        <w:rPr>
          <w:b/>
          <w:bCs/>
          <w:lang w:eastAsia="en-AU"/>
        </w:rPr>
        <w:t>healthcare?</w:t>
      </w:r>
    </w:p>
    <w:p w:rsidRPr="004D224B" w:rsidR="00130DCD" w:rsidP="00130DCD" w:rsidRDefault="00130DCD" w14:paraId="20D17582" w14:textId="6FB68AEA">
      <w:pPr>
        <w:rPr>
          <w:i/>
          <w:iCs/>
          <w:lang w:eastAsia="en-AU"/>
        </w:rPr>
      </w:pPr>
      <w:r w:rsidRPr="004D224B">
        <w:rPr>
          <w:i/>
          <w:iCs/>
          <w:lang w:eastAsia="en-AU"/>
        </w:rPr>
        <w:t>(Please</w:t>
      </w:r>
      <w:r w:rsidR="00733E3F">
        <w:rPr>
          <w:i/>
          <w:iCs/>
          <w:lang w:eastAsia="en-AU"/>
        </w:rPr>
        <w:t xml:space="preserve"> </w:t>
      </w:r>
      <w:r w:rsidRPr="004D224B">
        <w:rPr>
          <w:i/>
          <w:iCs/>
          <w:lang w:eastAsia="en-AU"/>
        </w:rPr>
        <w:t>select</w:t>
      </w:r>
      <w:r w:rsidR="00733E3F">
        <w:rPr>
          <w:i/>
          <w:iCs/>
          <w:lang w:eastAsia="en-AU"/>
        </w:rPr>
        <w:t xml:space="preserve"> </w:t>
      </w:r>
      <w:r w:rsidRPr="004D224B">
        <w:rPr>
          <w:i/>
          <w:iCs/>
          <w:lang w:eastAsia="en-AU"/>
        </w:rPr>
        <w:t>between</w:t>
      </w:r>
      <w:r w:rsidR="00733E3F">
        <w:rPr>
          <w:i/>
          <w:iCs/>
          <w:lang w:eastAsia="en-AU"/>
        </w:rPr>
        <w:t xml:space="preserve"> </w:t>
      </w:r>
      <w:r w:rsidRPr="004D224B">
        <w:rPr>
          <w:i/>
          <w:iCs/>
          <w:lang w:eastAsia="en-AU"/>
        </w:rPr>
        <w:t>one</w:t>
      </w:r>
      <w:r w:rsidR="00733E3F">
        <w:rPr>
          <w:i/>
          <w:iCs/>
          <w:lang w:eastAsia="en-AU"/>
        </w:rPr>
        <w:t xml:space="preserve"> </w:t>
      </w:r>
      <w:r w:rsidRPr="004D224B">
        <w:rPr>
          <w:i/>
          <w:iCs/>
          <w:lang w:eastAsia="en-AU"/>
        </w:rPr>
        <w:t>to</w:t>
      </w:r>
      <w:r w:rsidR="00733E3F">
        <w:rPr>
          <w:i/>
          <w:iCs/>
          <w:lang w:eastAsia="en-AU"/>
        </w:rPr>
        <w:t xml:space="preserve"> </w:t>
      </w:r>
      <w:r w:rsidRPr="004D224B">
        <w:rPr>
          <w:i/>
          <w:iCs/>
          <w:lang w:eastAsia="en-AU"/>
        </w:rPr>
        <w:t>three</w:t>
      </w:r>
      <w:r w:rsidR="00733E3F">
        <w:rPr>
          <w:i/>
          <w:iCs/>
          <w:lang w:eastAsia="en-AU"/>
        </w:rPr>
        <w:t xml:space="preserve"> </w:t>
      </w:r>
      <w:r w:rsidRPr="004D224B">
        <w:rPr>
          <w:i/>
          <w:iCs/>
          <w:lang w:eastAsia="en-AU"/>
        </w:rPr>
        <w:t>options</w:t>
      </w:r>
      <w:r w:rsidR="00733E3F">
        <w:rPr>
          <w:i/>
          <w:iCs/>
          <w:lang w:eastAsia="en-AU"/>
        </w:rPr>
        <w:t xml:space="preserve"> </w:t>
      </w:r>
      <w:r w:rsidRPr="004D224B">
        <w:rPr>
          <w:i/>
          <w:iCs/>
          <w:lang w:eastAsia="en-AU"/>
        </w:rPr>
        <w:t>that</w:t>
      </w:r>
      <w:r w:rsidR="00733E3F">
        <w:rPr>
          <w:i/>
          <w:iCs/>
          <w:lang w:eastAsia="en-AU"/>
        </w:rPr>
        <w:t xml:space="preserve"> </w:t>
      </w:r>
      <w:r w:rsidRPr="004D224B">
        <w:rPr>
          <w:i/>
          <w:iCs/>
          <w:lang w:eastAsia="en-AU"/>
        </w:rPr>
        <w:t>matter</w:t>
      </w:r>
      <w:r w:rsidR="00733E3F">
        <w:rPr>
          <w:i/>
          <w:iCs/>
          <w:lang w:eastAsia="en-AU"/>
        </w:rPr>
        <w:t xml:space="preserve"> </w:t>
      </w:r>
      <w:r w:rsidRPr="004D224B">
        <w:rPr>
          <w:i/>
          <w:iCs/>
          <w:lang w:eastAsia="en-AU"/>
        </w:rPr>
        <w:t>most</w:t>
      </w:r>
      <w:r w:rsidR="00733E3F">
        <w:rPr>
          <w:i/>
          <w:iCs/>
          <w:lang w:eastAsia="en-AU"/>
        </w:rPr>
        <w:t xml:space="preserve"> </w:t>
      </w:r>
      <w:r w:rsidRPr="004D224B">
        <w:rPr>
          <w:i/>
          <w:iCs/>
          <w:lang w:eastAsia="en-AU"/>
        </w:rPr>
        <w:t>to</w:t>
      </w:r>
      <w:r w:rsidR="00733E3F">
        <w:rPr>
          <w:i/>
          <w:iCs/>
          <w:lang w:eastAsia="en-AU"/>
        </w:rPr>
        <w:t xml:space="preserve"> </w:t>
      </w:r>
      <w:r w:rsidRPr="004D224B">
        <w:rPr>
          <w:i/>
          <w:iCs/>
          <w:lang w:eastAsia="en-AU"/>
        </w:rPr>
        <w:t>you)</w:t>
      </w:r>
    </w:p>
    <w:p w:rsidRPr="004D224B" w:rsidR="00130DCD" w:rsidP="006848ED" w:rsidRDefault="00130DCD" w14:paraId="1E95B40D" w14:textId="604E14D4">
      <w:pPr>
        <w:pStyle w:val="ListParagraph"/>
        <w:numPr>
          <w:ilvl w:val="0"/>
          <w:numId w:val="30"/>
        </w:numPr>
        <w:spacing w:after="200" w:line="276" w:lineRule="auto"/>
        <w:rPr>
          <w:lang w:val="en-AU"/>
        </w:rPr>
      </w:pPr>
      <w:r w:rsidRPr="004D224B">
        <w:rPr>
          <w:lang w:val="en-AU"/>
        </w:rPr>
        <w:t>Shorter</w:t>
      </w:r>
      <w:r w:rsidR="00733E3F">
        <w:rPr>
          <w:lang w:val="en-AU"/>
        </w:rPr>
        <w:t xml:space="preserve"> </w:t>
      </w:r>
      <w:r w:rsidRPr="004D224B">
        <w:rPr>
          <w:lang w:val="en-AU"/>
        </w:rPr>
        <w:t>waiting</w:t>
      </w:r>
      <w:r w:rsidR="00733E3F">
        <w:rPr>
          <w:lang w:val="en-AU"/>
        </w:rPr>
        <w:t xml:space="preserve"> </w:t>
      </w:r>
      <w:r w:rsidRPr="004D224B">
        <w:rPr>
          <w:lang w:val="en-AU"/>
        </w:rPr>
        <w:t>times</w:t>
      </w:r>
      <w:r w:rsidR="00733E3F">
        <w:rPr>
          <w:lang w:val="en-AU"/>
        </w:rPr>
        <w:t xml:space="preserve"> </w:t>
      </w:r>
      <w:r w:rsidRPr="004D224B">
        <w:rPr>
          <w:lang w:val="en-AU"/>
        </w:rPr>
        <w:t>for</w:t>
      </w:r>
      <w:r w:rsidR="00733E3F">
        <w:rPr>
          <w:lang w:val="en-AU"/>
        </w:rPr>
        <w:t xml:space="preserve"> </w:t>
      </w:r>
      <w:r w:rsidRPr="004D224B">
        <w:rPr>
          <w:lang w:val="en-AU"/>
        </w:rPr>
        <w:t>care</w:t>
      </w:r>
    </w:p>
    <w:p w:rsidRPr="004D224B" w:rsidR="00130DCD" w:rsidP="006848ED" w:rsidRDefault="00130DCD" w14:paraId="7029168F" w14:textId="7A3FD215">
      <w:pPr>
        <w:pStyle w:val="ListParagraph"/>
        <w:numPr>
          <w:ilvl w:val="0"/>
          <w:numId w:val="30"/>
        </w:numPr>
        <w:spacing w:after="200" w:line="276" w:lineRule="auto"/>
        <w:rPr>
          <w:lang w:val="en-AU"/>
        </w:rPr>
      </w:pPr>
      <w:r w:rsidRPr="004D224B">
        <w:rPr>
          <w:lang w:val="en-AU"/>
        </w:rPr>
        <w:t>More</w:t>
      </w:r>
      <w:r w:rsidR="00733E3F">
        <w:rPr>
          <w:lang w:val="en-AU"/>
        </w:rPr>
        <w:t xml:space="preserve"> </w:t>
      </w:r>
      <w:r w:rsidRPr="004D224B">
        <w:rPr>
          <w:lang w:val="en-AU"/>
        </w:rPr>
        <w:t>time</w:t>
      </w:r>
      <w:r w:rsidR="00733E3F">
        <w:rPr>
          <w:lang w:val="en-AU"/>
        </w:rPr>
        <w:t xml:space="preserve"> </w:t>
      </w:r>
      <w:r w:rsidRPr="004D224B">
        <w:rPr>
          <w:lang w:val="en-AU"/>
        </w:rPr>
        <w:t>with</w:t>
      </w:r>
      <w:r w:rsidR="00733E3F">
        <w:rPr>
          <w:lang w:val="en-AU"/>
        </w:rPr>
        <w:t xml:space="preserve"> </w:t>
      </w:r>
      <w:r w:rsidRPr="004D224B">
        <w:rPr>
          <w:lang w:val="en-AU"/>
        </w:rPr>
        <w:t>clinicians</w:t>
      </w:r>
      <w:r w:rsidR="00733E3F">
        <w:rPr>
          <w:lang w:val="en-AU"/>
        </w:rPr>
        <w:t xml:space="preserve"> </w:t>
      </w:r>
      <w:r w:rsidRPr="004D224B">
        <w:rPr>
          <w:lang w:val="en-AU"/>
        </w:rPr>
        <w:t>during</w:t>
      </w:r>
      <w:r w:rsidR="00733E3F">
        <w:rPr>
          <w:lang w:val="en-AU"/>
        </w:rPr>
        <w:t xml:space="preserve"> </w:t>
      </w:r>
      <w:r w:rsidRPr="004D224B">
        <w:rPr>
          <w:lang w:val="en-AU"/>
        </w:rPr>
        <w:t>appointments</w:t>
      </w:r>
    </w:p>
    <w:p w:rsidRPr="004D224B" w:rsidR="00130DCD" w:rsidP="006848ED" w:rsidRDefault="00130DCD" w14:paraId="735362DC" w14:textId="4E849CBE">
      <w:pPr>
        <w:pStyle w:val="ListParagraph"/>
        <w:numPr>
          <w:ilvl w:val="0"/>
          <w:numId w:val="30"/>
        </w:numPr>
        <w:spacing w:after="200" w:line="276" w:lineRule="auto"/>
        <w:rPr>
          <w:lang w:val="en-AU"/>
        </w:rPr>
      </w:pPr>
      <w:r w:rsidRPr="004D224B">
        <w:rPr>
          <w:lang w:val="en-AU"/>
        </w:rPr>
        <w:t>Better</w:t>
      </w:r>
      <w:r w:rsidR="00733E3F">
        <w:rPr>
          <w:lang w:val="en-AU"/>
        </w:rPr>
        <w:t xml:space="preserve"> </w:t>
      </w:r>
      <w:r w:rsidRPr="004D224B">
        <w:rPr>
          <w:lang w:val="en-AU"/>
        </w:rPr>
        <w:t>communication</w:t>
      </w:r>
      <w:r w:rsidR="00733E3F">
        <w:rPr>
          <w:lang w:val="en-AU"/>
        </w:rPr>
        <w:t xml:space="preserve"> </w:t>
      </w:r>
      <w:r w:rsidRPr="004D224B">
        <w:rPr>
          <w:lang w:val="en-AU"/>
        </w:rPr>
        <w:t>or</w:t>
      </w:r>
      <w:r w:rsidR="00733E3F">
        <w:rPr>
          <w:lang w:val="en-AU"/>
        </w:rPr>
        <w:t xml:space="preserve"> </w:t>
      </w:r>
      <w:r w:rsidRPr="004D224B">
        <w:rPr>
          <w:lang w:val="en-AU"/>
        </w:rPr>
        <w:t>explanations</w:t>
      </w:r>
    </w:p>
    <w:p w:rsidRPr="004D224B" w:rsidR="00130DCD" w:rsidP="006848ED" w:rsidRDefault="00130DCD" w14:paraId="610475F3" w14:textId="765BCDDC">
      <w:pPr>
        <w:pStyle w:val="ListParagraph"/>
        <w:numPr>
          <w:ilvl w:val="0"/>
          <w:numId w:val="30"/>
        </w:numPr>
        <w:spacing w:after="200" w:line="276" w:lineRule="auto"/>
        <w:rPr>
          <w:lang w:val="en-AU"/>
        </w:rPr>
      </w:pPr>
      <w:r w:rsidRPr="004D224B">
        <w:rPr>
          <w:lang w:val="en-AU"/>
        </w:rPr>
        <w:t>Fewer</w:t>
      </w:r>
      <w:r w:rsidR="00733E3F">
        <w:rPr>
          <w:lang w:val="en-AU"/>
        </w:rPr>
        <w:t xml:space="preserve"> </w:t>
      </w:r>
      <w:r w:rsidRPr="004D224B">
        <w:rPr>
          <w:lang w:val="en-AU"/>
        </w:rPr>
        <w:t>forms</w:t>
      </w:r>
      <w:r w:rsidR="00733E3F">
        <w:rPr>
          <w:lang w:val="en-AU"/>
        </w:rPr>
        <w:t xml:space="preserve"> </w:t>
      </w:r>
      <w:r w:rsidRPr="004D224B">
        <w:rPr>
          <w:lang w:val="en-AU"/>
        </w:rPr>
        <w:t>or</w:t>
      </w:r>
      <w:r w:rsidR="00733E3F">
        <w:rPr>
          <w:lang w:val="en-AU"/>
        </w:rPr>
        <w:t xml:space="preserve"> </w:t>
      </w:r>
      <w:r w:rsidRPr="004D224B">
        <w:rPr>
          <w:lang w:val="en-AU"/>
        </w:rPr>
        <w:t>having</w:t>
      </w:r>
      <w:r w:rsidR="00733E3F">
        <w:rPr>
          <w:lang w:val="en-AU"/>
        </w:rPr>
        <w:t xml:space="preserve"> </w:t>
      </w:r>
      <w:r w:rsidRPr="004D224B">
        <w:rPr>
          <w:lang w:val="en-AU"/>
        </w:rPr>
        <w:t>to</w:t>
      </w:r>
      <w:r w:rsidR="00733E3F">
        <w:rPr>
          <w:lang w:val="en-AU"/>
        </w:rPr>
        <w:t xml:space="preserve"> </w:t>
      </w:r>
      <w:r w:rsidRPr="004D224B">
        <w:rPr>
          <w:lang w:val="en-AU"/>
        </w:rPr>
        <w:t>repeat</w:t>
      </w:r>
      <w:r w:rsidR="00733E3F">
        <w:rPr>
          <w:lang w:val="en-AU"/>
        </w:rPr>
        <w:t xml:space="preserve"> </w:t>
      </w:r>
      <w:r w:rsidRPr="004D224B">
        <w:rPr>
          <w:lang w:val="en-AU"/>
        </w:rPr>
        <w:t>information</w:t>
      </w:r>
    </w:p>
    <w:p w:rsidRPr="004D224B" w:rsidR="00130DCD" w:rsidP="006848ED" w:rsidRDefault="00130DCD" w14:paraId="032DD801" w14:textId="2B8010ED">
      <w:pPr>
        <w:pStyle w:val="ListParagraph"/>
        <w:numPr>
          <w:ilvl w:val="0"/>
          <w:numId w:val="30"/>
        </w:numPr>
        <w:spacing w:after="200" w:line="276" w:lineRule="auto"/>
        <w:rPr>
          <w:lang w:val="en-AU"/>
        </w:rPr>
      </w:pPr>
      <w:r w:rsidRPr="004D224B">
        <w:rPr>
          <w:lang w:val="en-AU"/>
        </w:rPr>
        <w:t>Earlier</w:t>
      </w:r>
      <w:r w:rsidR="00733E3F">
        <w:rPr>
          <w:lang w:val="en-AU"/>
        </w:rPr>
        <w:t xml:space="preserve"> </w:t>
      </w:r>
      <w:r w:rsidRPr="004D224B">
        <w:rPr>
          <w:lang w:val="en-AU"/>
        </w:rPr>
        <w:t>detection</w:t>
      </w:r>
      <w:r w:rsidR="00733E3F">
        <w:rPr>
          <w:lang w:val="en-AU"/>
        </w:rPr>
        <w:t xml:space="preserve"> </w:t>
      </w:r>
      <w:r w:rsidRPr="004D224B">
        <w:rPr>
          <w:lang w:val="en-AU"/>
        </w:rPr>
        <w:t>of</w:t>
      </w:r>
      <w:r w:rsidR="00733E3F">
        <w:rPr>
          <w:lang w:val="en-AU"/>
        </w:rPr>
        <w:t xml:space="preserve"> </w:t>
      </w:r>
      <w:r w:rsidRPr="004D224B">
        <w:rPr>
          <w:lang w:val="en-AU"/>
        </w:rPr>
        <w:t>health</w:t>
      </w:r>
      <w:r w:rsidR="00733E3F">
        <w:rPr>
          <w:lang w:val="en-AU"/>
        </w:rPr>
        <w:t xml:space="preserve"> </w:t>
      </w:r>
      <w:r w:rsidRPr="004D224B">
        <w:rPr>
          <w:lang w:val="en-AU"/>
        </w:rPr>
        <w:t>issues</w:t>
      </w:r>
    </w:p>
    <w:p w:rsidRPr="004D224B" w:rsidR="00130DCD" w:rsidP="006848ED" w:rsidRDefault="00130DCD" w14:paraId="10C440FC" w14:textId="607CED48">
      <w:pPr>
        <w:pStyle w:val="ListParagraph"/>
        <w:numPr>
          <w:ilvl w:val="0"/>
          <w:numId w:val="30"/>
        </w:numPr>
        <w:spacing w:after="200" w:line="276" w:lineRule="auto"/>
        <w:rPr>
          <w:lang w:val="en-AU"/>
        </w:rPr>
      </w:pPr>
      <w:r w:rsidRPr="004D224B">
        <w:rPr>
          <w:lang w:val="en-AU"/>
        </w:rPr>
        <w:t>Better</w:t>
      </w:r>
      <w:r w:rsidR="00733E3F">
        <w:rPr>
          <w:lang w:val="en-AU"/>
        </w:rPr>
        <w:t xml:space="preserve"> </w:t>
      </w:r>
      <w:r w:rsidRPr="004D224B">
        <w:rPr>
          <w:lang w:val="en-AU"/>
        </w:rPr>
        <w:t>coordination</w:t>
      </w:r>
      <w:r w:rsidR="00733E3F">
        <w:rPr>
          <w:lang w:val="en-AU"/>
        </w:rPr>
        <w:t xml:space="preserve"> </w:t>
      </w:r>
      <w:r w:rsidRPr="004D224B">
        <w:rPr>
          <w:lang w:val="en-AU"/>
        </w:rPr>
        <w:t>between</w:t>
      </w:r>
      <w:r w:rsidR="00733E3F">
        <w:rPr>
          <w:lang w:val="en-AU"/>
        </w:rPr>
        <w:t xml:space="preserve"> </w:t>
      </w:r>
      <w:r w:rsidRPr="004D224B">
        <w:rPr>
          <w:lang w:val="en-AU"/>
        </w:rPr>
        <w:t>services</w:t>
      </w:r>
    </w:p>
    <w:p w:rsidRPr="004D224B" w:rsidR="00130DCD" w:rsidP="006848ED" w:rsidRDefault="00130DCD" w14:paraId="53FDB3E1" w14:textId="48041209">
      <w:pPr>
        <w:pStyle w:val="ListParagraph"/>
        <w:numPr>
          <w:ilvl w:val="0"/>
          <w:numId w:val="30"/>
        </w:numPr>
        <w:spacing w:after="200" w:line="276" w:lineRule="auto"/>
        <w:rPr>
          <w:lang w:val="en-AU"/>
        </w:rPr>
      </w:pPr>
      <w:r w:rsidRPr="004D224B">
        <w:rPr>
          <w:lang w:val="en-AU"/>
        </w:rPr>
        <w:t>Lower</w:t>
      </w:r>
      <w:r w:rsidR="00733E3F">
        <w:rPr>
          <w:lang w:val="en-AU"/>
        </w:rPr>
        <w:t xml:space="preserve"> </w:t>
      </w:r>
      <w:r w:rsidRPr="004D224B">
        <w:rPr>
          <w:lang w:val="en-AU"/>
        </w:rPr>
        <w:t>costs</w:t>
      </w:r>
    </w:p>
    <w:p w:rsidRPr="004D224B" w:rsidR="00130DCD" w:rsidP="006848ED" w:rsidRDefault="00130DCD" w14:paraId="46EA8F49" w14:textId="7C7FACA2">
      <w:pPr>
        <w:pStyle w:val="ListParagraph"/>
        <w:numPr>
          <w:ilvl w:val="0"/>
          <w:numId w:val="30"/>
        </w:numPr>
        <w:spacing w:after="200" w:line="276" w:lineRule="auto"/>
        <w:rPr>
          <w:lang w:val="en-AU"/>
        </w:rPr>
      </w:pPr>
      <w:r w:rsidRPr="004D224B">
        <w:rPr>
          <w:lang w:val="en-AU"/>
        </w:rPr>
        <w:t>Improved</w:t>
      </w:r>
      <w:r w:rsidR="00733E3F">
        <w:rPr>
          <w:lang w:val="en-AU"/>
        </w:rPr>
        <w:t xml:space="preserve"> </w:t>
      </w:r>
      <w:r w:rsidRPr="004D224B">
        <w:rPr>
          <w:lang w:val="en-AU"/>
        </w:rPr>
        <w:t>access</w:t>
      </w:r>
      <w:r w:rsidR="00733E3F">
        <w:rPr>
          <w:lang w:val="en-AU"/>
        </w:rPr>
        <w:t xml:space="preserve"> </w:t>
      </w:r>
      <w:r w:rsidRPr="004D224B">
        <w:rPr>
          <w:lang w:val="en-AU"/>
        </w:rPr>
        <w:t>to</w:t>
      </w:r>
      <w:r w:rsidR="00733E3F">
        <w:rPr>
          <w:lang w:val="en-AU"/>
        </w:rPr>
        <w:t xml:space="preserve"> </w:t>
      </w:r>
      <w:r w:rsidRPr="004D224B">
        <w:rPr>
          <w:lang w:val="en-AU"/>
        </w:rPr>
        <w:t>care</w:t>
      </w:r>
      <w:r w:rsidR="00733E3F">
        <w:rPr>
          <w:lang w:val="en-AU"/>
        </w:rPr>
        <w:t xml:space="preserve"> </w:t>
      </w:r>
      <w:r w:rsidRPr="004D224B">
        <w:rPr>
          <w:lang w:val="en-AU"/>
        </w:rPr>
        <w:t>(e.g.</w:t>
      </w:r>
      <w:r w:rsidR="00733E3F">
        <w:rPr>
          <w:lang w:val="en-AU"/>
        </w:rPr>
        <w:t xml:space="preserve"> </w:t>
      </w:r>
      <w:r w:rsidRPr="004D224B">
        <w:rPr>
          <w:lang w:val="en-AU"/>
        </w:rPr>
        <w:t>regional,</w:t>
      </w:r>
      <w:r w:rsidR="00733E3F">
        <w:rPr>
          <w:lang w:val="en-AU"/>
        </w:rPr>
        <w:t xml:space="preserve"> </w:t>
      </w:r>
      <w:r w:rsidRPr="004D224B">
        <w:rPr>
          <w:lang w:val="en-AU"/>
        </w:rPr>
        <w:t>remote,</w:t>
      </w:r>
      <w:r w:rsidR="00733E3F">
        <w:rPr>
          <w:lang w:val="en-AU"/>
        </w:rPr>
        <w:t xml:space="preserve"> </w:t>
      </w:r>
      <w:r w:rsidRPr="004D224B">
        <w:rPr>
          <w:lang w:val="en-AU"/>
        </w:rPr>
        <w:t>after</w:t>
      </w:r>
      <w:r w:rsidR="00733E3F">
        <w:rPr>
          <w:lang w:val="en-AU"/>
        </w:rPr>
        <w:t xml:space="preserve"> </w:t>
      </w:r>
      <w:r w:rsidRPr="004D224B">
        <w:rPr>
          <w:lang w:val="en-AU"/>
        </w:rPr>
        <w:t>hours)</w:t>
      </w:r>
    </w:p>
    <w:p w:rsidRPr="004D224B" w:rsidR="00130DCD" w:rsidP="006848ED" w:rsidRDefault="00130DCD" w14:paraId="2F87C77A" w14:textId="74C11D32">
      <w:pPr>
        <w:pStyle w:val="ListParagraph"/>
        <w:numPr>
          <w:ilvl w:val="0"/>
          <w:numId w:val="30"/>
        </w:numPr>
        <w:spacing w:after="200" w:line="276" w:lineRule="auto"/>
        <w:rPr>
          <w:lang w:val="en-AU"/>
        </w:rPr>
      </w:pPr>
      <w:r w:rsidRPr="004D224B">
        <w:rPr>
          <w:lang w:val="en-AU"/>
        </w:rPr>
        <w:t>More</w:t>
      </w:r>
      <w:r w:rsidR="00733E3F">
        <w:rPr>
          <w:lang w:val="en-AU"/>
        </w:rPr>
        <w:t xml:space="preserve"> </w:t>
      </w:r>
      <w:r w:rsidRPr="004D224B">
        <w:rPr>
          <w:lang w:val="en-AU"/>
        </w:rPr>
        <w:t>personalised</w:t>
      </w:r>
      <w:r w:rsidR="00733E3F">
        <w:rPr>
          <w:lang w:val="en-AU"/>
        </w:rPr>
        <w:t xml:space="preserve"> </w:t>
      </w:r>
      <w:r w:rsidRPr="004D224B">
        <w:rPr>
          <w:lang w:val="en-AU"/>
        </w:rPr>
        <w:t>care</w:t>
      </w:r>
    </w:p>
    <w:p w:rsidRPr="004D224B" w:rsidR="00130DCD" w:rsidP="006848ED" w:rsidRDefault="00130DCD" w14:paraId="06FC52A3" w14:textId="62CE1D76">
      <w:pPr>
        <w:pStyle w:val="ListParagraph"/>
        <w:numPr>
          <w:ilvl w:val="0"/>
          <w:numId w:val="31"/>
        </w:numPr>
        <w:spacing w:after="0" w:line="276" w:lineRule="auto"/>
        <w:ind w:left="714" w:hanging="357"/>
        <w:rPr>
          <w:lang w:val="en-AU"/>
        </w:rPr>
      </w:pPr>
      <w:r w:rsidRPr="004D224B">
        <w:rPr>
          <w:lang w:val="en-AU"/>
        </w:rPr>
        <w:t>I</w:t>
      </w:r>
      <w:r w:rsidR="00733E3F">
        <w:rPr>
          <w:lang w:val="en-AU"/>
        </w:rPr>
        <w:t xml:space="preserve"> </w:t>
      </w:r>
      <w:r w:rsidRPr="004D224B">
        <w:rPr>
          <w:lang w:val="en-AU"/>
        </w:rPr>
        <w:t>do</w:t>
      </w:r>
      <w:r w:rsidR="00733E3F">
        <w:rPr>
          <w:lang w:val="en-AU"/>
        </w:rPr>
        <w:t xml:space="preserve"> </w:t>
      </w:r>
      <w:r w:rsidRPr="004D224B">
        <w:rPr>
          <w:lang w:val="en-AU"/>
        </w:rPr>
        <w:t>not</w:t>
      </w:r>
      <w:r w:rsidR="00733E3F">
        <w:rPr>
          <w:lang w:val="en-AU"/>
        </w:rPr>
        <w:t xml:space="preserve"> </w:t>
      </w:r>
      <w:r w:rsidRPr="004D224B">
        <w:rPr>
          <w:lang w:val="en-AU"/>
        </w:rPr>
        <w:t>see</w:t>
      </w:r>
      <w:r w:rsidR="00733E3F">
        <w:rPr>
          <w:lang w:val="en-AU"/>
        </w:rPr>
        <w:t xml:space="preserve"> </w:t>
      </w:r>
      <w:r w:rsidRPr="004D224B">
        <w:rPr>
          <w:lang w:val="en-AU"/>
        </w:rPr>
        <w:t>benefits</w:t>
      </w:r>
      <w:r w:rsidR="00733E3F">
        <w:rPr>
          <w:lang w:val="en-AU"/>
        </w:rPr>
        <w:t xml:space="preserve"> </w:t>
      </w:r>
      <w:r w:rsidRPr="004D224B">
        <w:rPr>
          <w:lang w:val="en-AU"/>
        </w:rPr>
        <w:t>from</w:t>
      </w:r>
      <w:r w:rsidR="00733E3F">
        <w:rPr>
          <w:lang w:val="en-AU"/>
        </w:rPr>
        <w:t xml:space="preserve"> </w:t>
      </w:r>
      <w:r w:rsidRPr="004D224B">
        <w:rPr>
          <w:lang w:val="en-AU"/>
        </w:rPr>
        <w:t>AI</w:t>
      </w:r>
      <w:r w:rsidR="00733E3F">
        <w:rPr>
          <w:lang w:val="en-AU"/>
        </w:rPr>
        <w:t xml:space="preserve"> </w:t>
      </w:r>
      <w:r w:rsidRPr="004D224B">
        <w:rPr>
          <w:lang w:val="en-AU"/>
        </w:rPr>
        <w:t>in</w:t>
      </w:r>
      <w:r w:rsidR="00733E3F">
        <w:rPr>
          <w:lang w:val="en-AU"/>
        </w:rPr>
        <w:t xml:space="preserve"> </w:t>
      </w:r>
      <w:r w:rsidRPr="004D224B">
        <w:rPr>
          <w:lang w:val="en-AU"/>
        </w:rPr>
        <w:t>healthcare</w:t>
      </w:r>
      <w:r w:rsidR="00733E3F">
        <w:rPr>
          <w:lang w:val="en-AU"/>
        </w:rPr>
        <w:t xml:space="preserve"> </w:t>
      </w:r>
    </w:p>
    <w:p w:rsidRPr="004D224B" w:rsidR="00130DCD" w:rsidP="00130DCD" w:rsidRDefault="00130DCD" w14:paraId="18FAFD5A" w14:textId="3D262D63">
      <w:pPr>
        <w:spacing w:after="0"/>
        <w:ind w:left="360"/>
        <w:rPr>
          <w:lang w:eastAsia="en-AU"/>
        </w:rPr>
      </w:pPr>
      <w:r w:rsidRPr="004D224B">
        <w:rPr>
          <w:lang w:eastAsia="en-AU"/>
        </w:rPr>
        <w:t>96.</w:t>
      </w:r>
      <w:r w:rsidR="00733E3F">
        <w:rPr>
          <w:lang w:eastAsia="en-AU"/>
        </w:rPr>
        <w:t xml:space="preserve"> </w:t>
      </w:r>
      <w:r w:rsidRPr="004D224B">
        <w:rPr>
          <w:lang w:eastAsia="en-AU"/>
        </w:rPr>
        <w:t>Other</w:t>
      </w:r>
      <w:r w:rsidR="00733E3F">
        <w:rPr>
          <w:lang w:eastAsia="en-AU"/>
        </w:rPr>
        <w:t xml:space="preserve"> </w:t>
      </w:r>
      <w:r w:rsidRPr="004D224B">
        <w:rPr>
          <w:lang w:eastAsia="en-AU"/>
        </w:rPr>
        <w:t>(please</w:t>
      </w:r>
      <w:r w:rsidR="00733E3F">
        <w:rPr>
          <w:lang w:eastAsia="en-AU"/>
        </w:rPr>
        <w:t xml:space="preserve"> </w:t>
      </w:r>
      <w:r w:rsidRPr="004D224B">
        <w:rPr>
          <w:lang w:eastAsia="en-AU"/>
        </w:rPr>
        <w:t>specify)</w:t>
      </w:r>
    </w:p>
    <w:p w:rsidRPr="004D224B" w:rsidR="00130DCD" w:rsidP="00130DCD" w:rsidRDefault="00130DCD" w14:paraId="6FD619C5" w14:textId="2168C6A7">
      <w:pPr>
        <w:spacing w:after="0"/>
        <w:ind w:left="360"/>
        <w:rPr>
          <w:lang w:eastAsia="en-AU"/>
        </w:rPr>
      </w:pPr>
      <w:r w:rsidRPr="004D224B">
        <w:rPr>
          <w:lang w:eastAsia="en-AU"/>
        </w:rPr>
        <w:t>98.</w:t>
      </w:r>
      <w:r w:rsidR="00733E3F">
        <w:rPr>
          <w:lang w:eastAsia="en-AU"/>
        </w:rPr>
        <w:t xml:space="preserve"> </w:t>
      </w:r>
      <w:r w:rsidRPr="004D224B">
        <w:rPr>
          <w:lang w:eastAsia="en-AU"/>
        </w:rPr>
        <w:t>Not</w:t>
      </w:r>
      <w:r w:rsidR="00733E3F">
        <w:rPr>
          <w:lang w:eastAsia="en-AU"/>
        </w:rPr>
        <w:t xml:space="preserve"> </w:t>
      </w:r>
      <w:r w:rsidRPr="004D224B">
        <w:rPr>
          <w:lang w:eastAsia="en-AU"/>
        </w:rPr>
        <w:t>sure</w:t>
      </w:r>
      <w:r w:rsidR="00733E3F">
        <w:rPr>
          <w:lang w:eastAsia="en-AU"/>
        </w:rPr>
        <w:t xml:space="preserve"> </w:t>
      </w:r>
    </w:p>
    <w:p w:rsidRPr="004D224B" w:rsidR="00130DCD" w:rsidP="00130DCD" w:rsidRDefault="00130DCD" w14:paraId="03A77DA0" w14:textId="77777777">
      <w:pPr>
        <w:rPr>
          <w:b/>
          <w:bCs/>
          <w:lang w:eastAsia="en-AU"/>
        </w:rPr>
      </w:pPr>
    </w:p>
    <w:p w:rsidRPr="004D224B" w:rsidR="00130DCD" w:rsidP="00130DCD" w:rsidRDefault="00130DCD" w14:paraId="4B8B1BB2" w14:textId="6F7E7A68">
      <w:pPr>
        <w:rPr>
          <w:b/>
          <w:bCs/>
          <w:lang w:eastAsia="en-AU"/>
        </w:rPr>
      </w:pPr>
      <w:r w:rsidRPr="004D224B">
        <w:rPr>
          <w:b/>
          <w:bCs/>
          <w:lang w:eastAsia="en-AU"/>
        </w:rPr>
        <w:t>Q6b.</w:t>
      </w:r>
      <w:r w:rsidR="00733E3F">
        <w:rPr>
          <w:b/>
          <w:bCs/>
          <w:lang w:eastAsia="en-AU"/>
        </w:rPr>
        <w:t xml:space="preserve"> </w:t>
      </w:r>
      <w:r w:rsidRPr="004D224B">
        <w:rPr>
          <w:b/>
          <w:bCs/>
          <w:lang w:eastAsia="en-AU"/>
        </w:rPr>
        <w:t>For</w:t>
      </w:r>
      <w:r w:rsidR="00733E3F">
        <w:rPr>
          <w:b/>
          <w:bCs/>
          <w:lang w:eastAsia="en-AU"/>
        </w:rPr>
        <w:t xml:space="preserve"> </w:t>
      </w:r>
      <w:r w:rsidRPr="004D224B">
        <w:rPr>
          <w:b/>
          <w:bCs/>
          <w:lang w:eastAsia="en-AU"/>
        </w:rPr>
        <w:t>each</w:t>
      </w:r>
      <w:r w:rsidR="00733E3F">
        <w:rPr>
          <w:b/>
          <w:bCs/>
          <w:lang w:eastAsia="en-AU"/>
        </w:rPr>
        <w:t xml:space="preserve"> </w:t>
      </w:r>
      <w:r w:rsidRPr="004D224B">
        <w:rPr>
          <w:b/>
          <w:bCs/>
          <w:lang w:eastAsia="en-AU"/>
        </w:rPr>
        <w:t>of</w:t>
      </w:r>
      <w:r w:rsidR="00733E3F">
        <w:rPr>
          <w:b/>
          <w:bCs/>
          <w:lang w:eastAsia="en-AU"/>
        </w:rPr>
        <w:t xml:space="preserve"> </w:t>
      </w:r>
      <w:r w:rsidRPr="004D224B">
        <w:rPr>
          <w:b/>
          <w:bCs/>
          <w:lang w:eastAsia="en-AU"/>
        </w:rPr>
        <w:t>the</w:t>
      </w:r>
      <w:r w:rsidR="00733E3F">
        <w:rPr>
          <w:b/>
          <w:bCs/>
          <w:lang w:eastAsia="en-AU"/>
        </w:rPr>
        <w:t xml:space="preserve"> </w:t>
      </w:r>
      <w:r w:rsidRPr="004D224B">
        <w:rPr>
          <w:b/>
          <w:bCs/>
          <w:lang w:eastAsia="en-AU"/>
        </w:rPr>
        <w:t>following,</w:t>
      </w:r>
      <w:r w:rsidR="00733E3F">
        <w:rPr>
          <w:b/>
          <w:bCs/>
          <w:lang w:eastAsia="en-AU"/>
        </w:rPr>
        <w:t xml:space="preserve"> </w:t>
      </w:r>
      <w:r w:rsidRPr="004D224B">
        <w:rPr>
          <w:b/>
          <w:bCs/>
          <w:lang w:eastAsia="en-AU"/>
        </w:rPr>
        <w:t>do</w:t>
      </w:r>
      <w:r w:rsidR="00733E3F">
        <w:rPr>
          <w:b/>
          <w:bCs/>
          <w:lang w:eastAsia="en-AU"/>
        </w:rPr>
        <w:t xml:space="preserve"> </w:t>
      </w:r>
      <w:r w:rsidRPr="004D224B">
        <w:rPr>
          <w:b/>
          <w:bCs/>
          <w:lang w:eastAsia="en-AU"/>
        </w:rPr>
        <w:t>you</w:t>
      </w:r>
      <w:r w:rsidR="00733E3F">
        <w:rPr>
          <w:b/>
          <w:bCs/>
          <w:lang w:eastAsia="en-AU"/>
        </w:rPr>
        <w:t xml:space="preserve"> </w:t>
      </w:r>
      <w:r w:rsidRPr="004D224B">
        <w:rPr>
          <w:b/>
          <w:bCs/>
          <w:lang w:eastAsia="en-AU"/>
        </w:rPr>
        <w:t>think</w:t>
      </w:r>
      <w:r w:rsidR="00733E3F">
        <w:rPr>
          <w:b/>
          <w:bCs/>
          <w:lang w:eastAsia="en-AU"/>
        </w:rPr>
        <w:t xml:space="preserve"> </w:t>
      </w:r>
      <w:r w:rsidRPr="004D224B">
        <w:rPr>
          <w:b/>
          <w:bCs/>
          <w:lang w:eastAsia="en-AU"/>
        </w:rPr>
        <w:t>the</w:t>
      </w:r>
      <w:r w:rsidR="00733E3F">
        <w:rPr>
          <w:b/>
          <w:bCs/>
          <w:lang w:eastAsia="en-AU"/>
        </w:rPr>
        <w:t xml:space="preserve"> </w:t>
      </w:r>
      <w:r w:rsidRPr="004D224B">
        <w:rPr>
          <w:b/>
          <w:bCs/>
          <w:lang w:eastAsia="en-AU"/>
        </w:rPr>
        <w:t>use</w:t>
      </w:r>
      <w:r w:rsidR="00733E3F">
        <w:rPr>
          <w:b/>
          <w:bCs/>
          <w:lang w:eastAsia="en-AU"/>
        </w:rPr>
        <w:t xml:space="preserve"> </w:t>
      </w:r>
      <w:r w:rsidRPr="004D224B">
        <w:rPr>
          <w:b/>
          <w:bCs/>
          <w:lang w:eastAsia="en-AU"/>
        </w:rPr>
        <w:t>of</w:t>
      </w:r>
      <w:r w:rsidR="00733E3F">
        <w:rPr>
          <w:b/>
          <w:bCs/>
          <w:lang w:eastAsia="en-AU"/>
        </w:rPr>
        <w:t xml:space="preserve"> </w:t>
      </w:r>
      <w:r w:rsidRPr="004D224B">
        <w:rPr>
          <w:b/>
          <w:bCs/>
          <w:lang w:eastAsia="en-AU"/>
        </w:rPr>
        <w:t>AI</w:t>
      </w:r>
      <w:r w:rsidR="00733E3F">
        <w:rPr>
          <w:b/>
          <w:bCs/>
          <w:lang w:eastAsia="en-AU"/>
        </w:rPr>
        <w:t xml:space="preserve"> </w:t>
      </w:r>
      <w:r w:rsidRPr="004D224B">
        <w:rPr>
          <w:b/>
          <w:bCs/>
          <w:lang w:eastAsia="en-AU"/>
        </w:rPr>
        <w:t>in</w:t>
      </w:r>
      <w:r w:rsidR="00733E3F">
        <w:rPr>
          <w:b/>
          <w:bCs/>
          <w:lang w:eastAsia="en-AU"/>
        </w:rPr>
        <w:t xml:space="preserve"> </w:t>
      </w:r>
      <w:r w:rsidRPr="004D224B">
        <w:rPr>
          <w:b/>
          <w:bCs/>
          <w:lang w:eastAsia="en-AU"/>
        </w:rPr>
        <w:t>healthcare</w:t>
      </w:r>
      <w:r w:rsidR="00733E3F">
        <w:rPr>
          <w:b/>
          <w:bCs/>
          <w:lang w:eastAsia="en-AU"/>
        </w:rPr>
        <w:t xml:space="preserve"> </w:t>
      </w:r>
      <w:r w:rsidRPr="004D224B">
        <w:rPr>
          <w:b/>
          <w:bCs/>
          <w:lang w:eastAsia="en-AU"/>
        </w:rPr>
        <w:t>is</w:t>
      </w:r>
      <w:r w:rsidR="00733E3F">
        <w:rPr>
          <w:b/>
          <w:bCs/>
          <w:lang w:eastAsia="en-AU"/>
        </w:rPr>
        <w:t xml:space="preserve"> </w:t>
      </w:r>
      <w:r w:rsidRPr="004D224B">
        <w:rPr>
          <w:b/>
          <w:bCs/>
          <w:lang w:eastAsia="en-AU"/>
        </w:rPr>
        <w:t>acceptable?</w:t>
      </w:r>
    </w:p>
    <w:p w:rsidRPr="004D224B" w:rsidR="00130DCD" w:rsidP="00130DCD" w:rsidRDefault="00130DCD" w14:paraId="32B25AD3" w14:textId="617D81AA">
      <w:pPr>
        <w:rPr>
          <w:i/>
          <w:iCs/>
          <w:lang w:eastAsia="en-AU"/>
        </w:rPr>
      </w:pPr>
      <w:r w:rsidRPr="004D224B">
        <w:rPr>
          <w:i/>
          <w:iCs/>
          <w:lang w:eastAsia="en-AU"/>
        </w:rPr>
        <w:t>(Please</w:t>
      </w:r>
      <w:r w:rsidR="00733E3F">
        <w:rPr>
          <w:i/>
          <w:iCs/>
          <w:lang w:eastAsia="en-AU"/>
        </w:rPr>
        <w:t xml:space="preserve"> </w:t>
      </w:r>
      <w:r w:rsidRPr="004D224B">
        <w:rPr>
          <w:i/>
          <w:iCs/>
          <w:lang w:eastAsia="en-AU"/>
        </w:rPr>
        <w:t>choose</w:t>
      </w:r>
      <w:r w:rsidR="00733E3F">
        <w:rPr>
          <w:i/>
          <w:iCs/>
          <w:lang w:eastAsia="en-AU"/>
        </w:rPr>
        <w:t xml:space="preserve"> </w:t>
      </w:r>
      <w:r w:rsidRPr="004D224B">
        <w:rPr>
          <w:i/>
          <w:iCs/>
          <w:lang w:eastAsia="en-AU"/>
        </w:rPr>
        <w:t>the</w:t>
      </w:r>
      <w:r w:rsidR="00733E3F">
        <w:rPr>
          <w:i/>
          <w:iCs/>
          <w:lang w:eastAsia="en-AU"/>
        </w:rPr>
        <w:t xml:space="preserve"> </w:t>
      </w:r>
      <w:r w:rsidRPr="004D224B">
        <w:rPr>
          <w:i/>
          <w:iCs/>
          <w:lang w:eastAsia="en-AU"/>
        </w:rPr>
        <w:t>appropriate</w:t>
      </w:r>
      <w:r w:rsidR="00733E3F">
        <w:rPr>
          <w:i/>
          <w:iCs/>
          <w:lang w:eastAsia="en-AU"/>
        </w:rPr>
        <w:t xml:space="preserve"> </w:t>
      </w:r>
      <w:r w:rsidRPr="004D224B">
        <w:rPr>
          <w:i/>
          <w:iCs/>
          <w:lang w:eastAsia="en-AU"/>
        </w:rPr>
        <w:t>response</w:t>
      </w:r>
      <w:r w:rsidR="00733E3F">
        <w:rPr>
          <w:i/>
          <w:iCs/>
          <w:lang w:eastAsia="en-AU"/>
        </w:rPr>
        <w:t xml:space="preserve"> </w:t>
      </w:r>
      <w:r w:rsidRPr="004D224B">
        <w:rPr>
          <w:i/>
          <w:iCs/>
          <w:lang w:eastAsia="en-AU"/>
        </w:rPr>
        <w:t>for</w:t>
      </w:r>
      <w:r w:rsidR="00733E3F">
        <w:rPr>
          <w:i/>
          <w:iCs/>
          <w:lang w:eastAsia="en-AU"/>
        </w:rPr>
        <w:t xml:space="preserve"> </w:t>
      </w:r>
      <w:r w:rsidRPr="004D224B">
        <w:rPr>
          <w:i/>
          <w:iCs/>
          <w:lang w:eastAsia="en-AU"/>
        </w:rPr>
        <w:t>each</w:t>
      </w:r>
      <w:r w:rsidR="00733E3F">
        <w:rPr>
          <w:i/>
          <w:iCs/>
          <w:lang w:eastAsia="en-AU"/>
        </w:rPr>
        <w:t xml:space="preserve"> </w:t>
      </w:r>
      <w:r w:rsidRPr="004D224B">
        <w:rPr>
          <w:i/>
          <w:iCs/>
          <w:lang w:eastAsia="en-AU"/>
        </w:rPr>
        <w:t>item)</w:t>
      </w:r>
    </w:p>
    <w:tbl>
      <w:tblPr>
        <w:tblStyle w:val="TableGridLight"/>
        <w:tblW w:w="0" w:type="auto"/>
        <w:tblLayout w:type="fixed"/>
        <w:tblLook w:val="04A0" w:firstRow="1" w:lastRow="0" w:firstColumn="1" w:lastColumn="0" w:noHBand="0" w:noVBand="1"/>
      </w:tblPr>
      <w:tblGrid>
        <w:gridCol w:w="3418"/>
        <w:gridCol w:w="1399"/>
        <w:gridCol w:w="1400"/>
        <w:gridCol w:w="1399"/>
        <w:gridCol w:w="1400"/>
      </w:tblGrid>
      <w:tr w:rsidRPr="004D224B" w:rsidR="00130DCD" w:rsidTr="009E3345" w14:paraId="5F7C7CCF" w14:textId="77777777">
        <w:tc>
          <w:tcPr>
            <w:tcW w:w="3418" w:type="dxa"/>
            <w:hideMark/>
          </w:tcPr>
          <w:p w:rsidRPr="004D224B" w:rsidR="00130DCD" w:rsidRDefault="00130DCD" w14:paraId="7F531E59" w14:textId="77777777">
            <w:pPr>
              <w:spacing w:after="200" w:line="276" w:lineRule="auto"/>
              <w:rPr>
                <w:b/>
                <w:bCs/>
                <w:lang w:eastAsia="en-AU"/>
              </w:rPr>
            </w:pPr>
          </w:p>
        </w:tc>
        <w:tc>
          <w:tcPr>
            <w:tcW w:w="1399" w:type="dxa"/>
            <w:hideMark/>
          </w:tcPr>
          <w:p w:rsidRPr="004D224B" w:rsidR="00130DCD" w:rsidRDefault="00130DCD" w14:paraId="32C04A66" w14:textId="77777777">
            <w:pPr>
              <w:spacing w:after="200" w:line="276" w:lineRule="auto"/>
              <w:rPr>
                <w:b/>
                <w:bCs/>
                <w:lang w:eastAsia="en-AU"/>
              </w:rPr>
            </w:pPr>
            <w:r w:rsidRPr="004D224B">
              <w:rPr>
                <w:b/>
                <w:bCs/>
                <w:lang w:eastAsia="en-AU"/>
              </w:rPr>
              <w:t>Acceptable</w:t>
            </w:r>
          </w:p>
        </w:tc>
        <w:tc>
          <w:tcPr>
            <w:tcW w:w="1400" w:type="dxa"/>
            <w:hideMark/>
          </w:tcPr>
          <w:p w:rsidRPr="004D224B" w:rsidR="00130DCD" w:rsidRDefault="00130DCD" w14:paraId="15F2ED85" w14:textId="4AA268E0">
            <w:pPr>
              <w:spacing w:after="200" w:line="276" w:lineRule="auto"/>
              <w:rPr>
                <w:b/>
                <w:bCs/>
                <w:lang w:eastAsia="en-AU"/>
              </w:rPr>
            </w:pPr>
            <w:r w:rsidRPr="004D224B">
              <w:rPr>
                <w:b/>
                <w:bCs/>
                <w:lang w:eastAsia="en-AU"/>
              </w:rPr>
              <w:t>Depends</w:t>
            </w:r>
            <w:r w:rsidR="00733E3F">
              <w:rPr>
                <w:b/>
                <w:bCs/>
                <w:lang w:eastAsia="en-AU"/>
              </w:rPr>
              <w:t xml:space="preserve"> </w:t>
            </w:r>
            <w:r w:rsidRPr="004D224B">
              <w:rPr>
                <w:b/>
                <w:bCs/>
                <w:lang w:eastAsia="en-AU"/>
              </w:rPr>
              <w:t>on</w:t>
            </w:r>
            <w:r w:rsidR="00733E3F">
              <w:rPr>
                <w:b/>
                <w:bCs/>
                <w:lang w:eastAsia="en-AU"/>
              </w:rPr>
              <w:t xml:space="preserve"> </w:t>
            </w:r>
            <w:r w:rsidRPr="004D224B">
              <w:rPr>
                <w:b/>
                <w:bCs/>
                <w:lang w:eastAsia="en-AU"/>
              </w:rPr>
              <w:t>situation</w:t>
            </w:r>
          </w:p>
        </w:tc>
        <w:tc>
          <w:tcPr>
            <w:tcW w:w="1399" w:type="dxa"/>
            <w:hideMark/>
          </w:tcPr>
          <w:p w:rsidRPr="004D224B" w:rsidR="00130DCD" w:rsidRDefault="00130DCD" w14:paraId="238EBF37" w14:textId="77777777">
            <w:pPr>
              <w:spacing w:after="200" w:line="276" w:lineRule="auto"/>
              <w:rPr>
                <w:b/>
                <w:bCs/>
                <w:lang w:eastAsia="en-AU"/>
              </w:rPr>
            </w:pPr>
            <w:r w:rsidRPr="004D224B">
              <w:rPr>
                <w:b/>
                <w:bCs/>
                <w:lang w:eastAsia="en-AU"/>
              </w:rPr>
              <w:t>Unacceptable</w:t>
            </w:r>
          </w:p>
        </w:tc>
        <w:tc>
          <w:tcPr>
            <w:tcW w:w="1400" w:type="dxa"/>
            <w:hideMark/>
          </w:tcPr>
          <w:p w:rsidRPr="004D224B" w:rsidR="00130DCD" w:rsidRDefault="00130DCD" w14:paraId="364A67CA" w14:textId="765C1F72">
            <w:pPr>
              <w:spacing w:after="200" w:line="276" w:lineRule="auto"/>
              <w:rPr>
                <w:b/>
                <w:bCs/>
                <w:lang w:eastAsia="en-AU"/>
              </w:rPr>
            </w:pPr>
            <w:r w:rsidRPr="004D224B">
              <w:rPr>
                <w:b/>
                <w:bCs/>
                <w:lang w:eastAsia="en-AU"/>
              </w:rPr>
              <w:t>Not</w:t>
            </w:r>
            <w:r w:rsidR="00733E3F">
              <w:rPr>
                <w:b/>
                <w:bCs/>
                <w:lang w:eastAsia="en-AU"/>
              </w:rPr>
              <w:t xml:space="preserve"> </w:t>
            </w:r>
            <w:r w:rsidRPr="004D224B">
              <w:rPr>
                <w:b/>
                <w:bCs/>
                <w:lang w:eastAsia="en-AU"/>
              </w:rPr>
              <w:t>sure</w:t>
            </w:r>
          </w:p>
        </w:tc>
      </w:tr>
      <w:tr w:rsidRPr="004D224B" w:rsidR="00130DCD" w:rsidTr="009E3345" w14:paraId="5B657C2A" w14:textId="77777777">
        <w:tc>
          <w:tcPr>
            <w:tcW w:w="3418" w:type="dxa"/>
            <w:hideMark/>
          </w:tcPr>
          <w:p w:rsidRPr="004D224B" w:rsidR="00130DCD" w:rsidP="006848ED" w:rsidRDefault="00130DCD" w14:paraId="45CCF587" w14:textId="6DEC672C">
            <w:pPr>
              <w:pStyle w:val="ListParagraph"/>
              <w:numPr>
                <w:ilvl w:val="0"/>
                <w:numId w:val="10"/>
              </w:numPr>
              <w:spacing w:after="0" w:line="240" w:lineRule="auto"/>
              <w:rPr>
                <w:lang w:val="en-AU"/>
              </w:rPr>
            </w:pPr>
            <w:r w:rsidRPr="004D224B">
              <w:rPr>
                <w:lang w:val="en-AU"/>
              </w:rPr>
              <w:t>Writing</w:t>
            </w:r>
            <w:r w:rsidR="00733E3F">
              <w:rPr>
                <w:lang w:val="en-AU"/>
              </w:rPr>
              <w:t xml:space="preserve"> </w:t>
            </w:r>
            <w:r w:rsidRPr="004D224B">
              <w:rPr>
                <w:lang w:val="en-AU"/>
              </w:rPr>
              <w:t>clinical</w:t>
            </w:r>
            <w:r w:rsidR="00733E3F">
              <w:rPr>
                <w:lang w:val="en-AU"/>
              </w:rPr>
              <w:t xml:space="preserve"> </w:t>
            </w:r>
            <w:r w:rsidRPr="004D224B">
              <w:rPr>
                <w:lang w:val="en-AU"/>
              </w:rPr>
              <w:t>notes</w:t>
            </w:r>
          </w:p>
        </w:tc>
        <w:tc>
          <w:tcPr>
            <w:tcW w:w="1399" w:type="dxa"/>
            <w:hideMark/>
          </w:tcPr>
          <w:p w:rsidRPr="004D224B" w:rsidR="00130DCD" w:rsidRDefault="00130DCD" w14:paraId="62F41E32" w14:textId="08B22277">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1</w:t>
            </w:r>
          </w:p>
        </w:tc>
        <w:tc>
          <w:tcPr>
            <w:tcW w:w="1400" w:type="dxa"/>
            <w:hideMark/>
          </w:tcPr>
          <w:p w:rsidRPr="004D224B" w:rsidR="00130DCD" w:rsidRDefault="00130DCD" w14:paraId="4A37626B" w14:textId="32A82874">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2</w:t>
            </w:r>
          </w:p>
        </w:tc>
        <w:tc>
          <w:tcPr>
            <w:tcW w:w="1399" w:type="dxa"/>
            <w:hideMark/>
          </w:tcPr>
          <w:p w:rsidRPr="004D224B" w:rsidR="00130DCD" w:rsidRDefault="00130DCD" w14:paraId="49C77F2F" w14:textId="32B945CD">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3</w:t>
            </w:r>
          </w:p>
        </w:tc>
        <w:tc>
          <w:tcPr>
            <w:tcW w:w="1400" w:type="dxa"/>
            <w:hideMark/>
          </w:tcPr>
          <w:p w:rsidRPr="004D224B" w:rsidR="00130DCD" w:rsidRDefault="00130DCD" w14:paraId="0566FF86" w14:textId="0543A54B">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98</w:t>
            </w:r>
          </w:p>
        </w:tc>
      </w:tr>
      <w:tr w:rsidRPr="004D224B" w:rsidR="00130DCD" w:rsidTr="009E3345" w14:paraId="1D42ABFA" w14:textId="77777777">
        <w:tc>
          <w:tcPr>
            <w:tcW w:w="3418" w:type="dxa"/>
            <w:hideMark/>
          </w:tcPr>
          <w:p w:rsidRPr="004D224B" w:rsidR="00130DCD" w:rsidP="006848ED" w:rsidRDefault="00130DCD" w14:paraId="5F5931D8" w14:textId="7893E09B">
            <w:pPr>
              <w:pStyle w:val="ListParagraph"/>
              <w:numPr>
                <w:ilvl w:val="0"/>
                <w:numId w:val="10"/>
              </w:numPr>
              <w:spacing w:after="0" w:line="240" w:lineRule="auto"/>
              <w:rPr>
                <w:lang w:val="en-AU"/>
              </w:rPr>
            </w:pPr>
            <w:r w:rsidRPr="004D224B">
              <w:rPr>
                <w:lang w:val="en-AU"/>
              </w:rPr>
              <w:t>Booking</w:t>
            </w:r>
            <w:r w:rsidR="00733E3F">
              <w:rPr>
                <w:lang w:val="en-AU"/>
              </w:rPr>
              <w:t xml:space="preserve"> </w:t>
            </w:r>
            <w:r w:rsidRPr="004D224B">
              <w:rPr>
                <w:lang w:val="en-AU"/>
              </w:rPr>
              <w:t>or</w:t>
            </w:r>
            <w:r w:rsidR="00733E3F">
              <w:rPr>
                <w:lang w:val="en-AU"/>
              </w:rPr>
              <w:t xml:space="preserve"> </w:t>
            </w:r>
            <w:r w:rsidRPr="004D224B">
              <w:rPr>
                <w:lang w:val="en-AU"/>
              </w:rPr>
              <w:t>deciding</w:t>
            </w:r>
            <w:r w:rsidR="00733E3F">
              <w:rPr>
                <w:lang w:val="en-AU"/>
              </w:rPr>
              <w:t xml:space="preserve"> </w:t>
            </w:r>
            <w:r w:rsidRPr="004D224B">
              <w:rPr>
                <w:lang w:val="en-AU"/>
              </w:rPr>
              <w:t>how</w:t>
            </w:r>
            <w:r w:rsidR="00733E3F">
              <w:rPr>
                <w:lang w:val="en-AU"/>
              </w:rPr>
              <w:t xml:space="preserve"> </w:t>
            </w:r>
            <w:r w:rsidRPr="004D224B">
              <w:rPr>
                <w:lang w:val="en-AU"/>
              </w:rPr>
              <w:t>quickly</w:t>
            </w:r>
            <w:r w:rsidR="00733E3F">
              <w:rPr>
                <w:lang w:val="en-AU"/>
              </w:rPr>
              <w:t xml:space="preserve"> </w:t>
            </w:r>
            <w:r w:rsidRPr="004D224B">
              <w:rPr>
                <w:lang w:val="en-AU"/>
              </w:rPr>
              <w:t>you</w:t>
            </w:r>
            <w:r w:rsidR="00733E3F">
              <w:rPr>
                <w:lang w:val="en-AU"/>
              </w:rPr>
              <w:t xml:space="preserve"> </w:t>
            </w:r>
            <w:r w:rsidRPr="004D224B">
              <w:rPr>
                <w:lang w:val="en-AU"/>
              </w:rPr>
              <w:t>are</w:t>
            </w:r>
            <w:r w:rsidR="00733E3F">
              <w:rPr>
                <w:lang w:val="en-AU"/>
              </w:rPr>
              <w:t xml:space="preserve"> </w:t>
            </w:r>
            <w:r w:rsidRPr="004D224B">
              <w:rPr>
                <w:lang w:val="en-AU"/>
              </w:rPr>
              <w:t>seen</w:t>
            </w:r>
          </w:p>
        </w:tc>
        <w:tc>
          <w:tcPr>
            <w:tcW w:w="1399" w:type="dxa"/>
            <w:hideMark/>
          </w:tcPr>
          <w:p w:rsidRPr="004D224B" w:rsidR="00130DCD" w:rsidRDefault="00130DCD" w14:paraId="7BDA1C75" w14:textId="4CEB0D2B">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1</w:t>
            </w:r>
          </w:p>
        </w:tc>
        <w:tc>
          <w:tcPr>
            <w:tcW w:w="1400" w:type="dxa"/>
            <w:hideMark/>
          </w:tcPr>
          <w:p w:rsidRPr="004D224B" w:rsidR="00130DCD" w:rsidRDefault="00130DCD" w14:paraId="7982B168" w14:textId="6FE18398">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2</w:t>
            </w:r>
          </w:p>
        </w:tc>
        <w:tc>
          <w:tcPr>
            <w:tcW w:w="1399" w:type="dxa"/>
            <w:hideMark/>
          </w:tcPr>
          <w:p w:rsidRPr="004D224B" w:rsidR="00130DCD" w:rsidRDefault="00130DCD" w14:paraId="25DCDB31" w14:textId="58F46C69">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3</w:t>
            </w:r>
          </w:p>
        </w:tc>
        <w:tc>
          <w:tcPr>
            <w:tcW w:w="1400" w:type="dxa"/>
            <w:hideMark/>
          </w:tcPr>
          <w:p w:rsidRPr="004D224B" w:rsidR="00130DCD" w:rsidRDefault="00130DCD" w14:paraId="24D1BCBF" w14:textId="1642B516">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98</w:t>
            </w:r>
          </w:p>
        </w:tc>
      </w:tr>
      <w:tr w:rsidRPr="004D224B" w:rsidR="00130DCD" w:rsidTr="009E3345" w14:paraId="70688DDC" w14:textId="77777777">
        <w:tc>
          <w:tcPr>
            <w:tcW w:w="3418" w:type="dxa"/>
            <w:hideMark/>
          </w:tcPr>
          <w:p w:rsidRPr="004D224B" w:rsidR="00130DCD" w:rsidP="006848ED" w:rsidRDefault="00130DCD" w14:paraId="21CC5F54" w14:textId="17A68C4A">
            <w:pPr>
              <w:pStyle w:val="ListParagraph"/>
              <w:numPr>
                <w:ilvl w:val="0"/>
                <w:numId w:val="10"/>
              </w:numPr>
              <w:spacing w:after="0" w:line="240" w:lineRule="auto"/>
              <w:rPr>
                <w:lang w:val="en-AU"/>
              </w:rPr>
            </w:pPr>
            <w:r w:rsidRPr="004D224B">
              <w:rPr>
                <w:lang w:val="en-AU"/>
              </w:rPr>
              <w:t>Analysing</w:t>
            </w:r>
            <w:r w:rsidR="00733E3F">
              <w:rPr>
                <w:lang w:val="en-AU"/>
              </w:rPr>
              <w:t xml:space="preserve"> </w:t>
            </w:r>
            <w:r w:rsidRPr="004D224B">
              <w:rPr>
                <w:lang w:val="en-AU"/>
              </w:rPr>
              <w:t>scans</w:t>
            </w:r>
          </w:p>
        </w:tc>
        <w:tc>
          <w:tcPr>
            <w:tcW w:w="1399" w:type="dxa"/>
            <w:hideMark/>
          </w:tcPr>
          <w:p w:rsidRPr="004D224B" w:rsidR="00130DCD" w:rsidRDefault="00130DCD" w14:paraId="3871D443" w14:textId="7947A1A5">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1</w:t>
            </w:r>
          </w:p>
        </w:tc>
        <w:tc>
          <w:tcPr>
            <w:tcW w:w="1400" w:type="dxa"/>
            <w:hideMark/>
          </w:tcPr>
          <w:p w:rsidRPr="004D224B" w:rsidR="00130DCD" w:rsidRDefault="00130DCD" w14:paraId="01E8D168" w14:textId="4CCAC930">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2</w:t>
            </w:r>
          </w:p>
        </w:tc>
        <w:tc>
          <w:tcPr>
            <w:tcW w:w="1399" w:type="dxa"/>
            <w:hideMark/>
          </w:tcPr>
          <w:p w:rsidRPr="004D224B" w:rsidR="00130DCD" w:rsidRDefault="00130DCD" w14:paraId="5BB625B2" w14:textId="61F1F8BC">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3</w:t>
            </w:r>
          </w:p>
        </w:tc>
        <w:tc>
          <w:tcPr>
            <w:tcW w:w="1400" w:type="dxa"/>
            <w:hideMark/>
          </w:tcPr>
          <w:p w:rsidRPr="004D224B" w:rsidR="00130DCD" w:rsidRDefault="00130DCD" w14:paraId="75D1103B" w14:textId="22E856C7">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98</w:t>
            </w:r>
          </w:p>
        </w:tc>
      </w:tr>
      <w:tr w:rsidRPr="004D224B" w:rsidR="00130DCD" w:rsidTr="009E3345" w14:paraId="06A67667" w14:textId="77777777">
        <w:tc>
          <w:tcPr>
            <w:tcW w:w="3418" w:type="dxa"/>
            <w:hideMark/>
          </w:tcPr>
          <w:p w:rsidRPr="004D224B" w:rsidR="00130DCD" w:rsidP="006848ED" w:rsidRDefault="00130DCD" w14:paraId="76171672" w14:textId="650D39AC">
            <w:pPr>
              <w:pStyle w:val="ListParagraph"/>
              <w:numPr>
                <w:ilvl w:val="0"/>
                <w:numId w:val="10"/>
              </w:numPr>
              <w:spacing w:after="0" w:line="240" w:lineRule="auto"/>
              <w:rPr>
                <w:lang w:val="en-AU"/>
              </w:rPr>
            </w:pPr>
            <w:r w:rsidRPr="004D224B">
              <w:rPr>
                <w:lang w:val="en-AU"/>
              </w:rPr>
              <w:t>Suggesting</w:t>
            </w:r>
            <w:r w:rsidR="00733E3F">
              <w:rPr>
                <w:lang w:val="en-AU"/>
              </w:rPr>
              <w:t xml:space="preserve"> </w:t>
            </w:r>
            <w:r w:rsidRPr="004D224B">
              <w:rPr>
                <w:lang w:val="en-AU"/>
              </w:rPr>
              <w:t>diagnoses</w:t>
            </w:r>
          </w:p>
        </w:tc>
        <w:tc>
          <w:tcPr>
            <w:tcW w:w="1399" w:type="dxa"/>
            <w:hideMark/>
          </w:tcPr>
          <w:p w:rsidRPr="004D224B" w:rsidR="00130DCD" w:rsidRDefault="00130DCD" w14:paraId="6EC51869" w14:textId="5A90C6B0">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1</w:t>
            </w:r>
          </w:p>
        </w:tc>
        <w:tc>
          <w:tcPr>
            <w:tcW w:w="1400" w:type="dxa"/>
            <w:hideMark/>
          </w:tcPr>
          <w:p w:rsidRPr="004D224B" w:rsidR="00130DCD" w:rsidRDefault="00130DCD" w14:paraId="1A465DDF" w14:textId="02F06C83">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2</w:t>
            </w:r>
          </w:p>
        </w:tc>
        <w:tc>
          <w:tcPr>
            <w:tcW w:w="1399" w:type="dxa"/>
            <w:hideMark/>
          </w:tcPr>
          <w:p w:rsidRPr="004D224B" w:rsidR="00130DCD" w:rsidRDefault="00130DCD" w14:paraId="188BF2E1" w14:textId="24A24E37">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3</w:t>
            </w:r>
          </w:p>
        </w:tc>
        <w:tc>
          <w:tcPr>
            <w:tcW w:w="1400" w:type="dxa"/>
            <w:hideMark/>
          </w:tcPr>
          <w:p w:rsidRPr="004D224B" w:rsidR="00130DCD" w:rsidRDefault="00130DCD" w14:paraId="4BF1646D" w14:textId="58B5ABF5">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98</w:t>
            </w:r>
          </w:p>
        </w:tc>
      </w:tr>
      <w:tr w:rsidRPr="004D224B" w:rsidR="00130DCD" w:rsidTr="009E3345" w14:paraId="7DF6434E" w14:textId="77777777">
        <w:tc>
          <w:tcPr>
            <w:tcW w:w="3418" w:type="dxa"/>
            <w:hideMark/>
          </w:tcPr>
          <w:p w:rsidRPr="004D224B" w:rsidR="00130DCD" w:rsidP="006848ED" w:rsidRDefault="00130DCD" w14:paraId="3B1907DD" w14:textId="2ACB485A">
            <w:pPr>
              <w:pStyle w:val="ListParagraph"/>
              <w:numPr>
                <w:ilvl w:val="0"/>
                <w:numId w:val="10"/>
              </w:numPr>
              <w:spacing w:after="0" w:line="240" w:lineRule="auto"/>
              <w:rPr>
                <w:lang w:val="en-AU"/>
              </w:rPr>
            </w:pPr>
            <w:r w:rsidRPr="004D224B">
              <w:rPr>
                <w:lang w:val="en-AU"/>
              </w:rPr>
              <w:t>Deciding</w:t>
            </w:r>
            <w:r w:rsidR="00733E3F">
              <w:rPr>
                <w:lang w:val="en-AU"/>
              </w:rPr>
              <w:t xml:space="preserve"> </w:t>
            </w:r>
            <w:r w:rsidRPr="004D224B">
              <w:rPr>
                <w:lang w:val="en-AU"/>
              </w:rPr>
              <w:t>treatment</w:t>
            </w:r>
            <w:r w:rsidR="00733E3F">
              <w:rPr>
                <w:lang w:val="en-AU"/>
              </w:rPr>
              <w:t xml:space="preserve"> </w:t>
            </w:r>
            <w:r w:rsidRPr="004D224B">
              <w:rPr>
                <w:lang w:val="en-AU"/>
              </w:rPr>
              <w:t>options</w:t>
            </w:r>
          </w:p>
        </w:tc>
        <w:tc>
          <w:tcPr>
            <w:tcW w:w="1399" w:type="dxa"/>
            <w:hideMark/>
          </w:tcPr>
          <w:p w:rsidRPr="004D224B" w:rsidR="00130DCD" w:rsidRDefault="00130DCD" w14:paraId="4A4F76D6" w14:textId="3D9F9477">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1</w:t>
            </w:r>
          </w:p>
        </w:tc>
        <w:tc>
          <w:tcPr>
            <w:tcW w:w="1400" w:type="dxa"/>
            <w:hideMark/>
          </w:tcPr>
          <w:p w:rsidRPr="004D224B" w:rsidR="00130DCD" w:rsidRDefault="00130DCD" w14:paraId="658EC981" w14:textId="21EC4925">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2</w:t>
            </w:r>
          </w:p>
        </w:tc>
        <w:tc>
          <w:tcPr>
            <w:tcW w:w="1399" w:type="dxa"/>
            <w:hideMark/>
          </w:tcPr>
          <w:p w:rsidRPr="004D224B" w:rsidR="00130DCD" w:rsidRDefault="00130DCD" w14:paraId="31D54AEE" w14:textId="32FB8E32">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3</w:t>
            </w:r>
          </w:p>
        </w:tc>
        <w:tc>
          <w:tcPr>
            <w:tcW w:w="1400" w:type="dxa"/>
            <w:hideMark/>
          </w:tcPr>
          <w:p w:rsidRPr="004D224B" w:rsidR="00130DCD" w:rsidRDefault="00130DCD" w14:paraId="5EA869F8" w14:textId="28CAEEAD">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98</w:t>
            </w:r>
          </w:p>
        </w:tc>
      </w:tr>
      <w:tr w:rsidRPr="004D224B" w:rsidR="00130DCD" w:rsidTr="009E3345" w14:paraId="7F606CF7" w14:textId="77777777">
        <w:tc>
          <w:tcPr>
            <w:tcW w:w="3418" w:type="dxa"/>
            <w:hideMark/>
          </w:tcPr>
          <w:p w:rsidRPr="004D224B" w:rsidR="00130DCD" w:rsidP="006848ED" w:rsidRDefault="00130DCD" w14:paraId="6B80FCF9" w14:textId="43911931">
            <w:pPr>
              <w:pStyle w:val="ListParagraph"/>
              <w:numPr>
                <w:ilvl w:val="0"/>
                <w:numId w:val="10"/>
              </w:numPr>
              <w:spacing w:after="0" w:line="240" w:lineRule="auto"/>
              <w:rPr>
                <w:lang w:val="en-AU"/>
              </w:rPr>
            </w:pPr>
            <w:r w:rsidRPr="004D224B">
              <w:rPr>
                <w:lang w:val="en-AU"/>
              </w:rPr>
              <w:t>Deciding</w:t>
            </w:r>
            <w:r w:rsidR="00733E3F">
              <w:rPr>
                <w:lang w:val="en-AU"/>
              </w:rPr>
              <w:t xml:space="preserve"> </w:t>
            </w:r>
            <w:r w:rsidRPr="004D224B">
              <w:rPr>
                <w:lang w:val="en-AU"/>
              </w:rPr>
              <w:t>access</w:t>
            </w:r>
            <w:r w:rsidR="00733E3F">
              <w:rPr>
                <w:lang w:val="en-AU"/>
              </w:rPr>
              <w:t xml:space="preserve"> </w:t>
            </w:r>
            <w:r w:rsidRPr="004D224B">
              <w:rPr>
                <w:lang w:val="en-AU"/>
              </w:rPr>
              <w:t>to</w:t>
            </w:r>
            <w:r w:rsidR="00733E3F">
              <w:rPr>
                <w:lang w:val="en-AU"/>
              </w:rPr>
              <w:t xml:space="preserve"> </w:t>
            </w:r>
            <w:r w:rsidRPr="004D224B">
              <w:rPr>
                <w:lang w:val="en-AU"/>
              </w:rPr>
              <w:t>care</w:t>
            </w:r>
          </w:p>
        </w:tc>
        <w:tc>
          <w:tcPr>
            <w:tcW w:w="1399" w:type="dxa"/>
            <w:hideMark/>
          </w:tcPr>
          <w:p w:rsidRPr="004D224B" w:rsidR="00130DCD" w:rsidRDefault="00130DCD" w14:paraId="4E75BD30" w14:textId="436ADB87">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1</w:t>
            </w:r>
          </w:p>
        </w:tc>
        <w:tc>
          <w:tcPr>
            <w:tcW w:w="1400" w:type="dxa"/>
            <w:hideMark/>
          </w:tcPr>
          <w:p w:rsidRPr="004D224B" w:rsidR="00130DCD" w:rsidRDefault="00130DCD" w14:paraId="15E7C776" w14:textId="15F6AFD4">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2</w:t>
            </w:r>
          </w:p>
        </w:tc>
        <w:tc>
          <w:tcPr>
            <w:tcW w:w="1399" w:type="dxa"/>
            <w:hideMark/>
          </w:tcPr>
          <w:p w:rsidRPr="004D224B" w:rsidR="00130DCD" w:rsidRDefault="00130DCD" w14:paraId="77DBB85B" w14:textId="05E510D3">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3</w:t>
            </w:r>
          </w:p>
        </w:tc>
        <w:tc>
          <w:tcPr>
            <w:tcW w:w="1400" w:type="dxa"/>
            <w:hideMark/>
          </w:tcPr>
          <w:p w:rsidRPr="004D224B" w:rsidR="00130DCD" w:rsidRDefault="00130DCD" w14:paraId="433C67A1" w14:textId="3C5759C8">
            <w:pPr>
              <w:spacing w:after="200" w:line="276" w:lineRule="auto"/>
              <w:rPr>
                <w:lang w:eastAsia="en-AU"/>
              </w:rPr>
            </w:pPr>
            <w:r w:rsidRPr="004D224B">
              <w:rPr>
                <w:rFonts w:ascii="Aptos Narrow" w:hAnsi="Aptos Narrow"/>
                <w:lang w:eastAsia="en-AU"/>
              </w:rPr>
              <w:t>○</w:t>
            </w:r>
            <w:r w:rsidR="00733E3F">
              <w:rPr>
                <w:lang w:eastAsia="en-AU"/>
              </w:rPr>
              <w:t xml:space="preserve"> </w:t>
            </w:r>
            <w:r w:rsidRPr="004D224B">
              <w:rPr>
                <w:lang w:eastAsia="en-AU"/>
              </w:rPr>
              <w:t>98</w:t>
            </w:r>
          </w:p>
        </w:tc>
      </w:tr>
    </w:tbl>
    <w:p w:rsidRPr="004D224B" w:rsidR="00130DCD" w:rsidP="00130DCD" w:rsidRDefault="00130DCD" w14:paraId="3F61A3EA" w14:textId="6CC35176">
      <w:pPr>
        <w:rPr>
          <w:b/>
          <w:bCs/>
          <w:lang w:eastAsia="en-AU"/>
        </w:rPr>
      </w:pPr>
      <w:r w:rsidRPr="004D224B">
        <w:rPr>
          <w:b/>
          <w:bCs/>
          <w:lang w:eastAsia="en-AU"/>
        </w:rPr>
        <w:t>Q7.</w:t>
      </w:r>
      <w:r w:rsidR="00733E3F">
        <w:rPr>
          <w:b/>
          <w:bCs/>
          <w:lang w:eastAsia="en-AU"/>
        </w:rPr>
        <w:t xml:space="preserve"> </w:t>
      </w:r>
      <w:r w:rsidRPr="004D224B">
        <w:rPr>
          <w:b/>
          <w:bCs/>
          <w:lang w:eastAsia="en-AU"/>
        </w:rPr>
        <w:t>Which</w:t>
      </w:r>
      <w:r w:rsidR="00733E3F">
        <w:rPr>
          <w:b/>
          <w:bCs/>
          <w:lang w:eastAsia="en-AU"/>
        </w:rPr>
        <w:t xml:space="preserve"> </w:t>
      </w:r>
      <w:r w:rsidRPr="004D224B">
        <w:rPr>
          <w:b/>
          <w:bCs/>
          <w:lang w:eastAsia="en-AU"/>
        </w:rPr>
        <w:t>of</w:t>
      </w:r>
      <w:r w:rsidR="00733E3F">
        <w:rPr>
          <w:b/>
          <w:bCs/>
          <w:lang w:eastAsia="en-AU"/>
        </w:rPr>
        <w:t xml:space="preserve"> </w:t>
      </w:r>
      <w:r w:rsidRPr="004D224B">
        <w:rPr>
          <w:b/>
          <w:bCs/>
          <w:lang w:eastAsia="en-AU"/>
        </w:rPr>
        <w:t>the</w:t>
      </w:r>
      <w:r w:rsidR="00733E3F">
        <w:rPr>
          <w:b/>
          <w:bCs/>
          <w:lang w:eastAsia="en-AU"/>
        </w:rPr>
        <w:t xml:space="preserve"> </w:t>
      </w:r>
      <w:r w:rsidRPr="004D224B">
        <w:rPr>
          <w:b/>
          <w:bCs/>
          <w:lang w:eastAsia="en-AU"/>
        </w:rPr>
        <w:t>following</w:t>
      </w:r>
      <w:r w:rsidR="00733E3F">
        <w:rPr>
          <w:b/>
          <w:bCs/>
          <w:lang w:eastAsia="en-AU"/>
        </w:rPr>
        <w:t xml:space="preserve"> </w:t>
      </w:r>
      <w:r w:rsidRPr="004D224B">
        <w:rPr>
          <w:b/>
          <w:bCs/>
          <w:lang w:eastAsia="en-AU"/>
        </w:rPr>
        <w:t>conditions</w:t>
      </w:r>
      <w:r w:rsidR="00733E3F">
        <w:rPr>
          <w:b/>
          <w:bCs/>
          <w:lang w:eastAsia="en-AU"/>
        </w:rPr>
        <w:t xml:space="preserve"> </w:t>
      </w:r>
      <w:r w:rsidRPr="004D224B">
        <w:rPr>
          <w:b/>
          <w:bCs/>
          <w:lang w:eastAsia="en-AU"/>
        </w:rPr>
        <w:t>would</w:t>
      </w:r>
      <w:r w:rsidR="00733E3F">
        <w:rPr>
          <w:b/>
          <w:bCs/>
          <w:lang w:eastAsia="en-AU"/>
        </w:rPr>
        <w:t xml:space="preserve"> </w:t>
      </w:r>
      <w:r w:rsidRPr="004D224B">
        <w:rPr>
          <w:b/>
          <w:bCs/>
          <w:lang w:eastAsia="en-AU"/>
        </w:rPr>
        <w:t>make</w:t>
      </w:r>
      <w:r w:rsidR="00733E3F">
        <w:rPr>
          <w:b/>
          <w:bCs/>
          <w:lang w:eastAsia="en-AU"/>
        </w:rPr>
        <w:t xml:space="preserve"> </w:t>
      </w:r>
      <w:r w:rsidRPr="004D224B">
        <w:rPr>
          <w:b/>
          <w:bCs/>
          <w:lang w:eastAsia="en-AU"/>
        </w:rPr>
        <w:t>the</w:t>
      </w:r>
      <w:r w:rsidR="00733E3F">
        <w:rPr>
          <w:b/>
          <w:bCs/>
          <w:lang w:eastAsia="en-AU"/>
        </w:rPr>
        <w:t xml:space="preserve"> </w:t>
      </w:r>
      <w:r w:rsidRPr="004D224B">
        <w:rPr>
          <w:b/>
          <w:bCs/>
          <w:lang w:eastAsia="en-AU"/>
        </w:rPr>
        <w:t>use</w:t>
      </w:r>
      <w:r w:rsidR="00733E3F">
        <w:rPr>
          <w:b/>
          <w:bCs/>
          <w:lang w:eastAsia="en-AU"/>
        </w:rPr>
        <w:t xml:space="preserve"> </w:t>
      </w:r>
      <w:r w:rsidRPr="004D224B">
        <w:rPr>
          <w:b/>
          <w:bCs/>
          <w:lang w:eastAsia="en-AU"/>
        </w:rPr>
        <w:t>of</w:t>
      </w:r>
      <w:r w:rsidR="00733E3F">
        <w:rPr>
          <w:b/>
          <w:bCs/>
          <w:lang w:eastAsia="en-AU"/>
        </w:rPr>
        <w:t xml:space="preserve"> </w:t>
      </w:r>
      <w:r w:rsidRPr="004D224B">
        <w:rPr>
          <w:b/>
          <w:bCs/>
          <w:lang w:eastAsia="en-AU"/>
        </w:rPr>
        <w:t>AI</w:t>
      </w:r>
      <w:r w:rsidR="00733E3F">
        <w:rPr>
          <w:b/>
          <w:bCs/>
          <w:lang w:eastAsia="en-AU"/>
        </w:rPr>
        <w:t xml:space="preserve"> </w:t>
      </w:r>
      <w:r w:rsidRPr="004D224B">
        <w:rPr>
          <w:b/>
          <w:bCs/>
          <w:lang w:eastAsia="en-AU"/>
        </w:rPr>
        <w:t>acceptable</w:t>
      </w:r>
      <w:r w:rsidR="00733E3F">
        <w:rPr>
          <w:b/>
          <w:bCs/>
          <w:lang w:eastAsia="en-AU"/>
        </w:rPr>
        <w:t xml:space="preserve"> </w:t>
      </w:r>
      <w:r w:rsidRPr="004D224B">
        <w:rPr>
          <w:b/>
          <w:bCs/>
          <w:lang w:eastAsia="en-AU"/>
        </w:rPr>
        <w:t>to</w:t>
      </w:r>
      <w:r w:rsidR="00733E3F">
        <w:rPr>
          <w:b/>
          <w:bCs/>
          <w:lang w:eastAsia="en-AU"/>
        </w:rPr>
        <w:t xml:space="preserve"> </w:t>
      </w:r>
      <w:r w:rsidRPr="004D224B">
        <w:rPr>
          <w:b/>
          <w:bCs/>
          <w:lang w:eastAsia="en-AU"/>
        </w:rPr>
        <w:t>you?</w:t>
      </w:r>
      <w:r w:rsidR="00733E3F">
        <w:rPr>
          <w:b/>
          <w:bCs/>
          <w:lang w:eastAsia="en-AU"/>
        </w:rPr>
        <w:t xml:space="preserve"> </w:t>
      </w:r>
    </w:p>
    <w:p w:rsidRPr="004D224B" w:rsidR="00130DCD" w:rsidP="00130DCD" w:rsidRDefault="00130DCD" w14:paraId="1FDA1C3B" w14:textId="01E2B534">
      <w:pPr>
        <w:rPr>
          <w:i/>
          <w:iCs/>
          <w:lang w:eastAsia="en-AU"/>
        </w:rPr>
      </w:pPr>
      <w:r w:rsidRPr="004D224B">
        <w:rPr>
          <w:i/>
          <w:iCs/>
          <w:lang w:eastAsia="en-AU"/>
        </w:rPr>
        <w:t>(Please</w:t>
      </w:r>
      <w:r w:rsidR="00733E3F">
        <w:rPr>
          <w:i/>
          <w:iCs/>
          <w:lang w:eastAsia="en-AU"/>
        </w:rPr>
        <w:t xml:space="preserve"> </w:t>
      </w:r>
      <w:r w:rsidRPr="004D224B">
        <w:rPr>
          <w:i/>
          <w:iCs/>
          <w:lang w:eastAsia="en-AU"/>
        </w:rPr>
        <w:t>select</w:t>
      </w:r>
      <w:r w:rsidR="00733E3F">
        <w:rPr>
          <w:i/>
          <w:iCs/>
          <w:lang w:eastAsia="en-AU"/>
        </w:rPr>
        <w:t xml:space="preserve"> </w:t>
      </w:r>
      <w:r w:rsidRPr="004D224B">
        <w:rPr>
          <w:i/>
          <w:iCs/>
          <w:lang w:eastAsia="en-AU"/>
        </w:rPr>
        <w:t>between</w:t>
      </w:r>
      <w:r w:rsidR="00733E3F">
        <w:rPr>
          <w:i/>
          <w:iCs/>
          <w:lang w:eastAsia="en-AU"/>
        </w:rPr>
        <w:t xml:space="preserve"> </w:t>
      </w:r>
      <w:r w:rsidRPr="004D224B">
        <w:rPr>
          <w:i/>
          <w:iCs/>
          <w:lang w:eastAsia="en-AU"/>
        </w:rPr>
        <w:t>one</w:t>
      </w:r>
      <w:r w:rsidR="00733E3F">
        <w:rPr>
          <w:i/>
          <w:iCs/>
          <w:lang w:eastAsia="en-AU"/>
        </w:rPr>
        <w:t xml:space="preserve"> </w:t>
      </w:r>
      <w:r w:rsidRPr="004D224B">
        <w:rPr>
          <w:i/>
          <w:iCs/>
          <w:lang w:eastAsia="en-AU"/>
        </w:rPr>
        <w:t>to</w:t>
      </w:r>
      <w:r w:rsidR="00733E3F">
        <w:rPr>
          <w:i/>
          <w:iCs/>
          <w:lang w:eastAsia="en-AU"/>
        </w:rPr>
        <w:t xml:space="preserve"> </w:t>
      </w:r>
      <w:r w:rsidRPr="004D224B">
        <w:rPr>
          <w:i/>
          <w:iCs/>
          <w:lang w:eastAsia="en-AU"/>
        </w:rPr>
        <w:t>three</w:t>
      </w:r>
      <w:r w:rsidR="00733E3F">
        <w:rPr>
          <w:i/>
          <w:iCs/>
          <w:lang w:eastAsia="en-AU"/>
        </w:rPr>
        <w:t xml:space="preserve"> </w:t>
      </w:r>
      <w:r w:rsidRPr="004D224B">
        <w:rPr>
          <w:i/>
          <w:iCs/>
          <w:lang w:eastAsia="en-AU"/>
        </w:rPr>
        <w:t>options</w:t>
      </w:r>
      <w:r w:rsidR="00733E3F">
        <w:rPr>
          <w:i/>
          <w:iCs/>
          <w:lang w:eastAsia="en-AU"/>
        </w:rPr>
        <w:t xml:space="preserve"> </w:t>
      </w:r>
      <w:r w:rsidRPr="004D224B">
        <w:rPr>
          <w:i/>
          <w:iCs/>
          <w:lang w:eastAsia="en-AU"/>
        </w:rPr>
        <w:t>that</w:t>
      </w:r>
      <w:r w:rsidR="00733E3F">
        <w:rPr>
          <w:i/>
          <w:iCs/>
          <w:lang w:eastAsia="en-AU"/>
        </w:rPr>
        <w:t xml:space="preserve"> </w:t>
      </w:r>
      <w:r w:rsidRPr="004D224B">
        <w:rPr>
          <w:i/>
          <w:iCs/>
          <w:lang w:eastAsia="en-AU"/>
        </w:rPr>
        <w:t>matter</w:t>
      </w:r>
      <w:r w:rsidR="00733E3F">
        <w:rPr>
          <w:i/>
          <w:iCs/>
          <w:lang w:eastAsia="en-AU"/>
        </w:rPr>
        <w:t xml:space="preserve"> </w:t>
      </w:r>
      <w:r w:rsidRPr="004D224B">
        <w:rPr>
          <w:i/>
          <w:iCs/>
          <w:lang w:eastAsia="en-AU"/>
        </w:rPr>
        <w:t>most</w:t>
      </w:r>
      <w:r w:rsidR="00733E3F">
        <w:rPr>
          <w:i/>
          <w:iCs/>
          <w:lang w:eastAsia="en-AU"/>
        </w:rPr>
        <w:t xml:space="preserve"> </w:t>
      </w:r>
      <w:r w:rsidRPr="004D224B">
        <w:rPr>
          <w:i/>
          <w:iCs/>
          <w:lang w:eastAsia="en-AU"/>
        </w:rPr>
        <w:t>to</w:t>
      </w:r>
      <w:r w:rsidR="00733E3F">
        <w:rPr>
          <w:i/>
          <w:iCs/>
          <w:lang w:eastAsia="en-AU"/>
        </w:rPr>
        <w:t xml:space="preserve"> </w:t>
      </w:r>
      <w:r w:rsidRPr="004D224B">
        <w:rPr>
          <w:i/>
          <w:iCs/>
          <w:lang w:eastAsia="en-AU"/>
        </w:rPr>
        <w:t>you)</w:t>
      </w:r>
    </w:p>
    <w:p w:rsidRPr="004D224B" w:rsidR="00130DCD" w:rsidP="006848ED" w:rsidRDefault="00130DCD" w14:paraId="0D79BD35" w14:textId="1D9BB03F">
      <w:pPr>
        <w:pStyle w:val="ListParagraph"/>
        <w:numPr>
          <w:ilvl w:val="0"/>
          <w:numId w:val="19"/>
        </w:numPr>
        <w:spacing w:after="200" w:line="276" w:lineRule="auto"/>
        <w:rPr>
          <w:lang w:val="en-AU"/>
        </w:rPr>
      </w:pPr>
      <w:r w:rsidRPr="004D224B">
        <w:rPr>
          <w:lang w:val="en-AU"/>
        </w:rPr>
        <w:t>A</w:t>
      </w:r>
      <w:r w:rsidR="00733E3F">
        <w:rPr>
          <w:lang w:val="en-AU"/>
        </w:rPr>
        <w:t xml:space="preserve"> </w:t>
      </w:r>
      <w:r w:rsidRPr="004D224B">
        <w:rPr>
          <w:lang w:val="en-AU"/>
        </w:rPr>
        <w:t>clinician</w:t>
      </w:r>
      <w:r w:rsidR="00733E3F">
        <w:rPr>
          <w:lang w:val="en-AU"/>
        </w:rPr>
        <w:t xml:space="preserve"> </w:t>
      </w:r>
      <w:r w:rsidRPr="004D224B">
        <w:rPr>
          <w:lang w:val="en-AU"/>
        </w:rPr>
        <w:t>reviews</w:t>
      </w:r>
      <w:r w:rsidR="00733E3F">
        <w:rPr>
          <w:lang w:val="en-AU"/>
        </w:rPr>
        <w:t xml:space="preserve"> </w:t>
      </w:r>
      <w:r w:rsidRPr="004D224B">
        <w:rPr>
          <w:lang w:val="en-AU"/>
        </w:rPr>
        <w:t>the</w:t>
      </w:r>
      <w:r w:rsidR="00733E3F">
        <w:rPr>
          <w:lang w:val="en-AU"/>
        </w:rPr>
        <w:t xml:space="preserve"> </w:t>
      </w:r>
      <w:r w:rsidRPr="004D224B">
        <w:rPr>
          <w:lang w:val="en-AU"/>
        </w:rPr>
        <w:t>output</w:t>
      </w:r>
    </w:p>
    <w:p w:rsidRPr="004D224B" w:rsidR="00130DCD" w:rsidP="006848ED" w:rsidRDefault="00733E3F" w14:paraId="125C4F75" w14:textId="73D3448D">
      <w:pPr>
        <w:pStyle w:val="ListParagraph"/>
        <w:numPr>
          <w:ilvl w:val="0"/>
          <w:numId w:val="19"/>
        </w:numPr>
        <w:spacing w:after="200" w:line="276" w:lineRule="auto"/>
        <w:rPr>
          <w:lang w:val="en-AU"/>
        </w:rPr>
      </w:pPr>
      <w:r>
        <w:rPr>
          <w:lang w:val="en-AU"/>
        </w:rPr>
        <w:t xml:space="preserve"> </w:t>
      </w:r>
      <w:r w:rsidRPr="004D224B" w:rsidR="00130DCD">
        <w:rPr>
          <w:lang w:val="en-AU"/>
        </w:rPr>
        <w:t>I</w:t>
      </w:r>
      <w:r>
        <w:rPr>
          <w:lang w:val="en-AU"/>
        </w:rPr>
        <w:t xml:space="preserve"> </w:t>
      </w:r>
      <w:r w:rsidRPr="004D224B" w:rsidR="00130DCD">
        <w:rPr>
          <w:lang w:val="en-AU"/>
        </w:rPr>
        <w:t>am</w:t>
      </w:r>
      <w:r>
        <w:rPr>
          <w:lang w:val="en-AU"/>
        </w:rPr>
        <w:t xml:space="preserve"> </w:t>
      </w:r>
      <w:r w:rsidRPr="004D224B" w:rsidR="00130DCD">
        <w:rPr>
          <w:lang w:val="en-AU"/>
        </w:rPr>
        <w:t>clearly</w:t>
      </w:r>
      <w:r>
        <w:rPr>
          <w:lang w:val="en-AU"/>
        </w:rPr>
        <w:t xml:space="preserve"> </w:t>
      </w:r>
      <w:r w:rsidRPr="004D224B" w:rsidR="00130DCD">
        <w:rPr>
          <w:lang w:val="en-AU"/>
        </w:rPr>
        <w:t>told</w:t>
      </w:r>
      <w:r>
        <w:rPr>
          <w:lang w:val="en-AU"/>
        </w:rPr>
        <w:t xml:space="preserve"> </w:t>
      </w:r>
      <w:r w:rsidRPr="004D224B" w:rsidR="00130DCD">
        <w:rPr>
          <w:lang w:val="en-AU"/>
        </w:rPr>
        <w:t>before</w:t>
      </w:r>
      <w:r>
        <w:rPr>
          <w:lang w:val="en-AU"/>
        </w:rPr>
        <w:t xml:space="preserve"> </w:t>
      </w:r>
      <w:r w:rsidRPr="004D224B" w:rsidR="00130DCD">
        <w:rPr>
          <w:lang w:val="en-AU"/>
        </w:rPr>
        <w:t>AI</w:t>
      </w:r>
      <w:r>
        <w:rPr>
          <w:lang w:val="en-AU"/>
        </w:rPr>
        <w:t xml:space="preserve"> </w:t>
      </w:r>
      <w:r w:rsidRPr="004D224B" w:rsidR="00130DCD">
        <w:rPr>
          <w:lang w:val="en-AU"/>
        </w:rPr>
        <w:t>is</w:t>
      </w:r>
      <w:r>
        <w:rPr>
          <w:lang w:val="en-AU"/>
        </w:rPr>
        <w:t xml:space="preserve"> </w:t>
      </w:r>
      <w:r w:rsidRPr="004D224B" w:rsidR="00130DCD">
        <w:rPr>
          <w:lang w:val="en-AU"/>
        </w:rPr>
        <w:t>used</w:t>
      </w:r>
      <w:r>
        <w:rPr>
          <w:lang w:val="en-AU"/>
        </w:rPr>
        <w:t xml:space="preserve"> </w:t>
      </w:r>
      <w:r w:rsidRPr="004D224B" w:rsidR="00130DCD">
        <w:rPr>
          <w:lang w:val="en-AU"/>
        </w:rPr>
        <w:t>in</w:t>
      </w:r>
      <w:r>
        <w:rPr>
          <w:lang w:val="en-AU"/>
        </w:rPr>
        <w:t xml:space="preserve"> </w:t>
      </w:r>
      <w:r w:rsidRPr="004D224B" w:rsidR="00130DCD">
        <w:rPr>
          <w:lang w:val="en-AU"/>
        </w:rPr>
        <w:t>my</w:t>
      </w:r>
      <w:r>
        <w:rPr>
          <w:lang w:val="en-AU"/>
        </w:rPr>
        <w:t xml:space="preserve"> </w:t>
      </w:r>
      <w:r w:rsidRPr="004D224B" w:rsidR="00130DCD">
        <w:rPr>
          <w:lang w:val="en-AU"/>
        </w:rPr>
        <w:t>care</w:t>
      </w:r>
    </w:p>
    <w:p w:rsidRPr="004D224B" w:rsidR="00130DCD" w:rsidP="006848ED" w:rsidRDefault="00130DCD" w14:paraId="7A60EDA1" w14:textId="6F4B6386">
      <w:pPr>
        <w:pStyle w:val="ListParagraph"/>
        <w:numPr>
          <w:ilvl w:val="0"/>
          <w:numId w:val="19"/>
        </w:numPr>
        <w:spacing w:after="200" w:line="276" w:lineRule="auto"/>
        <w:rPr>
          <w:lang w:val="en-AU"/>
        </w:rPr>
      </w:pPr>
      <w:r w:rsidRPr="004D224B">
        <w:rPr>
          <w:lang w:val="en-AU"/>
        </w:rPr>
        <w:t>I</w:t>
      </w:r>
      <w:r w:rsidR="00733E3F">
        <w:rPr>
          <w:lang w:val="en-AU"/>
        </w:rPr>
        <w:t xml:space="preserve"> </w:t>
      </w:r>
      <w:r w:rsidRPr="004D224B">
        <w:rPr>
          <w:lang w:val="en-AU"/>
        </w:rPr>
        <w:t>can</w:t>
      </w:r>
      <w:r w:rsidR="00733E3F">
        <w:rPr>
          <w:lang w:val="en-AU"/>
        </w:rPr>
        <w:t xml:space="preserve"> </w:t>
      </w:r>
      <w:r w:rsidRPr="004D224B">
        <w:rPr>
          <w:lang w:val="en-AU"/>
        </w:rPr>
        <w:t>see</w:t>
      </w:r>
      <w:r w:rsidR="00733E3F">
        <w:rPr>
          <w:lang w:val="en-AU"/>
        </w:rPr>
        <w:t xml:space="preserve"> </w:t>
      </w:r>
      <w:r w:rsidRPr="004D224B">
        <w:rPr>
          <w:lang w:val="en-AU"/>
        </w:rPr>
        <w:t>or</w:t>
      </w:r>
      <w:r w:rsidR="00733E3F">
        <w:rPr>
          <w:lang w:val="en-AU"/>
        </w:rPr>
        <w:t xml:space="preserve"> </w:t>
      </w:r>
      <w:r w:rsidRPr="004D224B">
        <w:rPr>
          <w:lang w:val="en-AU"/>
        </w:rPr>
        <w:t>check</w:t>
      </w:r>
      <w:r w:rsidR="00733E3F">
        <w:rPr>
          <w:lang w:val="en-AU"/>
        </w:rPr>
        <w:t xml:space="preserve"> </w:t>
      </w:r>
      <w:r w:rsidRPr="004D224B">
        <w:rPr>
          <w:lang w:val="en-AU"/>
        </w:rPr>
        <w:t>the</w:t>
      </w:r>
      <w:r w:rsidR="00733E3F">
        <w:rPr>
          <w:lang w:val="en-AU"/>
        </w:rPr>
        <w:t xml:space="preserve"> </w:t>
      </w:r>
      <w:r w:rsidRPr="004D224B">
        <w:rPr>
          <w:lang w:val="en-AU"/>
        </w:rPr>
        <w:t>output</w:t>
      </w:r>
      <w:r w:rsidR="00733E3F">
        <w:rPr>
          <w:lang w:val="en-AU"/>
        </w:rPr>
        <w:t xml:space="preserve"> </w:t>
      </w:r>
      <w:r w:rsidRPr="004D224B">
        <w:rPr>
          <w:lang w:val="en-AU"/>
        </w:rPr>
        <w:t>or</w:t>
      </w:r>
      <w:r w:rsidR="00733E3F">
        <w:rPr>
          <w:lang w:val="en-AU"/>
        </w:rPr>
        <w:t xml:space="preserve"> </w:t>
      </w:r>
      <w:r w:rsidRPr="004D224B">
        <w:rPr>
          <w:lang w:val="en-AU"/>
        </w:rPr>
        <w:t>summary</w:t>
      </w:r>
      <w:r w:rsidR="00733E3F">
        <w:rPr>
          <w:lang w:val="en-AU"/>
        </w:rPr>
        <w:t xml:space="preserve"> </w:t>
      </w:r>
    </w:p>
    <w:p w:rsidRPr="004D224B" w:rsidR="00130DCD" w:rsidP="006848ED" w:rsidRDefault="00130DCD" w14:paraId="7389272E" w14:textId="6F6E992F">
      <w:pPr>
        <w:pStyle w:val="ListParagraph"/>
        <w:numPr>
          <w:ilvl w:val="0"/>
          <w:numId w:val="19"/>
        </w:numPr>
        <w:spacing w:after="200" w:line="276" w:lineRule="auto"/>
        <w:rPr>
          <w:lang w:val="en-AU"/>
        </w:rPr>
      </w:pPr>
      <w:r w:rsidRPr="004D224B">
        <w:rPr>
          <w:lang w:val="en-AU"/>
        </w:rPr>
        <w:t>I</w:t>
      </w:r>
      <w:r w:rsidR="00733E3F">
        <w:rPr>
          <w:lang w:val="en-AU"/>
        </w:rPr>
        <w:t xml:space="preserve"> </w:t>
      </w:r>
      <w:r w:rsidRPr="004D224B">
        <w:rPr>
          <w:lang w:val="en-AU"/>
        </w:rPr>
        <w:t>can</w:t>
      </w:r>
      <w:r w:rsidR="00733E3F">
        <w:rPr>
          <w:lang w:val="en-AU"/>
        </w:rPr>
        <w:t xml:space="preserve"> </w:t>
      </w:r>
      <w:r w:rsidRPr="004D224B">
        <w:rPr>
          <w:lang w:val="en-AU"/>
        </w:rPr>
        <w:t>ask</w:t>
      </w:r>
      <w:r w:rsidR="00733E3F">
        <w:rPr>
          <w:lang w:val="en-AU"/>
        </w:rPr>
        <w:t xml:space="preserve"> </w:t>
      </w:r>
      <w:r w:rsidRPr="004D224B">
        <w:rPr>
          <w:lang w:val="en-AU"/>
        </w:rPr>
        <w:t>questions</w:t>
      </w:r>
      <w:r w:rsidR="00733E3F">
        <w:rPr>
          <w:lang w:val="en-AU"/>
        </w:rPr>
        <w:t xml:space="preserve"> </w:t>
      </w:r>
      <w:r w:rsidRPr="004D224B">
        <w:rPr>
          <w:lang w:val="en-AU"/>
        </w:rPr>
        <w:t>or</w:t>
      </w:r>
      <w:r w:rsidR="00733E3F">
        <w:rPr>
          <w:lang w:val="en-AU"/>
        </w:rPr>
        <w:t xml:space="preserve"> </w:t>
      </w:r>
      <w:r w:rsidRPr="004D224B">
        <w:rPr>
          <w:lang w:val="en-AU"/>
        </w:rPr>
        <w:t>challenge</w:t>
      </w:r>
      <w:r w:rsidR="00733E3F">
        <w:rPr>
          <w:lang w:val="en-AU"/>
        </w:rPr>
        <w:t xml:space="preserve"> </w:t>
      </w:r>
      <w:r w:rsidRPr="004D224B">
        <w:rPr>
          <w:lang w:val="en-AU"/>
        </w:rPr>
        <w:t>it</w:t>
      </w:r>
    </w:p>
    <w:p w:rsidRPr="004D224B" w:rsidR="00130DCD" w:rsidP="006848ED" w:rsidRDefault="00130DCD" w14:paraId="6FB10CEA" w14:textId="7AD152C0">
      <w:pPr>
        <w:pStyle w:val="ListParagraph"/>
        <w:numPr>
          <w:ilvl w:val="0"/>
          <w:numId w:val="19"/>
        </w:numPr>
        <w:spacing w:after="200" w:line="276" w:lineRule="auto"/>
        <w:rPr>
          <w:lang w:val="en-AU"/>
        </w:rPr>
      </w:pPr>
      <w:r w:rsidRPr="004D224B">
        <w:rPr>
          <w:lang w:val="en-AU"/>
        </w:rPr>
        <w:t>It</w:t>
      </w:r>
      <w:r w:rsidR="00733E3F">
        <w:rPr>
          <w:lang w:val="en-AU"/>
        </w:rPr>
        <w:t xml:space="preserve"> </w:t>
      </w:r>
      <w:r w:rsidRPr="004D224B">
        <w:rPr>
          <w:lang w:val="en-AU"/>
        </w:rPr>
        <w:t>has</w:t>
      </w:r>
      <w:r w:rsidR="00733E3F">
        <w:rPr>
          <w:lang w:val="en-AU"/>
        </w:rPr>
        <w:t xml:space="preserve"> </w:t>
      </w:r>
      <w:r w:rsidRPr="004D224B">
        <w:rPr>
          <w:lang w:val="en-AU"/>
        </w:rPr>
        <w:t>been</w:t>
      </w:r>
      <w:r w:rsidR="00733E3F">
        <w:rPr>
          <w:lang w:val="en-AU"/>
        </w:rPr>
        <w:t xml:space="preserve"> </w:t>
      </w:r>
      <w:r w:rsidRPr="004D224B">
        <w:rPr>
          <w:lang w:val="en-AU"/>
        </w:rPr>
        <w:t>independently</w:t>
      </w:r>
      <w:r w:rsidR="00733E3F">
        <w:rPr>
          <w:lang w:val="en-AU"/>
        </w:rPr>
        <w:t xml:space="preserve"> </w:t>
      </w:r>
      <w:r w:rsidRPr="004D224B">
        <w:rPr>
          <w:lang w:val="en-AU"/>
        </w:rPr>
        <w:t>tested</w:t>
      </w:r>
      <w:r w:rsidR="00733E3F">
        <w:rPr>
          <w:lang w:val="en-AU"/>
        </w:rPr>
        <w:t xml:space="preserve"> </w:t>
      </w:r>
      <w:r w:rsidRPr="004D224B">
        <w:rPr>
          <w:lang w:val="en-AU"/>
        </w:rPr>
        <w:t>and</w:t>
      </w:r>
      <w:r w:rsidR="00733E3F">
        <w:rPr>
          <w:lang w:val="en-AU"/>
        </w:rPr>
        <w:t xml:space="preserve"> </w:t>
      </w:r>
      <w:r w:rsidRPr="004D224B">
        <w:rPr>
          <w:lang w:val="en-AU"/>
        </w:rPr>
        <w:t>approved</w:t>
      </w:r>
    </w:p>
    <w:p w:rsidRPr="004D224B" w:rsidR="00130DCD" w:rsidP="006848ED" w:rsidRDefault="00733E3F" w14:paraId="76495AED" w14:textId="2D0D0127">
      <w:pPr>
        <w:pStyle w:val="ListParagraph"/>
        <w:numPr>
          <w:ilvl w:val="0"/>
          <w:numId w:val="19"/>
        </w:numPr>
        <w:spacing w:after="200" w:line="276" w:lineRule="auto"/>
        <w:rPr>
          <w:lang w:val="en-AU"/>
        </w:rPr>
      </w:pPr>
      <w:r>
        <w:rPr>
          <w:lang w:val="en-AU"/>
        </w:rPr>
        <w:t xml:space="preserve"> </w:t>
      </w:r>
      <w:r w:rsidRPr="004D224B" w:rsidR="00130DCD">
        <w:rPr>
          <w:lang w:val="en-AU"/>
        </w:rPr>
        <w:t>I</w:t>
      </w:r>
      <w:r>
        <w:rPr>
          <w:lang w:val="en-AU"/>
        </w:rPr>
        <w:t xml:space="preserve"> </w:t>
      </w:r>
      <w:r w:rsidRPr="004D224B" w:rsidR="00130DCD">
        <w:rPr>
          <w:lang w:val="en-AU"/>
        </w:rPr>
        <w:t>can</w:t>
      </w:r>
      <w:r>
        <w:rPr>
          <w:lang w:val="en-AU"/>
        </w:rPr>
        <w:t xml:space="preserve"> </w:t>
      </w:r>
      <w:r w:rsidRPr="004D224B" w:rsidR="00130DCD">
        <w:rPr>
          <w:lang w:val="en-AU"/>
        </w:rPr>
        <w:t>choose</w:t>
      </w:r>
      <w:r>
        <w:rPr>
          <w:lang w:val="en-AU"/>
        </w:rPr>
        <w:t xml:space="preserve"> </w:t>
      </w:r>
      <w:r w:rsidRPr="004D224B" w:rsidR="00130DCD">
        <w:rPr>
          <w:lang w:val="en-AU"/>
        </w:rPr>
        <w:t>not</w:t>
      </w:r>
      <w:r>
        <w:rPr>
          <w:lang w:val="en-AU"/>
        </w:rPr>
        <w:t xml:space="preserve"> </w:t>
      </w:r>
      <w:r w:rsidRPr="004D224B" w:rsidR="00130DCD">
        <w:rPr>
          <w:lang w:val="en-AU"/>
        </w:rPr>
        <w:t>to</w:t>
      </w:r>
      <w:r>
        <w:rPr>
          <w:lang w:val="en-AU"/>
        </w:rPr>
        <w:t xml:space="preserve"> </w:t>
      </w:r>
      <w:r w:rsidRPr="004D224B" w:rsidR="00130DCD">
        <w:rPr>
          <w:lang w:val="en-AU"/>
        </w:rPr>
        <w:t>use</w:t>
      </w:r>
      <w:r>
        <w:rPr>
          <w:lang w:val="en-AU"/>
        </w:rPr>
        <w:t xml:space="preserve"> </w:t>
      </w:r>
      <w:r w:rsidRPr="004D224B" w:rsidR="00130DCD">
        <w:rPr>
          <w:lang w:val="en-AU"/>
        </w:rPr>
        <w:t>AI</w:t>
      </w:r>
      <w:r>
        <w:rPr>
          <w:lang w:val="en-AU"/>
        </w:rPr>
        <w:t xml:space="preserve"> </w:t>
      </w:r>
      <w:r w:rsidRPr="004D224B" w:rsidR="00130DCD">
        <w:rPr>
          <w:lang w:val="en-AU"/>
        </w:rPr>
        <w:t>without</w:t>
      </w:r>
      <w:r>
        <w:rPr>
          <w:lang w:val="en-AU"/>
        </w:rPr>
        <w:t xml:space="preserve"> </w:t>
      </w:r>
      <w:r w:rsidRPr="004D224B" w:rsidR="00130DCD">
        <w:rPr>
          <w:lang w:val="en-AU"/>
        </w:rPr>
        <w:t>this</w:t>
      </w:r>
      <w:r>
        <w:rPr>
          <w:lang w:val="en-AU"/>
        </w:rPr>
        <w:t xml:space="preserve"> </w:t>
      </w:r>
      <w:r w:rsidRPr="004D224B" w:rsidR="00130DCD">
        <w:rPr>
          <w:lang w:val="en-AU"/>
        </w:rPr>
        <w:t>affecting</w:t>
      </w:r>
      <w:r>
        <w:rPr>
          <w:lang w:val="en-AU"/>
        </w:rPr>
        <w:t xml:space="preserve"> </w:t>
      </w:r>
      <w:r w:rsidRPr="004D224B" w:rsidR="00130DCD">
        <w:rPr>
          <w:lang w:val="en-AU"/>
        </w:rPr>
        <w:t>the</w:t>
      </w:r>
      <w:r>
        <w:rPr>
          <w:lang w:val="en-AU"/>
        </w:rPr>
        <w:t xml:space="preserve"> </w:t>
      </w:r>
      <w:r w:rsidRPr="004D224B" w:rsidR="00130DCD">
        <w:rPr>
          <w:lang w:val="en-AU"/>
        </w:rPr>
        <w:t>quality,</w:t>
      </w:r>
      <w:r>
        <w:rPr>
          <w:lang w:val="en-AU"/>
        </w:rPr>
        <w:t xml:space="preserve"> </w:t>
      </w:r>
      <w:r w:rsidRPr="004D224B" w:rsidR="00130DCD">
        <w:rPr>
          <w:lang w:val="en-AU"/>
        </w:rPr>
        <w:t>cost</w:t>
      </w:r>
      <w:r>
        <w:rPr>
          <w:lang w:val="en-AU"/>
        </w:rPr>
        <w:t xml:space="preserve"> </w:t>
      </w:r>
      <w:r w:rsidRPr="004D224B" w:rsidR="00130DCD">
        <w:rPr>
          <w:lang w:val="en-AU"/>
        </w:rPr>
        <w:t>or</w:t>
      </w:r>
      <w:r>
        <w:rPr>
          <w:lang w:val="en-AU"/>
        </w:rPr>
        <w:t xml:space="preserve"> </w:t>
      </w:r>
      <w:r w:rsidRPr="004D224B" w:rsidR="00130DCD">
        <w:rPr>
          <w:lang w:val="en-AU"/>
        </w:rPr>
        <w:t>timeliness</w:t>
      </w:r>
      <w:r>
        <w:rPr>
          <w:lang w:val="en-AU"/>
        </w:rPr>
        <w:t xml:space="preserve"> </w:t>
      </w:r>
      <w:r w:rsidRPr="004D224B" w:rsidR="00130DCD">
        <w:rPr>
          <w:lang w:val="en-AU"/>
        </w:rPr>
        <w:t>of</w:t>
      </w:r>
      <w:r>
        <w:rPr>
          <w:lang w:val="en-AU"/>
        </w:rPr>
        <w:t xml:space="preserve"> </w:t>
      </w:r>
      <w:r w:rsidRPr="004D224B" w:rsidR="00130DCD">
        <w:rPr>
          <w:lang w:val="en-AU"/>
        </w:rPr>
        <w:t>my</w:t>
      </w:r>
      <w:r>
        <w:rPr>
          <w:lang w:val="en-AU"/>
        </w:rPr>
        <w:t xml:space="preserve"> </w:t>
      </w:r>
      <w:r w:rsidRPr="004D224B" w:rsidR="00130DCD">
        <w:rPr>
          <w:lang w:val="en-AU"/>
        </w:rPr>
        <w:t>care</w:t>
      </w:r>
    </w:p>
    <w:p w:rsidRPr="004D224B" w:rsidR="00130DCD" w:rsidP="006848ED" w:rsidRDefault="00130DCD" w14:paraId="773221EB" w14:textId="3EFDA2B8">
      <w:pPr>
        <w:pStyle w:val="ListParagraph"/>
        <w:numPr>
          <w:ilvl w:val="0"/>
          <w:numId w:val="19"/>
        </w:numPr>
        <w:spacing w:after="200" w:line="276" w:lineRule="auto"/>
        <w:rPr>
          <w:lang w:val="en-AU"/>
        </w:rPr>
      </w:pPr>
      <w:r w:rsidRPr="004D224B">
        <w:rPr>
          <w:lang w:val="en-AU"/>
        </w:rPr>
        <w:t>It</w:t>
      </w:r>
      <w:r w:rsidR="00733E3F">
        <w:rPr>
          <w:lang w:val="en-AU"/>
        </w:rPr>
        <w:t xml:space="preserve"> </w:t>
      </w:r>
      <w:r w:rsidRPr="004D224B">
        <w:rPr>
          <w:lang w:val="en-AU"/>
        </w:rPr>
        <w:t>is</w:t>
      </w:r>
      <w:r w:rsidR="00733E3F">
        <w:rPr>
          <w:lang w:val="en-AU"/>
        </w:rPr>
        <w:t xml:space="preserve"> </w:t>
      </w:r>
      <w:r w:rsidRPr="004D224B">
        <w:rPr>
          <w:lang w:val="en-AU"/>
        </w:rPr>
        <w:t>proven</w:t>
      </w:r>
      <w:r w:rsidR="00733E3F">
        <w:rPr>
          <w:lang w:val="en-AU"/>
        </w:rPr>
        <w:t xml:space="preserve"> </w:t>
      </w:r>
      <w:r w:rsidRPr="004D224B">
        <w:rPr>
          <w:lang w:val="en-AU"/>
        </w:rPr>
        <w:t>to</w:t>
      </w:r>
      <w:r w:rsidR="00733E3F">
        <w:rPr>
          <w:lang w:val="en-AU"/>
        </w:rPr>
        <w:t xml:space="preserve"> </w:t>
      </w:r>
      <w:r w:rsidRPr="004D224B">
        <w:rPr>
          <w:lang w:val="en-AU"/>
        </w:rPr>
        <w:t>improve</w:t>
      </w:r>
      <w:r w:rsidR="00733E3F">
        <w:rPr>
          <w:lang w:val="en-AU"/>
        </w:rPr>
        <w:t xml:space="preserve"> </w:t>
      </w:r>
      <w:r w:rsidRPr="004D224B">
        <w:rPr>
          <w:lang w:val="en-AU"/>
        </w:rPr>
        <w:t>health</w:t>
      </w:r>
      <w:r w:rsidR="00733E3F">
        <w:rPr>
          <w:lang w:val="en-AU"/>
        </w:rPr>
        <w:t xml:space="preserve"> </w:t>
      </w:r>
      <w:r w:rsidRPr="004D224B">
        <w:rPr>
          <w:lang w:val="en-AU"/>
        </w:rPr>
        <w:t>outcomes</w:t>
      </w:r>
    </w:p>
    <w:p w:rsidRPr="004D224B" w:rsidR="00130DCD" w:rsidP="006848ED" w:rsidRDefault="00130DCD" w14:paraId="594C1CE5" w14:textId="4D1107E6">
      <w:pPr>
        <w:pStyle w:val="ListParagraph"/>
        <w:numPr>
          <w:ilvl w:val="0"/>
          <w:numId w:val="19"/>
        </w:numPr>
        <w:spacing w:after="200" w:line="276" w:lineRule="auto"/>
        <w:rPr>
          <w:lang w:val="en-AU"/>
        </w:rPr>
      </w:pPr>
      <w:r w:rsidRPr="004D224B">
        <w:rPr>
          <w:lang w:val="en-AU"/>
        </w:rPr>
        <w:t>I</w:t>
      </w:r>
      <w:r w:rsidR="00733E3F">
        <w:rPr>
          <w:lang w:val="en-AU"/>
        </w:rPr>
        <w:t xml:space="preserve"> </w:t>
      </w:r>
      <w:r w:rsidRPr="004D224B">
        <w:rPr>
          <w:lang w:val="en-AU"/>
        </w:rPr>
        <w:t>know</w:t>
      </w:r>
      <w:r w:rsidR="00733E3F">
        <w:rPr>
          <w:lang w:val="en-AU"/>
        </w:rPr>
        <w:t xml:space="preserve"> </w:t>
      </w:r>
      <w:r w:rsidRPr="004D224B">
        <w:rPr>
          <w:lang w:val="en-AU"/>
        </w:rPr>
        <w:t>who</w:t>
      </w:r>
      <w:r w:rsidR="00733E3F">
        <w:rPr>
          <w:lang w:val="en-AU"/>
        </w:rPr>
        <w:t xml:space="preserve"> </w:t>
      </w:r>
      <w:r w:rsidRPr="004D224B">
        <w:rPr>
          <w:lang w:val="en-AU"/>
        </w:rPr>
        <w:t>is</w:t>
      </w:r>
      <w:r w:rsidR="00733E3F">
        <w:rPr>
          <w:lang w:val="en-AU"/>
        </w:rPr>
        <w:t xml:space="preserve"> </w:t>
      </w:r>
      <w:r w:rsidRPr="004D224B">
        <w:rPr>
          <w:lang w:val="en-AU"/>
        </w:rPr>
        <w:t>responsible</w:t>
      </w:r>
      <w:r w:rsidR="00733E3F">
        <w:rPr>
          <w:lang w:val="en-AU"/>
        </w:rPr>
        <w:t xml:space="preserve"> </w:t>
      </w:r>
      <w:r w:rsidRPr="004D224B">
        <w:rPr>
          <w:lang w:val="en-AU"/>
        </w:rPr>
        <w:t>for</w:t>
      </w:r>
      <w:r w:rsidR="00733E3F">
        <w:rPr>
          <w:lang w:val="en-AU"/>
        </w:rPr>
        <w:t xml:space="preserve"> </w:t>
      </w:r>
      <w:r w:rsidRPr="004D224B">
        <w:rPr>
          <w:lang w:val="en-AU"/>
        </w:rPr>
        <w:t>care</w:t>
      </w:r>
      <w:r w:rsidR="00733E3F">
        <w:rPr>
          <w:lang w:val="en-AU"/>
        </w:rPr>
        <w:t xml:space="preserve"> </w:t>
      </w:r>
      <w:r w:rsidRPr="004D224B">
        <w:rPr>
          <w:lang w:val="en-AU"/>
        </w:rPr>
        <w:t>decisions</w:t>
      </w:r>
    </w:p>
    <w:p w:rsidRPr="004D224B" w:rsidR="00130DCD" w:rsidP="006848ED" w:rsidRDefault="00130DCD" w14:paraId="57FD6604" w14:textId="34C6A6DC">
      <w:pPr>
        <w:pStyle w:val="ListParagraph"/>
        <w:numPr>
          <w:ilvl w:val="0"/>
          <w:numId w:val="19"/>
        </w:numPr>
        <w:spacing w:after="200" w:line="276" w:lineRule="auto"/>
        <w:rPr>
          <w:lang w:val="en-AU"/>
        </w:rPr>
      </w:pPr>
      <w:r w:rsidRPr="004D224B">
        <w:rPr>
          <w:lang w:val="en-AU"/>
        </w:rPr>
        <w:t>I</w:t>
      </w:r>
      <w:r w:rsidR="00733E3F">
        <w:rPr>
          <w:lang w:val="en-AU"/>
        </w:rPr>
        <w:t xml:space="preserve"> </w:t>
      </w:r>
      <w:r w:rsidRPr="004D224B">
        <w:rPr>
          <w:lang w:val="en-AU"/>
        </w:rPr>
        <w:t>can</w:t>
      </w:r>
      <w:r w:rsidR="00733E3F">
        <w:rPr>
          <w:lang w:val="en-AU"/>
        </w:rPr>
        <w:t xml:space="preserve"> </w:t>
      </w:r>
      <w:r w:rsidRPr="004D224B">
        <w:rPr>
          <w:lang w:val="en-AU"/>
        </w:rPr>
        <w:t>correct</w:t>
      </w:r>
      <w:r w:rsidR="00733E3F">
        <w:rPr>
          <w:lang w:val="en-AU"/>
        </w:rPr>
        <w:t xml:space="preserve"> </w:t>
      </w:r>
      <w:r w:rsidRPr="004D224B">
        <w:rPr>
          <w:lang w:val="en-AU"/>
        </w:rPr>
        <w:t>errors</w:t>
      </w:r>
      <w:r w:rsidR="00733E3F">
        <w:rPr>
          <w:lang w:val="en-AU"/>
        </w:rPr>
        <w:t xml:space="preserve"> </w:t>
      </w:r>
      <w:r w:rsidRPr="004D224B">
        <w:rPr>
          <w:lang w:val="en-AU"/>
        </w:rPr>
        <w:t>in</w:t>
      </w:r>
      <w:r w:rsidR="00733E3F">
        <w:rPr>
          <w:lang w:val="en-AU"/>
        </w:rPr>
        <w:t xml:space="preserve"> </w:t>
      </w:r>
      <w:r w:rsidRPr="004D224B">
        <w:rPr>
          <w:lang w:val="en-AU"/>
        </w:rPr>
        <w:t>AI</w:t>
      </w:r>
      <w:r w:rsidRPr="004D224B">
        <w:rPr>
          <w:rFonts w:ascii="Cambria Math" w:hAnsi="Cambria Math" w:cs="Cambria Math"/>
          <w:lang w:val="en-AU"/>
        </w:rPr>
        <w:t>‑</w:t>
      </w:r>
      <w:r w:rsidRPr="004D224B">
        <w:rPr>
          <w:lang w:val="en-AU"/>
        </w:rPr>
        <w:t>generated</w:t>
      </w:r>
      <w:r w:rsidR="00733E3F">
        <w:rPr>
          <w:lang w:val="en-AU"/>
        </w:rPr>
        <w:t xml:space="preserve"> </w:t>
      </w:r>
      <w:r w:rsidRPr="004D224B">
        <w:rPr>
          <w:lang w:val="en-AU"/>
        </w:rPr>
        <w:t>notes,</w:t>
      </w:r>
      <w:r w:rsidR="00733E3F">
        <w:rPr>
          <w:lang w:val="en-AU"/>
        </w:rPr>
        <w:t xml:space="preserve"> </w:t>
      </w:r>
      <w:r w:rsidRPr="004D224B">
        <w:rPr>
          <w:lang w:val="en-AU"/>
        </w:rPr>
        <w:t>summaries</w:t>
      </w:r>
      <w:r w:rsidR="00733E3F">
        <w:rPr>
          <w:lang w:val="en-AU"/>
        </w:rPr>
        <w:t xml:space="preserve"> </w:t>
      </w:r>
      <w:r w:rsidRPr="004D224B">
        <w:rPr>
          <w:lang w:val="en-AU"/>
        </w:rPr>
        <w:t>or</w:t>
      </w:r>
      <w:r w:rsidR="00733E3F">
        <w:rPr>
          <w:lang w:val="en-AU"/>
        </w:rPr>
        <w:t xml:space="preserve"> </w:t>
      </w:r>
      <w:r w:rsidRPr="004D224B">
        <w:rPr>
          <w:lang w:val="en-AU"/>
        </w:rPr>
        <w:t>records</w:t>
      </w:r>
    </w:p>
    <w:p w:rsidRPr="004D224B" w:rsidR="00130DCD" w:rsidP="006848ED" w:rsidRDefault="00130DCD" w14:paraId="2F3F85B7" w14:textId="141EDADD">
      <w:pPr>
        <w:pStyle w:val="ListParagraph"/>
        <w:numPr>
          <w:ilvl w:val="0"/>
          <w:numId w:val="19"/>
        </w:numPr>
        <w:spacing w:after="200" w:line="276" w:lineRule="auto"/>
        <w:rPr>
          <w:lang w:val="en-AU"/>
        </w:rPr>
      </w:pPr>
      <w:r w:rsidRPr="004D224B">
        <w:rPr>
          <w:lang w:val="en-AU"/>
        </w:rPr>
        <w:t>AI</w:t>
      </w:r>
      <w:r w:rsidR="00733E3F">
        <w:rPr>
          <w:lang w:val="en-AU"/>
        </w:rPr>
        <w:t xml:space="preserve"> </w:t>
      </w:r>
      <w:r w:rsidRPr="004D224B">
        <w:rPr>
          <w:lang w:val="en-AU"/>
        </w:rPr>
        <w:t>works</w:t>
      </w:r>
      <w:r w:rsidR="00733E3F">
        <w:rPr>
          <w:lang w:val="en-AU"/>
        </w:rPr>
        <w:t xml:space="preserve"> </w:t>
      </w:r>
      <w:r w:rsidRPr="004D224B">
        <w:rPr>
          <w:lang w:val="en-AU"/>
        </w:rPr>
        <w:t>safely</w:t>
      </w:r>
      <w:r w:rsidR="00733E3F">
        <w:rPr>
          <w:lang w:val="en-AU"/>
        </w:rPr>
        <w:t xml:space="preserve"> </w:t>
      </w:r>
      <w:r w:rsidRPr="004D224B">
        <w:rPr>
          <w:lang w:val="en-AU"/>
        </w:rPr>
        <w:t>and</w:t>
      </w:r>
      <w:r w:rsidR="00733E3F">
        <w:rPr>
          <w:lang w:val="en-AU"/>
        </w:rPr>
        <w:t xml:space="preserve"> </w:t>
      </w:r>
      <w:r w:rsidRPr="004D224B">
        <w:rPr>
          <w:lang w:val="en-AU"/>
        </w:rPr>
        <w:t>fairly</w:t>
      </w:r>
      <w:r w:rsidR="00733E3F">
        <w:rPr>
          <w:lang w:val="en-AU"/>
        </w:rPr>
        <w:t xml:space="preserve"> </w:t>
      </w:r>
      <w:r w:rsidRPr="004D224B">
        <w:rPr>
          <w:lang w:val="en-AU"/>
        </w:rPr>
        <w:t>for</w:t>
      </w:r>
      <w:r w:rsidR="00733E3F">
        <w:rPr>
          <w:lang w:val="en-AU"/>
        </w:rPr>
        <w:t xml:space="preserve"> </w:t>
      </w:r>
      <w:r w:rsidRPr="004D224B">
        <w:rPr>
          <w:lang w:val="en-AU"/>
        </w:rPr>
        <w:t>all</w:t>
      </w:r>
      <w:r w:rsidR="00733E3F">
        <w:rPr>
          <w:lang w:val="en-AU"/>
        </w:rPr>
        <w:t xml:space="preserve"> </w:t>
      </w:r>
      <w:r w:rsidRPr="004D224B">
        <w:rPr>
          <w:lang w:val="en-AU"/>
        </w:rPr>
        <w:t>groups</w:t>
      </w:r>
      <w:r w:rsidR="00733E3F">
        <w:rPr>
          <w:lang w:val="en-AU"/>
        </w:rPr>
        <w:t xml:space="preserve"> </w:t>
      </w:r>
      <w:r w:rsidRPr="004D224B">
        <w:rPr>
          <w:lang w:val="en-AU"/>
        </w:rPr>
        <w:t>(including</w:t>
      </w:r>
      <w:r w:rsidR="00733E3F">
        <w:rPr>
          <w:lang w:val="en-AU"/>
        </w:rPr>
        <w:t xml:space="preserve"> </w:t>
      </w:r>
      <w:r w:rsidRPr="004D224B">
        <w:rPr>
          <w:lang w:val="en-AU"/>
        </w:rPr>
        <w:t>different</w:t>
      </w:r>
      <w:r w:rsidR="00733E3F">
        <w:rPr>
          <w:lang w:val="en-AU"/>
        </w:rPr>
        <w:t xml:space="preserve"> </w:t>
      </w:r>
      <w:r w:rsidRPr="004D224B">
        <w:rPr>
          <w:lang w:val="en-AU"/>
        </w:rPr>
        <w:t>backgrounds,</w:t>
      </w:r>
      <w:r w:rsidR="00733E3F">
        <w:rPr>
          <w:lang w:val="en-AU"/>
        </w:rPr>
        <w:t xml:space="preserve"> </w:t>
      </w:r>
      <w:r w:rsidRPr="004D224B">
        <w:rPr>
          <w:lang w:val="en-AU"/>
        </w:rPr>
        <w:t>conditions</w:t>
      </w:r>
      <w:r w:rsidR="00733E3F">
        <w:rPr>
          <w:lang w:val="en-AU"/>
        </w:rPr>
        <w:t xml:space="preserve"> </w:t>
      </w:r>
      <w:r w:rsidRPr="004D224B">
        <w:rPr>
          <w:lang w:val="en-AU"/>
        </w:rPr>
        <w:t>and</w:t>
      </w:r>
      <w:r w:rsidR="00733E3F">
        <w:rPr>
          <w:lang w:val="en-AU"/>
        </w:rPr>
        <w:t xml:space="preserve"> </w:t>
      </w:r>
      <w:r w:rsidRPr="004D224B">
        <w:rPr>
          <w:lang w:val="en-AU"/>
        </w:rPr>
        <w:t>communities)</w:t>
      </w:r>
    </w:p>
    <w:p w:rsidRPr="004D224B" w:rsidR="00130DCD" w:rsidP="006848ED" w:rsidRDefault="00130DCD" w14:paraId="32F9844A" w14:textId="1AD24770">
      <w:pPr>
        <w:pStyle w:val="ListParagraph"/>
        <w:numPr>
          <w:ilvl w:val="0"/>
          <w:numId w:val="26"/>
        </w:numPr>
        <w:spacing w:after="0" w:line="276" w:lineRule="auto"/>
        <w:rPr>
          <w:lang w:val="en-AU"/>
        </w:rPr>
      </w:pPr>
      <w:r w:rsidRPr="004D224B">
        <w:rPr>
          <w:lang w:val="en-AU"/>
        </w:rPr>
        <w:t>Not</w:t>
      </w:r>
      <w:r w:rsidR="00733E3F">
        <w:rPr>
          <w:lang w:val="en-AU"/>
        </w:rPr>
        <w:t xml:space="preserve"> </w:t>
      </w:r>
      <w:r w:rsidRPr="004D224B">
        <w:rPr>
          <w:lang w:val="en-AU"/>
        </w:rPr>
        <w:t>applicable</w:t>
      </w:r>
      <w:r w:rsidR="00733E3F">
        <w:rPr>
          <w:lang w:val="en-AU"/>
        </w:rPr>
        <w:t xml:space="preserve"> </w:t>
      </w:r>
      <w:r w:rsidRPr="004D224B">
        <w:rPr>
          <w:lang w:val="en-AU"/>
        </w:rPr>
        <w:t>-</w:t>
      </w:r>
      <w:r w:rsidR="00733E3F">
        <w:rPr>
          <w:lang w:val="en-AU"/>
        </w:rPr>
        <w:t xml:space="preserve"> </w:t>
      </w:r>
      <w:r w:rsidRPr="004D224B">
        <w:rPr>
          <w:lang w:val="en-AU"/>
        </w:rPr>
        <w:t>AI</w:t>
      </w:r>
      <w:r w:rsidR="00733E3F">
        <w:rPr>
          <w:lang w:val="en-AU"/>
        </w:rPr>
        <w:t xml:space="preserve"> </w:t>
      </w:r>
      <w:r w:rsidRPr="004D224B">
        <w:rPr>
          <w:lang w:val="en-AU"/>
        </w:rPr>
        <w:t>use</w:t>
      </w:r>
      <w:r w:rsidR="00733E3F">
        <w:rPr>
          <w:lang w:val="en-AU"/>
        </w:rPr>
        <w:t xml:space="preserve"> </w:t>
      </w:r>
      <w:r w:rsidRPr="004D224B">
        <w:rPr>
          <w:lang w:val="en-AU"/>
        </w:rPr>
        <w:t>is</w:t>
      </w:r>
      <w:r w:rsidR="00733E3F">
        <w:rPr>
          <w:lang w:val="en-AU"/>
        </w:rPr>
        <w:t xml:space="preserve"> </w:t>
      </w:r>
      <w:r w:rsidRPr="004D224B">
        <w:rPr>
          <w:lang w:val="en-AU"/>
        </w:rPr>
        <w:t>never</w:t>
      </w:r>
      <w:r w:rsidR="00733E3F">
        <w:rPr>
          <w:lang w:val="en-AU"/>
        </w:rPr>
        <w:t xml:space="preserve"> </w:t>
      </w:r>
      <w:r w:rsidRPr="004D224B">
        <w:rPr>
          <w:lang w:val="en-AU"/>
        </w:rPr>
        <w:t>acceptable</w:t>
      </w:r>
      <w:r w:rsidR="00733E3F">
        <w:rPr>
          <w:lang w:val="en-AU"/>
        </w:rPr>
        <w:t xml:space="preserve"> </w:t>
      </w:r>
      <w:r w:rsidRPr="004D224B">
        <w:rPr>
          <w:lang w:val="en-AU"/>
        </w:rPr>
        <w:t>in</w:t>
      </w:r>
      <w:r w:rsidR="00733E3F">
        <w:rPr>
          <w:lang w:val="en-AU"/>
        </w:rPr>
        <w:t xml:space="preserve"> </w:t>
      </w:r>
      <w:r w:rsidRPr="004D224B">
        <w:rPr>
          <w:lang w:val="en-AU"/>
        </w:rPr>
        <w:t>healthcare</w:t>
      </w:r>
      <w:r w:rsidR="00733E3F">
        <w:rPr>
          <w:lang w:val="en-AU"/>
        </w:rPr>
        <w:t xml:space="preserve"> </w:t>
      </w:r>
    </w:p>
    <w:p w:rsidRPr="004D224B" w:rsidR="00130DCD" w:rsidP="00130DCD" w:rsidRDefault="00130DCD" w14:paraId="2954D750" w14:textId="3D9CC617">
      <w:pPr>
        <w:spacing w:after="0"/>
        <w:ind w:left="720"/>
        <w:rPr>
          <w:lang w:eastAsia="en-AU"/>
        </w:rPr>
      </w:pPr>
      <w:r w:rsidRPr="004D224B">
        <w:rPr>
          <w:lang w:eastAsia="en-AU"/>
        </w:rPr>
        <w:t>96.</w:t>
      </w:r>
      <w:r w:rsidR="00733E3F">
        <w:rPr>
          <w:lang w:eastAsia="en-AU"/>
        </w:rPr>
        <w:t xml:space="preserve"> </w:t>
      </w:r>
      <w:r w:rsidRPr="004D224B">
        <w:rPr>
          <w:lang w:eastAsia="en-AU"/>
        </w:rPr>
        <w:t>Other</w:t>
      </w:r>
      <w:r w:rsidR="00733E3F">
        <w:rPr>
          <w:lang w:eastAsia="en-AU"/>
        </w:rPr>
        <w:t xml:space="preserve"> </w:t>
      </w:r>
      <w:r w:rsidRPr="004D224B">
        <w:rPr>
          <w:lang w:eastAsia="en-AU"/>
        </w:rPr>
        <w:t>(please</w:t>
      </w:r>
      <w:r w:rsidR="00733E3F">
        <w:rPr>
          <w:lang w:eastAsia="en-AU"/>
        </w:rPr>
        <w:t xml:space="preserve"> </w:t>
      </w:r>
      <w:r w:rsidRPr="004D224B">
        <w:rPr>
          <w:lang w:eastAsia="en-AU"/>
        </w:rPr>
        <w:t>specify)</w:t>
      </w:r>
    </w:p>
    <w:p w:rsidRPr="004D224B" w:rsidR="00130DCD" w:rsidP="00130DCD" w:rsidRDefault="00130DCD" w14:paraId="36D4D607" w14:textId="37D75C2D">
      <w:pPr>
        <w:ind w:left="720"/>
        <w:rPr>
          <w:lang w:eastAsia="en-AU"/>
        </w:rPr>
      </w:pPr>
      <w:r w:rsidRPr="004D224B">
        <w:rPr>
          <w:lang w:eastAsia="en-AU"/>
        </w:rPr>
        <w:t>98.</w:t>
      </w:r>
      <w:r w:rsidR="00733E3F">
        <w:rPr>
          <w:lang w:eastAsia="en-AU"/>
        </w:rPr>
        <w:t xml:space="preserve"> </w:t>
      </w:r>
      <w:r w:rsidRPr="004D224B">
        <w:rPr>
          <w:lang w:eastAsia="en-AU"/>
        </w:rPr>
        <w:t>Not</w:t>
      </w:r>
      <w:r w:rsidR="00733E3F">
        <w:rPr>
          <w:lang w:eastAsia="en-AU"/>
        </w:rPr>
        <w:t xml:space="preserve"> </w:t>
      </w:r>
      <w:r w:rsidRPr="004D224B">
        <w:rPr>
          <w:lang w:eastAsia="en-AU"/>
        </w:rPr>
        <w:t>sure</w:t>
      </w:r>
      <w:r w:rsidR="00733E3F">
        <w:rPr>
          <w:lang w:eastAsia="en-AU"/>
        </w:rPr>
        <w:t xml:space="preserve"> </w:t>
      </w:r>
    </w:p>
    <w:p w:rsidRPr="004D224B" w:rsidR="009E3345" w:rsidP="00127DA9" w:rsidRDefault="009E3345" w14:paraId="3AFC3829" w14:textId="77777777">
      <w:pPr>
        <w:rPr>
          <w:b/>
          <w:bCs/>
          <w:lang w:eastAsia="en-AU"/>
        </w:rPr>
      </w:pPr>
    </w:p>
    <w:p w:rsidRPr="004D224B" w:rsidR="00130DCD" w:rsidP="00127DA9" w:rsidRDefault="00130DCD" w14:paraId="59A526EB" w14:textId="254C5E93">
      <w:pPr>
        <w:rPr>
          <w:b/>
          <w:bCs/>
          <w:lang w:eastAsia="en-AU"/>
        </w:rPr>
      </w:pPr>
      <w:r w:rsidRPr="004D224B">
        <w:rPr>
          <w:b/>
          <w:bCs/>
          <w:lang w:eastAsia="en-AU"/>
        </w:rPr>
        <w:t>Section</w:t>
      </w:r>
      <w:r w:rsidR="00733E3F">
        <w:rPr>
          <w:b/>
          <w:bCs/>
          <w:lang w:eastAsia="en-AU"/>
        </w:rPr>
        <w:t xml:space="preserve"> </w:t>
      </w:r>
      <w:r w:rsidRPr="004D224B">
        <w:rPr>
          <w:b/>
          <w:bCs/>
          <w:lang w:eastAsia="en-AU"/>
        </w:rPr>
        <w:t>4:</w:t>
      </w:r>
      <w:r w:rsidR="00733E3F">
        <w:rPr>
          <w:b/>
          <w:bCs/>
          <w:lang w:eastAsia="en-AU"/>
        </w:rPr>
        <w:t xml:space="preserve"> </w:t>
      </w:r>
      <w:r w:rsidRPr="004D224B">
        <w:rPr>
          <w:b/>
          <w:bCs/>
          <w:lang w:eastAsia="en-AU"/>
        </w:rPr>
        <w:t>Data</w:t>
      </w:r>
      <w:r w:rsidR="00733E3F">
        <w:rPr>
          <w:b/>
          <w:bCs/>
          <w:lang w:eastAsia="en-AU"/>
        </w:rPr>
        <w:t xml:space="preserve"> </w:t>
      </w:r>
      <w:r w:rsidRPr="004D224B">
        <w:rPr>
          <w:b/>
          <w:bCs/>
          <w:lang w:eastAsia="en-AU"/>
        </w:rPr>
        <w:t>Use</w:t>
      </w:r>
      <w:r w:rsidR="00733E3F">
        <w:rPr>
          <w:b/>
          <w:bCs/>
          <w:lang w:eastAsia="en-AU"/>
        </w:rPr>
        <w:t xml:space="preserve"> </w:t>
      </w:r>
      <w:r w:rsidRPr="004D224B">
        <w:rPr>
          <w:b/>
          <w:bCs/>
          <w:lang w:eastAsia="en-AU"/>
        </w:rPr>
        <w:t>and</w:t>
      </w:r>
      <w:r w:rsidR="00733E3F">
        <w:rPr>
          <w:b/>
          <w:bCs/>
          <w:lang w:eastAsia="en-AU"/>
        </w:rPr>
        <w:t xml:space="preserve"> </w:t>
      </w:r>
      <w:r w:rsidRPr="004D224B">
        <w:rPr>
          <w:b/>
          <w:bCs/>
          <w:lang w:eastAsia="en-AU"/>
        </w:rPr>
        <w:t>Control</w:t>
      </w:r>
    </w:p>
    <w:p w:rsidRPr="004D224B" w:rsidR="00130DCD" w:rsidP="00130DCD" w:rsidRDefault="00130DCD" w14:paraId="2FD2E1AF" w14:textId="09B19F4A">
      <w:pPr>
        <w:rPr>
          <w:lang w:eastAsia="en-AU"/>
        </w:rPr>
      </w:pPr>
      <w:r w:rsidRPr="004D224B">
        <w:rPr>
          <w:lang w:eastAsia="en-AU"/>
        </w:rPr>
        <w:t>AI</w:t>
      </w:r>
      <w:r w:rsidR="00733E3F">
        <w:rPr>
          <w:lang w:eastAsia="en-AU"/>
        </w:rPr>
        <w:t xml:space="preserve"> </w:t>
      </w:r>
      <w:r w:rsidRPr="004D224B">
        <w:rPr>
          <w:lang w:eastAsia="en-AU"/>
        </w:rPr>
        <w:t>in</w:t>
      </w:r>
      <w:r w:rsidR="00733E3F">
        <w:rPr>
          <w:lang w:eastAsia="en-AU"/>
        </w:rPr>
        <w:t xml:space="preserve"> </w:t>
      </w:r>
      <w:r w:rsidRPr="004D224B">
        <w:rPr>
          <w:lang w:eastAsia="en-AU"/>
        </w:rPr>
        <w:t>healthcare</w:t>
      </w:r>
      <w:r w:rsidR="00733E3F">
        <w:rPr>
          <w:lang w:eastAsia="en-AU"/>
        </w:rPr>
        <w:t xml:space="preserve"> </w:t>
      </w:r>
      <w:r w:rsidRPr="004D224B">
        <w:rPr>
          <w:lang w:eastAsia="en-AU"/>
        </w:rPr>
        <w:t>often</w:t>
      </w:r>
      <w:r w:rsidR="00733E3F">
        <w:rPr>
          <w:lang w:eastAsia="en-AU"/>
        </w:rPr>
        <w:t xml:space="preserve"> </w:t>
      </w:r>
      <w:r w:rsidRPr="004D224B">
        <w:rPr>
          <w:lang w:eastAsia="en-AU"/>
        </w:rPr>
        <w:t>relies</w:t>
      </w:r>
      <w:r w:rsidR="00733E3F">
        <w:rPr>
          <w:lang w:eastAsia="en-AU"/>
        </w:rPr>
        <w:t xml:space="preserve"> </w:t>
      </w:r>
      <w:r w:rsidRPr="004D224B">
        <w:rPr>
          <w:lang w:eastAsia="en-AU"/>
        </w:rPr>
        <w:t>on</w:t>
      </w:r>
      <w:r w:rsidR="00733E3F">
        <w:rPr>
          <w:lang w:eastAsia="en-AU"/>
        </w:rPr>
        <w:t xml:space="preserve"> </w:t>
      </w:r>
      <w:r w:rsidRPr="004D224B">
        <w:rPr>
          <w:lang w:eastAsia="en-AU"/>
        </w:rPr>
        <w:t>health</w:t>
      </w:r>
      <w:r w:rsidR="00733E3F">
        <w:rPr>
          <w:lang w:eastAsia="en-AU"/>
        </w:rPr>
        <w:t xml:space="preserve"> </w:t>
      </w:r>
      <w:r w:rsidRPr="004D224B">
        <w:rPr>
          <w:lang w:eastAsia="en-AU"/>
        </w:rPr>
        <w:t>data.</w:t>
      </w:r>
      <w:r w:rsidR="00733E3F">
        <w:rPr>
          <w:lang w:eastAsia="en-AU"/>
        </w:rPr>
        <w:t xml:space="preserve"> </w:t>
      </w:r>
      <w:r w:rsidRPr="004D224B">
        <w:rPr>
          <w:lang w:eastAsia="en-AU"/>
        </w:rPr>
        <w:t>These</w:t>
      </w:r>
      <w:r w:rsidR="00733E3F">
        <w:rPr>
          <w:lang w:eastAsia="en-AU"/>
        </w:rPr>
        <w:t xml:space="preserve"> </w:t>
      </w:r>
      <w:r w:rsidRPr="004D224B">
        <w:rPr>
          <w:lang w:eastAsia="en-AU"/>
        </w:rPr>
        <w:t>questions</w:t>
      </w:r>
      <w:r w:rsidR="00733E3F">
        <w:rPr>
          <w:lang w:eastAsia="en-AU"/>
        </w:rPr>
        <w:t xml:space="preserve"> </w:t>
      </w:r>
      <w:r w:rsidRPr="004D224B">
        <w:rPr>
          <w:lang w:eastAsia="en-AU"/>
        </w:rPr>
        <w:t>explore</w:t>
      </w:r>
      <w:r w:rsidR="00733E3F">
        <w:rPr>
          <w:lang w:eastAsia="en-AU"/>
        </w:rPr>
        <w:t xml:space="preserve"> </w:t>
      </w:r>
      <w:r w:rsidRPr="004D224B">
        <w:rPr>
          <w:lang w:eastAsia="en-AU"/>
        </w:rPr>
        <w:t>your</w:t>
      </w:r>
      <w:r w:rsidR="00733E3F">
        <w:rPr>
          <w:lang w:eastAsia="en-AU"/>
        </w:rPr>
        <w:t xml:space="preserve"> </w:t>
      </w:r>
      <w:r w:rsidRPr="004D224B">
        <w:rPr>
          <w:lang w:eastAsia="en-AU"/>
        </w:rPr>
        <w:t>views</w:t>
      </w:r>
      <w:r w:rsidR="00733E3F">
        <w:rPr>
          <w:lang w:eastAsia="en-AU"/>
        </w:rPr>
        <w:t xml:space="preserve"> </w:t>
      </w:r>
      <w:r w:rsidRPr="004D224B">
        <w:rPr>
          <w:lang w:eastAsia="en-AU"/>
        </w:rPr>
        <w:t>on</w:t>
      </w:r>
      <w:r w:rsidR="00733E3F">
        <w:rPr>
          <w:lang w:eastAsia="en-AU"/>
        </w:rPr>
        <w:t xml:space="preserve"> </w:t>
      </w:r>
      <w:r w:rsidRPr="004D224B">
        <w:rPr>
          <w:lang w:eastAsia="en-AU"/>
        </w:rPr>
        <w:t>how</w:t>
      </w:r>
      <w:r w:rsidR="00733E3F">
        <w:rPr>
          <w:lang w:eastAsia="en-AU"/>
        </w:rPr>
        <w:t xml:space="preserve"> </w:t>
      </w:r>
      <w:r w:rsidRPr="004D224B">
        <w:rPr>
          <w:lang w:eastAsia="en-AU"/>
        </w:rPr>
        <w:t>that</w:t>
      </w:r>
      <w:r w:rsidR="00733E3F">
        <w:rPr>
          <w:lang w:eastAsia="en-AU"/>
        </w:rPr>
        <w:t xml:space="preserve"> </w:t>
      </w:r>
      <w:r w:rsidRPr="004D224B">
        <w:rPr>
          <w:lang w:eastAsia="en-AU"/>
        </w:rPr>
        <w:t>data</w:t>
      </w:r>
      <w:r w:rsidR="00733E3F">
        <w:rPr>
          <w:lang w:eastAsia="en-AU"/>
        </w:rPr>
        <w:t xml:space="preserve"> </w:t>
      </w:r>
      <w:r w:rsidRPr="004D224B">
        <w:rPr>
          <w:lang w:eastAsia="en-AU"/>
        </w:rPr>
        <w:t>should</w:t>
      </w:r>
      <w:r w:rsidR="00733E3F">
        <w:rPr>
          <w:lang w:eastAsia="en-AU"/>
        </w:rPr>
        <w:t xml:space="preserve"> </w:t>
      </w:r>
      <w:r w:rsidRPr="004D224B">
        <w:rPr>
          <w:lang w:eastAsia="en-AU"/>
        </w:rPr>
        <w:t>be</w:t>
      </w:r>
      <w:r w:rsidR="00733E3F">
        <w:rPr>
          <w:lang w:eastAsia="en-AU"/>
        </w:rPr>
        <w:t xml:space="preserve"> </w:t>
      </w:r>
      <w:r w:rsidRPr="004D224B">
        <w:rPr>
          <w:lang w:eastAsia="en-AU"/>
        </w:rPr>
        <w:t>used</w:t>
      </w:r>
      <w:r w:rsidR="00733E3F">
        <w:rPr>
          <w:lang w:eastAsia="en-AU"/>
        </w:rPr>
        <w:t xml:space="preserve"> </w:t>
      </w:r>
      <w:r w:rsidRPr="004D224B">
        <w:rPr>
          <w:lang w:eastAsia="en-AU"/>
        </w:rPr>
        <w:t>and</w:t>
      </w:r>
      <w:r w:rsidR="00733E3F">
        <w:rPr>
          <w:lang w:eastAsia="en-AU"/>
        </w:rPr>
        <w:t xml:space="preserve"> </w:t>
      </w:r>
      <w:r w:rsidRPr="004D224B">
        <w:rPr>
          <w:lang w:eastAsia="en-AU"/>
        </w:rPr>
        <w:t>controlled.</w:t>
      </w:r>
    </w:p>
    <w:p w:rsidRPr="004D224B" w:rsidR="00130DCD" w:rsidP="00130DCD" w:rsidRDefault="00130DCD" w14:paraId="4828C805" w14:textId="77777777">
      <w:pPr>
        <w:rPr>
          <w:b/>
          <w:bCs/>
          <w:lang w:eastAsia="en-AU"/>
        </w:rPr>
      </w:pPr>
    </w:p>
    <w:p w:rsidRPr="004D224B" w:rsidR="00130DCD" w:rsidP="00130DCD" w:rsidRDefault="00130DCD" w14:paraId="5F8E52AA" w14:textId="3458EA3C">
      <w:pPr>
        <w:rPr>
          <w:b/>
          <w:bCs/>
          <w:i/>
          <w:iCs/>
          <w:lang w:eastAsia="en-AU"/>
        </w:rPr>
      </w:pPr>
      <w:r w:rsidRPr="004D224B">
        <w:rPr>
          <w:b/>
          <w:bCs/>
          <w:lang w:eastAsia="en-AU"/>
        </w:rPr>
        <w:t>Q8.</w:t>
      </w:r>
      <w:r w:rsidR="00733E3F">
        <w:rPr>
          <w:b/>
          <w:bCs/>
          <w:lang w:eastAsia="en-AU"/>
        </w:rPr>
        <w:t xml:space="preserve"> </w:t>
      </w:r>
      <w:r w:rsidRPr="004D224B">
        <w:rPr>
          <w:b/>
          <w:bCs/>
          <w:lang w:eastAsia="en-AU"/>
        </w:rPr>
        <w:t>Who</w:t>
      </w:r>
      <w:r w:rsidR="00733E3F">
        <w:rPr>
          <w:b/>
          <w:bCs/>
          <w:lang w:eastAsia="en-AU"/>
        </w:rPr>
        <w:t xml:space="preserve"> </w:t>
      </w:r>
      <w:r w:rsidRPr="004D224B">
        <w:rPr>
          <w:b/>
          <w:bCs/>
          <w:lang w:eastAsia="en-AU"/>
        </w:rPr>
        <w:t>should</w:t>
      </w:r>
      <w:r w:rsidR="00733E3F">
        <w:rPr>
          <w:b/>
          <w:bCs/>
          <w:lang w:eastAsia="en-AU"/>
        </w:rPr>
        <w:t xml:space="preserve"> </w:t>
      </w:r>
      <w:r w:rsidRPr="004D224B">
        <w:rPr>
          <w:b/>
          <w:bCs/>
          <w:lang w:eastAsia="en-AU"/>
        </w:rPr>
        <w:t>control</w:t>
      </w:r>
      <w:r w:rsidR="00733E3F">
        <w:rPr>
          <w:b/>
          <w:bCs/>
          <w:lang w:eastAsia="en-AU"/>
        </w:rPr>
        <w:t xml:space="preserve"> </w:t>
      </w:r>
      <w:r w:rsidRPr="004D224B">
        <w:rPr>
          <w:b/>
          <w:bCs/>
          <w:lang w:eastAsia="en-AU"/>
        </w:rPr>
        <w:t>health</w:t>
      </w:r>
      <w:r w:rsidR="00733E3F">
        <w:rPr>
          <w:b/>
          <w:bCs/>
          <w:lang w:eastAsia="en-AU"/>
        </w:rPr>
        <w:t xml:space="preserve"> </w:t>
      </w:r>
      <w:r w:rsidRPr="004D224B">
        <w:rPr>
          <w:b/>
          <w:bCs/>
          <w:lang w:eastAsia="en-AU"/>
        </w:rPr>
        <w:t>data</w:t>
      </w:r>
      <w:r w:rsidR="00733E3F">
        <w:rPr>
          <w:b/>
          <w:bCs/>
          <w:lang w:eastAsia="en-AU"/>
        </w:rPr>
        <w:t xml:space="preserve"> </w:t>
      </w:r>
      <w:r w:rsidRPr="004D224B">
        <w:rPr>
          <w:b/>
          <w:bCs/>
          <w:lang w:eastAsia="en-AU"/>
        </w:rPr>
        <w:t>used</w:t>
      </w:r>
      <w:r w:rsidR="00733E3F">
        <w:rPr>
          <w:b/>
          <w:bCs/>
          <w:lang w:eastAsia="en-AU"/>
        </w:rPr>
        <w:t xml:space="preserve"> </w:t>
      </w:r>
      <w:r w:rsidRPr="004D224B">
        <w:rPr>
          <w:b/>
          <w:bCs/>
          <w:lang w:eastAsia="en-AU"/>
        </w:rPr>
        <w:t>to</w:t>
      </w:r>
      <w:r w:rsidR="00733E3F">
        <w:rPr>
          <w:b/>
          <w:bCs/>
          <w:lang w:eastAsia="en-AU"/>
        </w:rPr>
        <w:t xml:space="preserve"> </w:t>
      </w:r>
      <w:r w:rsidRPr="004D224B">
        <w:rPr>
          <w:b/>
          <w:bCs/>
          <w:lang w:eastAsia="en-AU"/>
        </w:rPr>
        <w:t>develop</w:t>
      </w:r>
      <w:r w:rsidR="00733E3F">
        <w:rPr>
          <w:b/>
          <w:bCs/>
          <w:lang w:eastAsia="en-AU"/>
        </w:rPr>
        <w:t xml:space="preserve"> </w:t>
      </w:r>
      <w:r w:rsidRPr="004D224B">
        <w:rPr>
          <w:b/>
          <w:bCs/>
          <w:lang w:eastAsia="en-AU"/>
        </w:rPr>
        <w:t>AI?</w:t>
      </w:r>
      <w:r w:rsidR="00733E3F">
        <w:rPr>
          <w:b/>
          <w:bCs/>
          <w:lang w:eastAsia="en-AU"/>
        </w:rPr>
        <w:t xml:space="preserve"> </w:t>
      </w:r>
    </w:p>
    <w:p w:rsidRPr="004D224B" w:rsidR="00130DCD" w:rsidP="00130DCD" w:rsidRDefault="00130DCD" w14:paraId="72061E58" w14:textId="7ACBCCAE">
      <w:pPr>
        <w:rPr>
          <w:lang w:eastAsia="en-AU"/>
        </w:rPr>
      </w:pPr>
      <w:r w:rsidRPr="004D224B">
        <w:rPr>
          <w:i/>
          <w:iCs/>
        </w:rPr>
        <w:t>(Choose</w:t>
      </w:r>
      <w:r w:rsidR="00733E3F">
        <w:rPr>
          <w:i/>
          <w:iCs/>
        </w:rPr>
        <w:t xml:space="preserve"> </w:t>
      </w:r>
      <w:r w:rsidRPr="004D224B">
        <w:rPr>
          <w:i/>
          <w:iCs/>
        </w:rPr>
        <w:t>one</w:t>
      </w:r>
      <w:r w:rsidR="00733E3F">
        <w:rPr>
          <w:i/>
          <w:iCs/>
        </w:rPr>
        <w:t xml:space="preserve"> </w:t>
      </w:r>
      <w:r w:rsidRPr="004D224B">
        <w:rPr>
          <w:i/>
          <w:iCs/>
        </w:rPr>
        <w:t>of</w:t>
      </w:r>
      <w:r w:rsidR="00733E3F">
        <w:rPr>
          <w:i/>
          <w:iCs/>
        </w:rPr>
        <w:t xml:space="preserve"> </w:t>
      </w:r>
      <w:r w:rsidRPr="004D224B">
        <w:rPr>
          <w:i/>
          <w:iCs/>
        </w:rPr>
        <w:t>the</w:t>
      </w:r>
      <w:r w:rsidR="00733E3F">
        <w:rPr>
          <w:i/>
          <w:iCs/>
        </w:rPr>
        <w:t xml:space="preserve"> </w:t>
      </w:r>
      <w:r w:rsidRPr="004D224B">
        <w:rPr>
          <w:i/>
          <w:iCs/>
        </w:rPr>
        <w:t>following</w:t>
      </w:r>
      <w:r w:rsidR="00733E3F">
        <w:rPr>
          <w:i/>
          <w:iCs/>
        </w:rPr>
        <w:t xml:space="preserve"> </w:t>
      </w:r>
      <w:r w:rsidRPr="004D224B">
        <w:rPr>
          <w:i/>
          <w:iCs/>
        </w:rPr>
        <w:t>answers)</w:t>
      </w:r>
    </w:p>
    <w:p w:rsidRPr="004D224B" w:rsidR="00130DCD" w:rsidP="006848ED" w:rsidRDefault="00130DCD" w14:paraId="6FC706F5" w14:textId="36B42242">
      <w:pPr>
        <w:pStyle w:val="ListParagraph"/>
        <w:numPr>
          <w:ilvl w:val="0"/>
          <w:numId w:val="20"/>
        </w:numPr>
        <w:spacing w:after="200" w:line="276" w:lineRule="auto"/>
        <w:rPr>
          <w:lang w:val="en-AU"/>
        </w:rPr>
      </w:pPr>
      <w:r w:rsidRPr="004D224B">
        <w:rPr>
          <w:lang w:val="en-AU"/>
        </w:rPr>
        <w:t>The</w:t>
      </w:r>
      <w:r w:rsidR="00733E3F">
        <w:rPr>
          <w:lang w:val="en-AU"/>
        </w:rPr>
        <w:t xml:space="preserve"> </w:t>
      </w:r>
      <w:r w:rsidRPr="004D224B">
        <w:rPr>
          <w:lang w:val="en-AU"/>
        </w:rPr>
        <w:t>individual</w:t>
      </w:r>
      <w:r w:rsidR="00733E3F">
        <w:rPr>
          <w:lang w:val="en-AU"/>
        </w:rPr>
        <w:t xml:space="preserve"> </w:t>
      </w:r>
      <w:r w:rsidRPr="004D224B">
        <w:rPr>
          <w:lang w:val="en-AU"/>
        </w:rPr>
        <w:t>patient</w:t>
      </w:r>
    </w:p>
    <w:p w:rsidRPr="004D224B" w:rsidR="00130DCD" w:rsidP="006848ED" w:rsidRDefault="00130DCD" w14:paraId="4162E1E9" w14:textId="1740DB6F">
      <w:pPr>
        <w:pStyle w:val="ListParagraph"/>
        <w:numPr>
          <w:ilvl w:val="0"/>
          <w:numId w:val="20"/>
        </w:numPr>
        <w:spacing w:after="200" w:line="276" w:lineRule="auto"/>
        <w:rPr>
          <w:lang w:val="en-AU"/>
        </w:rPr>
      </w:pPr>
      <w:r w:rsidRPr="004D224B">
        <w:rPr>
          <w:lang w:val="en-AU"/>
        </w:rPr>
        <w:t>Government</w:t>
      </w:r>
      <w:r w:rsidR="00733E3F">
        <w:rPr>
          <w:lang w:val="en-AU"/>
        </w:rPr>
        <w:t xml:space="preserve"> </w:t>
      </w:r>
      <w:r w:rsidRPr="004D224B">
        <w:rPr>
          <w:lang w:val="en-AU"/>
        </w:rPr>
        <w:t>or</w:t>
      </w:r>
      <w:r w:rsidR="00733E3F">
        <w:rPr>
          <w:lang w:val="en-AU"/>
        </w:rPr>
        <w:t xml:space="preserve"> </w:t>
      </w:r>
      <w:r w:rsidRPr="004D224B">
        <w:rPr>
          <w:lang w:val="en-AU"/>
        </w:rPr>
        <w:t>public</w:t>
      </w:r>
      <w:r w:rsidR="00733E3F">
        <w:rPr>
          <w:lang w:val="en-AU"/>
        </w:rPr>
        <w:t xml:space="preserve"> </w:t>
      </w:r>
      <w:r w:rsidRPr="004D224B">
        <w:rPr>
          <w:lang w:val="en-AU"/>
        </w:rPr>
        <w:t>agencies</w:t>
      </w:r>
    </w:p>
    <w:p w:rsidRPr="004D224B" w:rsidR="00130DCD" w:rsidP="006848ED" w:rsidRDefault="00130DCD" w14:paraId="098179B2" w14:textId="37B442E2">
      <w:pPr>
        <w:pStyle w:val="ListParagraph"/>
        <w:numPr>
          <w:ilvl w:val="0"/>
          <w:numId w:val="20"/>
        </w:numPr>
        <w:spacing w:after="200" w:line="276" w:lineRule="auto"/>
        <w:rPr>
          <w:lang w:val="en-AU"/>
        </w:rPr>
      </w:pPr>
      <w:r w:rsidRPr="004D224B">
        <w:rPr>
          <w:lang w:val="en-AU"/>
        </w:rPr>
        <w:t>Healthcare</w:t>
      </w:r>
      <w:r w:rsidR="00733E3F">
        <w:rPr>
          <w:lang w:val="en-AU"/>
        </w:rPr>
        <w:t xml:space="preserve"> </w:t>
      </w:r>
      <w:r w:rsidRPr="004D224B">
        <w:rPr>
          <w:lang w:val="en-AU"/>
        </w:rPr>
        <w:t>providers</w:t>
      </w:r>
      <w:r w:rsidR="00733E3F">
        <w:rPr>
          <w:lang w:val="en-AU"/>
        </w:rPr>
        <w:t xml:space="preserve"> </w:t>
      </w:r>
      <w:r w:rsidRPr="004D224B">
        <w:rPr>
          <w:lang w:val="en-AU"/>
        </w:rPr>
        <w:t>(e.g.</w:t>
      </w:r>
      <w:r w:rsidR="00733E3F">
        <w:rPr>
          <w:lang w:val="en-AU"/>
        </w:rPr>
        <w:t xml:space="preserve"> </w:t>
      </w:r>
      <w:r w:rsidRPr="004D224B">
        <w:rPr>
          <w:lang w:val="en-AU"/>
        </w:rPr>
        <w:t>GP</w:t>
      </w:r>
      <w:r w:rsidR="00733E3F">
        <w:rPr>
          <w:lang w:val="en-AU"/>
        </w:rPr>
        <w:t xml:space="preserve"> </w:t>
      </w:r>
      <w:r w:rsidRPr="004D224B">
        <w:rPr>
          <w:lang w:val="en-AU"/>
        </w:rPr>
        <w:t>clinics,</w:t>
      </w:r>
      <w:r w:rsidR="00733E3F">
        <w:rPr>
          <w:lang w:val="en-AU"/>
        </w:rPr>
        <w:t xml:space="preserve"> </w:t>
      </w:r>
      <w:r w:rsidRPr="004D224B">
        <w:rPr>
          <w:lang w:val="en-AU"/>
        </w:rPr>
        <w:t>hospitals)</w:t>
      </w:r>
    </w:p>
    <w:p w:rsidRPr="004D224B" w:rsidR="00130DCD" w:rsidP="006848ED" w:rsidRDefault="00130DCD" w14:paraId="4726512B" w14:textId="1E2228A0">
      <w:pPr>
        <w:pStyle w:val="ListParagraph"/>
        <w:numPr>
          <w:ilvl w:val="0"/>
          <w:numId w:val="20"/>
        </w:numPr>
        <w:spacing w:after="200" w:line="276" w:lineRule="auto"/>
        <w:rPr>
          <w:lang w:val="en-AU"/>
        </w:rPr>
      </w:pPr>
      <w:r w:rsidRPr="004D224B">
        <w:rPr>
          <w:lang w:val="en-AU"/>
        </w:rPr>
        <w:t>Technology</w:t>
      </w:r>
      <w:r w:rsidR="00733E3F">
        <w:rPr>
          <w:lang w:val="en-AU"/>
        </w:rPr>
        <w:t xml:space="preserve"> </w:t>
      </w:r>
      <w:r w:rsidRPr="004D224B">
        <w:rPr>
          <w:lang w:val="en-AU"/>
        </w:rPr>
        <w:t>or</w:t>
      </w:r>
      <w:r w:rsidR="00733E3F">
        <w:rPr>
          <w:lang w:val="en-AU"/>
        </w:rPr>
        <w:t xml:space="preserve"> </w:t>
      </w:r>
      <w:r w:rsidRPr="004D224B">
        <w:rPr>
          <w:lang w:val="en-AU"/>
        </w:rPr>
        <w:t>health</w:t>
      </w:r>
      <w:r w:rsidR="00733E3F">
        <w:rPr>
          <w:lang w:val="en-AU"/>
        </w:rPr>
        <w:t xml:space="preserve"> </w:t>
      </w:r>
      <w:r w:rsidRPr="004D224B">
        <w:rPr>
          <w:lang w:val="en-AU"/>
        </w:rPr>
        <w:t>device</w:t>
      </w:r>
      <w:r w:rsidR="00733E3F">
        <w:rPr>
          <w:lang w:val="en-AU"/>
        </w:rPr>
        <w:t xml:space="preserve"> </w:t>
      </w:r>
      <w:r w:rsidRPr="004D224B">
        <w:rPr>
          <w:lang w:val="en-AU"/>
        </w:rPr>
        <w:t>companies</w:t>
      </w:r>
    </w:p>
    <w:p w:rsidRPr="004D224B" w:rsidR="00130DCD" w:rsidP="006848ED" w:rsidRDefault="00130DCD" w14:paraId="2404BE9B" w14:textId="24FC1E66">
      <w:pPr>
        <w:pStyle w:val="ListParagraph"/>
        <w:numPr>
          <w:ilvl w:val="0"/>
          <w:numId w:val="20"/>
        </w:numPr>
        <w:spacing w:after="0" w:line="276" w:lineRule="auto"/>
        <w:ind w:left="1077" w:hanging="357"/>
        <w:rPr>
          <w:lang w:val="en-AU"/>
        </w:rPr>
      </w:pPr>
      <w:r w:rsidRPr="004D224B">
        <w:rPr>
          <w:lang w:val="en-AU"/>
        </w:rPr>
        <w:t>Shared</w:t>
      </w:r>
      <w:r w:rsidR="00733E3F">
        <w:rPr>
          <w:lang w:val="en-AU"/>
        </w:rPr>
        <w:t xml:space="preserve"> </w:t>
      </w:r>
      <w:r w:rsidRPr="004D224B">
        <w:rPr>
          <w:lang w:val="en-AU"/>
        </w:rPr>
        <w:t>control</w:t>
      </w:r>
    </w:p>
    <w:p w:rsidRPr="004D224B" w:rsidR="00130DCD" w:rsidP="00130DCD" w:rsidRDefault="00130DCD" w14:paraId="65110DEF" w14:textId="3D177C67">
      <w:pPr>
        <w:spacing w:after="0"/>
        <w:ind w:firstLine="720"/>
        <w:rPr>
          <w:lang w:eastAsia="en-AU"/>
        </w:rPr>
      </w:pPr>
      <w:r w:rsidRPr="004D224B">
        <w:rPr>
          <w:lang w:eastAsia="en-AU"/>
        </w:rPr>
        <w:t>96.</w:t>
      </w:r>
      <w:r w:rsidR="00733E3F">
        <w:rPr>
          <w:lang w:eastAsia="en-AU"/>
        </w:rPr>
        <w:t xml:space="preserve"> </w:t>
      </w:r>
      <w:r w:rsidRPr="004D224B">
        <w:rPr>
          <w:lang w:eastAsia="en-AU"/>
        </w:rPr>
        <w:t>Other</w:t>
      </w:r>
      <w:r w:rsidR="00733E3F">
        <w:rPr>
          <w:lang w:eastAsia="en-AU"/>
        </w:rPr>
        <w:t xml:space="preserve"> </w:t>
      </w:r>
      <w:r w:rsidRPr="004D224B">
        <w:rPr>
          <w:lang w:eastAsia="en-AU"/>
        </w:rPr>
        <w:t>(please</w:t>
      </w:r>
      <w:r w:rsidR="00733E3F">
        <w:rPr>
          <w:lang w:eastAsia="en-AU"/>
        </w:rPr>
        <w:t xml:space="preserve"> </w:t>
      </w:r>
      <w:r w:rsidRPr="004D224B">
        <w:rPr>
          <w:lang w:eastAsia="en-AU"/>
        </w:rPr>
        <w:t>specify)</w:t>
      </w:r>
    </w:p>
    <w:p w:rsidRPr="004D224B" w:rsidR="00130DCD" w:rsidP="00130DCD" w:rsidRDefault="00130DCD" w14:paraId="5A506A8E" w14:textId="71A86A05">
      <w:pPr>
        <w:ind w:firstLine="720"/>
        <w:rPr>
          <w:lang w:eastAsia="en-AU"/>
        </w:rPr>
      </w:pPr>
      <w:r w:rsidRPr="004D224B">
        <w:rPr>
          <w:lang w:eastAsia="en-AU"/>
        </w:rPr>
        <w:t>98.</w:t>
      </w:r>
      <w:r w:rsidR="00733E3F">
        <w:rPr>
          <w:lang w:eastAsia="en-AU"/>
        </w:rPr>
        <w:t xml:space="preserve"> </w:t>
      </w:r>
      <w:r w:rsidRPr="004D224B">
        <w:rPr>
          <w:lang w:eastAsia="en-AU"/>
        </w:rPr>
        <w:t>Not</w:t>
      </w:r>
      <w:r w:rsidR="00733E3F">
        <w:rPr>
          <w:lang w:eastAsia="en-AU"/>
        </w:rPr>
        <w:t xml:space="preserve"> </w:t>
      </w:r>
      <w:r w:rsidRPr="004D224B">
        <w:rPr>
          <w:lang w:eastAsia="en-AU"/>
        </w:rPr>
        <w:t>sure</w:t>
      </w:r>
      <w:r w:rsidR="00733E3F">
        <w:rPr>
          <w:lang w:eastAsia="en-AU"/>
        </w:rPr>
        <w:t xml:space="preserve"> </w:t>
      </w:r>
    </w:p>
    <w:p w:rsidRPr="004D224B" w:rsidR="009E3345" w:rsidRDefault="009E3345" w14:paraId="5A14B688" w14:textId="79035A54">
      <w:pPr>
        <w:rPr>
          <w:lang w:eastAsia="en-AU"/>
        </w:rPr>
      </w:pPr>
      <w:r w:rsidRPr="004D224B">
        <w:rPr>
          <w:lang w:eastAsia="en-AU"/>
        </w:rPr>
        <w:br w:type="page"/>
      </w:r>
    </w:p>
    <w:p w:rsidRPr="004D224B" w:rsidR="00130DCD" w:rsidP="00130DCD" w:rsidRDefault="00130DCD" w14:paraId="67AB5D4A" w14:textId="49FA0DB0">
      <w:pPr>
        <w:rPr>
          <w:b/>
          <w:bCs/>
          <w:lang w:eastAsia="en-AU"/>
        </w:rPr>
      </w:pPr>
      <w:r w:rsidRPr="004D224B">
        <w:rPr>
          <w:b/>
          <w:bCs/>
          <w:lang w:eastAsia="en-AU"/>
        </w:rPr>
        <w:t>Q9.</w:t>
      </w:r>
      <w:r w:rsidR="00733E3F">
        <w:rPr>
          <w:b/>
          <w:bCs/>
          <w:lang w:eastAsia="en-AU"/>
        </w:rPr>
        <w:t xml:space="preserve"> </w:t>
      </w:r>
      <w:r w:rsidRPr="004D224B">
        <w:rPr>
          <w:b/>
          <w:bCs/>
          <w:lang w:eastAsia="en-AU"/>
        </w:rPr>
        <w:t>Which</w:t>
      </w:r>
      <w:r w:rsidR="00733E3F">
        <w:rPr>
          <w:b/>
          <w:bCs/>
          <w:lang w:eastAsia="en-AU"/>
        </w:rPr>
        <w:t xml:space="preserve"> </w:t>
      </w:r>
      <w:r w:rsidRPr="004D224B">
        <w:rPr>
          <w:b/>
          <w:bCs/>
          <w:lang w:eastAsia="en-AU"/>
        </w:rPr>
        <w:t>statement</w:t>
      </w:r>
      <w:r w:rsidR="00733E3F">
        <w:rPr>
          <w:b/>
          <w:bCs/>
          <w:lang w:eastAsia="en-AU"/>
        </w:rPr>
        <w:t xml:space="preserve"> </w:t>
      </w:r>
      <w:r w:rsidRPr="004D224B">
        <w:rPr>
          <w:b/>
          <w:bCs/>
          <w:lang w:eastAsia="en-AU"/>
        </w:rPr>
        <w:t>best</w:t>
      </w:r>
      <w:r w:rsidR="00733E3F">
        <w:rPr>
          <w:b/>
          <w:bCs/>
          <w:lang w:eastAsia="en-AU"/>
        </w:rPr>
        <w:t xml:space="preserve"> </w:t>
      </w:r>
      <w:r w:rsidRPr="004D224B">
        <w:rPr>
          <w:b/>
          <w:bCs/>
          <w:lang w:eastAsia="en-AU"/>
        </w:rPr>
        <w:t>reflects</w:t>
      </w:r>
      <w:r w:rsidR="00733E3F">
        <w:rPr>
          <w:b/>
          <w:bCs/>
          <w:lang w:eastAsia="en-AU"/>
        </w:rPr>
        <w:t xml:space="preserve"> </w:t>
      </w:r>
      <w:r w:rsidRPr="004D224B">
        <w:rPr>
          <w:b/>
          <w:bCs/>
          <w:lang w:eastAsia="en-AU"/>
        </w:rPr>
        <w:t>your</w:t>
      </w:r>
      <w:r w:rsidR="00733E3F">
        <w:rPr>
          <w:b/>
          <w:bCs/>
          <w:lang w:eastAsia="en-AU"/>
        </w:rPr>
        <w:t xml:space="preserve"> </w:t>
      </w:r>
      <w:r w:rsidRPr="004D224B">
        <w:rPr>
          <w:b/>
          <w:bCs/>
          <w:lang w:eastAsia="en-AU"/>
        </w:rPr>
        <w:t>view</w:t>
      </w:r>
      <w:r w:rsidR="00733E3F">
        <w:rPr>
          <w:b/>
          <w:bCs/>
          <w:lang w:eastAsia="en-AU"/>
        </w:rPr>
        <w:t xml:space="preserve"> </w:t>
      </w:r>
      <w:r w:rsidRPr="004D224B">
        <w:rPr>
          <w:b/>
          <w:bCs/>
          <w:lang w:eastAsia="en-AU"/>
        </w:rPr>
        <w:t>on</w:t>
      </w:r>
      <w:r w:rsidR="00733E3F">
        <w:rPr>
          <w:b/>
          <w:bCs/>
          <w:lang w:eastAsia="en-AU"/>
        </w:rPr>
        <w:t xml:space="preserve"> </w:t>
      </w:r>
      <w:r w:rsidRPr="004D224B">
        <w:rPr>
          <w:b/>
          <w:bCs/>
          <w:lang w:eastAsia="en-AU"/>
        </w:rPr>
        <w:t>the</w:t>
      </w:r>
      <w:r w:rsidR="00733E3F">
        <w:rPr>
          <w:b/>
          <w:bCs/>
          <w:lang w:eastAsia="en-AU"/>
        </w:rPr>
        <w:t xml:space="preserve"> </w:t>
      </w:r>
      <w:r w:rsidRPr="004D224B">
        <w:rPr>
          <w:b/>
          <w:bCs/>
          <w:lang w:eastAsia="en-AU"/>
        </w:rPr>
        <w:t>use</w:t>
      </w:r>
      <w:r w:rsidR="00733E3F">
        <w:rPr>
          <w:b/>
          <w:bCs/>
          <w:lang w:eastAsia="en-AU"/>
        </w:rPr>
        <w:t xml:space="preserve"> </w:t>
      </w:r>
      <w:r w:rsidRPr="004D224B">
        <w:rPr>
          <w:b/>
          <w:bCs/>
          <w:lang w:eastAsia="en-AU"/>
        </w:rPr>
        <w:t>of</w:t>
      </w:r>
      <w:r w:rsidR="00733E3F">
        <w:rPr>
          <w:b/>
          <w:bCs/>
          <w:lang w:eastAsia="en-AU"/>
        </w:rPr>
        <w:t xml:space="preserve"> </w:t>
      </w:r>
      <w:r w:rsidRPr="004D224B">
        <w:rPr>
          <w:b/>
          <w:bCs/>
          <w:lang w:eastAsia="en-AU"/>
        </w:rPr>
        <w:t>your</w:t>
      </w:r>
      <w:r w:rsidR="00733E3F">
        <w:rPr>
          <w:b/>
          <w:bCs/>
          <w:lang w:eastAsia="en-AU"/>
        </w:rPr>
        <w:t xml:space="preserve"> </w:t>
      </w:r>
      <w:r w:rsidRPr="004D224B">
        <w:rPr>
          <w:b/>
          <w:bCs/>
          <w:lang w:eastAsia="en-AU"/>
        </w:rPr>
        <w:t>health</w:t>
      </w:r>
      <w:r w:rsidR="00733E3F">
        <w:rPr>
          <w:b/>
          <w:bCs/>
          <w:lang w:eastAsia="en-AU"/>
        </w:rPr>
        <w:t xml:space="preserve"> </w:t>
      </w:r>
      <w:r w:rsidRPr="004D224B">
        <w:rPr>
          <w:b/>
          <w:bCs/>
          <w:lang w:eastAsia="en-AU"/>
        </w:rPr>
        <w:t>data</w:t>
      </w:r>
      <w:r w:rsidR="00733E3F">
        <w:rPr>
          <w:b/>
          <w:bCs/>
          <w:lang w:eastAsia="en-AU"/>
        </w:rPr>
        <w:t xml:space="preserve"> </w:t>
      </w:r>
      <w:r w:rsidRPr="004D224B">
        <w:rPr>
          <w:b/>
          <w:bCs/>
          <w:lang w:eastAsia="en-AU"/>
        </w:rPr>
        <w:t>for</w:t>
      </w:r>
      <w:r w:rsidR="00733E3F">
        <w:rPr>
          <w:b/>
          <w:bCs/>
          <w:lang w:eastAsia="en-AU"/>
        </w:rPr>
        <w:t xml:space="preserve"> </w:t>
      </w:r>
      <w:r w:rsidRPr="004D224B">
        <w:rPr>
          <w:b/>
          <w:bCs/>
          <w:lang w:eastAsia="en-AU"/>
        </w:rPr>
        <w:t>AI?</w:t>
      </w:r>
      <w:r w:rsidR="00733E3F">
        <w:rPr>
          <w:b/>
          <w:bCs/>
          <w:lang w:eastAsia="en-AU"/>
        </w:rPr>
        <w:t xml:space="preserve"> </w:t>
      </w:r>
    </w:p>
    <w:p w:rsidRPr="004D224B" w:rsidR="00130DCD" w:rsidP="00130DCD" w:rsidRDefault="00130DCD" w14:paraId="3426D093" w14:textId="35137703">
      <w:pPr>
        <w:rPr>
          <w:lang w:eastAsia="en-AU"/>
        </w:rPr>
      </w:pPr>
      <w:r w:rsidRPr="004D224B">
        <w:rPr>
          <w:i/>
          <w:iCs/>
        </w:rPr>
        <w:t>(Choose</w:t>
      </w:r>
      <w:r w:rsidR="00733E3F">
        <w:rPr>
          <w:i/>
          <w:iCs/>
        </w:rPr>
        <w:t xml:space="preserve"> </w:t>
      </w:r>
      <w:r w:rsidRPr="004D224B">
        <w:rPr>
          <w:i/>
          <w:iCs/>
        </w:rPr>
        <w:t>one</w:t>
      </w:r>
      <w:r w:rsidR="00733E3F">
        <w:rPr>
          <w:i/>
          <w:iCs/>
        </w:rPr>
        <w:t xml:space="preserve"> </w:t>
      </w:r>
      <w:r w:rsidRPr="004D224B">
        <w:rPr>
          <w:i/>
          <w:iCs/>
        </w:rPr>
        <w:t>of</w:t>
      </w:r>
      <w:r w:rsidR="00733E3F">
        <w:rPr>
          <w:i/>
          <w:iCs/>
        </w:rPr>
        <w:t xml:space="preserve"> </w:t>
      </w:r>
      <w:r w:rsidRPr="004D224B">
        <w:rPr>
          <w:i/>
          <w:iCs/>
        </w:rPr>
        <w:t>the</w:t>
      </w:r>
      <w:r w:rsidR="00733E3F">
        <w:rPr>
          <w:i/>
          <w:iCs/>
        </w:rPr>
        <w:t xml:space="preserve"> </w:t>
      </w:r>
      <w:r w:rsidRPr="004D224B">
        <w:rPr>
          <w:i/>
          <w:iCs/>
        </w:rPr>
        <w:t>following</w:t>
      </w:r>
      <w:r w:rsidR="00733E3F">
        <w:rPr>
          <w:i/>
          <w:iCs/>
        </w:rPr>
        <w:t xml:space="preserve"> </w:t>
      </w:r>
      <w:r w:rsidRPr="004D224B">
        <w:rPr>
          <w:i/>
          <w:iCs/>
        </w:rPr>
        <w:t>answers)</w:t>
      </w:r>
    </w:p>
    <w:p w:rsidRPr="004D224B" w:rsidR="00130DCD" w:rsidP="006848ED" w:rsidRDefault="00130DCD" w14:paraId="501C786F" w14:textId="696DAA93">
      <w:pPr>
        <w:pStyle w:val="ListParagraph"/>
        <w:numPr>
          <w:ilvl w:val="0"/>
          <w:numId w:val="21"/>
        </w:numPr>
        <w:spacing w:after="200" w:line="276" w:lineRule="auto"/>
        <w:rPr>
          <w:lang w:val="en-AU"/>
        </w:rPr>
      </w:pPr>
      <w:r w:rsidRPr="004D224B">
        <w:rPr>
          <w:lang w:val="en-AU"/>
        </w:rPr>
        <w:t>My</w:t>
      </w:r>
      <w:r w:rsidR="00733E3F">
        <w:rPr>
          <w:lang w:val="en-AU"/>
        </w:rPr>
        <w:t xml:space="preserve"> </w:t>
      </w:r>
      <w:r w:rsidRPr="004D224B">
        <w:rPr>
          <w:lang w:val="en-AU"/>
        </w:rPr>
        <w:t>data</w:t>
      </w:r>
      <w:r w:rsidR="00733E3F">
        <w:rPr>
          <w:lang w:val="en-AU"/>
        </w:rPr>
        <w:t xml:space="preserve"> </w:t>
      </w:r>
      <w:r w:rsidRPr="004D224B">
        <w:rPr>
          <w:lang w:val="en-AU"/>
        </w:rPr>
        <w:t>should</w:t>
      </w:r>
      <w:r w:rsidR="00733E3F">
        <w:rPr>
          <w:lang w:val="en-AU"/>
        </w:rPr>
        <w:t xml:space="preserve"> </w:t>
      </w:r>
      <w:r w:rsidRPr="004D224B">
        <w:rPr>
          <w:lang w:val="en-AU"/>
        </w:rPr>
        <w:t>only</w:t>
      </w:r>
      <w:r w:rsidR="00733E3F">
        <w:rPr>
          <w:lang w:val="en-AU"/>
        </w:rPr>
        <w:t xml:space="preserve"> </w:t>
      </w:r>
      <w:r w:rsidRPr="004D224B">
        <w:rPr>
          <w:lang w:val="en-AU"/>
        </w:rPr>
        <w:t>be</w:t>
      </w:r>
      <w:r w:rsidR="00733E3F">
        <w:rPr>
          <w:lang w:val="en-AU"/>
        </w:rPr>
        <w:t xml:space="preserve"> </w:t>
      </w:r>
      <w:r w:rsidRPr="004D224B">
        <w:rPr>
          <w:lang w:val="en-AU"/>
        </w:rPr>
        <w:t>used</w:t>
      </w:r>
      <w:r w:rsidR="00733E3F">
        <w:rPr>
          <w:lang w:val="en-AU"/>
        </w:rPr>
        <w:t xml:space="preserve"> </w:t>
      </w:r>
      <w:r w:rsidRPr="004D224B">
        <w:rPr>
          <w:lang w:val="en-AU"/>
        </w:rPr>
        <w:t>with</w:t>
      </w:r>
      <w:r w:rsidR="00733E3F">
        <w:rPr>
          <w:lang w:val="en-AU"/>
        </w:rPr>
        <w:t xml:space="preserve"> </w:t>
      </w:r>
      <w:r w:rsidRPr="004D224B">
        <w:rPr>
          <w:lang w:val="en-AU"/>
        </w:rPr>
        <w:t>my</w:t>
      </w:r>
      <w:r w:rsidR="00733E3F">
        <w:rPr>
          <w:lang w:val="en-AU"/>
        </w:rPr>
        <w:t xml:space="preserve"> </w:t>
      </w:r>
      <w:r w:rsidRPr="004D224B">
        <w:rPr>
          <w:lang w:val="en-AU"/>
        </w:rPr>
        <w:t>explicit</w:t>
      </w:r>
      <w:r w:rsidR="00733E3F">
        <w:rPr>
          <w:lang w:val="en-AU"/>
        </w:rPr>
        <w:t xml:space="preserve"> </w:t>
      </w:r>
      <w:r w:rsidRPr="004D224B">
        <w:rPr>
          <w:lang w:val="en-AU"/>
        </w:rPr>
        <w:t>permission</w:t>
      </w:r>
    </w:p>
    <w:p w:rsidRPr="004D224B" w:rsidR="00130DCD" w:rsidP="006848ED" w:rsidRDefault="00130DCD" w14:paraId="6F451CC7" w14:textId="6322FE60">
      <w:pPr>
        <w:pStyle w:val="ListParagraph"/>
        <w:numPr>
          <w:ilvl w:val="0"/>
          <w:numId w:val="21"/>
        </w:numPr>
        <w:spacing w:after="200" w:line="276" w:lineRule="auto"/>
        <w:rPr>
          <w:lang w:val="en-AU"/>
        </w:rPr>
      </w:pPr>
      <w:r w:rsidRPr="004D224B">
        <w:rPr>
          <w:lang w:val="en-AU"/>
        </w:rPr>
        <w:t>My</w:t>
      </w:r>
      <w:r w:rsidR="00733E3F">
        <w:rPr>
          <w:lang w:val="en-AU"/>
        </w:rPr>
        <w:t xml:space="preserve"> </w:t>
      </w:r>
      <w:r w:rsidRPr="004D224B">
        <w:rPr>
          <w:lang w:val="en-AU"/>
        </w:rPr>
        <w:t>data</w:t>
      </w:r>
      <w:r w:rsidR="00733E3F">
        <w:rPr>
          <w:lang w:val="en-AU"/>
        </w:rPr>
        <w:t xml:space="preserve"> </w:t>
      </w:r>
      <w:r w:rsidRPr="004D224B">
        <w:rPr>
          <w:lang w:val="en-AU"/>
        </w:rPr>
        <w:t>can</w:t>
      </w:r>
      <w:r w:rsidR="00733E3F">
        <w:rPr>
          <w:lang w:val="en-AU"/>
        </w:rPr>
        <w:t xml:space="preserve"> </w:t>
      </w:r>
      <w:r w:rsidRPr="004D224B">
        <w:rPr>
          <w:lang w:val="en-AU"/>
        </w:rPr>
        <w:t>be</w:t>
      </w:r>
      <w:r w:rsidR="00733E3F">
        <w:rPr>
          <w:lang w:val="en-AU"/>
        </w:rPr>
        <w:t xml:space="preserve"> </w:t>
      </w:r>
      <w:r w:rsidRPr="004D224B">
        <w:rPr>
          <w:lang w:val="en-AU"/>
        </w:rPr>
        <w:t>used</w:t>
      </w:r>
      <w:r w:rsidR="00733E3F">
        <w:rPr>
          <w:lang w:val="en-AU"/>
        </w:rPr>
        <w:t xml:space="preserve"> </w:t>
      </w:r>
      <w:r w:rsidRPr="004D224B">
        <w:rPr>
          <w:lang w:val="en-AU"/>
        </w:rPr>
        <w:t>without</w:t>
      </w:r>
      <w:r w:rsidR="00733E3F">
        <w:rPr>
          <w:lang w:val="en-AU"/>
        </w:rPr>
        <w:t xml:space="preserve"> </w:t>
      </w:r>
      <w:r w:rsidRPr="004D224B">
        <w:rPr>
          <w:lang w:val="en-AU"/>
        </w:rPr>
        <w:t>explicit</w:t>
      </w:r>
      <w:r w:rsidR="00733E3F">
        <w:rPr>
          <w:lang w:val="en-AU"/>
        </w:rPr>
        <w:t xml:space="preserve"> </w:t>
      </w:r>
      <w:r w:rsidRPr="004D224B">
        <w:rPr>
          <w:lang w:val="en-AU"/>
        </w:rPr>
        <w:t>permission</w:t>
      </w:r>
      <w:r w:rsidR="00733E3F">
        <w:rPr>
          <w:lang w:val="en-AU"/>
        </w:rPr>
        <w:t xml:space="preserve"> </w:t>
      </w:r>
      <w:r w:rsidRPr="004D224B">
        <w:rPr>
          <w:lang w:val="en-AU"/>
        </w:rPr>
        <w:t>if</w:t>
      </w:r>
      <w:r w:rsidR="00733E3F">
        <w:rPr>
          <w:lang w:val="en-AU"/>
        </w:rPr>
        <w:t xml:space="preserve"> </w:t>
      </w:r>
      <w:r w:rsidRPr="004D224B">
        <w:rPr>
          <w:lang w:val="en-AU"/>
        </w:rPr>
        <w:t>there</w:t>
      </w:r>
      <w:r w:rsidR="00733E3F">
        <w:rPr>
          <w:lang w:val="en-AU"/>
        </w:rPr>
        <w:t xml:space="preserve"> </w:t>
      </w:r>
      <w:r w:rsidRPr="004D224B">
        <w:rPr>
          <w:lang w:val="en-AU"/>
        </w:rPr>
        <w:t>are</w:t>
      </w:r>
      <w:r w:rsidR="00733E3F">
        <w:rPr>
          <w:lang w:val="en-AU"/>
        </w:rPr>
        <w:t xml:space="preserve"> </w:t>
      </w:r>
      <w:r w:rsidRPr="004D224B">
        <w:rPr>
          <w:lang w:val="en-AU"/>
        </w:rPr>
        <w:t>strong</w:t>
      </w:r>
      <w:r w:rsidR="00733E3F">
        <w:rPr>
          <w:lang w:val="en-AU"/>
        </w:rPr>
        <w:t xml:space="preserve"> </w:t>
      </w:r>
      <w:r w:rsidRPr="004D224B">
        <w:rPr>
          <w:lang w:val="en-AU"/>
        </w:rPr>
        <w:t>safeguards</w:t>
      </w:r>
      <w:r w:rsidR="00733E3F">
        <w:rPr>
          <w:lang w:val="en-AU"/>
        </w:rPr>
        <w:t xml:space="preserve"> </w:t>
      </w:r>
    </w:p>
    <w:p w:rsidRPr="004D224B" w:rsidR="00130DCD" w:rsidP="006848ED" w:rsidRDefault="00130DCD" w14:paraId="496DF20F" w14:textId="730324EA">
      <w:pPr>
        <w:pStyle w:val="ListParagraph"/>
        <w:numPr>
          <w:ilvl w:val="0"/>
          <w:numId w:val="21"/>
        </w:numPr>
        <w:spacing w:after="0" w:line="276" w:lineRule="auto"/>
        <w:ind w:left="1077" w:hanging="357"/>
        <w:rPr>
          <w:lang w:val="en-AU"/>
        </w:rPr>
      </w:pPr>
      <w:r w:rsidRPr="004D224B">
        <w:rPr>
          <w:lang w:val="en-AU"/>
        </w:rPr>
        <w:t>My</w:t>
      </w:r>
      <w:r w:rsidR="00733E3F">
        <w:rPr>
          <w:lang w:val="en-AU"/>
        </w:rPr>
        <w:t xml:space="preserve"> </w:t>
      </w:r>
      <w:r w:rsidRPr="004D224B">
        <w:rPr>
          <w:lang w:val="en-AU"/>
        </w:rPr>
        <w:t>data</w:t>
      </w:r>
      <w:r w:rsidR="00733E3F">
        <w:rPr>
          <w:lang w:val="en-AU"/>
        </w:rPr>
        <w:t xml:space="preserve"> </w:t>
      </w:r>
      <w:r w:rsidRPr="004D224B">
        <w:rPr>
          <w:lang w:val="en-AU"/>
        </w:rPr>
        <w:t>should</w:t>
      </w:r>
      <w:r w:rsidR="00733E3F">
        <w:rPr>
          <w:lang w:val="en-AU"/>
        </w:rPr>
        <w:t xml:space="preserve"> </w:t>
      </w:r>
      <w:r w:rsidRPr="004D224B">
        <w:rPr>
          <w:lang w:val="en-AU"/>
        </w:rPr>
        <w:t>not</w:t>
      </w:r>
      <w:r w:rsidR="00733E3F">
        <w:rPr>
          <w:lang w:val="en-AU"/>
        </w:rPr>
        <w:t xml:space="preserve"> </w:t>
      </w:r>
      <w:r w:rsidRPr="004D224B">
        <w:rPr>
          <w:lang w:val="en-AU"/>
        </w:rPr>
        <w:t>be</w:t>
      </w:r>
      <w:r w:rsidR="00733E3F">
        <w:rPr>
          <w:lang w:val="en-AU"/>
        </w:rPr>
        <w:t xml:space="preserve"> </w:t>
      </w:r>
      <w:r w:rsidRPr="004D224B">
        <w:rPr>
          <w:lang w:val="en-AU"/>
        </w:rPr>
        <w:t>used</w:t>
      </w:r>
      <w:r w:rsidR="00733E3F">
        <w:rPr>
          <w:lang w:val="en-AU"/>
        </w:rPr>
        <w:t xml:space="preserve"> </w:t>
      </w:r>
      <w:r w:rsidRPr="004D224B">
        <w:rPr>
          <w:lang w:val="en-AU"/>
        </w:rPr>
        <w:t>for</w:t>
      </w:r>
      <w:r w:rsidR="00733E3F">
        <w:rPr>
          <w:lang w:val="en-AU"/>
        </w:rPr>
        <w:t xml:space="preserve"> </w:t>
      </w:r>
      <w:r w:rsidRPr="004D224B">
        <w:rPr>
          <w:lang w:val="en-AU"/>
        </w:rPr>
        <w:t>AI</w:t>
      </w:r>
    </w:p>
    <w:p w:rsidRPr="004D224B" w:rsidR="00130DCD" w:rsidP="00130DCD" w:rsidRDefault="00130DCD" w14:paraId="19EBF55B" w14:textId="0D789C87">
      <w:pPr>
        <w:ind w:left="720"/>
        <w:rPr>
          <w:lang w:eastAsia="en-AU"/>
        </w:rPr>
      </w:pPr>
      <w:r w:rsidRPr="004D224B">
        <w:rPr>
          <w:lang w:eastAsia="en-AU"/>
        </w:rPr>
        <w:t>98.</w:t>
      </w:r>
      <w:r w:rsidR="00733E3F">
        <w:rPr>
          <w:lang w:eastAsia="en-AU"/>
        </w:rPr>
        <w:t xml:space="preserve"> </w:t>
      </w:r>
      <w:r w:rsidRPr="004D224B">
        <w:rPr>
          <w:lang w:eastAsia="en-AU"/>
        </w:rPr>
        <w:t>Not</w:t>
      </w:r>
      <w:r w:rsidR="00733E3F">
        <w:rPr>
          <w:lang w:eastAsia="en-AU"/>
        </w:rPr>
        <w:t xml:space="preserve"> </w:t>
      </w:r>
      <w:r w:rsidRPr="004D224B">
        <w:rPr>
          <w:lang w:eastAsia="en-AU"/>
        </w:rPr>
        <w:t>sure</w:t>
      </w:r>
    </w:p>
    <w:p w:rsidRPr="004D224B" w:rsidR="00130DCD" w:rsidP="00130DCD" w:rsidRDefault="00130DCD" w14:paraId="0C30579D" w14:textId="77777777">
      <w:pPr>
        <w:rPr>
          <w:lang w:eastAsia="en-AU"/>
        </w:rPr>
      </w:pPr>
    </w:p>
    <w:p w:rsidRPr="004D224B" w:rsidR="00130DCD" w:rsidP="00130DCD" w:rsidRDefault="00130DCD" w14:paraId="359DD450" w14:textId="1F9DF367">
      <w:pPr>
        <w:rPr>
          <w:b/>
          <w:bCs/>
          <w:i/>
          <w:iCs/>
          <w:lang w:eastAsia="en-AU"/>
        </w:rPr>
      </w:pPr>
      <w:r w:rsidRPr="004D224B">
        <w:rPr>
          <w:b/>
          <w:bCs/>
          <w:lang w:eastAsia="en-AU"/>
        </w:rPr>
        <w:t>Q10.</w:t>
      </w:r>
      <w:r w:rsidR="00733E3F">
        <w:rPr>
          <w:b/>
          <w:bCs/>
          <w:lang w:eastAsia="en-AU"/>
        </w:rPr>
        <w:t xml:space="preserve"> </w:t>
      </w:r>
      <w:r w:rsidRPr="004D224B">
        <w:rPr>
          <w:b/>
          <w:bCs/>
          <w:lang w:eastAsia="en-AU"/>
        </w:rPr>
        <w:t>What</w:t>
      </w:r>
      <w:r w:rsidR="00733E3F">
        <w:rPr>
          <w:b/>
          <w:bCs/>
          <w:lang w:eastAsia="en-AU"/>
        </w:rPr>
        <w:t xml:space="preserve"> </w:t>
      </w:r>
      <w:r w:rsidRPr="004D224B">
        <w:rPr>
          <w:b/>
          <w:bCs/>
          <w:lang w:eastAsia="en-AU"/>
        </w:rPr>
        <w:t>concerns</w:t>
      </w:r>
      <w:r w:rsidR="00733E3F">
        <w:rPr>
          <w:b/>
          <w:bCs/>
          <w:lang w:eastAsia="en-AU"/>
        </w:rPr>
        <w:t xml:space="preserve"> </w:t>
      </w:r>
      <w:r w:rsidRPr="004D224B">
        <w:rPr>
          <w:b/>
          <w:bCs/>
          <w:lang w:eastAsia="en-AU"/>
        </w:rPr>
        <w:t>you</w:t>
      </w:r>
      <w:r w:rsidR="00733E3F">
        <w:rPr>
          <w:b/>
          <w:bCs/>
          <w:lang w:eastAsia="en-AU"/>
        </w:rPr>
        <w:t xml:space="preserve"> </w:t>
      </w:r>
      <w:r w:rsidRPr="004D224B">
        <w:rPr>
          <w:b/>
          <w:bCs/>
          <w:lang w:eastAsia="en-AU"/>
        </w:rPr>
        <w:t>most</w:t>
      </w:r>
      <w:r w:rsidR="00733E3F">
        <w:rPr>
          <w:b/>
          <w:bCs/>
          <w:lang w:eastAsia="en-AU"/>
        </w:rPr>
        <w:t xml:space="preserve"> </w:t>
      </w:r>
      <w:r w:rsidRPr="004D224B">
        <w:rPr>
          <w:b/>
          <w:bCs/>
          <w:lang w:eastAsia="en-AU"/>
        </w:rPr>
        <w:t>about</w:t>
      </w:r>
      <w:r w:rsidR="00733E3F">
        <w:rPr>
          <w:b/>
          <w:bCs/>
          <w:lang w:eastAsia="en-AU"/>
        </w:rPr>
        <w:t xml:space="preserve"> </w:t>
      </w:r>
      <w:r w:rsidRPr="004D224B">
        <w:rPr>
          <w:b/>
          <w:bCs/>
          <w:lang w:eastAsia="en-AU"/>
        </w:rPr>
        <w:t>your</w:t>
      </w:r>
      <w:r w:rsidR="00733E3F">
        <w:rPr>
          <w:b/>
          <w:bCs/>
          <w:lang w:eastAsia="en-AU"/>
        </w:rPr>
        <w:t xml:space="preserve"> </w:t>
      </w:r>
      <w:r w:rsidRPr="004D224B">
        <w:rPr>
          <w:b/>
          <w:bCs/>
          <w:lang w:eastAsia="en-AU"/>
        </w:rPr>
        <w:t>data</w:t>
      </w:r>
      <w:r w:rsidR="00733E3F">
        <w:rPr>
          <w:b/>
          <w:bCs/>
          <w:lang w:eastAsia="en-AU"/>
        </w:rPr>
        <w:t xml:space="preserve"> </w:t>
      </w:r>
      <w:r w:rsidRPr="004D224B">
        <w:rPr>
          <w:b/>
          <w:bCs/>
          <w:lang w:eastAsia="en-AU"/>
        </w:rPr>
        <w:t>being</w:t>
      </w:r>
      <w:r w:rsidR="00733E3F">
        <w:rPr>
          <w:b/>
          <w:bCs/>
          <w:lang w:eastAsia="en-AU"/>
        </w:rPr>
        <w:t xml:space="preserve"> </w:t>
      </w:r>
      <w:r w:rsidRPr="004D224B">
        <w:rPr>
          <w:b/>
          <w:bCs/>
          <w:lang w:eastAsia="en-AU"/>
        </w:rPr>
        <w:t>used</w:t>
      </w:r>
      <w:r w:rsidR="00733E3F">
        <w:rPr>
          <w:b/>
          <w:bCs/>
          <w:lang w:eastAsia="en-AU"/>
        </w:rPr>
        <w:t xml:space="preserve"> </w:t>
      </w:r>
      <w:r w:rsidRPr="004D224B">
        <w:rPr>
          <w:b/>
          <w:bCs/>
          <w:lang w:eastAsia="en-AU"/>
        </w:rPr>
        <w:t>in</w:t>
      </w:r>
      <w:r w:rsidR="00733E3F">
        <w:rPr>
          <w:b/>
          <w:bCs/>
          <w:lang w:eastAsia="en-AU"/>
        </w:rPr>
        <w:t xml:space="preserve"> </w:t>
      </w:r>
      <w:r w:rsidRPr="004D224B">
        <w:rPr>
          <w:b/>
          <w:bCs/>
          <w:lang w:eastAsia="en-AU"/>
        </w:rPr>
        <w:t>AI?</w:t>
      </w:r>
      <w:r w:rsidR="00733E3F">
        <w:rPr>
          <w:b/>
          <w:bCs/>
          <w:lang w:eastAsia="en-AU"/>
        </w:rPr>
        <w:t xml:space="preserve"> </w:t>
      </w:r>
    </w:p>
    <w:p w:rsidRPr="004D224B" w:rsidR="00130DCD" w:rsidP="00130DCD" w:rsidRDefault="00130DCD" w14:paraId="02E6D656" w14:textId="72D6FFC5">
      <w:pPr>
        <w:rPr>
          <w:i/>
          <w:iCs/>
          <w:lang w:eastAsia="en-AU"/>
        </w:rPr>
      </w:pPr>
      <w:r w:rsidRPr="004D224B">
        <w:rPr>
          <w:i/>
          <w:iCs/>
          <w:lang w:eastAsia="en-AU"/>
        </w:rPr>
        <w:t>(Please</w:t>
      </w:r>
      <w:r w:rsidR="00733E3F">
        <w:rPr>
          <w:i/>
          <w:iCs/>
          <w:lang w:eastAsia="en-AU"/>
        </w:rPr>
        <w:t xml:space="preserve"> </w:t>
      </w:r>
      <w:r w:rsidRPr="004D224B">
        <w:rPr>
          <w:i/>
          <w:iCs/>
          <w:lang w:eastAsia="en-AU"/>
        </w:rPr>
        <w:t>select</w:t>
      </w:r>
      <w:r w:rsidR="00733E3F">
        <w:rPr>
          <w:i/>
          <w:iCs/>
          <w:lang w:eastAsia="en-AU"/>
        </w:rPr>
        <w:t xml:space="preserve"> </w:t>
      </w:r>
      <w:r w:rsidRPr="004D224B">
        <w:rPr>
          <w:i/>
          <w:iCs/>
          <w:lang w:eastAsia="en-AU"/>
        </w:rPr>
        <w:t>between</w:t>
      </w:r>
      <w:r w:rsidR="00733E3F">
        <w:rPr>
          <w:i/>
          <w:iCs/>
          <w:lang w:eastAsia="en-AU"/>
        </w:rPr>
        <w:t xml:space="preserve"> </w:t>
      </w:r>
      <w:r w:rsidRPr="004D224B">
        <w:rPr>
          <w:i/>
          <w:iCs/>
          <w:lang w:eastAsia="en-AU"/>
        </w:rPr>
        <w:t>one</w:t>
      </w:r>
      <w:r w:rsidR="00733E3F">
        <w:rPr>
          <w:i/>
          <w:iCs/>
          <w:lang w:eastAsia="en-AU"/>
        </w:rPr>
        <w:t xml:space="preserve"> </w:t>
      </w:r>
      <w:r w:rsidRPr="004D224B">
        <w:rPr>
          <w:i/>
          <w:iCs/>
          <w:lang w:eastAsia="en-AU"/>
        </w:rPr>
        <w:t>to</w:t>
      </w:r>
      <w:r w:rsidR="00733E3F">
        <w:rPr>
          <w:i/>
          <w:iCs/>
          <w:lang w:eastAsia="en-AU"/>
        </w:rPr>
        <w:t xml:space="preserve"> </w:t>
      </w:r>
      <w:r w:rsidRPr="004D224B">
        <w:rPr>
          <w:i/>
          <w:iCs/>
          <w:lang w:eastAsia="en-AU"/>
        </w:rPr>
        <w:t>three</w:t>
      </w:r>
      <w:r w:rsidR="00733E3F">
        <w:rPr>
          <w:i/>
          <w:iCs/>
          <w:lang w:eastAsia="en-AU"/>
        </w:rPr>
        <w:t xml:space="preserve"> </w:t>
      </w:r>
      <w:r w:rsidRPr="004D224B">
        <w:rPr>
          <w:i/>
          <w:iCs/>
          <w:lang w:eastAsia="en-AU"/>
        </w:rPr>
        <w:t>options</w:t>
      </w:r>
      <w:r w:rsidR="00733E3F">
        <w:rPr>
          <w:i/>
          <w:iCs/>
          <w:lang w:eastAsia="en-AU"/>
        </w:rPr>
        <w:t xml:space="preserve"> </w:t>
      </w:r>
      <w:r w:rsidRPr="004D224B">
        <w:rPr>
          <w:i/>
          <w:iCs/>
          <w:lang w:eastAsia="en-AU"/>
        </w:rPr>
        <w:t>that</w:t>
      </w:r>
      <w:r w:rsidR="00733E3F">
        <w:rPr>
          <w:i/>
          <w:iCs/>
          <w:lang w:eastAsia="en-AU"/>
        </w:rPr>
        <w:t xml:space="preserve"> </w:t>
      </w:r>
      <w:r w:rsidRPr="004D224B">
        <w:rPr>
          <w:i/>
          <w:iCs/>
          <w:lang w:eastAsia="en-AU"/>
        </w:rPr>
        <w:t>matter</w:t>
      </w:r>
      <w:r w:rsidR="00733E3F">
        <w:rPr>
          <w:i/>
          <w:iCs/>
          <w:lang w:eastAsia="en-AU"/>
        </w:rPr>
        <w:t xml:space="preserve"> </w:t>
      </w:r>
      <w:r w:rsidRPr="004D224B">
        <w:rPr>
          <w:i/>
          <w:iCs/>
          <w:lang w:eastAsia="en-AU"/>
        </w:rPr>
        <w:t>most</w:t>
      </w:r>
      <w:r w:rsidR="00733E3F">
        <w:rPr>
          <w:i/>
          <w:iCs/>
          <w:lang w:eastAsia="en-AU"/>
        </w:rPr>
        <w:t xml:space="preserve"> </w:t>
      </w:r>
      <w:r w:rsidRPr="004D224B">
        <w:rPr>
          <w:i/>
          <w:iCs/>
          <w:lang w:eastAsia="en-AU"/>
        </w:rPr>
        <w:t>to</w:t>
      </w:r>
      <w:r w:rsidR="00733E3F">
        <w:rPr>
          <w:i/>
          <w:iCs/>
          <w:lang w:eastAsia="en-AU"/>
        </w:rPr>
        <w:t xml:space="preserve"> </w:t>
      </w:r>
      <w:r w:rsidRPr="004D224B">
        <w:rPr>
          <w:i/>
          <w:iCs/>
          <w:lang w:eastAsia="en-AU"/>
        </w:rPr>
        <w:t>you)</w:t>
      </w:r>
    </w:p>
    <w:p w:rsidRPr="004D224B" w:rsidR="00130DCD" w:rsidP="006848ED" w:rsidRDefault="00130DCD" w14:paraId="6CB9497A" w14:textId="22AF65A5">
      <w:pPr>
        <w:pStyle w:val="ListParagraph"/>
        <w:numPr>
          <w:ilvl w:val="0"/>
          <w:numId w:val="22"/>
        </w:numPr>
        <w:spacing w:after="200" w:line="276" w:lineRule="auto"/>
        <w:rPr>
          <w:lang w:val="en-AU"/>
        </w:rPr>
      </w:pPr>
      <w:r w:rsidRPr="004D224B">
        <w:rPr>
          <w:lang w:val="en-AU"/>
        </w:rPr>
        <w:t>Data</w:t>
      </w:r>
      <w:r w:rsidR="00733E3F">
        <w:rPr>
          <w:lang w:val="en-AU"/>
        </w:rPr>
        <w:t xml:space="preserve"> </w:t>
      </w:r>
      <w:r w:rsidRPr="004D224B">
        <w:rPr>
          <w:lang w:val="en-AU"/>
        </w:rPr>
        <w:t>being</w:t>
      </w:r>
      <w:r w:rsidR="00733E3F">
        <w:rPr>
          <w:lang w:val="en-AU"/>
        </w:rPr>
        <w:t xml:space="preserve"> </w:t>
      </w:r>
      <w:r w:rsidRPr="004D224B">
        <w:rPr>
          <w:lang w:val="en-AU"/>
        </w:rPr>
        <w:t>sold</w:t>
      </w:r>
      <w:r w:rsidR="00733E3F">
        <w:rPr>
          <w:lang w:val="en-AU"/>
        </w:rPr>
        <w:t xml:space="preserve"> </w:t>
      </w:r>
      <w:r w:rsidRPr="004D224B">
        <w:rPr>
          <w:lang w:val="en-AU"/>
        </w:rPr>
        <w:t>or</w:t>
      </w:r>
      <w:r w:rsidR="00733E3F">
        <w:rPr>
          <w:lang w:val="en-AU"/>
        </w:rPr>
        <w:t xml:space="preserve"> </w:t>
      </w:r>
      <w:r w:rsidRPr="004D224B">
        <w:rPr>
          <w:lang w:val="en-AU"/>
        </w:rPr>
        <w:t>used</w:t>
      </w:r>
      <w:r w:rsidR="00733E3F">
        <w:rPr>
          <w:lang w:val="en-AU"/>
        </w:rPr>
        <w:t xml:space="preserve"> </w:t>
      </w:r>
      <w:r w:rsidRPr="004D224B">
        <w:rPr>
          <w:lang w:val="en-AU"/>
        </w:rPr>
        <w:t>for</w:t>
      </w:r>
      <w:r w:rsidR="00733E3F">
        <w:rPr>
          <w:lang w:val="en-AU"/>
        </w:rPr>
        <w:t xml:space="preserve"> </w:t>
      </w:r>
      <w:r w:rsidRPr="004D224B">
        <w:rPr>
          <w:lang w:val="en-AU"/>
        </w:rPr>
        <w:t>profit</w:t>
      </w:r>
    </w:p>
    <w:p w:rsidRPr="004D224B" w:rsidR="00130DCD" w:rsidP="006848ED" w:rsidRDefault="00130DCD" w14:paraId="1B44BBEB" w14:textId="400A8354">
      <w:pPr>
        <w:pStyle w:val="ListParagraph"/>
        <w:numPr>
          <w:ilvl w:val="0"/>
          <w:numId w:val="22"/>
        </w:numPr>
        <w:spacing w:after="200" w:line="276" w:lineRule="auto"/>
        <w:rPr>
          <w:lang w:val="en-AU"/>
        </w:rPr>
      </w:pPr>
      <w:r w:rsidRPr="004D224B">
        <w:rPr>
          <w:lang w:val="en-AU"/>
        </w:rPr>
        <w:t>Lack</w:t>
      </w:r>
      <w:r w:rsidR="00733E3F">
        <w:rPr>
          <w:lang w:val="en-AU"/>
        </w:rPr>
        <w:t xml:space="preserve"> </w:t>
      </w:r>
      <w:r w:rsidRPr="004D224B">
        <w:rPr>
          <w:lang w:val="en-AU"/>
        </w:rPr>
        <w:t>of</w:t>
      </w:r>
      <w:r w:rsidR="00733E3F">
        <w:rPr>
          <w:lang w:val="en-AU"/>
        </w:rPr>
        <w:t xml:space="preserve"> </w:t>
      </w:r>
      <w:r w:rsidRPr="004D224B">
        <w:rPr>
          <w:lang w:val="en-AU"/>
        </w:rPr>
        <w:t>clear</w:t>
      </w:r>
      <w:r w:rsidR="00733E3F">
        <w:rPr>
          <w:lang w:val="en-AU"/>
        </w:rPr>
        <w:t xml:space="preserve"> </w:t>
      </w:r>
      <w:r w:rsidRPr="004D224B">
        <w:rPr>
          <w:lang w:val="en-AU"/>
        </w:rPr>
        <w:t>consent</w:t>
      </w:r>
    </w:p>
    <w:p w:rsidRPr="004D224B" w:rsidR="00130DCD" w:rsidP="006848ED" w:rsidRDefault="00130DCD" w14:paraId="36E9F4D2" w14:textId="0E52A190">
      <w:pPr>
        <w:pStyle w:val="ListParagraph"/>
        <w:numPr>
          <w:ilvl w:val="0"/>
          <w:numId w:val="22"/>
        </w:numPr>
        <w:spacing w:after="200" w:line="276" w:lineRule="auto"/>
        <w:rPr>
          <w:lang w:val="en-AU"/>
        </w:rPr>
      </w:pPr>
      <w:r w:rsidRPr="004D224B">
        <w:rPr>
          <w:lang w:val="en-AU"/>
        </w:rPr>
        <w:t>Not</w:t>
      </w:r>
      <w:r w:rsidR="00733E3F">
        <w:rPr>
          <w:lang w:val="en-AU"/>
        </w:rPr>
        <w:t xml:space="preserve"> </w:t>
      </w:r>
      <w:r w:rsidRPr="004D224B">
        <w:rPr>
          <w:lang w:val="en-AU"/>
        </w:rPr>
        <w:t>knowing</w:t>
      </w:r>
      <w:r w:rsidR="00733E3F">
        <w:rPr>
          <w:lang w:val="en-AU"/>
        </w:rPr>
        <w:t xml:space="preserve"> </w:t>
      </w:r>
      <w:r w:rsidRPr="004D224B">
        <w:rPr>
          <w:lang w:val="en-AU"/>
        </w:rPr>
        <w:t>who</w:t>
      </w:r>
      <w:r w:rsidR="00733E3F">
        <w:rPr>
          <w:lang w:val="en-AU"/>
        </w:rPr>
        <w:t xml:space="preserve"> </w:t>
      </w:r>
      <w:r w:rsidRPr="004D224B">
        <w:rPr>
          <w:lang w:val="en-AU"/>
        </w:rPr>
        <w:t>has</w:t>
      </w:r>
      <w:r w:rsidR="00733E3F">
        <w:rPr>
          <w:lang w:val="en-AU"/>
        </w:rPr>
        <w:t xml:space="preserve"> </w:t>
      </w:r>
      <w:r w:rsidRPr="004D224B">
        <w:rPr>
          <w:lang w:val="en-AU"/>
        </w:rPr>
        <w:t>access</w:t>
      </w:r>
    </w:p>
    <w:p w:rsidRPr="004D224B" w:rsidR="00130DCD" w:rsidP="006848ED" w:rsidRDefault="00130DCD" w14:paraId="4861FCF2" w14:textId="71D2B6EB">
      <w:pPr>
        <w:pStyle w:val="ListParagraph"/>
        <w:numPr>
          <w:ilvl w:val="0"/>
          <w:numId w:val="22"/>
        </w:numPr>
        <w:spacing w:after="200" w:line="276" w:lineRule="auto"/>
        <w:rPr>
          <w:lang w:val="en-AU"/>
        </w:rPr>
      </w:pPr>
      <w:r w:rsidRPr="004D224B">
        <w:rPr>
          <w:lang w:val="en-AU"/>
        </w:rPr>
        <w:t>Data</w:t>
      </w:r>
      <w:r w:rsidR="00733E3F">
        <w:rPr>
          <w:lang w:val="en-AU"/>
        </w:rPr>
        <w:t xml:space="preserve"> </w:t>
      </w:r>
      <w:r w:rsidRPr="004D224B">
        <w:rPr>
          <w:lang w:val="en-AU"/>
        </w:rPr>
        <w:t>being</w:t>
      </w:r>
      <w:r w:rsidR="00733E3F">
        <w:rPr>
          <w:lang w:val="en-AU"/>
        </w:rPr>
        <w:t xml:space="preserve"> </w:t>
      </w:r>
      <w:r w:rsidRPr="004D224B">
        <w:rPr>
          <w:lang w:val="en-AU"/>
        </w:rPr>
        <w:t>used</w:t>
      </w:r>
      <w:r w:rsidR="00733E3F">
        <w:rPr>
          <w:lang w:val="en-AU"/>
        </w:rPr>
        <w:t xml:space="preserve"> </w:t>
      </w:r>
      <w:r w:rsidRPr="004D224B">
        <w:rPr>
          <w:lang w:val="en-AU"/>
        </w:rPr>
        <w:t>in</w:t>
      </w:r>
      <w:r w:rsidR="00733E3F">
        <w:rPr>
          <w:lang w:val="en-AU"/>
        </w:rPr>
        <w:t xml:space="preserve"> </w:t>
      </w:r>
      <w:r w:rsidRPr="004D224B">
        <w:rPr>
          <w:lang w:val="en-AU"/>
        </w:rPr>
        <w:t>ways</w:t>
      </w:r>
      <w:r w:rsidR="00733E3F">
        <w:rPr>
          <w:lang w:val="en-AU"/>
        </w:rPr>
        <w:t xml:space="preserve"> </w:t>
      </w:r>
      <w:r w:rsidRPr="004D224B">
        <w:rPr>
          <w:lang w:val="en-AU"/>
        </w:rPr>
        <w:t>I</w:t>
      </w:r>
      <w:r w:rsidR="00733E3F">
        <w:rPr>
          <w:lang w:val="en-AU"/>
        </w:rPr>
        <w:t xml:space="preserve"> </w:t>
      </w:r>
      <w:r w:rsidRPr="004D224B">
        <w:rPr>
          <w:lang w:val="en-AU"/>
        </w:rPr>
        <w:t>didn’t</w:t>
      </w:r>
      <w:r w:rsidR="00733E3F">
        <w:rPr>
          <w:lang w:val="en-AU"/>
        </w:rPr>
        <w:t xml:space="preserve"> </w:t>
      </w:r>
      <w:r w:rsidRPr="004D224B">
        <w:rPr>
          <w:lang w:val="en-AU"/>
        </w:rPr>
        <w:t>agree</w:t>
      </w:r>
      <w:r w:rsidR="00733E3F">
        <w:rPr>
          <w:lang w:val="en-AU"/>
        </w:rPr>
        <w:t xml:space="preserve"> </w:t>
      </w:r>
      <w:r w:rsidRPr="004D224B">
        <w:rPr>
          <w:lang w:val="en-AU"/>
        </w:rPr>
        <w:t>to</w:t>
      </w:r>
    </w:p>
    <w:p w:rsidRPr="004D224B" w:rsidR="00130DCD" w:rsidP="006848ED" w:rsidRDefault="00130DCD" w14:paraId="7231B5E4" w14:textId="7A8D8451">
      <w:pPr>
        <w:pStyle w:val="ListParagraph"/>
        <w:numPr>
          <w:ilvl w:val="0"/>
          <w:numId w:val="22"/>
        </w:numPr>
        <w:spacing w:after="200" w:line="276" w:lineRule="auto"/>
        <w:rPr>
          <w:lang w:val="en-AU"/>
        </w:rPr>
      </w:pPr>
      <w:r w:rsidRPr="004D224B">
        <w:rPr>
          <w:lang w:val="en-AU"/>
        </w:rPr>
        <w:t>Risk</w:t>
      </w:r>
      <w:r w:rsidR="00733E3F">
        <w:rPr>
          <w:lang w:val="en-AU"/>
        </w:rPr>
        <w:t xml:space="preserve"> </w:t>
      </w:r>
      <w:r w:rsidRPr="004D224B">
        <w:rPr>
          <w:lang w:val="en-AU"/>
        </w:rPr>
        <w:t>of</w:t>
      </w:r>
      <w:r w:rsidR="00733E3F">
        <w:rPr>
          <w:lang w:val="en-AU"/>
        </w:rPr>
        <w:t xml:space="preserve"> </w:t>
      </w:r>
      <w:r w:rsidRPr="004D224B">
        <w:rPr>
          <w:lang w:val="en-AU"/>
        </w:rPr>
        <w:t>breaches</w:t>
      </w:r>
    </w:p>
    <w:p w:rsidRPr="004D224B" w:rsidR="00130DCD" w:rsidP="006848ED" w:rsidRDefault="00733E3F" w14:paraId="781BCDD5" w14:textId="5F98E3D0">
      <w:pPr>
        <w:pStyle w:val="ListParagraph"/>
        <w:numPr>
          <w:ilvl w:val="0"/>
          <w:numId w:val="22"/>
        </w:numPr>
        <w:spacing w:after="200" w:line="276" w:lineRule="auto"/>
        <w:rPr>
          <w:lang w:val="en-AU"/>
        </w:rPr>
      </w:pPr>
      <w:r>
        <w:rPr>
          <w:lang w:val="en-AU"/>
        </w:rPr>
        <w:t xml:space="preserve"> </w:t>
      </w:r>
      <w:r w:rsidRPr="004D224B" w:rsidR="00130DCD">
        <w:rPr>
          <w:lang w:val="en-AU"/>
        </w:rPr>
        <w:t>AI</w:t>
      </w:r>
      <w:r>
        <w:rPr>
          <w:lang w:val="en-AU"/>
        </w:rPr>
        <w:t xml:space="preserve"> </w:t>
      </w:r>
      <w:r w:rsidRPr="004D224B" w:rsidR="00130DCD">
        <w:rPr>
          <w:lang w:val="en-AU"/>
        </w:rPr>
        <w:t>may</w:t>
      </w:r>
      <w:r>
        <w:rPr>
          <w:lang w:val="en-AU"/>
        </w:rPr>
        <w:t xml:space="preserve"> </w:t>
      </w:r>
      <w:r w:rsidRPr="004D224B" w:rsidR="00130DCD">
        <w:rPr>
          <w:lang w:val="en-AU"/>
        </w:rPr>
        <w:t>not</w:t>
      </w:r>
      <w:r>
        <w:rPr>
          <w:lang w:val="en-AU"/>
        </w:rPr>
        <w:t xml:space="preserve"> </w:t>
      </w:r>
      <w:r w:rsidRPr="004D224B" w:rsidR="00130DCD">
        <w:rPr>
          <w:lang w:val="en-AU"/>
        </w:rPr>
        <w:t>work</w:t>
      </w:r>
      <w:r>
        <w:rPr>
          <w:lang w:val="en-AU"/>
        </w:rPr>
        <w:t xml:space="preserve"> </w:t>
      </w:r>
      <w:r w:rsidRPr="004D224B" w:rsidR="00130DCD">
        <w:rPr>
          <w:lang w:val="en-AU"/>
        </w:rPr>
        <w:t>safely</w:t>
      </w:r>
      <w:r>
        <w:rPr>
          <w:lang w:val="en-AU"/>
        </w:rPr>
        <w:t xml:space="preserve"> </w:t>
      </w:r>
      <w:r w:rsidRPr="004D224B" w:rsidR="00130DCD">
        <w:rPr>
          <w:lang w:val="en-AU"/>
        </w:rPr>
        <w:t>or</w:t>
      </w:r>
      <w:r>
        <w:rPr>
          <w:lang w:val="en-AU"/>
        </w:rPr>
        <w:t xml:space="preserve"> </w:t>
      </w:r>
      <w:r w:rsidRPr="004D224B" w:rsidR="00130DCD">
        <w:rPr>
          <w:lang w:val="en-AU"/>
        </w:rPr>
        <w:t>fairly</w:t>
      </w:r>
      <w:r>
        <w:rPr>
          <w:lang w:val="en-AU"/>
        </w:rPr>
        <w:t xml:space="preserve"> </w:t>
      </w:r>
      <w:r w:rsidRPr="004D224B" w:rsidR="00130DCD">
        <w:rPr>
          <w:lang w:val="en-AU"/>
        </w:rPr>
        <w:t>for</w:t>
      </w:r>
      <w:r>
        <w:rPr>
          <w:lang w:val="en-AU"/>
        </w:rPr>
        <w:t xml:space="preserve"> </w:t>
      </w:r>
      <w:r w:rsidRPr="004D224B" w:rsidR="00130DCD">
        <w:rPr>
          <w:lang w:val="en-AU"/>
        </w:rPr>
        <w:t>people</w:t>
      </w:r>
      <w:r>
        <w:rPr>
          <w:lang w:val="en-AU"/>
        </w:rPr>
        <w:t xml:space="preserve"> </w:t>
      </w:r>
      <w:r w:rsidRPr="004D224B" w:rsidR="00130DCD">
        <w:rPr>
          <w:lang w:val="en-AU"/>
        </w:rPr>
        <w:t>with</w:t>
      </w:r>
      <w:r>
        <w:rPr>
          <w:lang w:val="en-AU"/>
        </w:rPr>
        <w:t xml:space="preserve"> </w:t>
      </w:r>
      <w:r w:rsidRPr="004D224B" w:rsidR="00130DCD">
        <w:rPr>
          <w:lang w:val="en-AU"/>
        </w:rPr>
        <w:t>different</w:t>
      </w:r>
      <w:r>
        <w:rPr>
          <w:lang w:val="en-AU"/>
        </w:rPr>
        <w:t xml:space="preserve"> </w:t>
      </w:r>
      <w:r w:rsidRPr="004D224B" w:rsidR="00130DCD">
        <w:rPr>
          <w:lang w:val="en-AU"/>
        </w:rPr>
        <w:t>backgrounds,</w:t>
      </w:r>
      <w:r>
        <w:rPr>
          <w:lang w:val="en-AU"/>
        </w:rPr>
        <w:t xml:space="preserve"> </w:t>
      </w:r>
      <w:r w:rsidRPr="004D224B" w:rsidR="00130DCD">
        <w:rPr>
          <w:lang w:val="en-AU"/>
        </w:rPr>
        <w:t>conditions</w:t>
      </w:r>
      <w:r>
        <w:rPr>
          <w:lang w:val="en-AU"/>
        </w:rPr>
        <w:t xml:space="preserve"> </w:t>
      </w:r>
      <w:r w:rsidRPr="004D224B" w:rsidR="00130DCD">
        <w:rPr>
          <w:lang w:val="en-AU"/>
        </w:rPr>
        <w:t>or</w:t>
      </w:r>
      <w:r>
        <w:rPr>
          <w:lang w:val="en-AU"/>
        </w:rPr>
        <w:t xml:space="preserve"> </w:t>
      </w:r>
      <w:r w:rsidRPr="004D224B" w:rsidR="00130DCD">
        <w:rPr>
          <w:lang w:val="en-AU"/>
        </w:rPr>
        <w:t>needs</w:t>
      </w:r>
    </w:p>
    <w:p w:rsidRPr="004D224B" w:rsidR="00130DCD" w:rsidP="006848ED" w:rsidRDefault="00130DCD" w14:paraId="5DB454B2" w14:textId="4B4D20DF">
      <w:pPr>
        <w:pStyle w:val="ListParagraph"/>
        <w:numPr>
          <w:ilvl w:val="0"/>
          <w:numId w:val="22"/>
        </w:numPr>
        <w:spacing w:after="200" w:line="276" w:lineRule="auto"/>
        <w:rPr>
          <w:lang w:val="en-AU"/>
        </w:rPr>
      </w:pPr>
      <w:r w:rsidRPr="004D224B">
        <w:rPr>
          <w:lang w:val="en-AU"/>
        </w:rPr>
        <w:t>Not</w:t>
      </w:r>
      <w:r w:rsidR="00733E3F">
        <w:rPr>
          <w:lang w:val="en-AU"/>
        </w:rPr>
        <w:t xml:space="preserve"> </w:t>
      </w:r>
      <w:r w:rsidRPr="004D224B">
        <w:rPr>
          <w:lang w:val="en-AU"/>
        </w:rPr>
        <w:t>knowing</w:t>
      </w:r>
      <w:r w:rsidR="00733E3F">
        <w:rPr>
          <w:lang w:val="en-AU"/>
        </w:rPr>
        <w:t xml:space="preserve"> </w:t>
      </w:r>
      <w:r w:rsidRPr="004D224B">
        <w:rPr>
          <w:lang w:val="en-AU"/>
        </w:rPr>
        <w:t>who</w:t>
      </w:r>
      <w:r w:rsidR="00733E3F">
        <w:rPr>
          <w:lang w:val="en-AU"/>
        </w:rPr>
        <w:t xml:space="preserve"> </w:t>
      </w:r>
      <w:r w:rsidRPr="004D224B">
        <w:rPr>
          <w:lang w:val="en-AU"/>
        </w:rPr>
        <w:t>is</w:t>
      </w:r>
      <w:r w:rsidR="00733E3F">
        <w:rPr>
          <w:lang w:val="en-AU"/>
        </w:rPr>
        <w:t xml:space="preserve"> </w:t>
      </w:r>
      <w:r w:rsidRPr="004D224B">
        <w:rPr>
          <w:lang w:val="en-AU"/>
        </w:rPr>
        <w:t>responsible</w:t>
      </w:r>
      <w:r w:rsidR="00733E3F">
        <w:rPr>
          <w:lang w:val="en-AU"/>
        </w:rPr>
        <w:t xml:space="preserve"> </w:t>
      </w:r>
      <w:r w:rsidRPr="004D224B">
        <w:rPr>
          <w:lang w:val="en-AU"/>
        </w:rPr>
        <w:t>for</w:t>
      </w:r>
      <w:r w:rsidR="00733E3F">
        <w:rPr>
          <w:lang w:val="en-AU"/>
        </w:rPr>
        <w:t xml:space="preserve"> </w:t>
      </w:r>
      <w:r w:rsidRPr="004D224B">
        <w:rPr>
          <w:lang w:val="en-AU"/>
        </w:rPr>
        <w:t>care</w:t>
      </w:r>
      <w:r w:rsidR="00733E3F">
        <w:rPr>
          <w:lang w:val="en-AU"/>
        </w:rPr>
        <w:t xml:space="preserve"> </w:t>
      </w:r>
      <w:r w:rsidRPr="004D224B">
        <w:rPr>
          <w:lang w:val="en-AU"/>
        </w:rPr>
        <w:t>decisions</w:t>
      </w:r>
    </w:p>
    <w:p w:rsidRPr="004D224B" w:rsidR="00130DCD" w:rsidP="006848ED" w:rsidRDefault="00130DCD" w14:paraId="6A22154A" w14:textId="4BD49340">
      <w:pPr>
        <w:pStyle w:val="ListParagraph"/>
        <w:numPr>
          <w:ilvl w:val="0"/>
          <w:numId w:val="27"/>
        </w:numPr>
        <w:spacing w:after="200" w:line="276" w:lineRule="auto"/>
        <w:rPr>
          <w:lang w:val="en-AU"/>
        </w:rPr>
      </w:pPr>
      <w:r w:rsidRPr="004D224B">
        <w:rPr>
          <w:lang w:val="en-AU"/>
        </w:rPr>
        <w:t>No</w:t>
      </w:r>
      <w:r w:rsidR="00733E3F">
        <w:rPr>
          <w:lang w:val="en-AU"/>
        </w:rPr>
        <w:t xml:space="preserve"> </w:t>
      </w:r>
      <w:r w:rsidRPr="004D224B">
        <w:rPr>
          <w:lang w:val="en-AU"/>
        </w:rPr>
        <w:t>concerns</w:t>
      </w:r>
    </w:p>
    <w:p w:rsidRPr="004D224B" w:rsidR="00130DCD" w:rsidP="009E3345" w:rsidRDefault="00130DCD" w14:paraId="3897B5EA" w14:textId="6684C88C">
      <w:pPr>
        <w:pStyle w:val="ListParagraph"/>
        <w:numPr>
          <w:ilvl w:val="0"/>
          <w:numId w:val="0"/>
        </w:numPr>
        <w:ind w:left="1080"/>
        <w:rPr>
          <w:lang w:val="en-AU"/>
        </w:rPr>
      </w:pPr>
      <w:r w:rsidRPr="004D224B">
        <w:rPr>
          <w:lang w:val="en-AU"/>
        </w:rPr>
        <w:t>96.</w:t>
      </w:r>
      <w:r w:rsidR="00733E3F">
        <w:rPr>
          <w:lang w:val="en-AU"/>
        </w:rPr>
        <w:t xml:space="preserve"> </w:t>
      </w:r>
      <w:r w:rsidRPr="004D224B">
        <w:rPr>
          <w:lang w:val="en-AU"/>
        </w:rPr>
        <w:t>Other</w:t>
      </w:r>
      <w:r w:rsidR="00733E3F">
        <w:rPr>
          <w:lang w:val="en-AU"/>
        </w:rPr>
        <w:t xml:space="preserve"> </w:t>
      </w:r>
      <w:r w:rsidRPr="004D224B">
        <w:rPr>
          <w:lang w:val="en-AU"/>
        </w:rPr>
        <w:t>(please</w:t>
      </w:r>
      <w:r w:rsidR="00733E3F">
        <w:rPr>
          <w:lang w:val="en-AU"/>
        </w:rPr>
        <w:t xml:space="preserve"> </w:t>
      </w:r>
      <w:r w:rsidRPr="004D224B">
        <w:rPr>
          <w:lang w:val="en-AU"/>
        </w:rPr>
        <w:t>specify)</w:t>
      </w:r>
    </w:p>
    <w:p w:rsidRPr="004D224B" w:rsidR="00130DCD" w:rsidP="009E3345" w:rsidRDefault="00130DCD" w14:paraId="2F2A996A" w14:textId="600A55D3">
      <w:pPr>
        <w:pStyle w:val="ListParagraph"/>
        <w:numPr>
          <w:ilvl w:val="0"/>
          <w:numId w:val="0"/>
        </w:numPr>
        <w:ind w:left="1080"/>
        <w:rPr>
          <w:lang w:val="en-AU"/>
        </w:rPr>
      </w:pPr>
      <w:r w:rsidRPr="004D224B">
        <w:rPr>
          <w:lang w:val="en-AU"/>
        </w:rPr>
        <w:t>98.</w:t>
      </w:r>
      <w:r w:rsidR="00733E3F">
        <w:rPr>
          <w:lang w:val="en-AU"/>
        </w:rPr>
        <w:t xml:space="preserve"> </w:t>
      </w:r>
      <w:r w:rsidRPr="004D224B">
        <w:rPr>
          <w:lang w:val="en-AU"/>
        </w:rPr>
        <w:t>Not</w:t>
      </w:r>
      <w:r w:rsidR="00733E3F">
        <w:rPr>
          <w:lang w:val="en-AU"/>
        </w:rPr>
        <w:t xml:space="preserve"> </w:t>
      </w:r>
      <w:r w:rsidRPr="004D224B">
        <w:rPr>
          <w:lang w:val="en-AU"/>
        </w:rPr>
        <w:t>sure</w:t>
      </w:r>
    </w:p>
    <w:p w:rsidRPr="004D224B" w:rsidR="00130DCD" w:rsidP="009E3345" w:rsidRDefault="00130DCD" w14:paraId="104C5552" w14:textId="77777777">
      <w:pPr>
        <w:pStyle w:val="ListParagraph"/>
        <w:numPr>
          <w:ilvl w:val="0"/>
          <w:numId w:val="0"/>
        </w:numPr>
        <w:ind w:left="1080"/>
        <w:rPr>
          <w:lang w:val="en-AU"/>
        </w:rPr>
      </w:pPr>
    </w:p>
    <w:p w:rsidRPr="004D224B" w:rsidR="00130DCD" w:rsidP="00127DA9" w:rsidRDefault="00130DCD" w14:paraId="3CCA0CF5" w14:textId="5FA44B68">
      <w:pPr>
        <w:rPr>
          <w:b/>
          <w:bCs/>
          <w:lang w:eastAsia="en-AU"/>
        </w:rPr>
      </w:pPr>
      <w:r w:rsidRPr="004D224B">
        <w:rPr>
          <w:b/>
          <w:bCs/>
          <w:lang w:eastAsia="en-AU"/>
        </w:rPr>
        <w:t>Section</w:t>
      </w:r>
      <w:r w:rsidR="00733E3F">
        <w:rPr>
          <w:b/>
          <w:bCs/>
          <w:lang w:eastAsia="en-AU"/>
        </w:rPr>
        <w:t xml:space="preserve"> </w:t>
      </w:r>
      <w:r w:rsidRPr="004D224B">
        <w:rPr>
          <w:b/>
          <w:bCs/>
          <w:lang w:eastAsia="en-AU"/>
        </w:rPr>
        <w:t>5:</w:t>
      </w:r>
      <w:r w:rsidR="00733E3F">
        <w:rPr>
          <w:b/>
          <w:bCs/>
          <w:lang w:eastAsia="en-AU"/>
        </w:rPr>
        <w:t xml:space="preserve"> </w:t>
      </w:r>
      <w:r w:rsidRPr="004D224B">
        <w:rPr>
          <w:b/>
          <w:bCs/>
          <w:lang w:eastAsia="en-AU"/>
        </w:rPr>
        <w:t>Trust</w:t>
      </w:r>
      <w:r w:rsidR="00733E3F">
        <w:rPr>
          <w:b/>
          <w:bCs/>
          <w:lang w:eastAsia="en-AU"/>
        </w:rPr>
        <w:t xml:space="preserve"> </w:t>
      </w:r>
      <w:r w:rsidRPr="004D224B">
        <w:rPr>
          <w:b/>
          <w:bCs/>
          <w:lang w:eastAsia="en-AU"/>
        </w:rPr>
        <w:t>and</w:t>
      </w:r>
      <w:r w:rsidR="00733E3F">
        <w:rPr>
          <w:b/>
          <w:bCs/>
          <w:lang w:eastAsia="en-AU"/>
        </w:rPr>
        <w:t xml:space="preserve"> </w:t>
      </w:r>
      <w:r w:rsidRPr="004D224B">
        <w:rPr>
          <w:b/>
          <w:bCs/>
          <w:lang w:eastAsia="en-AU"/>
        </w:rPr>
        <w:t>Accountability</w:t>
      </w:r>
    </w:p>
    <w:p w:rsidRPr="004D224B" w:rsidR="00130DCD" w:rsidP="00130DCD" w:rsidRDefault="00130DCD" w14:paraId="324A1DEA" w14:textId="1812FDC4">
      <w:pPr>
        <w:rPr>
          <w:lang w:eastAsia="en-AU"/>
        </w:rPr>
      </w:pPr>
      <w:r w:rsidRPr="004D224B">
        <w:rPr>
          <w:lang w:eastAsia="en-AU"/>
        </w:rPr>
        <w:t>The</w:t>
      </w:r>
      <w:r w:rsidR="00733E3F">
        <w:rPr>
          <w:lang w:eastAsia="en-AU"/>
        </w:rPr>
        <w:t xml:space="preserve"> </w:t>
      </w:r>
      <w:r w:rsidRPr="004D224B">
        <w:rPr>
          <w:lang w:eastAsia="en-AU"/>
        </w:rPr>
        <w:t>next</w:t>
      </w:r>
      <w:r w:rsidR="00733E3F">
        <w:rPr>
          <w:lang w:eastAsia="en-AU"/>
        </w:rPr>
        <w:t xml:space="preserve"> </w:t>
      </w:r>
      <w:r w:rsidRPr="004D224B">
        <w:rPr>
          <w:lang w:eastAsia="en-AU"/>
        </w:rPr>
        <w:t>questions</w:t>
      </w:r>
      <w:r w:rsidR="00733E3F">
        <w:rPr>
          <w:lang w:eastAsia="en-AU"/>
        </w:rPr>
        <w:t xml:space="preserve"> </w:t>
      </w:r>
      <w:r w:rsidRPr="004D224B">
        <w:rPr>
          <w:lang w:eastAsia="en-AU"/>
        </w:rPr>
        <w:t>are</w:t>
      </w:r>
      <w:r w:rsidR="00733E3F">
        <w:rPr>
          <w:lang w:eastAsia="en-AU"/>
        </w:rPr>
        <w:t xml:space="preserve"> </w:t>
      </w:r>
      <w:r w:rsidRPr="004D224B">
        <w:rPr>
          <w:lang w:eastAsia="en-AU"/>
        </w:rPr>
        <w:t>about</w:t>
      </w:r>
      <w:r w:rsidR="00733E3F">
        <w:rPr>
          <w:lang w:eastAsia="en-AU"/>
        </w:rPr>
        <w:t xml:space="preserve"> </w:t>
      </w:r>
      <w:r w:rsidRPr="004D224B">
        <w:rPr>
          <w:lang w:eastAsia="en-AU"/>
        </w:rPr>
        <w:t>what</w:t>
      </w:r>
      <w:r w:rsidR="00733E3F">
        <w:rPr>
          <w:lang w:eastAsia="en-AU"/>
        </w:rPr>
        <w:t xml:space="preserve"> </w:t>
      </w:r>
      <w:r w:rsidRPr="004D224B">
        <w:rPr>
          <w:lang w:eastAsia="en-AU"/>
        </w:rPr>
        <w:t>would</w:t>
      </w:r>
      <w:r w:rsidR="00733E3F">
        <w:rPr>
          <w:lang w:eastAsia="en-AU"/>
        </w:rPr>
        <w:t xml:space="preserve"> </w:t>
      </w:r>
      <w:r w:rsidRPr="004D224B">
        <w:rPr>
          <w:lang w:eastAsia="en-AU"/>
        </w:rPr>
        <w:t>build</w:t>
      </w:r>
      <w:r w:rsidR="00733E3F">
        <w:rPr>
          <w:lang w:eastAsia="en-AU"/>
        </w:rPr>
        <w:t xml:space="preserve"> </w:t>
      </w:r>
      <w:r w:rsidRPr="004D224B">
        <w:rPr>
          <w:lang w:eastAsia="en-AU"/>
        </w:rPr>
        <w:t>your</w:t>
      </w:r>
      <w:r w:rsidR="00733E3F">
        <w:rPr>
          <w:lang w:eastAsia="en-AU"/>
        </w:rPr>
        <w:t xml:space="preserve"> </w:t>
      </w:r>
      <w:r w:rsidRPr="004D224B">
        <w:rPr>
          <w:lang w:eastAsia="en-AU"/>
        </w:rPr>
        <w:t>trust</w:t>
      </w:r>
      <w:r w:rsidR="00733E3F">
        <w:rPr>
          <w:lang w:eastAsia="en-AU"/>
        </w:rPr>
        <w:t xml:space="preserve"> </w:t>
      </w:r>
      <w:r w:rsidRPr="004D224B">
        <w:rPr>
          <w:lang w:eastAsia="en-AU"/>
        </w:rPr>
        <w:t>in</w:t>
      </w:r>
      <w:r w:rsidR="00733E3F">
        <w:rPr>
          <w:lang w:eastAsia="en-AU"/>
        </w:rPr>
        <w:t xml:space="preserve"> </w:t>
      </w:r>
      <w:r w:rsidRPr="004D224B">
        <w:rPr>
          <w:lang w:eastAsia="en-AU"/>
        </w:rPr>
        <w:t>AI,</w:t>
      </w:r>
      <w:r w:rsidR="00733E3F">
        <w:rPr>
          <w:lang w:eastAsia="en-AU"/>
        </w:rPr>
        <w:t xml:space="preserve"> </w:t>
      </w:r>
      <w:r w:rsidRPr="004D224B">
        <w:rPr>
          <w:lang w:eastAsia="en-AU"/>
        </w:rPr>
        <w:t>and</w:t>
      </w:r>
      <w:r w:rsidR="00733E3F">
        <w:rPr>
          <w:lang w:eastAsia="en-AU"/>
        </w:rPr>
        <w:t xml:space="preserve"> </w:t>
      </w:r>
      <w:r w:rsidRPr="004D224B">
        <w:rPr>
          <w:lang w:eastAsia="en-AU"/>
        </w:rPr>
        <w:t>who</w:t>
      </w:r>
      <w:r w:rsidR="00733E3F">
        <w:rPr>
          <w:lang w:eastAsia="en-AU"/>
        </w:rPr>
        <w:t xml:space="preserve"> </w:t>
      </w:r>
      <w:r w:rsidRPr="004D224B">
        <w:rPr>
          <w:lang w:eastAsia="en-AU"/>
        </w:rPr>
        <w:t>should</w:t>
      </w:r>
      <w:r w:rsidR="00733E3F">
        <w:rPr>
          <w:lang w:eastAsia="en-AU"/>
        </w:rPr>
        <w:t xml:space="preserve"> </w:t>
      </w:r>
      <w:r w:rsidRPr="004D224B">
        <w:rPr>
          <w:lang w:eastAsia="en-AU"/>
        </w:rPr>
        <w:t>be</w:t>
      </w:r>
      <w:r w:rsidR="00733E3F">
        <w:rPr>
          <w:lang w:eastAsia="en-AU"/>
        </w:rPr>
        <w:t xml:space="preserve"> </w:t>
      </w:r>
      <w:r w:rsidRPr="004D224B">
        <w:rPr>
          <w:lang w:eastAsia="en-AU"/>
        </w:rPr>
        <w:t>responsible</w:t>
      </w:r>
      <w:r w:rsidR="00733E3F">
        <w:rPr>
          <w:lang w:eastAsia="en-AU"/>
        </w:rPr>
        <w:t xml:space="preserve"> </w:t>
      </w:r>
      <w:r w:rsidRPr="004D224B">
        <w:rPr>
          <w:lang w:eastAsia="en-AU"/>
        </w:rPr>
        <w:t>if</w:t>
      </w:r>
      <w:r w:rsidR="00733E3F">
        <w:rPr>
          <w:lang w:eastAsia="en-AU"/>
        </w:rPr>
        <w:t xml:space="preserve"> </w:t>
      </w:r>
      <w:r w:rsidRPr="004D224B">
        <w:rPr>
          <w:lang w:eastAsia="en-AU"/>
        </w:rPr>
        <w:t>something</w:t>
      </w:r>
      <w:r w:rsidR="00733E3F">
        <w:rPr>
          <w:lang w:eastAsia="en-AU"/>
        </w:rPr>
        <w:t xml:space="preserve"> </w:t>
      </w:r>
      <w:r w:rsidRPr="004D224B">
        <w:rPr>
          <w:lang w:eastAsia="en-AU"/>
        </w:rPr>
        <w:t>goes</w:t>
      </w:r>
      <w:r w:rsidR="00733E3F">
        <w:rPr>
          <w:lang w:eastAsia="en-AU"/>
        </w:rPr>
        <w:t xml:space="preserve"> </w:t>
      </w:r>
      <w:r w:rsidRPr="004D224B">
        <w:rPr>
          <w:lang w:eastAsia="en-AU"/>
        </w:rPr>
        <w:t>wrong.</w:t>
      </w:r>
    </w:p>
    <w:p w:rsidRPr="004D224B" w:rsidR="00130DCD" w:rsidP="00130DCD" w:rsidRDefault="00130DCD" w14:paraId="6FE8121F" w14:textId="52DF097E">
      <w:pPr>
        <w:rPr>
          <w:b/>
          <w:bCs/>
          <w:i/>
          <w:iCs/>
          <w:lang w:eastAsia="en-AU"/>
        </w:rPr>
      </w:pPr>
      <w:r w:rsidRPr="004D224B">
        <w:rPr>
          <w:b/>
          <w:bCs/>
          <w:lang w:eastAsia="en-AU"/>
        </w:rPr>
        <w:t>Q11.</w:t>
      </w:r>
      <w:r w:rsidR="00733E3F">
        <w:rPr>
          <w:b/>
          <w:bCs/>
          <w:lang w:eastAsia="en-AU"/>
        </w:rPr>
        <w:t xml:space="preserve"> </w:t>
      </w:r>
      <w:r w:rsidRPr="004D224B">
        <w:rPr>
          <w:b/>
          <w:bCs/>
          <w:lang w:eastAsia="en-AU"/>
        </w:rPr>
        <w:t>If</w:t>
      </w:r>
      <w:r w:rsidR="00733E3F">
        <w:rPr>
          <w:b/>
          <w:bCs/>
          <w:lang w:eastAsia="en-AU"/>
        </w:rPr>
        <w:t xml:space="preserve"> </w:t>
      </w:r>
      <w:r w:rsidRPr="004D224B">
        <w:rPr>
          <w:b/>
          <w:bCs/>
          <w:lang w:eastAsia="en-AU"/>
        </w:rPr>
        <w:t>AI</w:t>
      </w:r>
      <w:r w:rsidR="00733E3F">
        <w:rPr>
          <w:b/>
          <w:bCs/>
          <w:lang w:eastAsia="en-AU"/>
        </w:rPr>
        <w:t xml:space="preserve"> </w:t>
      </w:r>
      <w:r w:rsidRPr="004D224B">
        <w:rPr>
          <w:b/>
          <w:bCs/>
          <w:lang w:eastAsia="en-AU"/>
        </w:rPr>
        <w:t>contributes</w:t>
      </w:r>
      <w:r w:rsidR="00733E3F">
        <w:rPr>
          <w:b/>
          <w:bCs/>
          <w:lang w:eastAsia="en-AU"/>
        </w:rPr>
        <w:t xml:space="preserve"> </w:t>
      </w:r>
      <w:r w:rsidRPr="004D224B">
        <w:rPr>
          <w:b/>
          <w:bCs/>
          <w:lang w:eastAsia="en-AU"/>
        </w:rPr>
        <w:t>to</w:t>
      </w:r>
      <w:r w:rsidR="00733E3F">
        <w:rPr>
          <w:b/>
          <w:bCs/>
          <w:lang w:eastAsia="en-AU"/>
        </w:rPr>
        <w:t xml:space="preserve"> </w:t>
      </w:r>
      <w:r w:rsidRPr="004D224B">
        <w:rPr>
          <w:b/>
          <w:bCs/>
          <w:lang w:eastAsia="en-AU"/>
        </w:rPr>
        <w:t>a</w:t>
      </w:r>
      <w:r w:rsidR="00733E3F">
        <w:rPr>
          <w:b/>
          <w:bCs/>
          <w:lang w:eastAsia="en-AU"/>
        </w:rPr>
        <w:t xml:space="preserve"> </w:t>
      </w:r>
      <w:r w:rsidRPr="004D224B">
        <w:rPr>
          <w:b/>
          <w:bCs/>
          <w:lang w:eastAsia="en-AU"/>
        </w:rPr>
        <w:t>mistake</w:t>
      </w:r>
      <w:r w:rsidR="00733E3F">
        <w:rPr>
          <w:b/>
          <w:bCs/>
          <w:lang w:eastAsia="en-AU"/>
        </w:rPr>
        <w:t xml:space="preserve"> </w:t>
      </w:r>
      <w:r w:rsidRPr="004D224B">
        <w:rPr>
          <w:b/>
          <w:bCs/>
          <w:lang w:eastAsia="en-AU"/>
        </w:rPr>
        <w:t>in</w:t>
      </w:r>
      <w:r w:rsidR="00733E3F">
        <w:rPr>
          <w:b/>
          <w:bCs/>
          <w:lang w:eastAsia="en-AU"/>
        </w:rPr>
        <w:t xml:space="preserve"> </w:t>
      </w:r>
      <w:r w:rsidRPr="004D224B">
        <w:rPr>
          <w:b/>
          <w:bCs/>
          <w:lang w:eastAsia="en-AU"/>
        </w:rPr>
        <w:t>your</w:t>
      </w:r>
      <w:r w:rsidR="00733E3F">
        <w:rPr>
          <w:b/>
          <w:bCs/>
          <w:lang w:eastAsia="en-AU"/>
        </w:rPr>
        <w:t xml:space="preserve"> </w:t>
      </w:r>
      <w:r w:rsidRPr="004D224B">
        <w:rPr>
          <w:b/>
          <w:bCs/>
          <w:lang w:eastAsia="en-AU"/>
        </w:rPr>
        <w:t>care,</w:t>
      </w:r>
      <w:r w:rsidR="00733E3F">
        <w:rPr>
          <w:b/>
          <w:bCs/>
          <w:lang w:eastAsia="en-AU"/>
        </w:rPr>
        <w:t xml:space="preserve"> </w:t>
      </w:r>
      <w:r w:rsidRPr="004D224B">
        <w:rPr>
          <w:b/>
          <w:bCs/>
          <w:lang w:eastAsia="en-AU"/>
        </w:rPr>
        <w:t>who</w:t>
      </w:r>
      <w:r w:rsidR="00733E3F">
        <w:rPr>
          <w:b/>
          <w:bCs/>
          <w:lang w:eastAsia="en-AU"/>
        </w:rPr>
        <w:t xml:space="preserve"> </w:t>
      </w:r>
      <w:r w:rsidRPr="004D224B">
        <w:rPr>
          <w:b/>
          <w:bCs/>
          <w:lang w:eastAsia="en-AU"/>
        </w:rPr>
        <w:t>should</w:t>
      </w:r>
      <w:r w:rsidR="00733E3F">
        <w:rPr>
          <w:b/>
          <w:bCs/>
          <w:lang w:eastAsia="en-AU"/>
        </w:rPr>
        <w:t xml:space="preserve"> </w:t>
      </w:r>
      <w:r w:rsidRPr="004D224B">
        <w:rPr>
          <w:b/>
          <w:bCs/>
          <w:lang w:eastAsia="en-AU"/>
        </w:rPr>
        <w:t>be</w:t>
      </w:r>
      <w:r w:rsidR="00733E3F">
        <w:rPr>
          <w:b/>
          <w:bCs/>
          <w:lang w:eastAsia="en-AU"/>
        </w:rPr>
        <w:t xml:space="preserve"> </w:t>
      </w:r>
      <w:r w:rsidRPr="004D224B">
        <w:rPr>
          <w:b/>
          <w:bCs/>
          <w:lang w:eastAsia="en-AU"/>
        </w:rPr>
        <w:t>responsible?</w:t>
      </w:r>
      <w:r w:rsidR="00733E3F">
        <w:rPr>
          <w:b/>
          <w:bCs/>
          <w:lang w:eastAsia="en-AU"/>
        </w:rPr>
        <w:t xml:space="preserve"> </w:t>
      </w:r>
    </w:p>
    <w:p w:rsidRPr="004D224B" w:rsidR="00130DCD" w:rsidP="00130DCD" w:rsidRDefault="00130DCD" w14:paraId="350C1DA2" w14:textId="18F60B51">
      <w:pPr>
        <w:rPr>
          <w:lang w:eastAsia="en-AU"/>
        </w:rPr>
      </w:pPr>
      <w:r w:rsidRPr="004D224B">
        <w:rPr>
          <w:i/>
          <w:iCs/>
        </w:rPr>
        <w:t>(Choose</w:t>
      </w:r>
      <w:r w:rsidR="00733E3F">
        <w:rPr>
          <w:i/>
          <w:iCs/>
        </w:rPr>
        <w:t xml:space="preserve"> </w:t>
      </w:r>
      <w:r w:rsidRPr="004D224B">
        <w:rPr>
          <w:i/>
          <w:iCs/>
        </w:rPr>
        <w:t>one</w:t>
      </w:r>
      <w:r w:rsidR="00733E3F">
        <w:rPr>
          <w:i/>
          <w:iCs/>
        </w:rPr>
        <w:t xml:space="preserve"> </w:t>
      </w:r>
      <w:r w:rsidRPr="004D224B">
        <w:rPr>
          <w:i/>
          <w:iCs/>
        </w:rPr>
        <w:t>of</w:t>
      </w:r>
      <w:r w:rsidR="00733E3F">
        <w:rPr>
          <w:i/>
          <w:iCs/>
        </w:rPr>
        <w:t xml:space="preserve"> </w:t>
      </w:r>
      <w:r w:rsidRPr="004D224B">
        <w:rPr>
          <w:i/>
          <w:iCs/>
        </w:rPr>
        <w:t>the</w:t>
      </w:r>
      <w:r w:rsidR="00733E3F">
        <w:rPr>
          <w:i/>
          <w:iCs/>
        </w:rPr>
        <w:t xml:space="preserve"> </w:t>
      </w:r>
      <w:r w:rsidRPr="004D224B">
        <w:rPr>
          <w:i/>
          <w:iCs/>
        </w:rPr>
        <w:t>following</w:t>
      </w:r>
      <w:r w:rsidR="00733E3F">
        <w:rPr>
          <w:i/>
          <w:iCs/>
        </w:rPr>
        <w:t xml:space="preserve"> </w:t>
      </w:r>
      <w:r w:rsidRPr="004D224B">
        <w:rPr>
          <w:i/>
          <w:iCs/>
        </w:rPr>
        <w:t>answers)</w:t>
      </w:r>
    </w:p>
    <w:p w:rsidRPr="004D224B" w:rsidR="00130DCD" w:rsidP="006848ED" w:rsidRDefault="00130DCD" w14:paraId="2CD998C2" w14:textId="174F7034">
      <w:pPr>
        <w:pStyle w:val="ListParagraph"/>
        <w:numPr>
          <w:ilvl w:val="0"/>
          <w:numId w:val="23"/>
        </w:numPr>
        <w:spacing w:after="200" w:line="276" w:lineRule="auto"/>
        <w:rPr>
          <w:lang w:val="en-AU"/>
        </w:rPr>
      </w:pPr>
      <w:r w:rsidRPr="004D224B">
        <w:rPr>
          <w:lang w:val="en-AU"/>
        </w:rPr>
        <w:t>The</w:t>
      </w:r>
      <w:r w:rsidR="00733E3F">
        <w:rPr>
          <w:lang w:val="en-AU"/>
        </w:rPr>
        <w:t xml:space="preserve"> </w:t>
      </w:r>
      <w:r w:rsidRPr="004D224B">
        <w:rPr>
          <w:lang w:val="en-AU"/>
        </w:rPr>
        <w:t>clinician</w:t>
      </w:r>
    </w:p>
    <w:p w:rsidRPr="004D224B" w:rsidR="00130DCD" w:rsidP="006848ED" w:rsidRDefault="00130DCD" w14:paraId="32C61A34" w14:textId="52586895">
      <w:pPr>
        <w:pStyle w:val="ListParagraph"/>
        <w:numPr>
          <w:ilvl w:val="0"/>
          <w:numId w:val="23"/>
        </w:numPr>
        <w:spacing w:after="200" w:line="276" w:lineRule="auto"/>
        <w:rPr>
          <w:lang w:val="en-AU"/>
        </w:rPr>
      </w:pPr>
      <w:r w:rsidRPr="004D224B">
        <w:rPr>
          <w:lang w:val="en-AU"/>
        </w:rPr>
        <w:t>The</w:t>
      </w:r>
      <w:r w:rsidR="00733E3F">
        <w:rPr>
          <w:lang w:val="en-AU"/>
        </w:rPr>
        <w:t xml:space="preserve"> </w:t>
      </w:r>
      <w:r w:rsidRPr="004D224B">
        <w:rPr>
          <w:lang w:val="en-AU"/>
        </w:rPr>
        <w:t>healthcare</w:t>
      </w:r>
      <w:r w:rsidR="00733E3F">
        <w:rPr>
          <w:lang w:val="en-AU"/>
        </w:rPr>
        <w:t xml:space="preserve"> </w:t>
      </w:r>
      <w:r w:rsidRPr="004D224B">
        <w:rPr>
          <w:lang w:val="en-AU"/>
        </w:rPr>
        <w:t>organisation</w:t>
      </w:r>
    </w:p>
    <w:p w:rsidRPr="004D224B" w:rsidR="00130DCD" w:rsidP="006848ED" w:rsidRDefault="00130DCD" w14:paraId="74E7FA8E" w14:textId="32788225">
      <w:pPr>
        <w:pStyle w:val="ListParagraph"/>
        <w:numPr>
          <w:ilvl w:val="0"/>
          <w:numId w:val="23"/>
        </w:numPr>
        <w:spacing w:after="200" w:line="276" w:lineRule="auto"/>
        <w:rPr>
          <w:lang w:val="en-AU"/>
        </w:rPr>
      </w:pPr>
      <w:r w:rsidRPr="004D224B">
        <w:rPr>
          <w:lang w:val="en-AU"/>
        </w:rPr>
        <w:t>The</w:t>
      </w:r>
      <w:r w:rsidR="00733E3F">
        <w:rPr>
          <w:lang w:val="en-AU"/>
        </w:rPr>
        <w:t xml:space="preserve"> </w:t>
      </w:r>
      <w:r w:rsidRPr="004D224B">
        <w:rPr>
          <w:lang w:val="en-AU"/>
        </w:rPr>
        <w:t>AI</w:t>
      </w:r>
      <w:r w:rsidR="00733E3F">
        <w:rPr>
          <w:lang w:val="en-AU"/>
        </w:rPr>
        <w:t xml:space="preserve"> </w:t>
      </w:r>
      <w:r w:rsidRPr="004D224B">
        <w:rPr>
          <w:lang w:val="en-AU"/>
        </w:rPr>
        <w:t>developer</w:t>
      </w:r>
    </w:p>
    <w:p w:rsidRPr="004D224B" w:rsidR="00130DCD" w:rsidP="006848ED" w:rsidRDefault="00130DCD" w14:paraId="0284063C" w14:textId="77777777">
      <w:pPr>
        <w:pStyle w:val="ListParagraph"/>
        <w:numPr>
          <w:ilvl w:val="0"/>
          <w:numId w:val="23"/>
        </w:numPr>
        <w:spacing w:after="200" w:line="276" w:lineRule="auto"/>
        <w:rPr>
          <w:lang w:val="en-AU"/>
        </w:rPr>
      </w:pPr>
      <w:r w:rsidRPr="004D224B">
        <w:rPr>
          <w:lang w:val="en-AU"/>
        </w:rPr>
        <w:t>Government/regulators</w:t>
      </w:r>
    </w:p>
    <w:p w:rsidRPr="004D224B" w:rsidR="00130DCD" w:rsidP="006848ED" w:rsidRDefault="00130DCD" w14:paraId="1DEFEDF6" w14:textId="014A577B">
      <w:pPr>
        <w:pStyle w:val="ListParagraph"/>
        <w:numPr>
          <w:ilvl w:val="0"/>
          <w:numId w:val="23"/>
        </w:numPr>
        <w:spacing w:after="0" w:line="276" w:lineRule="auto"/>
        <w:ind w:left="1077" w:hanging="357"/>
        <w:rPr>
          <w:lang w:val="en-AU"/>
        </w:rPr>
      </w:pPr>
      <w:r w:rsidRPr="004D224B">
        <w:rPr>
          <w:lang w:val="en-AU"/>
        </w:rPr>
        <w:t>Shared</w:t>
      </w:r>
      <w:r w:rsidR="00733E3F">
        <w:rPr>
          <w:lang w:val="en-AU"/>
        </w:rPr>
        <w:t xml:space="preserve"> </w:t>
      </w:r>
      <w:r w:rsidRPr="004D224B">
        <w:rPr>
          <w:lang w:val="en-AU"/>
        </w:rPr>
        <w:t>responsibility</w:t>
      </w:r>
      <w:r w:rsidR="00733E3F">
        <w:rPr>
          <w:lang w:val="en-AU"/>
        </w:rPr>
        <w:t xml:space="preserve"> </w:t>
      </w:r>
      <w:r w:rsidRPr="004D224B">
        <w:rPr>
          <w:lang w:val="en-AU"/>
        </w:rPr>
        <w:t>(e.g.</w:t>
      </w:r>
      <w:r w:rsidR="00733E3F">
        <w:rPr>
          <w:lang w:val="en-AU"/>
        </w:rPr>
        <w:t xml:space="preserve"> </w:t>
      </w:r>
      <w:r w:rsidRPr="004D224B">
        <w:rPr>
          <w:lang w:val="en-AU"/>
        </w:rPr>
        <w:t>between</w:t>
      </w:r>
      <w:r w:rsidR="00733E3F">
        <w:rPr>
          <w:lang w:val="en-AU"/>
        </w:rPr>
        <w:t xml:space="preserve"> </w:t>
      </w:r>
      <w:r w:rsidRPr="004D224B">
        <w:rPr>
          <w:lang w:val="en-AU"/>
        </w:rPr>
        <w:t>clinician,</w:t>
      </w:r>
      <w:r w:rsidR="00733E3F">
        <w:rPr>
          <w:lang w:val="en-AU"/>
        </w:rPr>
        <w:t xml:space="preserve"> </w:t>
      </w:r>
      <w:r w:rsidRPr="004D224B">
        <w:rPr>
          <w:lang w:val="en-AU"/>
        </w:rPr>
        <w:t>organisation</w:t>
      </w:r>
      <w:r w:rsidR="00733E3F">
        <w:rPr>
          <w:lang w:val="en-AU"/>
        </w:rPr>
        <w:t xml:space="preserve"> </w:t>
      </w:r>
      <w:r w:rsidRPr="004D224B">
        <w:rPr>
          <w:lang w:val="en-AU"/>
        </w:rPr>
        <w:t>and</w:t>
      </w:r>
      <w:r w:rsidR="00733E3F">
        <w:rPr>
          <w:lang w:val="en-AU"/>
        </w:rPr>
        <w:t xml:space="preserve"> </w:t>
      </w:r>
      <w:r w:rsidRPr="004D224B">
        <w:rPr>
          <w:lang w:val="en-AU"/>
        </w:rPr>
        <w:t>AI</w:t>
      </w:r>
      <w:r w:rsidR="00733E3F">
        <w:rPr>
          <w:lang w:val="en-AU"/>
        </w:rPr>
        <w:t xml:space="preserve"> </w:t>
      </w:r>
      <w:r w:rsidRPr="004D224B">
        <w:rPr>
          <w:lang w:val="en-AU"/>
        </w:rPr>
        <w:t>developer)</w:t>
      </w:r>
    </w:p>
    <w:p w:rsidRPr="004D224B" w:rsidR="00130DCD" w:rsidP="009E3345" w:rsidRDefault="00130DCD" w14:paraId="1888B8C2" w14:textId="494C8315">
      <w:pPr>
        <w:pStyle w:val="ListParagraph"/>
        <w:numPr>
          <w:ilvl w:val="0"/>
          <w:numId w:val="0"/>
        </w:numPr>
        <w:ind w:left="709"/>
        <w:rPr>
          <w:lang w:val="en-AU"/>
        </w:rPr>
      </w:pPr>
      <w:r w:rsidRPr="004D224B">
        <w:rPr>
          <w:lang w:val="en-AU"/>
        </w:rPr>
        <w:t>96.</w:t>
      </w:r>
      <w:r w:rsidR="00733E3F">
        <w:rPr>
          <w:lang w:val="en-AU"/>
        </w:rPr>
        <w:t xml:space="preserve"> </w:t>
      </w:r>
      <w:r w:rsidRPr="004D224B">
        <w:rPr>
          <w:lang w:val="en-AU"/>
        </w:rPr>
        <w:t>Other</w:t>
      </w:r>
      <w:r w:rsidR="00733E3F">
        <w:rPr>
          <w:lang w:val="en-AU"/>
        </w:rPr>
        <w:t xml:space="preserve"> </w:t>
      </w:r>
      <w:r w:rsidRPr="004D224B">
        <w:rPr>
          <w:lang w:val="en-AU"/>
        </w:rPr>
        <w:t>(please</w:t>
      </w:r>
      <w:r w:rsidR="00733E3F">
        <w:rPr>
          <w:lang w:val="en-AU"/>
        </w:rPr>
        <w:t xml:space="preserve"> </w:t>
      </w:r>
      <w:r w:rsidRPr="004D224B">
        <w:rPr>
          <w:lang w:val="en-AU"/>
        </w:rPr>
        <w:t>specify)</w:t>
      </w:r>
    </w:p>
    <w:p w:rsidRPr="004D224B" w:rsidR="00130DCD" w:rsidP="009E3345" w:rsidRDefault="00130DCD" w14:paraId="5024B268" w14:textId="6D410111">
      <w:pPr>
        <w:pStyle w:val="ListParagraph"/>
        <w:numPr>
          <w:ilvl w:val="0"/>
          <w:numId w:val="0"/>
        </w:numPr>
        <w:ind w:left="709"/>
        <w:rPr>
          <w:lang w:val="en-AU"/>
        </w:rPr>
      </w:pPr>
      <w:r w:rsidRPr="004D224B">
        <w:rPr>
          <w:lang w:val="en-AU"/>
        </w:rPr>
        <w:t>98.</w:t>
      </w:r>
      <w:r w:rsidR="00733E3F">
        <w:rPr>
          <w:lang w:val="en-AU"/>
        </w:rPr>
        <w:t xml:space="preserve"> </w:t>
      </w:r>
      <w:r w:rsidRPr="004D224B">
        <w:rPr>
          <w:lang w:val="en-AU"/>
        </w:rPr>
        <w:t>Not</w:t>
      </w:r>
      <w:r w:rsidR="00733E3F">
        <w:rPr>
          <w:lang w:val="en-AU"/>
        </w:rPr>
        <w:t xml:space="preserve"> </w:t>
      </w:r>
      <w:r w:rsidRPr="004D224B">
        <w:rPr>
          <w:lang w:val="en-AU"/>
        </w:rPr>
        <w:t>sure</w:t>
      </w:r>
    </w:p>
    <w:p w:rsidRPr="004D224B" w:rsidR="00130DCD" w:rsidP="00130DCD" w:rsidRDefault="00130DCD" w14:paraId="0154A19B" w14:textId="0DAD3E61">
      <w:pPr>
        <w:rPr>
          <w:b/>
          <w:bCs/>
          <w:i/>
          <w:iCs/>
          <w:lang w:eastAsia="en-AU"/>
        </w:rPr>
      </w:pPr>
      <w:r w:rsidRPr="004D224B">
        <w:rPr>
          <w:b/>
          <w:bCs/>
          <w:lang w:eastAsia="en-AU"/>
        </w:rPr>
        <w:t>Q12.</w:t>
      </w:r>
      <w:r w:rsidR="00733E3F">
        <w:rPr>
          <w:b/>
          <w:bCs/>
          <w:lang w:eastAsia="en-AU"/>
        </w:rPr>
        <w:t xml:space="preserve"> </w:t>
      </w:r>
      <w:r w:rsidRPr="004D224B">
        <w:rPr>
          <w:b/>
          <w:bCs/>
          <w:lang w:eastAsia="en-AU"/>
        </w:rPr>
        <w:t>Which</w:t>
      </w:r>
      <w:r w:rsidR="00733E3F">
        <w:rPr>
          <w:b/>
          <w:bCs/>
          <w:lang w:eastAsia="en-AU"/>
        </w:rPr>
        <w:t xml:space="preserve"> </w:t>
      </w:r>
      <w:r w:rsidRPr="004D224B">
        <w:rPr>
          <w:b/>
          <w:bCs/>
          <w:lang w:eastAsia="en-AU"/>
        </w:rPr>
        <w:t>of</w:t>
      </w:r>
      <w:r w:rsidR="00733E3F">
        <w:rPr>
          <w:b/>
          <w:bCs/>
          <w:lang w:eastAsia="en-AU"/>
        </w:rPr>
        <w:t xml:space="preserve"> </w:t>
      </w:r>
      <w:r w:rsidRPr="004D224B">
        <w:rPr>
          <w:b/>
          <w:bCs/>
          <w:lang w:eastAsia="en-AU"/>
        </w:rPr>
        <w:t>the</w:t>
      </w:r>
      <w:r w:rsidR="00733E3F">
        <w:rPr>
          <w:b/>
          <w:bCs/>
          <w:lang w:eastAsia="en-AU"/>
        </w:rPr>
        <w:t xml:space="preserve"> </w:t>
      </w:r>
      <w:r w:rsidRPr="004D224B">
        <w:rPr>
          <w:b/>
          <w:bCs/>
          <w:lang w:eastAsia="en-AU"/>
        </w:rPr>
        <w:t>following</w:t>
      </w:r>
      <w:r w:rsidR="00733E3F">
        <w:rPr>
          <w:b/>
          <w:bCs/>
          <w:lang w:eastAsia="en-AU"/>
        </w:rPr>
        <w:t xml:space="preserve"> </w:t>
      </w:r>
      <w:r w:rsidRPr="004D224B">
        <w:rPr>
          <w:b/>
          <w:bCs/>
          <w:lang w:eastAsia="en-AU"/>
        </w:rPr>
        <w:t>safeguards</w:t>
      </w:r>
      <w:r w:rsidR="00733E3F">
        <w:rPr>
          <w:b/>
          <w:bCs/>
          <w:lang w:eastAsia="en-AU"/>
        </w:rPr>
        <w:t xml:space="preserve"> </w:t>
      </w:r>
      <w:r w:rsidRPr="004D224B">
        <w:rPr>
          <w:b/>
          <w:bCs/>
          <w:lang w:eastAsia="en-AU"/>
        </w:rPr>
        <w:t>would</w:t>
      </w:r>
      <w:r w:rsidR="00733E3F">
        <w:rPr>
          <w:b/>
          <w:bCs/>
          <w:lang w:eastAsia="en-AU"/>
        </w:rPr>
        <w:t xml:space="preserve"> </w:t>
      </w:r>
      <w:r w:rsidRPr="004D224B">
        <w:rPr>
          <w:b/>
          <w:bCs/>
          <w:lang w:eastAsia="en-AU"/>
        </w:rPr>
        <w:t>increase</w:t>
      </w:r>
      <w:r w:rsidR="00733E3F">
        <w:rPr>
          <w:b/>
          <w:bCs/>
          <w:lang w:eastAsia="en-AU"/>
        </w:rPr>
        <w:t xml:space="preserve"> </w:t>
      </w:r>
      <w:r w:rsidRPr="004D224B">
        <w:rPr>
          <w:b/>
          <w:bCs/>
          <w:lang w:eastAsia="en-AU"/>
        </w:rPr>
        <w:t>your</w:t>
      </w:r>
      <w:r w:rsidR="00733E3F">
        <w:rPr>
          <w:b/>
          <w:bCs/>
          <w:lang w:eastAsia="en-AU"/>
        </w:rPr>
        <w:t xml:space="preserve"> </w:t>
      </w:r>
      <w:r w:rsidRPr="004D224B">
        <w:rPr>
          <w:b/>
          <w:bCs/>
          <w:lang w:eastAsia="en-AU"/>
        </w:rPr>
        <w:t>trust</w:t>
      </w:r>
      <w:r w:rsidR="00733E3F">
        <w:rPr>
          <w:b/>
          <w:bCs/>
          <w:lang w:eastAsia="en-AU"/>
        </w:rPr>
        <w:t xml:space="preserve"> </w:t>
      </w:r>
      <w:r w:rsidRPr="004D224B">
        <w:rPr>
          <w:b/>
          <w:bCs/>
          <w:lang w:eastAsia="en-AU"/>
        </w:rPr>
        <w:t>in</w:t>
      </w:r>
      <w:r w:rsidR="00733E3F">
        <w:rPr>
          <w:b/>
          <w:bCs/>
          <w:lang w:eastAsia="en-AU"/>
        </w:rPr>
        <w:t xml:space="preserve"> </w:t>
      </w:r>
      <w:r w:rsidRPr="004D224B">
        <w:rPr>
          <w:b/>
          <w:bCs/>
          <w:lang w:eastAsia="en-AU"/>
        </w:rPr>
        <w:t>AI</w:t>
      </w:r>
      <w:r w:rsidR="00733E3F">
        <w:rPr>
          <w:b/>
          <w:bCs/>
          <w:lang w:eastAsia="en-AU"/>
        </w:rPr>
        <w:t xml:space="preserve"> </w:t>
      </w:r>
      <w:r w:rsidRPr="004D224B">
        <w:rPr>
          <w:b/>
          <w:bCs/>
          <w:lang w:eastAsia="en-AU"/>
        </w:rPr>
        <w:t>in</w:t>
      </w:r>
      <w:r w:rsidR="00733E3F">
        <w:rPr>
          <w:b/>
          <w:bCs/>
          <w:lang w:eastAsia="en-AU"/>
        </w:rPr>
        <w:t xml:space="preserve"> </w:t>
      </w:r>
      <w:r w:rsidRPr="004D224B">
        <w:rPr>
          <w:b/>
          <w:bCs/>
          <w:lang w:eastAsia="en-AU"/>
        </w:rPr>
        <w:t>healthcare?</w:t>
      </w:r>
      <w:r w:rsidR="00733E3F">
        <w:rPr>
          <w:b/>
          <w:bCs/>
          <w:lang w:eastAsia="en-AU"/>
        </w:rPr>
        <w:t xml:space="preserve"> </w:t>
      </w:r>
    </w:p>
    <w:p w:rsidRPr="004D224B" w:rsidR="00130DCD" w:rsidP="00130DCD" w:rsidRDefault="00130DCD" w14:paraId="26C878B9" w14:textId="2FB5398C">
      <w:pPr>
        <w:rPr>
          <w:i/>
          <w:iCs/>
          <w:lang w:eastAsia="en-AU"/>
        </w:rPr>
      </w:pPr>
      <w:r w:rsidRPr="004D224B">
        <w:rPr>
          <w:i/>
          <w:iCs/>
          <w:lang w:eastAsia="en-AU"/>
        </w:rPr>
        <w:t>(Please</w:t>
      </w:r>
      <w:r w:rsidR="00733E3F">
        <w:rPr>
          <w:i/>
          <w:iCs/>
          <w:lang w:eastAsia="en-AU"/>
        </w:rPr>
        <w:t xml:space="preserve"> </w:t>
      </w:r>
      <w:r w:rsidRPr="004D224B">
        <w:rPr>
          <w:i/>
          <w:iCs/>
          <w:lang w:eastAsia="en-AU"/>
        </w:rPr>
        <w:t>select</w:t>
      </w:r>
      <w:r w:rsidR="00733E3F">
        <w:rPr>
          <w:i/>
          <w:iCs/>
          <w:lang w:eastAsia="en-AU"/>
        </w:rPr>
        <w:t xml:space="preserve"> </w:t>
      </w:r>
      <w:r w:rsidRPr="004D224B">
        <w:rPr>
          <w:i/>
          <w:iCs/>
          <w:lang w:eastAsia="en-AU"/>
        </w:rPr>
        <w:t>between</w:t>
      </w:r>
      <w:r w:rsidR="00733E3F">
        <w:rPr>
          <w:i/>
          <w:iCs/>
          <w:lang w:eastAsia="en-AU"/>
        </w:rPr>
        <w:t xml:space="preserve"> </w:t>
      </w:r>
      <w:r w:rsidRPr="004D224B">
        <w:rPr>
          <w:i/>
          <w:iCs/>
          <w:lang w:eastAsia="en-AU"/>
        </w:rPr>
        <w:t>one</w:t>
      </w:r>
      <w:r w:rsidR="00733E3F">
        <w:rPr>
          <w:i/>
          <w:iCs/>
          <w:lang w:eastAsia="en-AU"/>
        </w:rPr>
        <w:t xml:space="preserve"> </w:t>
      </w:r>
      <w:r w:rsidRPr="004D224B">
        <w:rPr>
          <w:i/>
          <w:iCs/>
          <w:lang w:eastAsia="en-AU"/>
        </w:rPr>
        <w:t>to</w:t>
      </w:r>
      <w:r w:rsidR="00733E3F">
        <w:rPr>
          <w:i/>
          <w:iCs/>
          <w:lang w:eastAsia="en-AU"/>
        </w:rPr>
        <w:t xml:space="preserve"> </w:t>
      </w:r>
      <w:r w:rsidRPr="004D224B">
        <w:rPr>
          <w:i/>
          <w:iCs/>
          <w:lang w:eastAsia="en-AU"/>
        </w:rPr>
        <w:t>three</w:t>
      </w:r>
      <w:r w:rsidR="00733E3F">
        <w:rPr>
          <w:i/>
          <w:iCs/>
          <w:lang w:eastAsia="en-AU"/>
        </w:rPr>
        <w:t xml:space="preserve"> </w:t>
      </w:r>
      <w:r w:rsidRPr="004D224B">
        <w:rPr>
          <w:i/>
          <w:iCs/>
          <w:lang w:eastAsia="en-AU"/>
        </w:rPr>
        <w:t>options</w:t>
      </w:r>
      <w:r w:rsidR="00733E3F">
        <w:rPr>
          <w:i/>
          <w:iCs/>
          <w:lang w:eastAsia="en-AU"/>
        </w:rPr>
        <w:t xml:space="preserve"> </w:t>
      </w:r>
      <w:r w:rsidRPr="004D224B">
        <w:rPr>
          <w:i/>
          <w:iCs/>
          <w:lang w:eastAsia="en-AU"/>
        </w:rPr>
        <w:t>that</w:t>
      </w:r>
      <w:r w:rsidR="00733E3F">
        <w:rPr>
          <w:i/>
          <w:iCs/>
          <w:lang w:eastAsia="en-AU"/>
        </w:rPr>
        <w:t xml:space="preserve"> </w:t>
      </w:r>
      <w:r w:rsidRPr="004D224B">
        <w:rPr>
          <w:i/>
          <w:iCs/>
          <w:lang w:eastAsia="en-AU"/>
        </w:rPr>
        <w:t>matter</w:t>
      </w:r>
      <w:r w:rsidR="00733E3F">
        <w:rPr>
          <w:i/>
          <w:iCs/>
          <w:lang w:eastAsia="en-AU"/>
        </w:rPr>
        <w:t xml:space="preserve"> </w:t>
      </w:r>
      <w:r w:rsidRPr="004D224B">
        <w:rPr>
          <w:i/>
          <w:iCs/>
          <w:lang w:eastAsia="en-AU"/>
        </w:rPr>
        <w:t>most</w:t>
      </w:r>
      <w:r w:rsidR="00733E3F">
        <w:rPr>
          <w:i/>
          <w:iCs/>
          <w:lang w:eastAsia="en-AU"/>
        </w:rPr>
        <w:t xml:space="preserve"> </w:t>
      </w:r>
      <w:r w:rsidRPr="004D224B">
        <w:rPr>
          <w:i/>
          <w:iCs/>
          <w:lang w:eastAsia="en-AU"/>
        </w:rPr>
        <w:t>to</w:t>
      </w:r>
      <w:r w:rsidR="00733E3F">
        <w:rPr>
          <w:i/>
          <w:iCs/>
          <w:lang w:eastAsia="en-AU"/>
        </w:rPr>
        <w:t xml:space="preserve"> </w:t>
      </w:r>
      <w:r w:rsidRPr="004D224B">
        <w:rPr>
          <w:i/>
          <w:iCs/>
          <w:lang w:eastAsia="en-AU"/>
        </w:rPr>
        <w:t>you)</w:t>
      </w:r>
    </w:p>
    <w:p w:rsidRPr="004D224B" w:rsidR="00130DCD" w:rsidP="006848ED" w:rsidRDefault="00130DCD" w14:paraId="73CC1AA3" w14:textId="519607D6">
      <w:pPr>
        <w:pStyle w:val="ListParagraph"/>
        <w:numPr>
          <w:ilvl w:val="0"/>
          <w:numId w:val="24"/>
        </w:numPr>
        <w:spacing w:after="200" w:line="276" w:lineRule="auto"/>
        <w:rPr>
          <w:lang w:val="en-AU"/>
        </w:rPr>
      </w:pPr>
      <w:r w:rsidRPr="004D224B">
        <w:rPr>
          <w:lang w:val="en-AU"/>
        </w:rPr>
        <w:t>Independent</w:t>
      </w:r>
      <w:r w:rsidR="00733E3F">
        <w:rPr>
          <w:lang w:val="en-AU"/>
        </w:rPr>
        <w:t xml:space="preserve"> </w:t>
      </w:r>
      <w:r w:rsidRPr="004D224B">
        <w:rPr>
          <w:lang w:val="en-AU"/>
        </w:rPr>
        <w:t>testing</w:t>
      </w:r>
      <w:r w:rsidR="00733E3F">
        <w:rPr>
          <w:lang w:val="en-AU"/>
        </w:rPr>
        <w:t xml:space="preserve"> </w:t>
      </w:r>
      <w:r w:rsidRPr="004D224B">
        <w:rPr>
          <w:lang w:val="en-AU"/>
        </w:rPr>
        <w:t>and</w:t>
      </w:r>
      <w:r w:rsidR="00733E3F">
        <w:rPr>
          <w:lang w:val="en-AU"/>
        </w:rPr>
        <w:t xml:space="preserve"> </w:t>
      </w:r>
      <w:r w:rsidRPr="004D224B">
        <w:rPr>
          <w:lang w:val="en-AU"/>
        </w:rPr>
        <w:t>approval</w:t>
      </w:r>
    </w:p>
    <w:p w:rsidRPr="004D224B" w:rsidR="00130DCD" w:rsidP="006848ED" w:rsidRDefault="00130DCD" w14:paraId="7826C4DA" w14:textId="35909CDD">
      <w:pPr>
        <w:pStyle w:val="ListParagraph"/>
        <w:numPr>
          <w:ilvl w:val="0"/>
          <w:numId w:val="24"/>
        </w:numPr>
        <w:spacing w:after="200" w:line="276" w:lineRule="auto"/>
        <w:rPr>
          <w:lang w:val="en-AU"/>
        </w:rPr>
      </w:pPr>
      <w:r w:rsidRPr="004D224B">
        <w:rPr>
          <w:lang w:val="en-AU"/>
        </w:rPr>
        <w:t>Being</w:t>
      </w:r>
      <w:r w:rsidR="00733E3F">
        <w:rPr>
          <w:lang w:val="en-AU"/>
        </w:rPr>
        <w:t xml:space="preserve"> </w:t>
      </w:r>
      <w:r w:rsidRPr="004D224B">
        <w:rPr>
          <w:lang w:val="en-AU"/>
        </w:rPr>
        <w:t>clearly</w:t>
      </w:r>
      <w:r w:rsidR="00733E3F">
        <w:rPr>
          <w:lang w:val="en-AU"/>
        </w:rPr>
        <w:t xml:space="preserve"> </w:t>
      </w:r>
      <w:r w:rsidRPr="004D224B">
        <w:rPr>
          <w:lang w:val="en-AU"/>
        </w:rPr>
        <w:t>told</w:t>
      </w:r>
      <w:r w:rsidR="00733E3F">
        <w:rPr>
          <w:lang w:val="en-AU"/>
        </w:rPr>
        <w:t xml:space="preserve"> </w:t>
      </w:r>
      <w:r w:rsidRPr="004D224B">
        <w:rPr>
          <w:lang w:val="en-AU"/>
        </w:rPr>
        <w:t>before</w:t>
      </w:r>
      <w:r w:rsidR="00733E3F">
        <w:rPr>
          <w:lang w:val="en-AU"/>
        </w:rPr>
        <w:t xml:space="preserve"> </w:t>
      </w:r>
      <w:r w:rsidRPr="004D224B">
        <w:rPr>
          <w:lang w:val="en-AU"/>
        </w:rPr>
        <w:t>AI</w:t>
      </w:r>
      <w:r w:rsidR="00733E3F">
        <w:rPr>
          <w:lang w:val="en-AU"/>
        </w:rPr>
        <w:t xml:space="preserve"> </w:t>
      </w:r>
      <w:r w:rsidRPr="004D224B">
        <w:rPr>
          <w:lang w:val="en-AU"/>
        </w:rPr>
        <w:t>is</w:t>
      </w:r>
      <w:r w:rsidR="00733E3F">
        <w:rPr>
          <w:lang w:val="en-AU"/>
        </w:rPr>
        <w:t xml:space="preserve"> </w:t>
      </w:r>
      <w:r w:rsidRPr="004D224B">
        <w:rPr>
          <w:lang w:val="en-AU"/>
        </w:rPr>
        <w:t>used</w:t>
      </w:r>
    </w:p>
    <w:p w:rsidRPr="004D224B" w:rsidR="00130DCD" w:rsidP="006848ED" w:rsidRDefault="00130DCD" w14:paraId="025ADB81" w14:textId="399B5F46">
      <w:pPr>
        <w:pStyle w:val="ListParagraph"/>
        <w:numPr>
          <w:ilvl w:val="0"/>
          <w:numId w:val="24"/>
        </w:numPr>
        <w:spacing w:after="200" w:line="276" w:lineRule="auto"/>
        <w:rPr>
          <w:lang w:val="en-AU"/>
        </w:rPr>
      </w:pPr>
      <w:r w:rsidRPr="004D224B">
        <w:rPr>
          <w:lang w:val="en-AU"/>
        </w:rPr>
        <w:t>A</w:t>
      </w:r>
      <w:r w:rsidR="00733E3F">
        <w:rPr>
          <w:lang w:val="en-AU"/>
        </w:rPr>
        <w:t xml:space="preserve"> </w:t>
      </w:r>
      <w:r w:rsidRPr="004D224B">
        <w:rPr>
          <w:lang w:val="en-AU"/>
        </w:rPr>
        <w:t>clinician</w:t>
      </w:r>
      <w:r w:rsidR="00733E3F">
        <w:rPr>
          <w:lang w:val="en-AU"/>
        </w:rPr>
        <w:t xml:space="preserve"> </w:t>
      </w:r>
      <w:r w:rsidRPr="004D224B">
        <w:rPr>
          <w:lang w:val="en-AU"/>
        </w:rPr>
        <w:t>reviews</w:t>
      </w:r>
      <w:r w:rsidR="00733E3F">
        <w:rPr>
          <w:lang w:val="en-AU"/>
        </w:rPr>
        <w:t xml:space="preserve"> </w:t>
      </w:r>
      <w:r w:rsidRPr="004D224B">
        <w:rPr>
          <w:lang w:val="en-AU"/>
        </w:rPr>
        <w:t>outputs</w:t>
      </w:r>
      <w:r w:rsidR="00733E3F">
        <w:rPr>
          <w:lang w:val="en-AU"/>
        </w:rPr>
        <w:t xml:space="preserve"> </w:t>
      </w:r>
      <w:r w:rsidRPr="004D224B">
        <w:rPr>
          <w:lang w:val="en-AU"/>
        </w:rPr>
        <w:t>after</w:t>
      </w:r>
      <w:r w:rsidR="00733E3F">
        <w:rPr>
          <w:lang w:val="en-AU"/>
        </w:rPr>
        <w:t xml:space="preserve"> </w:t>
      </w:r>
      <w:r w:rsidRPr="004D224B">
        <w:rPr>
          <w:lang w:val="en-AU"/>
        </w:rPr>
        <w:t>AI</w:t>
      </w:r>
      <w:r w:rsidR="00733E3F">
        <w:rPr>
          <w:lang w:val="en-AU"/>
        </w:rPr>
        <w:t xml:space="preserve"> </w:t>
      </w:r>
      <w:r w:rsidRPr="004D224B">
        <w:rPr>
          <w:lang w:val="en-AU"/>
        </w:rPr>
        <w:t>was</w:t>
      </w:r>
      <w:r w:rsidR="00733E3F">
        <w:rPr>
          <w:lang w:val="en-AU"/>
        </w:rPr>
        <w:t xml:space="preserve"> </w:t>
      </w:r>
      <w:r w:rsidRPr="004D224B">
        <w:rPr>
          <w:lang w:val="en-AU"/>
        </w:rPr>
        <w:t>used</w:t>
      </w:r>
      <w:r w:rsidR="00733E3F">
        <w:rPr>
          <w:lang w:val="en-AU"/>
        </w:rPr>
        <w:t xml:space="preserve"> </w:t>
      </w:r>
    </w:p>
    <w:p w:rsidRPr="004D224B" w:rsidR="00130DCD" w:rsidP="006848ED" w:rsidRDefault="00130DCD" w14:paraId="72A3A486" w14:textId="67FDDC50">
      <w:pPr>
        <w:pStyle w:val="ListParagraph"/>
        <w:numPr>
          <w:ilvl w:val="0"/>
          <w:numId w:val="24"/>
        </w:numPr>
        <w:spacing w:after="200" w:line="276" w:lineRule="auto"/>
        <w:rPr>
          <w:lang w:val="en-AU"/>
        </w:rPr>
      </w:pPr>
      <w:r w:rsidRPr="004D224B">
        <w:rPr>
          <w:lang w:val="en-AU"/>
        </w:rPr>
        <w:t>Being</w:t>
      </w:r>
      <w:r w:rsidR="00733E3F">
        <w:rPr>
          <w:lang w:val="en-AU"/>
        </w:rPr>
        <w:t xml:space="preserve"> </w:t>
      </w:r>
      <w:r w:rsidRPr="004D224B">
        <w:rPr>
          <w:lang w:val="en-AU"/>
        </w:rPr>
        <w:t>able</w:t>
      </w:r>
      <w:r w:rsidR="00733E3F">
        <w:rPr>
          <w:lang w:val="en-AU"/>
        </w:rPr>
        <w:t xml:space="preserve"> </w:t>
      </w:r>
      <w:r w:rsidRPr="004D224B">
        <w:rPr>
          <w:lang w:val="en-AU"/>
        </w:rPr>
        <w:t>to</w:t>
      </w:r>
      <w:r w:rsidR="00733E3F">
        <w:rPr>
          <w:lang w:val="en-AU"/>
        </w:rPr>
        <w:t xml:space="preserve"> </w:t>
      </w:r>
      <w:r w:rsidRPr="004D224B">
        <w:rPr>
          <w:lang w:val="en-AU"/>
        </w:rPr>
        <w:t>see</w:t>
      </w:r>
      <w:r w:rsidR="00733E3F">
        <w:rPr>
          <w:lang w:val="en-AU"/>
        </w:rPr>
        <w:t xml:space="preserve"> </w:t>
      </w:r>
      <w:r w:rsidRPr="004D224B">
        <w:rPr>
          <w:lang w:val="en-AU"/>
        </w:rPr>
        <w:t>or</w:t>
      </w:r>
      <w:r w:rsidR="00733E3F">
        <w:rPr>
          <w:lang w:val="en-AU"/>
        </w:rPr>
        <w:t xml:space="preserve"> </w:t>
      </w:r>
      <w:r w:rsidRPr="004D224B">
        <w:rPr>
          <w:lang w:val="en-AU"/>
        </w:rPr>
        <w:t>check</w:t>
      </w:r>
      <w:r w:rsidR="00733E3F">
        <w:rPr>
          <w:lang w:val="en-AU"/>
        </w:rPr>
        <w:t xml:space="preserve"> </w:t>
      </w:r>
      <w:r w:rsidRPr="004D224B">
        <w:rPr>
          <w:lang w:val="en-AU"/>
        </w:rPr>
        <w:t>the</w:t>
      </w:r>
      <w:r w:rsidR="00733E3F">
        <w:rPr>
          <w:lang w:val="en-AU"/>
        </w:rPr>
        <w:t xml:space="preserve"> </w:t>
      </w:r>
      <w:r w:rsidRPr="004D224B">
        <w:rPr>
          <w:lang w:val="en-AU"/>
        </w:rPr>
        <w:t>output</w:t>
      </w:r>
      <w:r w:rsidR="00733E3F">
        <w:rPr>
          <w:lang w:val="en-AU"/>
        </w:rPr>
        <w:t xml:space="preserve"> </w:t>
      </w:r>
      <w:r w:rsidRPr="004D224B">
        <w:rPr>
          <w:lang w:val="en-AU"/>
        </w:rPr>
        <w:t>after</w:t>
      </w:r>
      <w:r w:rsidR="00733E3F">
        <w:rPr>
          <w:lang w:val="en-AU"/>
        </w:rPr>
        <w:t xml:space="preserve"> </w:t>
      </w:r>
      <w:r w:rsidRPr="004D224B">
        <w:rPr>
          <w:lang w:val="en-AU"/>
        </w:rPr>
        <w:t>AI</w:t>
      </w:r>
      <w:r w:rsidR="00733E3F">
        <w:rPr>
          <w:lang w:val="en-AU"/>
        </w:rPr>
        <w:t xml:space="preserve"> </w:t>
      </w:r>
      <w:r w:rsidRPr="004D224B">
        <w:rPr>
          <w:lang w:val="en-AU"/>
        </w:rPr>
        <w:t>was</w:t>
      </w:r>
      <w:r w:rsidR="00733E3F">
        <w:rPr>
          <w:lang w:val="en-AU"/>
        </w:rPr>
        <w:t xml:space="preserve"> </w:t>
      </w:r>
      <w:r w:rsidRPr="004D224B">
        <w:rPr>
          <w:lang w:val="en-AU"/>
        </w:rPr>
        <w:t>used</w:t>
      </w:r>
    </w:p>
    <w:p w:rsidRPr="004D224B" w:rsidR="00130DCD" w:rsidP="006848ED" w:rsidRDefault="00130DCD" w14:paraId="0AEB9F86" w14:textId="474D98E5">
      <w:pPr>
        <w:pStyle w:val="ListParagraph"/>
        <w:numPr>
          <w:ilvl w:val="0"/>
          <w:numId w:val="24"/>
        </w:numPr>
        <w:spacing w:after="200" w:line="276" w:lineRule="auto"/>
        <w:rPr>
          <w:lang w:val="en-AU"/>
        </w:rPr>
      </w:pPr>
      <w:r w:rsidRPr="004D224B">
        <w:rPr>
          <w:lang w:val="en-AU"/>
        </w:rPr>
        <w:t>Strong</w:t>
      </w:r>
      <w:r w:rsidR="00733E3F">
        <w:rPr>
          <w:lang w:val="en-AU"/>
        </w:rPr>
        <w:t xml:space="preserve"> </w:t>
      </w:r>
      <w:r w:rsidRPr="004D224B">
        <w:rPr>
          <w:lang w:val="en-AU"/>
        </w:rPr>
        <w:t>data</w:t>
      </w:r>
      <w:r w:rsidR="00733E3F">
        <w:rPr>
          <w:lang w:val="en-AU"/>
        </w:rPr>
        <w:t xml:space="preserve"> </w:t>
      </w:r>
      <w:r w:rsidRPr="004D224B">
        <w:rPr>
          <w:lang w:val="en-AU"/>
        </w:rPr>
        <w:t>protections</w:t>
      </w:r>
    </w:p>
    <w:p w:rsidRPr="004D224B" w:rsidR="00130DCD" w:rsidP="006848ED" w:rsidRDefault="00130DCD" w14:paraId="0C537F05" w14:textId="4109EC0A">
      <w:pPr>
        <w:pStyle w:val="ListParagraph"/>
        <w:numPr>
          <w:ilvl w:val="0"/>
          <w:numId w:val="24"/>
        </w:numPr>
        <w:spacing w:after="200" w:line="276" w:lineRule="auto"/>
        <w:rPr>
          <w:lang w:val="en-AU"/>
        </w:rPr>
      </w:pPr>
      <w:r w:rsidRPr="004D224B">
        <w:rPr>
          <w:lang w:val="en-AU"/>
        </w:rPr>
        <w:t>Ability</w:t>
      </w:r>
      <w:r w:rsidR="00733E3F">
        <w:rPr>
          <w:lang w:val="en-AU"/>
        </w:rPr>
        <w:t xml:space="preserve"> </w:t>
      </w:r>
      <w:r w:rsidRPr="004D224B">
        <w:rPr>
          <w:lang w:val="en-AU"/>
        </w:rPr>
        <w:t>to</w:t>
      </w:r>
      <w:r w:rsidR="00733E3F">
        <w:rPr>
          <w:lang w:val="en-AU"/>
        </w:rPr>
        <w:t xml:space="preserve"> </w:t>
      </w:r>
      <w:r w:rsidRPr="004D224B">
        <w:rPr>
          <w:lang w:val="en-AU"/>
        </w:rPr>
        <w:t>opt</w:t>
      </w:r>
      <w:r w:rsidR="00733E3F">
        <w:rPr>
          <w:lang w:val="en-AU"/>
        </w:rPr>
        <w:t xml:space="preserve"> </w:t>
      </w:r>
      <w:r w:rsidRPr="004D224B">
        <w:rPr>
          <w:lang w:val="en-AU"/>
        </w:rPr>
        <w:t>out</w:t>
      </w:r>
      <w:r w:rsidR="00733E3F">
        <w:rPr>
          <w:lang w:val="en-AU"/>
        </w:rPr>
        <w:t xml:space="preserve"> </w:t>
      </w:r>
      <w:r w:rsidRPr="004D224B">
        <w:rPr>
          <w:lang w:val="en-AU"/>
        </w:rPr>
        <w:t>without</w:t>
      </w:r>
      <w:r w:rsidR="00733E3F">
        <w:rPr>
          <w:lang w:val="en-AU"/>
        </w:rPr>
        <w:t xml:space="preserve"> </w:t>
      </w:r>
      <w:r w:rsidRPr="004D224B">
        <w:rPr>
          <w:lang w:val="en-AU"/>
        </w:rPr>
        <w:t>affecting</w:t>
      </w:r>
      <w:r w:rsidR="00733E3F">
        <w:rPr>
          <w:lang w:val="en-AU"/>
        </w:rPr>
        <w:t xml:space="preserve"> </w:t>
      </w:r>
      <w:r w:rsidRPr="004D224B">
        <w:rPr>
          <w:lang w:val="en-AU"/>
        </w:rPr>
        <w:t>care</w:t>
      </w:r>
      <w:r w:rsidR="00733E3F">
        <w:rPr>
          <w:lang w:val="en-AU"/>
        </w:rPr>
        <w:t xml:space="preserve"> </w:t>
      </w:r>
      <w:r w:rsidRPr="004D224B">
        <w:rPr>
          <w:lang w:val="en-AU"/>
        </w:rPr>
        <w:t>quality,</w:t>
      </w:r>
      <w:r w:rsidR="00733E3F">
        <w:rPr>
          <w:lang w:val="en-AU"/>
        </w:rPr>
        <w:t xml:space="preserve"> </w:t>
      </w:r>
      <w:r w:rsidRPr="004D224B">
        <w:rPr>
          <w:lang w:val="en-AU"/>
        </w:rPr>
        <w:t>cost</w:t>
      </w:r>
      <w:r w:rsidR="00733E3F">
        <w:rPr>
          <w:lang w:val="en-AU"/>
        </w:rPr>
        <w:t xml:space="preserve"> </w:t>
      </w:r>
      <w:r w:rsidRPr="004D224B">
        <w:rPr>
          <w:lang w:val="en-AU"/>
        </w:rPr>
        <w:t>or</w:t>
      </w:r>
      <w:r w:rsidR="00733E3F">
        <w:rPr>
          <w:lang w:val="en-AU"/>
        </w:rPr>
        <w:t xml:space="preserve"> </w:t>
      </w:r>
      <w:r w:rsidRPr="004D224B">
        <w:rPr>
          <w:lang w:val="en-AU"/>
        </w:rPr>
        <w:t>access</w:t>
      </w:r>
    </w:p>
    <w:p w:rsidRPr="004D224B" w:rsidR="00130DCD" w:rsidP="006848ED" w:rsidRDefault="00130DCD" w14:paraId="7A3CA427" w14:textId="7F33C9D0">
      <w:pPr>
        <w:pStyle w:val="ListParagraph"/>
        <w:numPr>
          <w:ilvl w:val="0"/>
          <w:numId w:val="24"/>
        </w:numPr>
        <w:spacing w:after="0" w:line="276" w:lineRule="auto"/>
        <w:ind w:left="1077" w:hanging="357"/>
        <w:rPr>
          <w:lang w:val="en-AU"/>
        </w:rPr>
      </w:pPr>
      <w:r w:rsidRPr="004D224B">
        <w:rPr>
          <w:lang w:val="en-AU"/>
        </w:rPr>
        <w:t>Clear</w:t>
      </w:r>
      <w:r w:rsidR="00733E3F">
        <w:rPr>
          <w:lang w:val="en-AU"/>
        </w:rPr>
        <w:t xml:space="preserve"> </w:t>
      </w:r>
      <w:r w:rsidRPr="004D224B">
        <w:rPr>
          <w:lang w:val="en-AU"/>
        </w:rPr>
        <w:t>explanation</w:t>
      </w:r>
      <w:r w:rsidR="00733E3F">
        <w:rPr>
          <w:lang w:val="en-AU"/>
        </w:rPr>
        <w:t xml:space="preserve"> </w:t>
      </w:r>
      <w:r w:rsidRPr="004D224B">
        <w:rPr>
          <w:lang w:val="en-AU"/>
        </w:rPr>
        <w:t>of</w:t>
      </w:r>
      <w:r w:rsidR="00733E3F">
        <w:rPr>
          <w:lang w:val="en-AU"/>
        </w:rPr>
        <w:t xml:space="preserve"> </w:t>
      </w:r>
      <w:r w:rsidRPr="004D224B">
        <w:rPr>
          <w:lang w:val="en-AU"/>
        </w:rPr>
        <w:t>risks</w:t>
      </w:r>
    </w:p>
    <w:p w:rsidRPr="004D224B" w:rsidR="00130DCD" w:rsidP="006848ED" w:rsidRDefault="00130DCD" w14:paraId="037254FF" w14:textId="12B7BFB6">
      <w:pPr>
        <w:pStyle w:val="ListParagraph"/>
        <w:numPr>
          <w:ilvl w:val="0"/>
          <w:numId w:val="24"/>
        </w:numPr>
        <w:spacing w:after="0" w:line="276" w:lineRule="auto"/>
        <w:ind w:left="1077" w:hanging="357"/>
        <w:rPr>
          <w:lang w:val="en-AU"/>
        </w:rPr>
      </w:pPr>
      <w:r w:rsidRPr="004D224B">
        <w:rPr>
          <w:lang w:val="en-AU"/>
        </w:rPr>
        <w:t>I</w:t>
      </w:r>
      <w:r w:rsidR="00733E3F">
        <w:rPr>
          <w:lang w:val="en-AU"/>
        </w:rPr>
        <w:t xml:space="preserve"> </w:t>
      </w:r>
      <w:r w:rsidRPr="004D224B">
        <w:rPr>
          <w:lang w:val="en-AU"/>
        </w:rPr>
        <w:t>can</w:t>
      </w:r>
      <w:r w:rsidR="00733E3F">
        <w:rPr>
          <w:lang w:val="en-AU"/>
        </w:rPr>
        <w:t xml:space="preserve"> </w:t>
      </w:r>
      <w:r w:rsidRPr="004D224B">
        <w:rPr>
          <w:lang w:val="en-AU"/>
        </w:rPr>
        <w:t>review</w:t>
      </w:r>
      <w:r w:rsidR="00733E3F">
        <w:rPr>
          <w:lang w:val="en-AU"/>
        </w:rPr>
        <w:t xml:space="preserve"> </w:t>
      </w:r>
      <w:r w:rsidRPr="004D224B">
        <w:rPr>
          <w:lang w:val="en-AU"/>
        </w:rPr>
        <w:t>and</w:t>
      </w:r>
      <w:r w:rsidR="00733E3F">
        <w:rPr>
          <w:lang w:val="en-AU"/>
        </w:rPr>
        <w:t xml:space="preserve"> </w:t>
      </w:r>
      <w:r w:rsidRPr="004D224B">
        <w:rPr>
          <w:lang w:val="en-AU"/>
        </w:rPr>
        <w:t>correct</w:t>
      </w:r>
      <w:r w:rsidR="00733E3F">
        <w:rPr>
          <w:lang w:val="en-AU"/>
        </w:rPr>
        <w:t xml:space="preserve"> </w:t>
      </w:r>
      <w:r w:rsidRPr="004D224B">
        <w:rPr>
          <w:lang w:val="en-AU"/>
        </w:rPr>
        <w:t>AI</w:t>
      </w:r>
      <w:r w:rsidRPr="004D224B">
        <w:rPr>
          <w:rFonts w:ascii="Cambria Math" w:hAnsi="Cambria Math" w:cs="Cambria Math"/>
          <w:lang w:val="en-AU"/>
        </w:rPr>
        <w:t>‑</w:t>
      </w:r>
      <w:r w:rsidRPr="004D224B">
        <w:rPr>
          <w:lang w:val="en-AU"/>
        </w:rPr>
        <w:t>generated</w:t>
      </w:r>
      <w:r w:rsidR="00733E3F">
        <w:rPr>
          <w:lang w:val="en-AU"/>
        </w:rPr>
        <w:t xml:space="preserve"> </w:t>
      </w:r>
      <w:r w:rsidRPr="004D224B">
        <w:rPr>
          <w:lang w:val="en-AU"/>
        </w:rPr>
        <w:t>information</w:t>
      </w:r>
      <w:r w:rsidR="00733E3F">
        <w:rPr>
          <w:lang w:val="en-AU"/>
        </w:rPr>
        <w:t xml:space="preserve"> </w:t>
      </w:r>
      <w:r w:rsidRPr="004D224B">
        <w:rPr>
          <w:lang w:val="en-AU"/>
        </w:rPr>
        <w:t>about</w:t>
      </w:r>
      <w:r w:rsidR="00733E3F">
        <w:rPr>
          <w:lang w:val="en-AU"/>
        </w:rPr>
        <w:t xml:space="preserve"> </w:t>
      </w:r>
      <w:r w:rsidRPr="004D224B">
        <w:rPr>
          <w:lang w:val="en-AU"/>
        </w:rPr>
        <w:t>me</w:t>
      </w:r>
      <w:r w:rsidR="00733E3F">
        <w:rPr>
          <w:lang w:val="en-AU"/>
        </w:rPr>
        <w:t xml:space="preserve"> </w:t>
      </w:r>
    </w:p>
    <w:p w:rsidRPr="004D224B" w:rsidR="00130DCD" w:rsidP="00130DCD" w:rsidRDefault="00130DCD" w14:paraId="5433729B" w14:textId="172C1E86">
      <w:pPr>
        <w:spacing w:after="0"/>
        <w:ind w:firstLine="720"/>
        <w:rPr>
          <w:lang w:eastAsia="en-AU"/>
        </w:rPr>
      </w:pPr>
      <w:r w:rsidRPr="004D224B">
        <w:rPr>
          <w:lang w:eastAsia="en-AU"/>
        </w:rPr>
        <w:t>96.</w:t>
      </w:r>
      <w:r w:rsidR="00733E3F">
        <w:rPr>
          <w:lang w:eastAsia="en-AU"/>
        </w:rPr>
        <w:t xml:space="preserve"> </w:t>
      </w:r>
      <w:r w:rsidRPr="004D224B">
        <w:rPr>
          <w:lang w:eastAsia="en-AU"/>
        </w:rPr>
        <w:t>Other</w:t>
      </w:r>
      <w:r w:rsidR="00733E3F">
        <w:rPr>
          <w:lang w:eastAsia="en-AU"/>
        </w:rPr>
        <w:t xml:space="preserve"> </w:t>
      </w:r>
      <w:r w:rsidRPr="004D224B">
        <w:rPr>
          <w:lang w:eastAsia="en-AU"/>
        </w:rPr>
        <w:t>(please</w:t>
      </w:r>
      <w:r w:rsidR="00733E3F">
        <w:rPr>
          <w:lang w:eastAsia="en-AU"/>
        </w:rPr>
        <w:t xml:space="preserve"> </w:t>
      </w:r>
      <w:r w:rsidRPr="004D224B">
        <w:rPr>
          <w:lang w:eastAsia="en-AU"/>
        </w:rPr>
        <w:t>specify)</w:t>
      </w:r>
    </w:p>
    <w:p w:rsidRPr="004D224B" w:rsidR="00130DCD" w:rsidP="00130DCD" w:rsidRDefault="00130DCD" w14:paraId="54C09872" w14:textId="4CC32DE4">
      <w:pPr>
        <w:ind w:firstLine="720"/>
        <w:rPr>
          <w:lang w:eastAsia="en-AU"/>
        </w:rPr>
      </w:pPr>
      <w:r w:rsidRPr="004D224B">
        <w:rPr>
          <w:lang w:eastAsia="en-AU"/>
        </w:rPr>
        <w:t>98.</w:t>
      </w:r>
      <w:r w:rsidR="00733E3F">
        <w:rPr>
          <w:lang w:eastAsia="en-AU"/>
        </w:rPr>
        <w:t xml:space="preserve"> </w:t>
      </w:r>
      <w:r w:rsidRPr="004D224B">
        <w:rPr>
          <w:lang w:eastAsia="en-AU"/>
        </w:rPr>
        <w:t>Not</w:t>
      </w:r>
      <w:r w:rsidR="00733E3F">
        <w:rPr>
          <w:lang w:eastAsia="en-AU"/>
        </w:rPr>
        <w:t xml:space="preserve"> </w:t>
      </w:r>
      <w:r w:rsidRPr="004D224B">
        <w:rPr>
          <w:lang w:eastAsia="en-AU"/>
        </w:rPr>
        <w:t>sure</w:t>
      </w:r>
      <w:r w:rsidR="00733E3F">
        <w:rPr>
          <w:lang w:eastAsia="en-AU"/>
        </w:rPr>
        <w:t xml:space="preserve"> </w:t>
      </w:r>
    </w:p>
    <w:p w:rsidRPr="004D224B" w:rsidR="00130DCD" w:rsidP="00127DA9" w:rsidRDefault="00130DCD" w14:paraId="27715984" w14:textId="556BC56D">
      <w:pPr>
        <w:rPr>
          <w:b/>
          <w:bCs/>
          <w:lang w:eastAsia="en-AU"/>
        </w:rPr>
      </w:pPr>
      <w:r w:rsidRPr="004D224B">
        <w:rPr>
          <w:b/>
          <w:bCs/>
          <w:lang w:eastAsia="en-AU"/>
        </w:rPr>
        <w:t>Section</w:t>
      </w:r>
      <w:r w:rsidR="00733E3F">
        <w:rPr>
          <w:b/>
          <w:bCs/>
          <w:lang w:eastAsia="en-AU"/>
        </w:rPr>
        <w:t xml:space="preserve"> </w:t>
      </w:r>
      <w:r w:rsidRPr="004D224B">
        <w:rPr>
          <w:b/>
          <w:bCs/>
          <w:lang w:eastAsia="en-AU"/>
        </w:rPr>
        <w:t>6:</w:t>
      </w:r>
      <w:r w:rsidR="00733E3F">
        <w:rPr>
          <w:b/>
          <w:bCs/>
          <w:lang w:eastAsia="en-AU"/>
        </w:rPr>
        <w:t xml:space="preserve"> </w:t>
      </w:r>
      <w:r w:rsidRPr="004D224B">
        <w:rPr>
          <w:b/>
          <w:bCs/>
          <w:lang w:eastAsia="en-AU"/>
        </w:rPr>
        <w:t>Future</w:t>
      </w:r>
      <w:r w:rsidR="00733E3F">
        <w:rPr>
          <w:b/>
          <w:bCs/>
          <w:lang w:eastAsia="en-AU"/>
        </w:rPr>
        <w:t xml:space="preserve"> </w:t>
      </w:r>
      <w:r w:rsidRPr="004D224B">
        <w:rPr>
          <w:b/>
          <w:bCs/>
          <w:lang w:eastAsia="en-AU"/>
        </w:rPr>
        <w:t>Direction</w:t>
      </w:r>
    </w:p>
    <w:p w:rsidRPr="004D224B" w:rsidR="00130DCD" w:rsidP="00130DCD" w:rsidRDefault="00130DCD" w14:paraId="583E6258" w14:textId="7531EFD6">
      <w:pPr>
        <w:rPr>
          <w:lang w:eastAsia="en-AU"/>
        </w:rPr>
      </w:pPr>
      <w:r w:rsidRPr="004D224B">
        <w:rPr>
          <w:lang w:eastAsia="en-AU"/>
        </w:rPr>
        <w:t>Finally,</w:t>
      </w:r>
      <w:r w:rsidR="00733E3F">
        <w:rPr>
          <w:lang w:eastAsia="en-AU"/>
        </w:rPr>
        <w:t xml:space="preserve"> </w:t>
      </w:r>
      <w:r w:rsidRPr="004D224B">
        <w:rPr>
          <w:lang w:eastAsia="en-AU"/>
        </w:rPr>
        <w:t>we’d</w:t>
      </w:r>
      <w:r w:rsidR="00733E3F">
        <w:rPr>
          <w:lang w:eastAsia="en-AU"/>
        </w:rPr>
        <w:t xml:space="preserve"> </w:t>
      </w:r>
      <w:r w:rsidRPr="004D224B">
        <w:rPr>
          <w:lang w:eastAsia="en-AU"/>
        </w:rPr>
        <w:t>like</w:t>
      </w:r>
      <w:r w:rsidR="00733E3F">
        <w:rPr>
          <w:lang w:eastAsia="en-AU"/>
        </w:rPr>
        <w:t xml:space="preserve"> </w:t>
      </w:r>
      <w:r w:rsidRPr="004D224B">
        <w:rPr>
          <w:lang w:eastAsia="en-AU"/>
        </w:rPr>
        <w:t>your</w:t>
      </w:r>
      <w:r w:rsidR="00733E3F">
        <w:rPr>
          <w:lang w:eastAsia="en-AU"/>
        </w:rPr>
        <w:t xml:space="preserve"> </w:t>
      </w:r>
      <w:r w:rsidRPr="004D224B">
        <w:rPr>
          <w:lang w:eastAsia="en-AU"/>
        </w:rPr>
        <w:t>views</w:t>
      </w:r>
      <w:r w:rsidR="00733E3F">
        <w:rPr>
          <w:lang w:eastAsia="en-AU"/>
        </w:rPr>
        <w:t xml:space="preserve"> </w:t>
      </w:r>
      <w:r w:rsidRPr="004D224B">
        <w:rPr>
          <w:lang w:eastAsia="en-AU"/>
        </w:rPr>
        <w:t>on</w:t>
      </w:r>
      <w:r w:rsidR="00733E3F">
        <w:rPr>
          <w:lang w:eastAsia="en-AU"/>
        </w:rPr>
        <w:t xml:space="preserve"> </w:t>
      </w:r>
      <w:r w:rsidRPr="004D224B">
        <w:rPr>
          <w:lang w:eastAsia="en-AU"/>
        </w:rPr>
        <w:t>how</w:t>
      </w:r>
      <w:r w:rsidR="00733E3F">
        <w:rPr>
          <w:lang w:eastAsia="en-AU"/>
        </w:rPr>
        <w:t xml:space="preserve"> </w:t>
      </w:r>
      <w:r w:rsidRPr="004D224B">
        <w:rPr>
          <w:lang w:eastAsia="en-AU"/>
        </w:rPr>
        <w:t>AI</w:t>
      </w:r>
      <w:r w:rsidR="00733E3F">
        <w:rPr>
          <w:lang w:eastAsia="en-AU"/>
        </w:rPr>
        <w:t xml:space="preserve"> </w:t>
      </w:r>
      <w:r w:rsidRPr="004D224B">
        <w:rPr>
          <w:lang w:eastAsia="en-AU"/>
        </w:rPr>
        <w:t>in</w:t>
      </w:r>
      <w:r w:rsidR="00733E3F">
        <w:rPr>
          <w:lang w:eastAsia="en-AU"/>
        </w:rPr>
        <w:t xml:space="preserve"> </w:t>
      </w:r>
      <w:r w:rsidRPr="004D224B">
        <w:rPr>
          <w:lang w:eastAsia="en-AU"/>
        </w:rPr>
        <w:t>healthcare</w:t>
      </w:r>
      <w:r w:rsidR="00733E3F">
        <w:rPr>
          <w:lang w:eastAsia="en-AU"/>
        </w:rPr>
        <w:t xml:space="preserve"> </w:t>
      </w:r>
      <w:r w:rsidRPr="004D224B">
        <w:rPr>
          <w:lang w:eastAsia="en-AU"/>
        </w:rPr>
        <w:t>is</w:t>
      </w:r>
      <w:r w:rsidR="00733E3F">
        <w:rPr>
          <w:lang w:eastAsia="en-AU"/>
        </w:rPr>
        <w:t xml:space="preserve"> </w:t>
      </w:r>
      <w:r w:rsidRPr="004D224B">
        <w:rPr>
          <w:lang w:eastAsia="en-AU"/>
        </w:rPr>
        <w:t>developing</w:t>
      </w:r>
      <w:r w:rsidR="00733E3F">
        <w:rPr>
          <w:lang w:eastAsia="en-AU"/>
        </w:rPr>
        <w:t xml:space="preserve"> </w:t>
      </w:r>
      <w:r w:rsidRPr="004D224B">
        <w:rPr>
          <w:lang w:eastAsia="en-AU"/>
        </w:rPr>
        <w:t>in</w:t>
      </w:r>
      <w:r w:rsidR="00733E3F">
        <w:rPr>
          <w:lang w:eastAsia="en-AU"/>
        </w:rPr>
        <w:t xml:space="preserve"> </w:t>
      </w:r>
      <w:r w:rsidRPr="004D224B">
        <w:rPr>
          <w:lang w:eastAsia="en-AU"/>
        </w:rPr>
        <w:t>Australia</w:t>
      </w:r>
      <w:r w:rsidR="00733E3F">
        <w:rPr>
          <w:lang w:eastAsia="en-AU"/>
        </w:rPr>
        <w:t xml:space="preserve"> </w:t>
      </w:r>
      <w:r w:rsidRPr="004D224B">
        <w:rPr>
          <w:lang w:eastAsia="en-AU"/>
        </w:rPr>
        <w:t>and</w:t>
      </w:r>
      <w:r w:rsidR="00733E3F">
        <w:rPr>
          <w:lang w:eastAsia="en-AU"/>
        </w:rPr>
        <w:t xml:space="preserve"> </w:t>
      </w:r>
      <w:r w:rsidRPr="004D224B">
        <w:rPr>
          <w:lang w:eastAsia="en-AU"/>
        </w:rPr>
        <w:t>what</w:t>
      </w:r>
      <w:r w:rsidR="00733E3F">
        <w:rPr>
          <w:lang w:eastAsia="en-AU"/>
        </w:rPr>
        <w:t xml:space="preserve"> </w:t>
      </w:r>
      <w:r w:rsidRPr="004D224B">
        <w:rPr>
          <w:lang w:eastAsia="en-AU"/>
        </w:rPr>
        <w:t>needs</w:t>
      </w:r>
      <w:r w:rsidR="00733E3F">
        <w:rPr>
          <w:lang w:eastAsia="en-AU"/>
        </w:rPr>
        <w:t xml:space="preserve"> </w:t>
      </w:r>
      <w:r w:rsidRPr="004D224B">
        <w:rPr>
          <w:lang w:eastAsia="en-AU"/>
        </w:rPr>
        <w:t>to</w:t>
      </w:r>
      <w:r w:rsidR="00733E3F">
        <w:rPr>
          <w:lang w:eastAsia="en-AU"/>
        </w:rPr>
        <w:t xml:space="preserve"> </w:t>
      </w:r>
      <w:r w:rsidRPr="004D224B">
        <w:rPr>
          <w:lang w:eastAsia="en-AU"/>
        </w:rPr>
        <w:t>happen</w:t>
      </w:r>
      <w:r w:rsidR="00733E3F">
        <w:rPr>
          <w:lang w:eastAsia="en-AU"/>
        </w:rPr>
        <w:t xml:space="preserve"> </w:t>
      </w:r>
      <w:r w:rsidRPr="004D224B">
        <w:rPr>
          <w:lang w:eastAsia="en-AU"/>
        </w:rPr>
        <w:t>next.</w:t>
      </w:r>
    </w:p>
    <w:p w:rsidRPr="004D224B" w:rsidR="00130DCD" w:rsidP="00130DCD" w:rsidRDefault="00130DCD" w14:paraId="48265888" w14:textId="7F3E8F00">
      <w:pPr>
        <w:rPr>
          <w:b/>
          <w:bCs/>
          <w:lang w:eastAsia="en-AU"/>
        </w:rPr>
      </w:pPr>
      <w:r w:rsidRPr="004D224B">
        <w:rPr>
          <w:b/>
          <w:bCs/>
          <w:lang w:eastAsia="en-AU"/>
        </w:rPr>
        <w:t>Q13.</w:t>
      </w:r>
      <w:r w:rsidR="00733E3F">
        <w:rPr>
          <w:b/>
          <w:bCs/>
          <w:lang w:eastAsia="en-AU"/>
        </w:rPr>
        <w:t xml:space="preserve"> </w:t>
      </w:r>
      <w:r w:rsidRPr="004D224B">
        <w:rPr>
          <w:b/>
          <w:bCs/>
          <w:lang w:eastAsia="en-AU"/>
        </w:rPr>
        <w:t>Overall,</w:t>
      </w:r>
      <w:r w:rsidR="00733E3F">
        <w:rPr>
          <w:b/>
          <w:bCs/>
          <w:lang w:eastAsia="en-AU"/>
        </w:rPr>
        <w:t xml:space="preserve"> </w:t>
      </w:r>
      <w:r w:rsidRPr="004D224B">
        <w:rPr>
          <w:b/>
          <w:bCs/>
          <w:lang w:eastAsia="en-AU"/>
        </w:rPr>
        <w:t>AI</w:t>
      </w:r>
      <w:r w:rsidR="00733E3F">
        <w:rPr>
          <w:b/>
          <w:bCs/>
          <w:lang w:eastAsia="en-AU"/>
        </w:rPr>
        <w:t xml:space="preserve"> </w:t>
      </w:r>
      <w:r w:rsidRPr="004D224B">
        <w:rPr>
          <w:b/>
          <w:bCs/>
          <w:lang w:eastAsia="en-AU"/>
        </w:rPr>
        <w:t>in</w:t>
      </w:r>
      <w:r w:rsidR="00733E3F">
        <w:rPr>
          <w:b/>
          <w:bCs/>
          <w:lang w:eastAsia="en-AU"/>
        </w:rPr>
        <w:t xml:space="preserve"> </w:t>
      </w:r>
      <w:r w:rsidRPr="004D224B">
        <w:rPr>
          <w:b/>
          <w:bCs/>
          <w:lang w:eastAsia="en-AU"/>
        </w:rPr>
        <w:t>healthcare</w:t>
      </w:r>
      <w:r w:rsidR="00733E3F">
        <w:rPr>
          <w:b/>
          <w:bCs/>
          <w:lang w:eastAsia="en-AU"/>
        </w:rPr>
        <w:t xml:space="preserve"> </w:t>
      </w:r>
      <w:r w:rsidRPr="004D224B">
        <w:rPr>
          <w:b/>
          <w:bCs/>
          <w:lang w:eastAsia="en-AU"/>
        </w:rPr>
        <w:t>in</w:t>
      </w:r>
      <w:r w:rsidR="00733E3F">
        <w:rPr>
          <w:b/>
          <w:bCs/>
          <w:lang w:eastAsia="en-AU"/>
        </w:rPr>
        <w:t xml:space="preserve"> </w:t>
      </w:r>
      <w:r w:rsidRPr="004D224B">
        <w:rPr>
          <w:b/>
          <w:bCs/>
          <w:lang w:eastAsia="en-AU"/>
        </w:rPr>
        <w:t>Australia</w:t>
      </w:r>
      <w:r w:rsidR="00733E3F">
        <w:rPr>
          <w:b/>
          <w:bCs/>
          <w:lang w:eastAsia="en-AU"/>
        </w:rPr>
        <w:t xml:space="preserve"> </w:t>
      </w:r>
      <w:r w:rsidRPr="004D224B">
        <w:rPr>
          <w:b/>
          <w:bCs/>
          <w:lang w:eastAsia="en-AU"/>
        </w:rPr>
        <w:t>is:</w:t>
      </w:r>
    </w:p>
    <w:p w:rsidRPr="004D224B" w:rsidR="00130DCD" w:rsidP="00130DCD" w:rsidRDefault="00130DCD" w14:paraId="021F3D71" w14:textId="7960B95D">
      <w:pPr>
        <w:rPr>
          <w:lang w:eastAsia="en-AU"/>
        </w:rPr>
      </w:pPr>
      <w:r w:rsidRPr="004D224B">
        <w:rPr>
          <w:i/>
          <w:iCs/>
        </w:rPr>
        <w:t>(Choose</w:t>
      </w:r>
      <w:r w:rsidR="00733E3F">
        <w:rPr>
          <w:i/>
          <w:iCs/>
        </w:rPr>
        <w:t xml:space="preserve"> </w:t>
      </w:r>
      <w:r w:rsidRPr="004D224B">
        <w:rPr>
          <w:i/>
          <w:iCs/>
        </w:rPr>
        <w:t>one</w:t>
      </w:r>
      <w:r w:rsidR="00733E3F">
        <w:rPr>
          <w:i/>
          <w:iCs/>
        </w:rPr>
        <w:t xml:space="preserve"> </w:t>
      </w:r>
      <w:r w:rsidRPr="004D224B">
        <w:rPr>
          <w:i/>
          <w:iCs/>
        </w:rPr>
        <w:t>of</w:t>
      </w:r>
      <w:r w:rsidR="00733E3F">
        <w:rPr>
          <w:i/>
          <w:iCs/>
        </w:rPr>
        <w:t xml:space="preserve"> </w:t>
      </w:r>
      <w:r w:rsidRPr="004D224B">
        <w:rPr>
          <w:i/>
          <w:iCs/>
        </w:rPr>
        <w:t>the</w:t>
      </w:r>
      <w:r w:rsidR="00733E3F">
        <w:rPr>
          <w:i/>
          <w:iCs/>
        </w:rPr>
        <w:t xml:space="preserve"> </w:t>
      </w:r>
      <w:r w:rsidRPr="004D224B">
        <w:rPr>
          <w:i/>
          <w:iCs/>
        </w:rPr>
        <w:t>following</w:t>
      </w:r>
      <w:r w:rsidR="00733E3F">
        <w:rPr>
          <w:i/>
          <w:iCs/>
        </w:rPr>
        <w:t xml:space="preserve"> </w:t>
      </w:r>
      <w:r w:rsidRPr="004D224B">
        <w:rPr>
          <w:i/>
          <w:iCs/>
        </w:rPr>
        <w:t>answers)</w:t>
      </w:r>
    </w:p>
    <w:p w:rsidRPr="004D224B" w:rsidR="00130DCD" w:rsidP="006848ED" w:rsidRDefault="00130DCD" w14:paraId="0384B7F9" w14:textId="70101662">
      <w:pPr>
        <w:pStyle w:val="ListParagraph"/>
        <w:numPr>
          <w:ilvl w:val="0"/>
          <w:numId w:val="25"/>
        </w:numPr>
        <w:spacing w:after="200" w:line="276" w:lineRule="auto"/>
        <w:rPr>
          <w:lang w:val="en-AU"/>
        </w:rPr>
      </w:pPr>
      <w:r w:rsidRPr="004D224B">
        <w:rPr>
          <w:lang w:val="en-AU"/>
        </w:rPr>
        <w:t>Moving</w:t>
      </w:r>
      <w:r w:rsidR="00733E3F">
        <w:rPr>
          <w:lang w:val="en-AU"/>
        </w:rPr>
        <w:t xml:space="preserve"> </w:t>
      </w:r>
      <w:r w:rsidRPr="004D224B">
        <w:rPr>
          <w:lang w:val="en-AU"/>
        </w:rPr>
        <w:t>too</w:t>
      </w:r>
      <w:r w:rsidR="00733E3F">
        <w:rPr>
          <w:lang w:val="en-AU"/>
        </w:rPr>
        <w:t xml:space="preserve"> </w:t>
      </w:r>
      <w:r w:rsidRPr="004D224B">
        <w:rPr>
          <w:lang w:val="en-AU"/>
        </w:rPr>
        <w:t>fast</w:t>
      </w:r>
    </w:p>
    <w:p w:rsidRPr="004D224B" w:rsidR="00130DCD" w:rsidP="006848ED" w:rsidRDefault="00130DCD" w14:paraId="15928D79" w14:textId="57F0DF8C">
      <w:pPr>
        <w:pStyle w:val="ListParagraph"/>
        <w:numPr>
          <w:ilvl w:val="0"/>
          <w:numId w:val="25"/>
        </w:numPr>
        <w:spacing w:after="200" w:line="276" w:lineRule="auto"/>
        <w:rPr>
          <w:lang w:val="en-AU"/>
        </w:rPr>
      </w:pPr>
      <w:r w:rsidRPr="004D224B">
        <w:rPr>
          <w:lang w:val="en-AU"/>
        </w:rPr>
        <w:t>About</w:t>
      </w:r>
      <w:r w:rsidR="00733E3F">
        <w:rPr>
          <w:lang w:val="en-AU"/>
        </w:rPr>
        <w:t xml:space="preserve"> </w:t>
      </w:r>
      <w:r w:rsidRPr="004D224B">
        <w:rPr>
          <w:lang w:val="en-AU"/>
        </w:rPr>
        <w:t>right</w:t>
      </w:r>
    </w:p>
    <w:p w:rsidRPr="004D224B" w:rsidR="00130DCD" w:rsidP="006848ED" w:rsidRDefault="00130DCD" w14:paraId="324A2667" w14:textId="4F514483">
      <w:pPr>
        <w:pStyle w:val="ListParagraph"/>
        <w:numPr>
          <w:ilvl w:val="0"/>
          <w:numId w:val="25"/>
        </w:numPr>
        <w:spacing w:after="0" w:line="276" w:lineRule="auto"/>
        <w:ind w:left="1077" w:hanging="357"/>
        <w:rPr>
          <w:lang w:val="en-AU"/>
        </w:rPr>
      </w:pPr>
      <w:r w:rsidRPr="004D224B">
        <w:rPr>
          <w:lang w:val="en-AU"/>
        </w:rPr>
        <w:t>Moving</w:t>
      </w:r>
      <w:r w:rsidR="00733E3F">
        <w:rPr>
          <w:lang w:val="en-AU"/>
        </w:rPr>
        <w:t xml:space="preserve"> </w:t>
      </w:r>
      <w:r w:rsidRPr="004D224B">
        <w:rPr>
          <w:lang w:val="en-AU"/>
        </w:rPr>
        <w:t>too</w:t>
      </w:r>
      <w:r w:rsidR="00733E3F">
        <w:rPr>
          <w:lang w:val="en-AU"/>
        </w:rPr>
        <w:t xml:space="preserve"> </w:t>
      </w:r>
      <w:r w:rsidRPr="004D224B">
        <w:rPr>
          <w:lang w:val="en-AU"/>
        </w:rPr>
        <w:t>slowly</w:t>
      </w:r>
    </w:p>
    <w:p w:rsidRPr="004D224B" w:rsidR="00130DCD" w:rsidP="006848ED" w:rsidRDefault="00130DCD" w14:paraId="61B004A3" w14:textId="49DB0462">
      <w:pPr>
        <w:pStyle w:val="ListParagraph"/>
        <w:numPr>
          <w:ilvl w:val="0"/>
          <w:numId w:val="28"/>
        </w:numPr>
        <w:spacing w:after="0" w:line="276" w:lineRule="auto"/>
        <w:rPr>
          <w:lang w:val="en-AU"/>
        </w:rPr>
      </w:pPr>
      <w:r w:rsidRPr="004D224B">
        <w:rPr>
          <w:lang w:val="en-AU"/>
        </w:rPr>
        <w:t>Not</w:t>
      </w:r>
      <w:r w:rsidR="00733E3F">
        <w:rPr>
          <w:lang w:val="en-AU"/>
        </w:rPr>
        <w:t xml:space="preserve"> </w:t>
      </w:r>
      <w:r w:rsidRPr="004D224B">
        <w:rPr>
          <w:lang w:val="en-AU"/>
        </w:rPr>
        <w:t>sure</w:t>
      </w:r>
    </w:p>
    <w:p w:rsidRPr="004D224B" w:rsidR="00130DCD" w:rsidP="00130DCD" w:rsidRDefault="00130DCD" w14:paraId="2326BFD4" w14:textId="5BA7FBD9">
      <w:pPr>
        <w:rPr>
          <w:b/>
          <w:bCs/>
          <w:lang w:eastAsia="en-AU"/>
        </w:rPr>
      </w:pPr>
      <w:r w:rsidRPr="004D224B">
        <w:rPr>
          <w:b/>
          <w:bCs/>
          <w:lang w:eastAsia="en-AU"/>
        </w:rPr>
        <w:t>Q14.</w:t>
      </w:r>
      <w:r w:rsidR="00733E3F">
        <w:rPr>
          <w:b/>
          <w:bCs/>
          <w:lang w:eastAsia="en-AU"/>
        </w:rPr>
        <w:t xml:space="preserve"> </w:t>
      </w:r>
      <w:r w:rsidRPr="004D224B">
        <w:rPr>
          <w:b/>
          <w:bCs/>
          <w:lang w:eastAsia="en-AU"/>
        </w:rPr>
        <w:t>Overall,</w:t>
      </w:r>
      <w:r w:rsidR="00733E3F">
        <w:rPr>
          <w:b/>
          <w:bCs/>
          <w:lang w:eastAsia="en-AU"/>
        </w:rPr>
        <w:t xml:space="preserve"> </w:t>
      </w:r>
      <w:r w:rsidRPr="004D224B">
        <w:rPr>
          <w:b/>
          <w:bCs/>
          <w:lang w:eastAsia="en-AU"/>
        </w:rPr>
        <w:t>how</w:t>
      </w:r>
      <w:r w:rsidR="00733E3F">
        <w:rPr>
          <w:b/>
          <w:bCs/>
          <w:lang w:eastAsia="en-AU"/>
        </w:rPr>
        <w:t xml:space="preserve"> </w:t>
      </w:r>
      <w:r w:rsidRPr="004D224B">
        <w:rPr>
          <w:b/>
          <w:bCs/>
          <w:lang w:eastAsia="en-AU"/>
        </w:rPr>
        <w:t>much</w:t>
      </w:r>
      <w:r w:rsidR="00733E3F">
        <w:rPr>
          <w:b/>
          <w:bCs/>
          <w:lang w:eastAsia="en-AU"/>
        </w:rPr>
        <w:t xml:space="preserve"> </w:t>
      </w:r>
      <w:r w:rsidRPr="004D224B">
        <w:rPr>
          <w:b/>
          <w:bCs/>
          <w:lang w:eastAsia="en-AU"/>
        </w:rPr>
        <w:t>do</w:t>
      </w:r>
      <w:r w:rsidR="00733E3F">
        <w:rPr>
          <w:b/>
          <w:bCs/>
          <w:lang w:eastAsia="en-AU"/>
        </w:rPr>
        <w:t xml:space="preserve"> </w:t>
      </w:r>
      <w:r w:rsidRPr="004D224B">
        <w:rPr>
          <w:b/>
          <w:bCs/>
          <w:lang w:eastAsia="en-AU"/>
        </w:rPr>
        <w:t>you</w:t>
      </w:r>
      <w:r w:rsidR="00733E3F">
        <w:rPr>
          <w:b/>
          <w:bCs/>
          <w:lang w:eastAsia="en-AU"/>
        </w:rPr>
        <w:t xml:space="preserve"> </w:t>
      </w:r>
      <w:r w:rsidRPr="004D224B">
        <w:rPr>
          <w:b/>
          <w:bCs/>
          <w:lang w:eastAsia="en-AU"/>
        </w:rPr>
        <w:t>trust</w:t>
      </w:r>
      <w:r w:rsidR="00733E3F">
        <w:rPr>
          <w:b/>
          <w:bCs/>
          <w:lang w:eastAsia="en-AU"/>
        </w:rPr>
        <w:t xml:space="preserve"> </w:t>
      </w:r>
      <w:r w:rsidRPr="004D224B">
        <w:rPr>
          <w:b/>
          <w:bCs/>
          <w:lang w:eastAsia="en-AU"/>
        </w:rPr>
        <w:t>the</w:t>
      </w:r>
      <w:r w:rsidR="00733E3F">
        <w:rPr>
          <w:b/>
          <w:bCs/>
          <w:lang w:eastAsia="en-AU"/>
        </w:rPr>
        <w:t xml:space="preserve"> </w:t>
      </w:r>
      <w:r w:rsidRPr="004D224B">
        <w:rPr>
          <w:b/>
          <w:bCs/>
          <w:lang w:eastAsia="en-AU"/>
        </w:rPr>
        <w:t>use</w:t>
      </w:r>
      <w:r w:rsidR="00733E3F">
        <w:rPr>
          <w:b/>
          <w:bCs/>
          <w:lang w:eastAsia="en-AU"/>
        </w:rPr>
        <w:t xml:space="preserve"> </w:t>
      </w:r>
      <w:r w:rsidRPr="004D224B">
        <w:rPr>
          <w:b/>
          <w:bCs/>
          <w:lang w:eastAsia="en-AU"/>
        </w:rPr>
        <w:t>of</w:t>
      </w:r>
      <w:r w:rsidR="00733E3F">
        <w:rPr>
          <w:b/>
          <w:bCs/>
          <w:lang w:eastAsia="en-AU"/>
        </w:rPr>
        <w:t xml:space="preserve"> </w:t>
      </w:r>
      <w:r w:rsidRPr="004D224B">
        <w:rPr>
          <w:b/>
          <w:bCs/>
          <w:lang w:eastAsia="en-AU"/>
        </w:rPr>
        <w:t>AI</w:t>
      </w:r>
      <w:r w:rsidR="00733E3F">
        <w:rPr>
          <w:b/>
          <w:bCs/>
          <w:lang w:eastAsia="en-AU"/>
        </w:rPr>
        <w:t xml:space="preserve"> </w:t>
      </w:r>
      <w:r w:rsidRPr="004D224B">
        <w:rPr>
          <w:b/>
          <w:bCs/>
          <w:lang w:eastAsia="en-AU"/>
        </w:rPr>
        <w:t>in</w:t>
      </w:r>
      <w:r w:rsidR="00733E3F">
        <w:rPr>
          <w:b/>
          <w:bCs/>
          <w:lang w:eastAsia="en-AU"/>
        </w:rPr>
        <w:t xml:space="preserve"> </w:t>
      </w:r>
      <w:r w:rsidRPr="004D224B">
        <w:rPr>
          <w:b/>
          <w:bCs/>
          <w:lang w:eastAsia="en-AU"/>
        </w:rPr>
        <w:t>healthcare?</w:t>
      </w:r>
    </w:p>
    <w:p w:rsidRPr="004D224B" w:rsidR="00130DCD" w:rsidP="00130DCD" w:rsidRDefault="00130DCD" w14:paraId="2099F592" w14:textId="7AE06B9C">
      <w:pPr>
        <w:rPr>
          <w:lang w:eastAsia="en-AU"/>
        </w:rPr>
      </w:pPr>
      <w:r w:rsidRPr="004D224B">
        <w:rPr>
          <w:i/>
          <w:iCs/>
        </w:rPr>
        <w:t>(Choose</w:t>
      </w:r>
      <w:r w:rsidR="00733E3F">
        <w:rPr>
          <w:i/>
          <w:iCs/>
        </w:rPr>
        <w:t xml:space="preserve"> </w:t>
      </w:r>
      <w:r w:rsidRPr="004D224B">
        <w:rPr>
          <w:i/>
          <w:iCs/>
        </w:rPr>
        <w:t>one</w:t>
      </w:r>
      <w:r w:rsidR="00733E3F">
        <w:rPr>
          <w:i/>
          <w:iCs/>
        </w:rPr>
        <w:t xml:space="preserve"> </w:t>
      </w:r>
      <w:r w:rsidRPr="004D224B">
        <w:rPr>
          <w:i/>
          <w:iCs/>
        </w:rPr>
        <w:t>of</w:t>
      </w:r>
      <w:r w:rsidR="00733E3F">
        <w:rPr>
          <w:i/>
          <w:iCs/>
        </w:rPr>
        <w:t xml:space="preserve"> </w:t>
      </w:r>
      <w:r w:rsidRPr="004D224B">
        <w:rPr>
          <w:i/>
          <w:iCs/>
        </w:rPr>
        <w:t>the</w:t>
      </w:r>
      <w:r w:rsidR="00733E3F">
        <w:rPr>
          <w:i/>
          <w:iCs/>
        </w:rPr>
        <w:t xml:space="preserve"> </w:t>
      </w:r>
      <w:r w:rsidRPr="004D224B">
        <w:rPr>
          <w:i/>
          <w:iCs/>
        </w:rPr>
        <w:t>following</w:t>
      </w:r>
      <w:r w:rsidR="00733E3F">
        <w:rPr>
          <w:i/>
          <w:iCs/>
        </w:rPr>
        <w:t xml:space="preserve"> </w:t>
      </w:r>
      <w:r w:rsidRPr="004D224B">
        <w:rPr>
          <w:i/>
          <w:iCs/>
        </w:rPr>
        <w:t>answers)</w:t>
      </w:r>
    </w:p>
    <w:p w:rsidRPr="004D224B" w:rsidR="00130DCD" w:rsidP="006848ED" w:rsidRDefault="00130DCD" w14:paraId="4D6E9570" w14:textId="5B820A00">
      <w:pPr>
        <w:pStyle w:val="ListParagraph"/>
        <w:numPr>
          <w:ilvl w:val="0"/>
          <w:numId w:val="29"/>
        </w:numPr>
        <w:spacing w:after="200" w:line="276" w:lineRule="auto"/>
        <w:rPr>
          <w:lang w:val="en-AU"/>
        </w:rPr>
      </w:pPr>
      <w:r w:rsidRPr="004D224B">
        <w:rPr>
          <w:lang w:val="en-AU"/>
        </w:rPr>
        <w:t>Completely</w:t>
      </w:r>
      <w:r w:rsidR="00733E3F">
        <w:rPr>
          <w:lang w:val="en-AU"/>
        </w:rPr>
        <w:t xml:space="preserve"> </w:t>
      </w:r>
      <w:r w:rsidRPr="004D224B">
        <w:rPr>
          <w:lang w:val="en-AU"/>
        </w:rPr>
        <w:t>trust</w:t>
      </w:r>
    </w:p>
    <w:p w:rsidRPr="004D224B" w:rsidR="00130DCD" w:rsidP="006848ED" w:rsidRDefault="00130DCD" w14:paraId="2667DAC2" w14:textId="29CB7EC9">
      <w:pPr>
        <w:pStyle w:val="ListParagraph"/>
        <w:numPr>
          <w:ilvl w:val="0"/>
          <w:numId w:val="29"/>
        </w:numPr>
        <w:spacing w:after="200" w:line="276" w:lineRule="auto"/>
        <w:rPr>
          <w:lang w:val="en-AU"/>
        </w:rPr>
      </w:pPr>
      <w:r w:rsidRPr="004D224B">
        <w:rPr>
          <w:lang w:val="en-AU"/>
        </w:rPr>
        <w:t>Mostly</w:t>
      </w:r>
      <w:r w:rsidR="00733E3F">
        <w:rPr>
          <w:lang w:val="en-AU"/>
        </w:rPr>
        <w:t xml:space="preserve"> </w:t>
      </w:r>
      <w:r w:rsidRPr="004D224B">
        <w:rPr>
          <w:lang w:val="en-AU"/>
        </w:rPr>
        <w:t>trust</w:t>
      </w:r>
    </w:p>
    <w:p w:rsidRPr="004D224B" w:rsidR="00130DCD" w:rsidP="006848ED" w:rsidRDefault="00130DCD" w14:paraId="793FFB9F" w14:textId="158AC4CB">
      <w:pPr>
        <w:pStyle w:val="ListParagraph"/>
        <w:numPr>
          <w:ilvl w:val="0"/>
          <w:numId w:val="29"/>
        </w:numPr>
        <w:spacing w:after="200" w:line="276" w:lineRule="auto"/>
        <w:rPr>
          <w:lang w:val="en-AU"/>
        </w:rPr>
      </w:pPr>
      <w:r w:rsidRPr="004D224B">
        <w:rPr>
          <w:lang w:val="en-AU"/>
        </w:rPr>
        <w:t>Neither</w:t>
      </w:r>
      <w:r w:rsidR="00733E3F">
        <w:rPr>
          <w:lang w:val="en-AU"/>
        </w:rPr>
        <w:t xml:space="preserve"> </w:t>
      </w:r>
      <w:r w:rsidRPr="004D224B">
        <w:rPr>
          <w:lang w:val="en-AU"/>
        </w:rPr>
        <w:t>trust</w:t>
      </w:r>
      <w:r w:rsidR="00733E3F">
        <w:rPr>
          <w:lang w:val="en-AU"/>
        </w:rPr>
        <w:t xml:space="preserve"> </w:t>
      </w:r>
      <w:r w:rsidRPr="004D224B">
        <w:rPr>
          <w:lang w:val="en-AU"/>
        </w:rPr>
        <w:t>nor</w:t>
      </w:r>
      <w:r w:rsidR="00733E3F">
        <w:rPr>
          <w:lang w:val="en-AU"/>
        </w:rPr>
        <w:t xml:space="preserve"> </w:t>
      </w:r>
      <w:r w:rsidRPr="004D224B">
        <w:rPr>
          <w:lang w:val="en-AU"/>
        </w:rPr>
        <w:t>distrust</w:t>
      </w:r>
    </w:p>
    <w:p w:rsidRPr="004D224B" w:rsidR="00130DCD" w:rsidP="006848ED" w:rsidRDefault="00130DCD" w14:paraId="26A4F6FA" w14:textId="790D02DC">
      <w:pPr>
        <w:pStyle w:val="ListParagraph"/>
        <w:numPr>
          <w:ilvl w:val="0"/>
          <w:numId w:val="29"/>
        </w:numPr>
        <w:spacing w:after="200" w:line="276" w:lineRule="auto"/>
        <w:rPr>
          <w:lang w:val="en-AU"/>
        </w:rPr>
      </w:pPr>
      <w:r w:rsidRPr="004D224B">
        <w:rPr>
          <w:lang w:val="en-AU"/>
        </w:rPr>
        <w:t>Mostly</w:t>
      </w:r>
      <w:r w:rsidR="00733E3F">
        <w:rPr>
          <w:lang w:val="en-AU"/>
        </w:rPr>
        <w:t xml:space="preserve"> </w:t>
      </w:r>
      <w:r w:rsidRPr="004D224B">
        <w:rPr>
          <w:lang w:val="en-AU"/>
        </w:rPr>
        <w:t>distrust</w:t>
      </w:r>
    </w:p>
    <w:p w:rsidRPr="004D224B" w:rsidR="00130DCD" w:rsidP="006848ED" w:rsidRDefault="00130DCD" w14:paraId="21A3A42C" w14:textId="71E6DF36">
      <w:pPr>
        <w:pStyle w:val="ListParagraph"/>
        <w:numPr>
          <w:ilvl w:val="0"/>
          <w:numId w:val="29"/>
        </w:numPr>
        <w:spacing w:after="0" w:line="276" w:lineRule="auto"/>
        <w:ind w:left="1077" w:hanging="357"/>
        <w:rPr>
          <w:lang w:val="en-AU"/>
        </w:rPr>
      </w:pPr>
      <w:r w:rsidRPr="004D224B">
        <w:rPr>
          <w:lang w:val="en-AU"/>
        </w:rPr>
        <w:t>Do</w:t>
      </w:r>
      <w:r w:rsidR="00733E3F">
        <w:rPr>
          <w:lang w:val="en-AU"/>
        </w:rPr>
        <w:t xml:space="preserve"> </w:t>
      </w:r>
      <w:r w:rsidRPr="004D224B">
        <w:rPr>
          <w:lang w:val="en-AU"/>
        </w:rPr>
        <w:t>not</w:t>
      </w:r>
      <w:r w:rsidR="00733E3F">
        <w:rPr>
          <w:lang w:val="en-AU"/>
        </w:rPr>
        <w:t xml:space="preserve"> </w:t>
      </w:r>
      <w:r w:rsidRPr="004D224B">
        <w:rPr>
          <w:lang w:val="en-AU"/>
        </w:rPr>
        <w:t>trust</w:t>
      </w:r>
      <w:r w:rsidR="00733E3F">
        <w:rPr>
          <w:lang w:val="en-AU"/>
        </w:rPr>
        <w:t xml:space="preserve"> </w:t>
      </w:r>
      <w:r w:rsidRPr="004D224B">
        <w:rPr>
          <w:lang w:val="en-AU"/>
        </w:rPr>
        <w:t>at</w:t>
      </w:r>
      <w:r w:rsidR="00733E3F">
        <w:rPr>
          <w:lang w:val="en-AU"/>
        </w:rPr>
        <w:t xml:space="preserve"> </w:t>
      </w:r>
      <w:r w:rsidRPr="004D224B">
        <w:rPr>
          <w:lang w:val="en-AU"/>
        </w:rPr>
        <w:t>all</w:t>
      </w:r>
    </w:p>
    <w:p w:rsidRPr="004D224B" w:rsidR="00130DCD" w:rsidP="00130DCD" w:rsidRDefault="00130DCD" w14:paraId="1DDDED2D" w14:textId="37EC103F">
      <w:pPr>
        <w:ind w:firstLine="720"/>
        <w:rPr>
          <w:lang w:eastAsia="en-AU"/>
        </w:rPr>
      </w:pPr>
      <w:r w:rsidRPr="004D224B">
        <w:rPr>
          <w:lang w:eastAsia="en-AU"/>
        </w:rPr>
        <w:t>98.</w:t>
      </w:r>
      <w:r w:rsidR="00733E3F">
        <w:rPr>
          <w:lang w:eastAsia="en-AU"/>
        </w:rPr>
        <w:t xml:space="preserve"> </w:t>
      </w:r>
      <w:r w:rsidRPr="004D224B">
        <w:rPr>
          <w:lang w:eastAsia="en-AU"/>
        </w:rPr>
        <w:t>Not</w:t>
      </w:r>
      <w:r w:rsidR="00733E3F">
        <w:rPr>
          <w:lang w:eastAsia="en-AU"/>
        </w:rPr>
        <w:t xml:space="preserve"> </w:t>
      </w:r>
      <w:r w:rsidRPr="004D224B">
        <w:rPr>
          <w:lang w:eastAsia="en-AU"/>
        </w:rPr>
        <w:t>sure</w:t>
      </w:r>
      <w:r w:rsidR="00733E3F">
        <w:rPr>
          <w:lang w:eastAsia="en-AU"/>
        </w:rPr>
        <w:t xml:space="preserve"> </w:t>
      </w:r>
    </w:p>
    <w:p w:rsidRPr="004D224B" w:rsidR="00130DCD" w:rsidP="00130DCD" w:rsidRDefault="00130DCD" w14:paraId="7262D083" w14:textId="5B2FCF74">
      <w:pPr>
        <w:rPr>
          <w:b/>
          <w:bCs/>
          <w:lang w:eastAsia="en-AU"/>
        </w:rPr>
      </w:pPr>
      <w:r w:rsidRPr="004D224B">
        <w:rPr>
          <w:b/>
          <w:bCs/>
          <w:lang w:eastAsia="en-AU"/>
        </w:rPr>
        <w:t>Q15.</w:t>
      </w:r>
      <w:r w:rsidR="00733E3F">
        <w:rPr>
          <w:b/>
          <w:bCs/>
          <w:lang w:eastAsia="en-AU"/>
        </w:rPr>
        <w:t xml:space="preserve"> </w:t>
      </w:r>
      <w:r w:rsidRPr="004D224B">
        <w:rPr>
          <w:b/>
          <w:bCs/>
          <w:lang w:eastAsia="en-AU"/>
        </w:rPr>
        <w:t>What</w:t>
      </w:r>
      <w:r w:rsidR="00733E3F">
        <w:rPr>
          <w:b/>
          <w:bCs/>
          <w:lang w:eastAsia="en-AU"/>
        </w:rPr>
        <w:t xml:space="preserve"> </w:t>
      </w:r>
      <w:r w:rsidRPr="004D224B">
        <w:rPr>
          <w:b/>
          <w:bCs/>
          <w:lang w:eastAsia="en-AU"/>
        </w:rPr>
        <w:t>is</w:t>
      </w:r>
      <w:r w:rsidR="00733E3F">
        <w:rPr>
          <w:b/>
          <w:bCs/>
          <w:lang w:eastAsia="en-AU"/>
        </w:rPr>
        <w:t xml:space="preserve"> </w:t>
      </w:r>
      <w:r w:rsidRPr="004D224B">
        <w:rPr>
          <w:b/>
          <w:bCs/>
          <w:lang w:eastAsia="en-AU"/>
        </w:rPr>
        <w:t>the</w:t>
      </w:r>
      <w:r w:rsidR="00733E3F">
        <w:rPr>
          <w:b/>
          <w:bCs/>
          <w:lang w:eastAsia="en-AU"/>
        </w:rPr>
        <w:t xml:space="preserve"> </w:t>
      </w:r>
      <w:r w:rsidRPr="004D224B">
        <w:rPr>
          <w:b/>
          <w:bCs/>
          <w:lang w:eastAsia="en-AU"/>
        </w:rPr>
        <w:t>most</w:t>
      </w:r>
      <w:r w:rsidR="00733E3F">
        <w:rPr>
          <w:b/>
          <w:bCs/>
          <w:lang w:eastAsia="en-AU"/>
        </w:rPr>
        <w:t xml:space="preserve"> </w:t>
      </w:r>
      <w:r w:rsidRPr="004D224B">
        <w:rPr>
          <w:b/>
          <w:bCs/>
          <w:lang w:eastAsia="en-AU"/>
        </w:rPr>
        <w:t>important</w:t>
      </w:r>
      <w:r w:rsidR="00733E3F">
        <w:rPr>
          <w:b/>
          <w:bCs/>
          <w:lang w:eastAsia="en-AU"/>
        </w:rPr>
        <w:t xml:space="preserve"> </w:t>
      </w:r>
      <w:r w:rsidRPr="004D224B">
        <w:rPr>
          <w:b/>
          <w:bCs/>
          <w:lang w:eastAsia="en-AU"/>
        </w:rPr>
        <w:t>safeguard</w:t>
      </w:r>
      <w:r w:rsidR="00733E3F">
        <w:rPr>
          <w:b/>
          <w:bCs/>
          <w:lang w:eastAsia="en-AU"/>
        </w:rPr>
        <w:t xml:space="preserve"> </w:t>
      </w:r>
      <w:r w:rsidRPr="004D224B">
        <w:rPr>
          <w:b/>
          <w:bCs/>
          <w:lang w:eastAsia="en-AU"/>
        </w:rPr>
        <w:t>or</w:t>
      </w:r>
      <w:r w:rsidR="00733E3F">
        <w:rPr>
          <w:b/>
          <w:bCs/>
          <w:lang w:eastAsia="en-AU"/>
        </w:rPr>
        <w:t xml:space="preserve"> </w:t>
      </w:r>
      <w:r w:rsidRPr="004D224B">
        <w:rPr>
          <w:b/>
          <w:bCs/>
          <w:lang w:eastAsia="en-AU"/>
        </w:rPr>
        <w:t>change</w:t>
      </w:r>
      <w:r w:rsidR="00733E3F">
        <w:rPr>
          <w:b/>
          <w:bCs/>
          <w:lang w:eastAsia="en-AU"/>
        </w:rPr>
        <w:t xml:space="preserve"> </w:t>
      </w:r>
      <w:r w:rsidRPr="004D224B">
        <w:rPr>
          <w:b/>
          <w:bCs/>
          <w:lang w:eastAsia="en-AU"/>
        </w:rPr>
        <w:t>that</w:t>
      </w:r>
      <w:r w:rsidR="00733E3F">
        <w:rPr>
          <w:b/>
          <w:bCs/>
          <w:lang w:eastAsia="en-AU"/>
        </w:rPr>
        <w:t xml:space="preserve"> </w:t>
      </w:r>
      <w:r w:rsidRPr="004D224B">
        <w:rPr>
          <w:b/>
          <w:bCs/>
          <w:lang w:eastAsia="en-AU"/>
        </w:rPr>
        <w:t>must</w:t>
      </w:r>
      <w:r w:rsidR="00733E3F">
        <w:rPr>
          <w:b/>
          <w:bCs/>
          <w:lang w:eastAsia="en-AU"/>
        </w:rPr>
        <w:t xml:space="preserve"> </w:t>
      </w:r>
      <w:r w:rsidRPr="004D224B">
        <w:rPr>
          <w:b/>
          <w:bCs/>
          <w:lang w:eastAsia="en-AU"/>
        </w:rPr>
        <w:t>happen</w:t>
      </w:r>
      <w:r w:rsidR="00733E3F">
        <w:rPr>
          <w:b/>
          <w:bCs/>
          <w:lang w:eastAsia="en-AU"/>
        </w:rPr>
        <w:t xml:space="preserve"> </w:t>
      </w:r>
      <w:r w:rsidRPr="004D224B">
        <w:rPr>
          <w:b/>
          <w:bCs/>
          <w:lang w:eastAsia="en-AU"/>
        </w:rPr>
        <w:t>for</w:t>
      </w:r>
      <w:r w:rsidR="00733E3F">
        <w:rPr>
          <w:b/>
          <w:bCs/>
          <w:lang w:eastAsia="en-AU"/>
        </w:rPr>
        <w:t xml:space="preserve"> </w:t>
      </w:r>
      <w:r w:rsidRPr="004D224B">
        <w:rPr>
          <w:b/>
          <w:bCs/>
          <w:lang w:eastAsia="en-AU"/>
        </w:rPr>
        <w:t>you</w:t>
      </w:r>
      <w:r w:rsidR="00733E3F">
        <w:rPr>
          <w:b/>
          <w:bCs/>
          <w:lang w:eastAsia="en-AU"/>
        </w:rPr>
        <w:t xml:space="preserve"> </w:t>
      </w:r>
      <w:r w:rsidRPr="004D224B">
        <w:rPr>
          <w:b/>
          <w:bCs/>
          <w:lang w:eastAsia="en-AU"/>
        </w:rPr>
        <w:t>to</w:t>
      </w:r>
      <w:r w:rsidR="00733E3F">
        <w:rPr>
          <w:b/>
          <w:bCs/>
          <w:lang w:eastAsia="en-AU"/>
        </w:rPr>
        <w:t xml:space="preserve"> </w:t>
      </w:r>
      <w:r w:rsidRPr="004D224B">
        <w:rPr>
          <w:b/>
          <w:bCs/>
          <w:lang w:eastAsia="en-AU"/>
        </w:rPr>
        <w:t>trust</w:t>
      </w:r>
      <w:r w:rsidR="00733E3F">
        <w:rPr>
          <w:b/>
          <w:bCs/>
          <w:lang w:eastAsia="en-AU"/>
        </w:rPr>
        <w:t xml:space="preserve"> </w:t>
      </w:r>
      <w:r w:rsidRPr="004D224B">
        <w:rPr>
          <w:b/>
          <w:bCs/>
          <w:lang w:eastAsia="en-AU"/>
        </w:rPr>
        <w:t>AI</w:t>
      </w:r>
      <w:r w:rsidR="00733E3F">
        <w:rPr>
          <w:b/>
          <w:bCs/>
          <w:lang w:eastAsia="en-AU"/>
        </w:rPr>
        <w:t xml:space="preserve"> </w:t>
      </w:r>
      <w:r w:rsidRPr="004D224B">
        <w:rPr>
          <w:b/>
          <w:bCs/>
          <w:lang w:eastAsia="en-AU"/>
        </w:rPr>
        <w:t>in</w:t>
      </w:r>
      <w:r w:rsidR="00733E3F">
        <w:rPr>
          <w:b/>
          <w:bCs/>
          <w:lang w:eastAsia="en-AU"/>
        </w:rPr>
        <w:t xml:space="preserve"> </w:t>
      </w:r>
      <w:r w:rsidRPr="004D224B">
        <w:rPr>
          <w:b/>
          <w:bCs/>
          <w:lang w:eastAsia="en-AU"/>
        </w:rPr>
        <w:t>healthcare?</w:t>
      </w:r>
    </w:p>
    <w:p w:rsidRPr="004D224B" w:rsidR="00130DCD" w:rsidP="00130DCD" w:rsidRDefault="00130DCD" w14:paraId="53E61E03" w14:textId="474C64DB">
      <w:pPr>
        <w:rPr>
          <w:lang w:eastAsia="en-AU"/>
        </w:rPr>
      </w:pPr>
      <w:r w:rsidRPr="004D224B">
        <w:rPr>
          <w:i/>
          <w:iCs/>
          <w:lang w:eastAsia="en-AU"/>
        </w:rPr>
        <w:t>(Open</w:t>
      </w:r>
      <w:r w:rsidR="00733E3F">
        <w:rPr>
          <w:i/>
          <w:iCs/>
          <w:lang w:eastAsia="en-AU"/>
        </w:rPr>
        <w:t xml:space="preserve"> </w:t>
      </w:r>
      <w:r w:rsidRPr="004D224B">
        <w:rPr>
          <w:i/>
          <w:iCs/>
          <w:lang w:eastAsia="en-AU"/>
        </w:rPr>
        <w:t>text)</w:t>
      </w:r>
    </w:p>
    <w:p w:rsidRPr="004D224B" w:rsidR="00130DCD" w:rsidP="00130DCD" w:rsidRDefault="00130DCD" w14:paraId="0D2F3100" w14:textId="1B169EF8">
      <w:pPr>
        <w:rPr>
          <w:b/>
          <w:bCs/>
          <w:lang w:eastAsia="en-AU"/>
        </w:rPr>
      </w:pPr>
    </w:p>
    <w:p w:rsidRPr="004D224B" w:rsidR="007A5A73" w:rsidP="007A5A73" w:rsidRDefault="007A5A73" w14:paraId="52AE35C0" w14:textId="77777777">
      <w:pPr>
        <w:rPr>
          <w:b/>
          <w:bCs/>
        </w:rPr>
      </w:pPr>
      <w:r w:rsidRPr="004D224B">
        <w:rPr>
          <w:b/>
          <w:bCs/>
        </w:rPr>
        <w:t>Demographics</w:t>
      </w:r>
    </w:p>
    <w:p w:rsidRPr="004D224B" w:rsidR="007A5A73" w:rsidP="007A5A73" w:rsidRDefault="007A5A73" w14:paraId="0050E996" w14:textId="3B2E73A6">
      <w:r w:rsidRPr="004D224B">
        <w:t>In</w:t>
      </w:r>
      <w:r w:rsidR="00733E3F">
        <w:t xml:space="preserve"> </w:t>
      </w:r>
      <w:r w:rsidRPr="004D224B">
        <w:t>this</w:t>
      </w:r>
      <w:r w:rsidR="00733E3F">
        <w:t xml:space="preserve"> </w:t>
      </w:r>
      <w:r w:rsidRPr="004D224B">
        <w:t>part</w:t>
      </w:r>
      <w:r w:rsidR="00733E3F">
        <w:t xml:space="preserve"> </w:t>
      </w:r>
      <w:r w:rsidRPr="004D224B">
        <w:t>of</w:t>
      </w:r>
      <w:r w:rsidR="00733E3F">
        <w:t xml:space="preserve"> </w:t>
      </w:r>
      <w:r w:rsidRPr="004D224B">
        <w:t>the</w:t>
      </w:r>
      <w:r w:rsidR="00733E3F">
        <w:t xml:space="preserve"> </w:t>
      </w:r>
      <w:r w:rsidRPr="004D224B">
        <w:t>survey,</w:t>
      </w:r>
      <w:r w:rsidR="00733E3F">
        <w:t xml:space="preserve"> </w:t>
      </w:r>
      <w:r w:rsidRPr="004D224B">
        <w:t>we</w:t>
      </w:r>
      <w:r w:rsidR="00733E3F">
        <w:t xml:space="preserve"> </w:t>
      </w:r>
      <w:r w:rsidRPr="004D224B">
        <w:t>ask</w:t>
      </w:r>
      <w:r w:rsidR="00733E3F">
        <w:t xml:space="preserve"> </w:t>
      </w:r>
      <w:r w:rsidRPr="004D224B">
        <w:t>a</w:t>
      </w:r>
      <w:r w:rsidR="00733E3F">
        <w:t xml:space="preserve"> </w:t>
      </w:r>
      <w:r w:rsidRPr="004D224B">
        <w:t>few</w:t>
      </w:r>
      <w:r w:rsidR="00733E3F">
        <w:t xml:space="preserve"> </w:t>
      </w:r>
      <w:r w:rsidRPr="004D224B">
        <w:t>questions</w:t>
      </w:r>
      <w:r w:rsidR="00733E3F">
        <w:t xml:space="preserve"> </w:t>
      </w:r>
      <w:r w:rsidRPr="004D224B">
        <w:t>about</w:t>
      </w:r>
      <w:r w:rsidR="00733E3F">
        <w:t xml:space="preserve"> </w:t>
      </w:r>
      <w:r w:rsidRPr="004D224B">
        <w:t>you—such</w:t>
      </w:r>
      <w:r w:rsidR="00733E3F">
        <w:t xml:space="preserve"> </w:t>
      </w:r>
      <w:r w:rsidRPr="004D224B">
        <w:t>as</w:t>
      </w:r>
      <w:r w:rsidR="00733E3F">
        <w:t xml:space="preserve"> </w:t>
      </w:r>
      <w:r w:rsidRPr="004D224B">
        <w:t>your</w:t>
      </w:r>
      <w:r w:rsidR="00733E3F">
        <w:t xml:space="preserve"> </w:t>
      </w:r>
      <w:r w:rsidRPr="004D224B">
        <w:t>age,</w:t>
      </w:r>
      <w:r w:rsidR="00733E3F">
        <w:t xml:space="preserve"> </w:t>
      </w:r>
      <w:r w:rsidRPr="004D224B">
        <w:t>gender,</w:t>
      </w:r>
      <w:r w:rsidR="00733E3F">
        <w:t xml:space="preserve"> </w:t>
      </w:r>
      <w:r w:rsidRPr="004D224B">
        <w:t>postcode</w:t>
      </w:r>
      <w:r w:rsidR="00733E3F">
        <w:t xml:space="preserve"> </w:t>
      </w:r>
      <w:r w:rsidRPr="004D224B">
        <w:t>and</w:t>
      </w:r>
      <w:r w:rsidR="00733E3F">
        <w:t xml:space="preserve"> </w:t>
      </w:r>
      <w:r w:rsidRPr="004D224B">
        <w:t>other</w:t>
      </w:r>
      <w:r w:rsidR="00733E3F">
        <w:t xml:space="preserve"> </w:t>
      </w:r>
      <w:r w:rsidRPr="004D224B">
        <w:t>general</w:t>
      </w:r>
      <w:r w:rsidR="00733E3F">
        <w:t xml:space="preserve"> </w:t>
      </w:r>
      <w:r w:rsidRPr="004D224B">
        <w:t>characteristics.</w:t>
      </w:r>
      <w:r w:rsidR="00733E3F">
        <w:t xml:space="preserve"> </w:t>
      </w:r>
      <w:r w:rsidRPr="004D224B">
        <w:t>These</w:t>
      </w:r>
      <w:r w:rsidR="00733E3F">
        <w:t xml:space="preserve"> </w:t>
      </w:r>
      <w:r w:rsidRPr="004D224B">
        <w:t>questions</w:t>
      </w:r>
      <w:r w:rsidR="00733E3F">
        <w:t xml:space="preserve"> </w:t>
      </w:r>
      <w:r w:rsidRPr="004D224B">
        <w:t>help</w:t>
      </w:r>
      <w:r w:rsidR="00733E3F">
        <w:t xml:space="preserve"> </w:t>
      </w:r>
      <w:r w:rsidRPr="004D224B">
        <w:t>us</w:t>
      </w:r>
      <w:r w:rsidR="00733E3F">
        <w:t xml:space="preserve"> </w:t>
      </w:r>
      <w:r w:rsidRPr="004D224B">
        <w:t>understand</w:t>
      </w:r>
      <w:r w:rsidR="00733E3F">
        <w:t xml:space="preserve"> </w:t>
      </w:r>
      <w:r w:rsidRPr="004D224B">
        <w:t>who</w:t>
      </w:r>
      <w:r w:rsidR="00733E3F">
        <w:t xml:space="preserve"> </w:t>
      </w:r>
      <w:r w:rsidRPr="004D224B">
        <w:t>is</w:t>
      </w:r>
      <w:r w:rsidR="00733E3F">
        <w:t xml:space="preserve"> </w:t>
      </w:r>
      <w:r w:rsidRPr="004D224B">
        <w:t>participating</w:t>
      </w:r>
      <w:r w:rsidR="00733E3F">
        <w:t xml:space="preserve"> </w:t>
      </w:r>
      <w:r w:rsidRPr="004D224B">
        <w:t>in</w:t>
      </w:r>
      <w:r w:rsidR="00733E3F">
        <w:t xml:space="preserve"> </w:t>
      </w:r>
      <w:r w:rsidRPr="004D224B">
        <w:t>the</w:t>
      </w:r>
      <w:r w:rsidR="00733E3F">
        <w:t xml:space="preserve"> </w:t>
      </w:r>
      <w:r w:rsidRPr="004D224B">
        <w:t>panel</w:t>
      </w:r>
      <w:r w:rsidR="00733E3F">
        <w:t xml:space="preserve"> </w:t>
      </w:r>
      <w:r w:rsidRPr="004D224B">
        <w:t>and</w:t>
      </w:r>
      <w:r w:rsidR="00733E3F">
        <w:t xml:space="preserve"> </w:t>
      </w:r>
      <w:r w:rsidRPr="004D224B">
        <w:t>allow</w:t>
      </w:r>
      <w:r w:rsidR="00733E3F">
        <w:t xml:space="preserve"> </w:t>
      </w:r>
      <w:r w:rsidRPr="004D224B">
        <w:t>us</w:t>
      </w:r>
      <w:r w:rsidR="00733E3F">
        <w:t xml:space="preserve"> </w:t>
      </w:r>
      <w:r w:rsidRPr="004D224B">
        <w:t>to</w:t>
      </w:r>
      <w:r w:rsidR="00733E3F">
        <w:t xml:space="preserve"> </w:t>
      </w:r>
      <w:r w:rsidRPr="004D224B">
        <w:t>analyse</w:t>
      </w:r>
      <w:r w:rsidR="00733E3F">
        <w:t xml:space="preserve"> </w:t>
      </w:r>
      <w:r w:rsidRPr="004D224B">
        <w:t>the</w:t>
      </w:r>
      <w:r w:rsidR="00733E3F">
        <w:t xml:space="preserve"> </w:t>
      </w:r>
      <w:r w:rsidRPr="004D224B">
        <w:t>results</w:t>
      </w:r>
      <w:r w:rsidR="00733E3F">
        <w:t xml:space="preserve"> </w:t>
      </w:r>
      <w:r w:rsidRPr="004D224B">
        <w:t>of</w:t>
      </w:r>
      <w:r w:rsidR="00733E3F">
        <w:t xml:space="preserve"> </w:t>
      </w:r>
      <w:r w:rsidRPr="004D224B">
        <w:t>this</w:t>
      </w:r>
      <w:r w:rsidR="00733E3F">
        <w:t xml:space="preserve"> </w:t>
      </w:r>
      <w:r w:rsidRPr="004D224B">
        <w:t>and</w:t>
      </w:r>
      <w:r w:rsidR="00733E3F">
        <w:t xml:space="preserve"> </w:t>
      </w:r>
      <w:r w:rsidRPr="004D224B">
        <w:t>future</w:t>
      </w:r>
      <w:r w:rsidR="00733E3F">
        <w:t xml:space="preserve"> </w:t>
      </w:r>
      <w:r w:rsidRPr="004D224B">
        <w:t>surveys</w:t>
      </w:r>
      <w:r w:rsidR="00733E3F">
        <w:t xml:space="preserve"> </w:t>
      </w:r>
      <w:r w:rsidRPr="004D224B">
        <w:t>in</w:t>
      </w:r>
      <w:r w:rsidR="00733E3F">
        <w:t xml:space="preserve"> </w:t>
      </w:r>
      <w:r w:rsidRPr="004D224B">
        <w:t>meaningful</w:t>
      </w:r>
      <w:r w:rsidR="00733E3F">
        <w:t xml:space="preserve"> </w:t>
      </w:r>
      <w:r w:rsidRPr="004D224B">
        <w:t>ways.</w:t>
      </w:r>
    </w:p>
    <w:p w:rsidRPr="004D224B" w:rsidR="007A5A73" w:rsidP="007A5A73" w:rsidRDefault="007A5A73" w14:paraId="3B1DC302" w14:textId="1E3FFC28">
      <w:r w:rsidRPr="004D224B">
        <w:t>Your</w:t>
      </w:r>
      <w:r w:rsidR="00733E3F">
        <w:t xml:space="preserve"> </w:t>
      </w:r>
      <w:r w:rsidRPr="004D224B">
        <w:t>responses</w:t>
      </w:r>
      <w:r w:rsidR="00733E3F">
        <w:t xml:space="preserve"> </w:t>
      </w:r>
      <w:r w:rsidRPr="004D224B">
        <w:t>will</w:t>
      </w:r>
      <w:r w:rsidR="00733E3F">
        <w:t xml:space="preserve"> </w:t>
      </w:r>
      <w:r w:rsidRPr="004D224B">
        <w:t>be</w:t>
      </w:r>
      <w:r w:rsidR="00733E3F">
        <w:t xml:space="preserve"> </w:t>
      </w:r>
      <w:r w:rsidRPr="004D224B">
        <w:t>kept</w:t>
      </w:r>
      <w:r w:rsidR="00733E3F">
        <w:t xml:space="preserve"> </w:t>
      </w:r>
      <w:r w:rsidRPr="004D224B">
        <w:rPr>
          <w:b/>
          <w:bCs/>
        </w:rPr>
        <w:t>confidential</w:t>
      </w:r>
      <w:r w:rsidR="00733E3F">
        <w:t xml:space="preserve"> </w:t>
      </w:r>
      <w:r w:rsidRPr="004D224B">
        <w:t>and</w:t>
      </w:r>
      <w:r w:rsidR="00733E3F">
        <w:t xml:space="preserve"> </w:t>
      </w:r>
      <w:r w:rsidRPr="004D224B">
        <w:t>used</w:t>
      </w:r>
      <w:r w:rsidR="00733E3F">
        <w:t xml:space="preserve"> </w:t>
      </w:r>
      <w:r w:rsidRPr="004D224B">
        <w:t>only</w:t>
      </w:r>
      <w:r w:rsidR="00733E3F">
        <w:t xml:space="preserve"> </w:t>
      </w:r>
      <w:r w:rsidRPr="004D224B">
        <w:t>for</w:t>
      </w:r>
      <w:r w:rsidR="00733E3F">
        <w:t xml:space="preserve"> </w:t>
      </w:r>
      <w:r w:rsidRPr="004D224B">
        <w:t>research</w:t>
      </w:r>
      <w:r w:rsidR="00733E3F">
        <w:t xml:space="preserve"> </w:t>
      </w:r>
      <w:r w:rsidRPr="004D224B">
        <w:t>purposes.</w:t>
      </w:r>
      <w:r w:rsidR="00733E3F">
        <w:t xml:space="preserve"> </w:t>
      </w:r>
      <w:r w:rsidRPr="004D224B">
        <w:t>You</w:t>
      </w:r>
      <w:r w:rsidR="00733E3F">
        <w:t xml:space="preserve"> </w:t>
      </w:r>
      <w:r w:rsidRPr="004D224B">
        <w:t>can</w:t>
      </w:r>
      <w:r w:rsidR="00733E3F">
        <w:t xml:space="preserve"> </w:t>
      </w:r>
      <w:r w:rsidRPr="004D224B">
        <w:t>skip</w:t>
      </w:r>
      <w:r w:rsidR="00733E3F">
        <w:t xml:space="preserve"> </w:t>
      </w:r>
      <w:r w:rsidRPr="004D224B">
        <w:t>any</w:t>
      </w:r>
      <w:r w:rsidR="00733E3F">
        <w:t xml:space="preserve"> </w:t>
      </w:r>
      <w:r w:rsidRPr="004D224B">
        <w:t>question</w:t>
      </w:r>
      <w:r w:rsidR="00733E3F">
        <w:t xml:space="preserve"> </w:t>
      </w:r>
      <w:r w:rsidRPr="004D224B">
        <w:t>you're</w:t>
      </w:r>
      <w:r w:rsidR="00733E3F">
        <w:t xml:space="preserve"> </w:t>
      </w:r>
      <w:r w:rsidRPr="004D224B">
        <w:t>not</w:t>
      </w:r>
      <w:r w:rsidR="00733E3F">
        <w:t xml:space="preserve"> </w:t>
      </w:r>
      <w:r w:rsidRPr="004D224B">
        <w:t>comfortable</w:t>
      </w:r>
      <w:r w:rsidR="00733E3F">
        <w:t xml:space="preserve"> </w:t>
      </w:r>
      <w:r w:rsidRPr="004D224B">
        <w:t>answering.</w:t>
      </w:r>
    </w:p>
    <w:p w:rsidRPr="004D224B" w:rsidR="007A5A73" w:rsidP="007A5A73" w:rsidRDefault="007A5A73" w14:paraId="7FCF014F" w14:textId="2D7DEB61">
      <w:r w:rsidRPr="004D224B">
        <w:t>Thank</w:t>
      </w:r>
      <w:r w:rsidR="00733E3F">
        <w:t xml:space="preserve"> </w:t>
      </w:r>
      <w:r w:rsidRPr="004D224B">
        <w:t>you</w:t>
      </w:r>
      <w:r w:rsidR="00733E3F">
        <w:t xml:space="preserve"> </w:t>
      </w:r>
      <w:r w:rsidRPr="004D224B">
        <w:t>for</w:t>
      </w:r>
      <w:r w:rsidR="00733E3F">
        <w:t xml:space="preserve"> </w:t>
      </w:r>
      <w:r w:rsidRPr="004D224B">
        <w:t>helping</w:t>
      </w:r>
      <w:r w:rsidR="00733E3F">
        <w:t xml:space="preserve"> </w:t>
      </w:r>
      <w:r w:rsidRPr="004D224B">
        <w:t>us</w:t>
      </w:r>
      <w:r w:rsidR="00733E3F">
        <w:t xml:space="preserve"> </w:t>
      </w:r>
      <w:r w:rsidRPr="004D224B">
        <w:t>ensure</w:t>
      </w:r>
      <w:r w:rsidR="00733E3F">
        <w:t xml:space="preserve"> </w:t>
      </w:r>
      <w:r w:rsidRPr="004D224B">
        <w:t>our</w:t>
      </w:r>
      <w:r w:rsidR="00733E3F">
        <w:t xml:space="preserve"> </w:t>
      </w:r>
      <w:r w:rsidRPr="004D224B">
        <w:t>research</w:t>
      </w:r>
      <w:r w:rsidR="00733E3F">
        <w:t xml:space="preserve"> </w:t>
      </w:r>
      <w:r w:rsidRPr="004D224B">
        <w:t>reflects</w:t>
      </w:r>
      <w:r w:rsidR="00733E3F">
        <w:t xml:space="preserve"> </w:t>
      </w:r>
      <w:r w:rsidRPr="004D224B">
        <w:t>a</w:t>
      </w:r>
      <w:r w:rsidR="00733E3F">
        <w:t xml:space="preserve"> </w:t>
      </w:r>
      <w:r w:rsidRPr="004D224B">
        <w:t>diverse</w:t>
      </w:r>
      <w:r w:rsidR="00733E3F">
        <w:t xml:space="preserve"> </w:t>
      </w:r>
      <w:r w:rsidRPr="004D224B">
        <w:t>range</w:t>
      </w:r>
      <w:r w:rsidR="00733E3F">
        <w:t xml:space="preserve"> </w:t>
      </w:r>
      <w:r w:rsidRPr="004D224B">
        <w:t>of</w:t>
      </w:r>
      <w:r w:rsidR="00733E3F">
        <w:t xml:space="preserve"> </w:t>
      </w:r>
      <w:r w:rsidRPr="004D224B">
        <w:t>perspectives.</w:t>
      </w:r>
    </w:p>
    <w:p w:rsidRPr="004D224B" w:rsidR="007A5A73" w:rsidP="007A5A73" w:rsidRDefault="007A5A73" w14:paraId="3411B3FC" w14:textId="77777777">
      <w:pPr>
        <w:rPr>
          <w:b/>
          <w:bCs/>
        </w:rPr>
      </w:pPr>
    </w:p>
    <w:p w:rsidRPr="004D224B" w:rsidR="007A5A73" w:rsidP="007A5A73" w:rsidRDefault="007A5A73" w14:paraId="10A5466D" w14:textId="4FFEF310">
      <w:pPr>
        <w:rPr>
          <w:b/>
          <w:bCs/>
        </w:rPr>
      </w:pPr>
      <w:r w:rsidRPr="004D224B">
        <w:rPr>
          <w:b/>
          <w:bCs/>
        </w:rPr>
        <w:t>D1.</w:t>
      </w:r>
      <w:r w:rsidR="00733E3F">
        <w:rPr>
          <w:b/>
          <w:bCs/>
        </w:rPr>
        <w:t xml:space="preserve"> </w:t>
      </w:r>
      <w:r w:rsidRPr="004D224B">
        <w:rPr>
          <w:b/>
          <w:bCs/>
        </w:rPr>
        <w:t>What</w:t>
      </w:r>
      <w:r w:rsidR="00733E3F">
        <w:rPr>
          <w:b/>
          <w:bCs/>
        </w:rPr>
        <w:t xml:space="preserve"> </w:t>
      </w:r>
      <w:r w:rsidRPr="004D224B">
        <w:rPr>
          <w:b/>
          <w:bCs/>
        </w:rPr>
        <w:t>is</w:t>
      </w:r>
      <w:r w:rsidR="00733E3F">
        <w:rPr>
          <w:b/>
          <w:bCs/>
        </w:rPr>
        <w:t xml:space="preserve"> </w:t>
      </w:r>
      <w:r w:rsidRPr="004D224B">
        <w:rPr>
          <w:b/>
          <w:bCs/>
        </w:rPr>
        <w:t>your</w:t>
      </w:r>
      <w:r w:rsidR="00733E3F">
        <w:rPr>
          <w:b/>
          <w:bCs/>
        </w:rPr>
        <w:t xml:space="preserve"> </w:t>
      </w:r>
      <w:r w:rsidRPr="004D224B">
        <w:rPr>
          <w:b/>
          <w:bCs/>
        </w:rPr>
        <w:t>age?</w:t>
      </w:r>
    </w:p>
    <w:p w:rsidRPr="004D224B" w:rsidR="007A5A73" w:rsidP="007A5A73" w:rsidRDefault="007A5A73" w14:paraId="2F8B8C94" w14:textId="37CB8833">
      <w:r w:rsidRPr="004D224B">
        <w:t>Please</w:t>
      </w:r>
      <w:r w:rsidR="00733E3F">
        <w:t xml:space="preserve"> </w:t>
      </w:r>
      <w:r w:rsidRPr="004D224B">
        <w:t>choose</w:t>
      </w:r>
      <w:r w:rsidR="00733E3F">
        <w:t xml:space="preserve"> </w:t>
      </w:r>
      <w:r w:rsidRPr="004D224B">
        <w:rPr>
          <w:b/>
          <w:bCs/>
        </w:rPr>
        <w:t>only</w:t>
      </w:r>
      <w:r w:rsidR="00733E3F">
        <w:rPr>
          <w:b/>
          <w:bCs/>
        </w:rPr>
        <w:t xml:space="preserve"> </w:t>
      </w:r>
      <w:r w:rsidRPr="004D224B">
        <w:rPr>
          <w:b/>
          <w:bCs/>
        </w:rPr>
        <w:t>one</w:t>
      </w:r>
      <w:r w:rsidR="00733E3F">
        <w:t xml:space="preserve"> </w:t>
      </w:r>
      <w:r w:rsidRPr="004D224B">
        <w:t>of</w:t>
      </w:r>
      <w:r w:rsidR="00733E3F">
        <w:t xml:space="preserve"> </w:t>
      </w:r>
      <w:r w:rsidRPr="004D224B">
        <w:t>the</w:t>
      </w:r>
      <w:r w:rsidR="00733E3F">
        <w:t xml:space="preserve"> </w:t>
      </w:r>
      <w:r w:rsidRPr="004D224B">
        <w:t>following:</w:t>
      </w:r>
    </w:p>
    <w:p w:rsidRPr="004D224B" w:rsidR="007A5A73" w:rsidP="006848ED" w:rsidRDefault="007A5A73" w14:paraId="179CE076" w14:textId="03125CE1">
      <w:pPr>
        <w:pStyle w:val="ListParagraph"/>
        <w:numPr>
          <w:ilvl w:val="0"/>
          <w:numId w:val="6"/>
        </w:numPr>
        <w:spacing w:after="200" w:line="276" w:lineRule="auto"/>
        <w:rPr>
          <w:lang w:val="en-AU"/>
        </w:rPr>
      </w:pPr>
      <w:r w:rsidRPr="004D224B">
        <w:rPr>
          <w:lang w:val="en-AU"/>
        </w:rPr>
        <w:t>Under</w:t>
      </w:r>
      <w:r w:rsidR="00733E3F">
        <w:rPr>
          <w:lang w:val="en-AU"/>
        </w:rPr>
        <w:t xml:space="preserve"> </w:t>
      </w:r>
      <w:r w:rsidRPr="004D224B">
        <w:rPr>
          <w:lang w:val="en-AU"/>
        </w:rPr>
        <w:t>18</w:t>
      </w:r>
    </w:p>
    <w:p w:rsidRPr="004D224B" w:rsidR="007A5A73" w:rsidP="006848ED" w:rsidRDefault="007A5A73" w14:paraId="785BC869" w14:textId="77777777">
      <w:pPr>
        <w:pStyle w:val="ListParagraph"/>
        <w:numPr>
          <w:ilvl w:val="0"/>
          <w:numId w:val="6"/>
        </w:numPr>
        <w:spacing w:after="200" w:line="276" w:lineRule="auto"/>
        <w:rPr>
          <w:lang w:val="en-AU"/>
        </w:rPr>
      </w:pPr>
      <w:r w:rsidRPr="004D224B">
        <w:rPr>
          <w:lang w:val="en-AU"/>
        </w:rPr>
        <w:t>18-24</w:t>
      </w:r>
    </w:p>
    <w:p w:rsidRPr="004D224B" w:rsidR="007A5A73" w:rsidP="006848ED" w:rsidRDefault="007A5A73" w14:paraId="7424512A" w14:textId="77777777">
      <w:pPr>
        <w:pStyle w:val="ListParagraph"/>
        <w:numPr>
          <w:ilvl w:val="0"/>
          <w:numId w:val="6"/>
        </w:numPr>
        <w:spacing w:after="200" w:line="276" w:lineRule="auto"/>
        <w:rPr>
          <w:lang w:val="en-AU"/>
        </w:rPr>
      </w:pPr>
      <w:r w:rsidRPr="004D224B">
        <w:rPr>
          <w:lang w:val="en-AU"/>
        </w:rPr>
        <w:t>25-34</w:t>
      </w:r>
    </w:p>
    <w:p w:rsidRPr="004D224B" w:rsidR="007A5A73" w:rsidP="006848ED" w:rsidRDefault="007A5A73" w14:paraId="304A9D30" w14:textId="77777777">
      <w:pPr>
        <w:pStyle w:val="ListParagraph"/>
        <w:numPr>
          <w:ilvl w:val="0"/>
          <w:numId w:val="6"/>
        </w:numPr>
        <w:spacing w:after="200" w:line="276" w:lineRule="auto"/>
        <w:rPr>
          <w:lang w:val="en-AU"/>
        </w:rPr>
      </w:pPr>
      <w:r w:rsidRPr="004D224B">
        <w:rPr>
          <w:lang w:val="en-AU"/>
        </w:rPr>
        <w:t>35-44</w:t>
      </w:r>
    </w:p>
    <w:p w:rsidRPr="004D224B" w:rsidR="007A5A73" w:rsidP="006848ED" w:rsidRDefault="007A5A73" w14:paraId="397D07B0" w14:textId="77777777">
      <w:pPr>
        <w:pStyle w:val="ListParagraph"/>
        <w:numPr>
          <w:ilvl w:val="0"/>
          <w:numId w:val="6"/>
        </w:numPr>
        <w:spacing w:after="200" w:line="276" w:lineRule="auto"/>
        <w:rPr>
          <w:lang w:val="en-AU"/>
        </w:rPr>
      </w:pPr>
      <w:r w:rsidRPr="004D224B">
        <w:rPr>
          <w:lang w:val="en-AU"/>
        </w:rPr>
        <w:t>45-54</w:t>
      </w:r>
    </w:p>
    <w:p w:rsidRPr="004D224B" w:rsidR="007A5A73" w:rsidP="006848ED" w:rsidRDefault="007A5A73" w14:paraId="0C9CCF32" w14:textId="77777777">
      <w:pPr>
        <w:pStyle w:val="ListParagraph"/>
        <w:numPr>
          <w:ilvl w:val="0"/>
          <w:numId w:val="6"/>
        </w:numPr>
        <w:spacing w:after="200" w:line="276" w:lineRule="auto"/>
        <w:rPr>
          <w:lang w:val="en-AU"/>
        </w:rPr>
      </w:pPr>
      <w:r w:rsidRPr="004D224B">
        <w:rPr>
          <w:lang w:val="en-AU"/>
        </w:rPr>
        <w:t>55-64</w:t>
      </w:r>
    </w:p>
    <w:p w:rsidRPr="004D224B" w:rsidR="007A5A73" w:rsidP="006848ED" w:rsidRDefault="007A5A73" w14:paraId="76C565FC" w14:textId="77777777">
      <w:pPr>
        <w:pStyle w:val="ListParagraph"/>
        <w:numPr>
          <w:ilvl w:val="0"/>
          <w:numId w:val="6"/>
        </w:numPr>
        <w:spacing w:after="200" w:line="276" w:lineRule="auto"/>
        <w:rPr>
          <w:lang w:val="en-AU"/>
        </w:rPr>
      </w:pPr>
      <w:r w:rsidRPr="004D224B">
        <w:rPr>
          <w:lang w:val="en-AU"/>
        </w:rPr>
        <w:t>65-74</w:t>
      </w:r>
    </w:p>
    <w:p w:rsidRPr="004D224B" w:rsidR="007A5A73" w:rsidP="006848ED" w:rsidRDefault="007A5A73" w14:paraId="0DE676ED" w14:textId="77777777">
      <w:pPr>
        <w:pStyle w:val="ListParagraph"/>
        <w:numPr>
          <w:ilvl w:val="0"/>
          <w:numId w:val="6"/>
        </w:numPr>
        <w:spacing w:after="200" w:line="276" w:lineRule="auto"/>
        <w:rPr>
          <w:lang w:val="en-AU"/>
        </w:rPr>
      </w:pPr>
      <w:r w:rsidRPr="004D224B">
        <w:rPr>
          <w:lang w:val="en-AU"/>
        </w:rPr>
        <w:t>75-84</w:t>
      </w:r>
    </w:p>
    <w:p w:rsidRPr="004D224B" w:rsidR="007A5A73" w:rsidP="006848ED" w:rsidRDefault="007A5A73" w14:paraId="5D6D17AB" w14:textId="5238AC86">
      <w:pPr>
        <w:pStyle w:val="ListParagraph"/>
        <w:numPr>
          <w:ilvl w:val="0"/>
          <w:numId w:val="6"/>
        </w:numPr>
        <w:spacing w:after="200" w:line="276" w:lineRule="auto"/>
        <w:rPr>
          <w:lang w:val="en-AU"/>
        </w:rPr>
      </w:pPr>
      <w:r w:rsidRPr="004D224B">
        <w:rPr>
          <w:lang w:val="en-AU"/>
        </w:rPr>
        <w:t>85</w:t>
      </w:r>
      <w:r w:rsidR="00733E3F">
        <w:rPr>
          <w:lang w:val="en-AU"/>
        </w:rPr>
        <w:t xml:space="preserve"> </w:t>
      </w:r>
      <w:r w:rsidRPr="004D224B">
        <w:rPr>
          <w:lang w:val="en-AU"/>
        </w:rPr>
        <w:t>or</w:t>
      </w:r>
      <w:r w:rsidR="00733E3F">
        <w:rPr>
          <w:lang w:val="en-AU"/>
        </w:rPr>
        <w:t xml:space="preserve"> </w:t>
      </w:r>
      <w:r w:rsidRPr="004D224B">
        <w:rPr>
          <w:lang w:val="en-AU"/>
        </w:rPr>
        <w:t>over</w:t>
      </w:r>
    </w:p>
    <w:p w:rsidRPr="004D224B" w:rsidR="007A5A73" w:rsidP="007A5A73" w:rsidRDefault="007A5A73" w14:paraId="2C86B355" w14:textId="77777777">
      <w:pPr>
        <w:rPr>
          <w:b/>
          <w:bCs/>
        </w:rPr>
      </w:pPr>
    </w:p>
    <w:p w:rsidRPr="004D224B" w:rsidR="007A5A73" w:rsidP="007A5A73" w:rsidRDefault="007A5A73" w14:paraId="40C8993B" w14:textId="2F403BD1">
      <w:pPr>
        <w:rPr>
          <w:b/>
          <w:bCs/>
        </w:rPr>
      </w:pPr>
      <w:r w:rsidRPr="004D224B">
        <w:rPr>
          <w:b/>
          <w:bCs/>
        </w:rPr>
        <w:t>D2.</w:t>
      </w:r>
      <w:r w:rsidR="00733E3F">
        <w:rPr>
          <w:b/>
          <w:bCs/>
        </w:rPr>
        <w:t xml:space="preserve"> </w:t>
      </w:r>
      <w:r w:rsidRPr="004D224B">
        <w:rPr>
          <w:b/>
          <w:bCs/>
        </w:rPr>
        <w:t>How</w:t>
      </w:r>
      <w:r w:rsidR="00733E3F">
        <w:rPr>
          <w:b/>
          <w:bCs/>
        </w:rPr>
        <w:t xml:space="preserve"> </w:t>
      </w:r>
      <w:r w:rsidRPr="004D224B">
        <w:rPr>
          <w:b/>
          <w:bCs/>
        </w:rPr>
        <w:t>do</w:t>
      </w:r>
      <w:r w:rsidR="00733E3F">
        <w:rPr>
          <w:b/>
          <w:bCs/>
        </w:rPr>
        <w:t xml:space="preserve"> </w:t>
      </w:r>
      <w:r w:rsidRPr="004D224B">
        <w:rPr>
          <w:b/>
          <w:bCs/>
        </w:rPr>
        <w:t>you</w:t>
      </w:r>
      <w:r w:rsidR="00733E3F">
        <w:rPr>
          <w:b/>
          <w:bCs/>
        </w:rPr>
        <w:t xml:space="preserve"> </w:t>
      </w:r>
      <w:r w:rsidRPr="004D224B">
        <w:rPr>
          <w:b/>
          <w:bCs/>
        </w:rPr>
        <w:t>describe</w:t>
      </w:r>
      <w:r w:rsidR="00733E3F">
        <w:rPr>
          <w:b/>
          <w:bCs/>
        </w:rPr>
        <w:t xml:space="preserve"> </w:t>
      </w:r>
      <w:r w:rsidRPr="004D224B">
        <w:rPr>
          <w:b/>
          <w:bCs/>
        </w:rPr>
        <w:t>your</w:t>
      </w:r>
      <w:r w:rsidR="00733E3F">
        <w:rPr>
          <w:b/>
          <w:bCs/>
        </w:rPr>
        <w:t xml:space="preserve"> </w:t>
      </w:r>
      <w:r w:rsidRPr="004D224B">
        <w:rPr>
          <w:b/>
          <w:bCs/>
        </w:rPr>
        <w:t>gender?</w:t>
      </w:r>
    </w:p>
    <w:p w:rsidRPr="004D224B" w:rsidR="007A5A73" w:rsidP="007A5A73" w:rsidRDefault="007A5A73" w14:paraId="6AAB4525" w14:textId="021F94BC">
      <w:pPr>
        <w:rPr>
          <w:b/>
          <w:bCs/>
        </w:rPr>
      </w:pPr>
      <w:r w:rsidRPr="004D224B">
        <w:rPr>
          <w:b/>
          <w:bCs/>
        </w:rPr>
        <w:t>Note:</w:t>
      </w:r>
      <w:r w:rsidR="00733E3F">
        <w:rPr>
          <w:b/>
          <w:bCs/>
        </w:rPr>
        <w:t xml:space="preserve"> </w:t>
      </w:r>
      <w:r w:rsidRPr="004D224B">
        <w:rPr>
          <w:b/>
          <w:bCs/>
        </w:rPr>
        <w:t>Gender</w:t>
      </w:r>
      <w:r w:rsidR="00733E3F">
        <w:rPr>
          <w:b/>
          <w:bCs/>
        </w:rPr>
        <w:t xml:space="preserve"> </w:t>
      </w:r>
      <w:r w:rsidRPr="004D224B">
        <w:rPr>
          <w:b/>
          <w:bCs/>
        </w:rPr>
        <w:t>refers</w:t>
      </w:r>
      <w:r w:rsidR="00733E3F">
        <w:rPr>
          <w:b/>
          <w:bCs/>
        </w:rPr>
        <w:t xml:space="preserve"> </w:t>
      </w:r>
      <w:r w:rsidRPr="004D224B">
        <w:rPr>
          <w:b/>
          <w:bCs/>
        </w:rPr>
        <w:t>to</w:t>
      </w:r>
      <w:r w:rsidR="00733E3F">
        <w:rPr>
          <w:b/>
          <w:bCs/>
        </w:rPr>
        <w:t xml:space="preserve"> </w:t>
      </w:r>
      <w:r w:rsidRPr="004D224B">
        <w:rPr>
          <w:b/>
          <w:bCs/>
        </w:rPr>
        <w:t>current</w:t>
      </w:r>
      <w:r w:rsidR="00733E3F">
        <w:rPr>
          <w:b/>
          <w:bCs/>
        </w:rPr>
        <w:t xml:space="preserve"> </w:t>
      </w:r>
      <w:r w:rsidRPr="004D224B">
        <w:rPr>
          <w:b/>
          <w:bCs/>
        </w:rPr>
        <w:t>gender,</w:t>
      </w:r>
      <w:r w:rsidR="00733E3F">
        <w:rPr>
          <w:b/>
          <w:bCs/>
        </w:rPr>
        <w:t xml:space="preserve"> </w:t>
      </w:r>
      <w:r w:rsidRPr="004D224B">
        <w:rPr>
          <w:b/>
          <w:bCs/>
        </w:rPr>
        <w:t>which</w:t>
      </w:r>
      <w:r w:rsidR="00733E3F">
        <w:rPr>
          <w:b/>
          <w:bCs/>
        </w:rPr>
        <w:t xml:space="preserve"> </w:t>
      </w:r>
      <w:r w:rsidRPr="004D224B">
        <w:rPr>
          <w:b/>
          <w:bCs/>
        </w:rPr>
        <w:t>may</w:t>
      </w:r>
      <w:r w:rsidR="00733E3F">
        <w:rPr>
          <w:b/>
          <w:bCs/>
        </w:rPr>
        <w:t xml:space="preserve"> </w:t>
      </w:r>
      <w:r w:rsidRPr="004D224B">
        <w:rPr>
          <w:b/>
          <w:bCs/>
        </w:rPr>
        <w:t>be</w:t>
      </w:r>
      <w:r w:rsidR="00733E3F">
        <w:rPr>
          <w:b/>
          <w:bCs/>
        </w:rPr>
        <w:t xml:space="preserve"> </w:t>
      </w:r>
      <w:r w:rsidRPr="004D224B">
        <w:rPr>
          <w:b/>
          <w:bCs/>
        </w:rPr>
        <w:t>different</w:t>
      </w:r>
      <w:r w:rsidR="00733E3F">
        <w:rPr>
          <w:b/>
          <w:bCs/>
        </w:rPr>
        <w:t xml:space="preserve"> </w:t>
      </w:r>
      <w:r w:rsidRPr="004D224B">
        <w:rPr>
          <w:b/>
          <w:bCs/>
        </w:rPr>
        <w:t>to</w:t>
      </w:r>
      <w:r w:rsidR="00733E3F">
        <w:rPr>
          <w:b/>
          <w:bCs/>
        </w:rPr>
        <w:t xml:space="preserve"> </w:t>
      </w:r>
      <w:r w:rsidRPr="004D224B">
        <w:rPr>
          <w:b/>
          <w:bCs/>
        </w:rPr>
        <w:t>sex</w:t>
      </w:r>
      <w:r w:rsidR="00733E3F">
        <w:rPr>
          <w:b/>
          <w:bCs/>
        </w:rPr>
        <w:t xml:space="preserve"> </w:t>
      </w:r>
      <w:r w:rsidRPr="004D224B">
        <w:rPr>
          <w:b/>
          <w:bCs/>
        </w:rPr>
        <w:t>recorded</w:t>
      </w:r>
      <w:r w:rsidR="00733E3F">
        <w:rPr>
          <w:b/>
          <w:bCs/>
        </w:rPr>
        <w:t xml:space="preserve"> </w:t>
      </w:r>
      <w:r w:rsidRPr="004D224B">
        <w:rPr>
          <w:b/>
          <w:bCs/>
        </w:rPr>
        <w:t>at</w:t>
      </w:r>
      <w:r w:rsidR="00733E3F">
        <w:rPr>
          <w:b/>
          <w:bCs/>
        </w:rPr>
        <w:t xml:space="preserve"> </w:t>
      </w:r>
      <w:r w:rsidRPr="004D224B">
        <w:rPr>
          <w:b/>
          <w:bCs/>
        </w:rPr>
        <w:t>birth</w:t>
      </w:r>
      <w:r w:rsidR="00733E3F">
        <w:rPr>
          <w:b/>
          <w:bCs/>
        </w:rPr>
        <w:t xml:space="preserve"> </w:t>
      </w:r>
      <w:r w:rsidRPr="004D224B">
        <w:rPr>
          <w:b/>
          <w:bCs/>
        </w:rPr>
        <w:t>and</w:t>
      </w:r>
      <w:r w:rsidR="00733E3F">
        <w:rPr>
          <w:b/>
          <w:bCs/>
        </w:rPr>
        <w:t xml:space="preserve"> </w:t>
      </w:r>
      <w:r w:rsidRPr="004D224B">
        <w:rPr>
          <w:b/>
          <w:bCs/>
        </w:rPr>
        <w:t>may</w:t>
      </w:r>
      <w:r w:rsidR="00733E3F">
        <w:rPr>
          <w:b/>
          <w:bCs/>
        </w:rPr>
        <w:t xml:space="preserve"> </w:t>
      </w:r>
      <w:r w:rsidRPr="004D224B">
        <w:rPr>
          <w:b/>
          <w:bCs/>
        </w:rPr>
        <w:t>be</w:t>
      </w:r>
      <w:r w:rsidR="00733E3F">
        <w:rPr>
          <w:b/>
          <w:bCs/>
        </w:rPr>
        <w:t xml:space="preserve"> </w:t>
      </w:r>
      <w:r w:rsidRPr="004D224B">
        <w:rPr>
          <w:b/>
          <w:bCs/>
        </w:rPr>
        <w:t>different</w:t>
      </w:r>
      <w:r w:rsidR="00733E3F">
        <w:rPr>
          <w:b/>
          <w:bCs/>
        </w:rPr>
        <w:t xml:space="preserve"> </w:t>
      </w:r>
      <w:r w:rsidRPr="004D224B">
        <w:rPr>
          <w:b/>
          <w:bCs/>
        </w:rPr>
        <w:t>to</w:t>
      </w:r>
      <w:r w:rsidR="00733E3F">
        <w:rPr>
          <w:b/>
          <w:bCs/>
        </w:rPr>
        <w:t xml:space="preserve"> </w:t>
      </w:r>
      <w:r w:rsidRPr="004D224B">
        <w:rPr>
          <w:b/>
          <w:bCs/>
        </w:rPr>
        <w:t>what</w:t>
      </w:r>
      <w:r w:rsidR="00733E3F">
        <w:rPr>
          <w:b/>
          <w:bCs/>
        </w:rPr>
        <w:t xml:space="preserve"> </w:t>
      </w:r>
      <w:r w:rsidRPr="004D224B">
        <w:rPr>
          <w:b/>
          <w:bCs/>
        </w:rPr>
        <w:t>is</w:t>
      </w:r>
      <w:r w:rsidR="00733E3F">
        <w:rPr>
          <w:b/>
          <w:bCs/>
        </w:rPr>
        <w:t xml:space="preserve"> </w:t>
      </w:r>
      <w:r w:rsidRPr="004D224B">
        <w:rPr>
          <w:b/>
          <w:bCs/>
        </w:rPr>
        <w:t>indicated</w:t>
      </w:r>
      <w:r w:rsidR="00733E3F">
        <w:rPr>
          <w:b/>
          <w:bCs/>
        </w:rPr>
        <w:t xml:space="preserve"> </w:t>
      </w:r>
      <w:r w:rsidRPr="004D224B">
        <w:rPr>
          <w:b/>
          <w:bCs/>
        </w:rPr>
        <w:t>on</w:t>
      </w:r>
      <w:r w:rsidR="00733E3F">
        <w:rPr>
          <w:b/>
          <w:bCs/>
        </w:rPr>
        <w:t xml:space="preserve"> </w:t>
      </w:r>
      <w:r w:rsidRPr="004D224B">
        <w:rPr>
          <w:b/>
          <w:bCs/>
        </w:rPr>
        <w:t>legal</w:t>
      </w:r>
      <w:r w:rsidR="00733E3F">
        <w:rPr>
          <w:b/>
          <w:bCs/>
        </w:rPr>
        <w:t xml:space="preserve"> </w:t>
      </w:r>
      <w:r w:rsidRPr="004D224B">
        <w:rPr>
          <w:b/>
          <w:bCs/>
        </w:rPr>
        <w:t>documents</w:t>
      </w:r>
    </w:p>
    <w:p w:rsidRPr="004D224B" w:rsidR="007A5A73" w:rsidP="007A5A73" w:rsidRDefault="007A5A73" w14:paraId="47889F0B" w14:textId="722F6A42">
      <w:r w:rsidRPr="004D224B">
        <w:t>Please</w:t>
      </w:r>
      <w:r w:rsidR="00733E3F">
        <w:t xml:space="preserve"> </w:t>
      </w:r>
      <w:r w:rsidRPr="004D224B">
        <w:t>choose</w:t>
      </w:r>
      <w:r w:rsidR="00733E3F">
        <w:t xml:space="preserve"> </w:t>
      </w:r>
      <w:r w:rsidRPr="004D224B">
        <w:rPr>
          <w:b/>
          <w:bCs/>
        </w:rPr>
        <w:t>only</w:t>
      </w:r>
      <w:r w:rsidR="00733E3F">
        <w:rPr>
          <w:b/>
          <w:bCs/>
        </w:rPr>
        <w:t xml:space="preserve"> </w:t>
      </w:r>
      <w:r w:rsidRPr="004D224B">
        <w:rPr>
          <w:b/>
          <w:bCs/>
        </w:rPr>
        <w:t>one</w:t>
      </w:r>
      <w:r w:rsidR="00733E3F">
        <w:t xml:space="preserve"> </w:t>
      </w:r>
      <w:r w:rsidRPr="004D224B">
        <w:t>of</w:t>
      </w:r>
      <w:r w:rsidR="00733E3F">
        <w:t xml:space="preserve"> </w:t>
      </w:r>
      <w:r w:rsidRPr="004D224B">
        <w:t>the</w:t>
      </w:r>
      <w:r w:rsidR="00733E3F">
        <w:t xml:space="preserve"> </w:t>
      </w:r>
      <w:r w:rsidRPr="004D224B">
        <w:t>following:</w:t>
      </w:r>
    </w:p>
    <w:p w:rsidRPr="004D224B" w:rsidR="007A5A73" w:rsidP="007A5A73" w:rsidRDefault="007A5A73" w14:paraId="5F4A3379" w14:textId="539FAB06">
      <w:pPr>
        <w:pStyle w:val="ListParagraph"/>
        <w:spacing w:after="200" w:line="276" w:lineRule="auto"/>
        <w:rPr>
          <w:lang w:val="en-AU"/>
        </w:rPr>
      </w:pPr>
      <w:proofErr w:type="gramStart"/>
      <w:r w:rsidRPr="004D224B">
        <w:rPr>
          <w:lang w:val="en-AU"/>
        </w:rPr>
        <w:t>Man</w:t>
      </w:r>
      <w:proofErr w:type="gramEnd"/>
      <w:r w:rsidR="00733E3F">
        <w:rPr>
          <w:lang w:val="en-AU"/>
        </w:rPr>
        <w:t xml:space="preserve"> </w:t>
      </w:r>
      <w:r w:rsidRPr="004D224B">
        <w:rPr>
          <w:lang w:val="en-AU"/>
        </w:rPr>
        <w:t>or</w:t>
      </w:r>
      <w:r w:rsidR="00733E3F">
        <w:rPr>
          <w:lang w:val="en-AU"/>
        </w:rPr>
        <w:t xml:space="preserve"> </w:t>
      </w:r>
      <w:r w:rsidRPr="004D224B">
        <w:rPr>
          <w:lang w:val="en-AU"/>
        </w:rPr>
        <w:t>male</w:t>
      </w:r>
    </w:p>
    <w:p w:rsidRPr="004D224B" w:rsidR="007A5A73" w:rsidP="006848ED" w:rsidRDefault="007A5A73" w14:paraId="3CA597ED" w14:textId="6E13B505">
      <w:pPr>
        <w:pStyle w:val="ListParagraph"/>
        <w:numPr>
          <w:ilvl w:val="0"/>
          <w:numId w:val="5"/>
        </w:numPr>
        <w:spacing w:after="200" w:line="276" w:lineRule="auto"/>
        <w:rPr>
          <w:lang w:val="en-AU"/>
        </w:rPr>
      </w:pPr>
      <w:r w:rsidRPr="004D224B">
        <w:rPr>
          <w:lang w:val="en-AU"/>
        </w:rPr>
        <w:t>Woman</w:t>
      </w:r>
      <w:r w:rsidR="00733E3F">
        <w:rPr>
          <w:lang w:val="en-AU"/>
        </w:rPr>
        <w:t xml:space="preserve"> </w:t>
      </w:r>
      <w:r w:rsidRPr="004D224B">
        <w:rPr>
          <w:lang w:val="en-AU"/>
        </w:rPr>
        <w:t>or</w:t>
      </w:r>
      <w:r w:rsidR="00733E3F">
        <w:rPr>
          <w:lang w:val="en-AU"/>
        </w:rPr>
        <w:t xml:space="preserve"> </w:t>
      </w:r>
      <w:r w:rsidRPr="004D224B">
        <w:rPr>
          <w:lang w:val="en-AU"/>
        </w:rPr>
        <w:t>female</w:t>
      </w:r>
    </w:p>
    <w:p w:rsidRPr="004D224B" w:rsidR="007A5A73" w:rsidP="006848ED" w:rsidRDefault="007A5A73" w14:paraId="37C23950" w14:textId="77777777">
      <w:pPr>
        <w:pStyle w:val="ListParagraph"/>
        <w:numPr>
          <w:ilvl w:val="0"/>
          <w:numId w:val="5"/>
        </w:numPr>
        <w:spacing w:after="200" w:line="276" w:lineRule="auto"/>
        <w:rPr>
          <w:lang w:val="en-AU"/>
        </w:rPr>
      </w:pPr>
      <w:r w:rsidRPr="004D224B">
        <w:rPr>
          <w:lang w:val="en-AU"/>
        </w:rPr>
        <w:t>Non-binary</w:t>
      </w:r>
    </w:p>
    <w:p w:rsidRPr="004D224B" w:rsidR="007A5A73" w:rsidP="006848ED" w:rsidRDefault="007A5A73" w14:paraId="311D8037" w14:textId="3ED1506F">
      <w:pPr>
        <w:pStyle w:val="ListParagraph"/>
        <w:numPr>
          <w:ilvl w:val="0"/>
          <w:numId w:val="5"/>
        </w:numPr>
        <w:spacing w:after="200" w:line="276" w:lineRule="auto"/>
        <w:rPr>
          <w:lang w:val="en-AU"/>
        </w:rPr>
      </w:pPr>
      <w:r w:rsidRPr="004D224B">
        <w:rPr>
          <w:lang w:val="en-AU"/>
        </w:rPr>
        <w:t>I</w:t>
      </w:r>
      <w:r w:rsidR="00733E3F">
        <w:rPr>
          <w:lang w:val="en-AU"/>
        </w:rPr>
        <w:t xml:space="preserve"> </w:t>
      </w:r>
      <w:r w:rsidRPr="004D224B">
        <w:rPr>
          <w:lang w:val="en-AU"/>
        </w:rPr>
        <w:t>use</w:t>
      </w:r>
      <w:r w:rsidR="00733E3F">
        <w:rPr>
          <w:lang w:val="en-AU"/>
        </w:rPr>
        <w:t xml:space="preserve"> </w:t>
      </w:r>
      <w:r w:rsidRPr="004D224B">
        <w:rPr>
          <w:lang w:val="en-AU"/>
        </w:rPr>
        <w:t>a</w:t>
      </w:r>
      <w:r w:rsidR="00733E3F">
        <w:rPr>
          <w:lang w:val="en-AU"/>
        </w:rPr>
        <w:t xml:space="preserve"> </w:t>
      </w:r>
      <w:r w:rsidRPr="004D224B">
        <w:rPr>
          <w:lang w:val="en-AU"/>
        </w:rPr>
        <w:t>different</w:t>
      </w:r>
      <w:r w:rsidR="00733E3F">
        <w:rPr>
          <w:lang w:val="en-AU"/>
        </w:rPr>
        <w:t xml:space="preserve"> </w:t>
      </w:r>
      <w:r w:rsidRPr="004D224B">
        <w:rPr>
          <w:lang w:val="en-AU"/>
        </w:rPr>
        <w:t>term</w:t>
      </w:r>
      <w:r w:rsidR="00733E3F">
        <w:rPr>
          <w:lang w:val="en-AU"/>
        </w:rPr>
        <w:t xml:space="preserve"> </w:t>
      </w:r>
      <w:r w:rsidRPr="004D224B">
        <w:rPr>
          <w:lang w:val="en-AU"/>
        </w:rPr>
        <w:t>(please</w:t>
      </w:r>
      <w:r w:rsidR="00733E3F">
        <w:rPr>
          <w:lang w:val="en-AU"/>
        </w:rPr>
        <w:t xml:space="preserve"> </w:t>
      </w:r>
      <w:r w:rsidRPr="004D224B">
        <w:rPr>
          <w:lang w:val="en-AU"/>
        </w:rPr>
        <w:t>specify)</w:t>
      </w:r>
    </w:p>
    <w:p w:rsidRPr="004D224B" w:rsidR="007A5A73" w:rsidRDefault="007A5A73" w14:paraId="115F0ECC" w14:textId="77777777">
      <w:pPr>
        <w:rPr>
          <w:b/>
          <w:bCs/>
        </w:rPr>
      </w:pPr>
      <w:r w:rsidRPr="004D224B">
        <w:rPr>
          <w:b/>
          <w:bCs/>
        </w:rPr>
        <w:br w:type="page"/>
      </w:r>
    </w:p>
    <w:p w:rsidRPr="004D224B" w:rsidR="007A5A73" w:rsidP="007A5A73" w:rsidRDefault="007A5A73" w14:paraId="67C1694D" w14:textId="4D983A4D">
      <w:pPr>
        <w:rPr>
          <w:b/>
          <w:bCs/>
        </w:rPr>
      </w:pPr>
      <w:r w:rsidRPr="004D224B">
        <w:rPr>
          <w:b/>
          <w:bCs/>
        </w:rPr>
        <w:t>D3a.</w:t>
      </w:r>
      <w:r w:rsidR="00733E3F">
        <w:rPr>
          <w:b/>
          <w:bCs/>
        </w:rPr>
        <w:t xml:space="preserve"> </w:t>
      </w:r>
      <w:r w:rsidRPr="004D224B">
        <w:rPr>
          <w:b/>
          <w:bCs/>
        </w:rPr>
        <w:t>Where</w:t>
      </w:r>
      <w:r w:rsidR="00733E3F">
        <w:rPr>
          <w:b/>
          <w:bCs/>
        </w:rPr>
        <w:t xml:space="preserve"> </w:t>
      </w:r>
      <w:r w:rsidRPr="004D224B">
        <w:rPr>
          <w:b/>
          <w:bCs/>
        </w:rPr>
        <w:t>do</w:t>
      </w:r>
      <w:r w:rsidR="00733E3F">
        <w:rPr>
          <w:b/>
          <w:bCs/>
        </w:rPr>
        <w:t xml:space="preserve"> </w:t>
      </w:r>
      <w:r w:rsidRPr="004D224B">
        <w:rPr>
          <w:b/>
          <w:bCs/>
        </w:rPr>
        <w:t>you</w:t>
      </w:r>
      <w:r w:rsidR="00733E3F">
        <w:rPr>
          <w:b/>
          <w:bCs/>
        </w:rPr>
        <w:t xml:space="preserve"> </w:t>
      </w:r>
      <w:r w:rsidRPr="004D224B">
        <w:rPr>
          <w:b/>
          <w:bCs/>
        </w:rPr>
        <w:t>live?</w:t>
      </w:r>
    </w:p>
    <w:tbl>
      <w:tblPr>
        <w:tblW w:w="8480" w:type="dxa"/>
        <w:tblInd w:w="426" w:type="dxa"/>
        <w:tblCellMar>
          <w:top w:w="15" w:type="dxa"/>
          <w:left w:w="15" w:type="dxa"/>
          <w:bottom w:w="15" w:type="dxa"/>
          <w:right w:w="15" w:type="dxa"/>
        </w:tblCellMar>
        <w:tblLook w:val="04A0" w:firstRow="1" w:lastRow="0" w:firstColumn="1" w:lastColumn="0" w:noHBand="0" w:noVBand="1"/>
      </w:tblPr>
      <w:tblGrid>
        <w:gridCol w:w="2827"/>
        <w:gridCol w:w="2835"/>
        <w:gridCol w:w="2818"/>
      </w:tblGrid>
      <w:tr w:rsidRPr="004D224B" w:rsidR="007A5A73" w14:paraId="3BBF60B6" w14:textId="77777777">
        <w:trPr>
          <w:tblHeader/>
        </w:trPr>
        <w:tc>
          <w:tcPr>
            <w:tcW w:w="2827" w:type="dxa"/>
            <w:tcBorders>
              <w:top w:val="single" w:color="auto" w:sz="2" w:space="0"/>
              <w:left w:val="single" w:color="auto" w:sz="6" w:space="0"/>
              <w:bottom w:val="single" w:color="auto" w:sz="2" w:space="0"/>
              <w:right w:val="single" w:color="auto" w:sz="6" w:space="0"/>
            </w:tcBorders>
            <w:vAlign w:val="center"/>
            <w:hideMark/>
          </w:tcPr>
          <w:p w:rsidRPr="004D224B" w:rsidR="007A5A73" w:rsidRDefault="007A5A73" w14:paraId="01F18F7C" w14:textId="77777777"/>
        </w:tc>
        <w:tc>
          <w:tcPr>
            <w:tcW w:w="2835" w:type="dxa"/>
            <w:tcBorders>
              <w:top w:val="single" w:color="auto" w:sz="2" w:space="0"/>
              <w:left w:val="single" w:color="auto" w:sz="6" w:space="0"/>
              <w:bottom w:val="single" w:color="auto" w:sz="2" w:space="0"/>
              <w:right w:val="single" w:color="auto" w:sz="6" w:space="0"/>
            </w:tcBorders>
            <w:vAlign w:val="bottom"/>
            <w:hideMark/>
          </w:tcPr>
          <w:p w:rsidRPr="004D224B" w:rsidR="007A5A73" w:rsidRDefault="007A5A73" w14:paraId="2B1A39BA" w14:textId="49799D74">
            <w:pPr>
              <w:rPr>
                <w:b/>
                <w:bCs/>
              </w:rPr>
            </w:pPr>
            <w:r w:rsidRPr="004D224B">
              <w:rPr>
                <w:b/>
                <w:bCs/>
              </w:rPr>
              <w:t>Please</w:t>
            </w:r>
            <w:r w:rsidR="00733E3F">
              <w:rPr>
                <w:b/>
                <w:bCs/>
              </w:rPr>
              <w:t xml:space="preserve"> </w:t>
            </w:r>
            <w:r w:rsidRPr="004D224B">
              <w:rPr>
                <w:b/>
                <w:bCs/>
              </w:rPr>
              <w:t>enter</w:t>
            </w:r>
            <w:r w:rsidR="00733E3F">
              <w:rPr>
                <w:b/>
                <w:bCs/>
              </w:rPr>
              <w:t xml:space="preserve"> </w:t>
            </w:r>
            <w:r w:rsidRPr="004D224B">
              <w:rPr>
                <w:b/>
                <w:bCs/>
              </w:rPr>
              <w:t>a</w:t>
            </w:r>
            <w:r w:rsidR="00733E3F">
              <w:rPr>
                <w:b/>
                <w:bCs/>
              </w:rPr>
              <w:t xml:space="preserve"> </w:t>
            </w:r>
            <w:r w:rsidRPr="004D224B">
              <w:rPr>
                <w:b/>
                <w:bCs/>
              </w:rPr>
              <w:t>four</w:t>
            </w:r>
            <w:r w:rsidR="00733E3F">
              <w:rPr>
                <w:b/>
                <w:bCs/>
              </w:rPr>
              <w:t xml:space="preserve"> </w:t>
            </w:r>
            <w:r w:rsidRPr="004D224B">
              <w:rPr>
                <w:b/>
                <w:bCs/>
              </w:rPr>
              <w:t>digit</w:t>
            </w:r>
            <w:r w:rsidR="00733E3F">
              <w:rPr>
                <w:b/>
                <w:bCs/>
              </w:rPr>
              <w:t xml:space="preserve"> </w:t>
            </w:r>
            <w:r w:rsidRPr="004D224B">
              <w:rPr>
                <w:b/>
                <w:bCs/>
              </w:rPr>
              <w:t>number</w:t>
            </w:r>
          </w:p>
        </w:tc>
        <w:tc>
          <w:tcPr>
            <w:tcW w:w="0" w:type="auto"/>
            <w:tcBorders>
              <w:top w:val="single" w:color="auto" w:sz="2" w:space="0"/>
              <w:left w:val="single" w:color="auto" w:sz="6" w:space="0"/>
              <w:bottom w:val="single" w:color="auto" w:sz="2" w:space="0"/>
              <w:right w:val="single" w:color="auto" w:sz="6" w:space="0"/>
            </w:tcBorders>
            <w:vAlign w:val="bottom"/>
            <w:hideMark/>
          </w:tcPr>
          <w:p w:rsidRPr="004D224B" w:rsidR="007A5A73" w:rsidRDefault="007A5A73" w14:paraId="28255876" w14:textId="3E16C40B">
            <w:pPr>
              <w:rPr>
                <w:b/>
                <w:bCs/>
              </w:rPr>
            </w:pPr>
            <w:r w:rsidRPr="004D224B">
              <w:rPr>
                <w:b/>
                <w:bCs/>
              </w:rPr>
              <w:t>I</w:t>
            </w:r>
            <w:r w:rsidR="00733E3F">
              <w:rPr>
                <w:b/>
                <w:bCs/>
              </w:rPr>
              <w:t xml:space="preserve"> </w:t>
            </w:r>
            <w:r w:rsidRPr="004D224B">
              <w:rPr>
                <w:b/>
                <w:bCs/>
              </w:rPr>
              <w:t>don't</w:t>
            </w:r>
            <w:r w:rsidR="00733E3F">
              <w:rPr>
                <w:b/>
                <w:bCs/>
              </w:rPr>
              <w:t xml:space="preserve"> </w:t>
            </w:r>
            <w:r w:rsidRPr="004D224B">
              <w:rPr>
                <w:b/>
                <w:bCs/>
              </w:rPr>
              <w:t>know</w:t>
            </w:r>
          </w:p>
        </w:tc>
      </w:tr>
      <w:tr w:rsidRPr="004D224B" w:rsidR="007A5A73" w14:paraId="4F4DFAE8" w14:textId="77777777">
        <w:tc>
          <w:tcPr>
            <w:tcW w:w="2827" w:type="dxa"/>
            <w:tcBorders>
              <w:top w:val="single" w:color="auto" w:sz="2" w:space="0"/>
              <w:left w:val="single" w:color="auto" w:sz="6" w:space="0"/>
              <w:bottom w:val="single" w:color="auto" w:sz="2" w:space="0"/>
              <w:right w:val="single" w:color="auto" w:sz="6" w:space="0"/>
            </w:tcBorders>
            <w:vAlign w:val="center"/>
            <w:hideMark/>
          </w:tcPr>
          <w:p w:rsidRPr="004D224B" w:rsidR="007A5A73" w:rsidRDefault="007A5A73" w14:paraId="37EE08A6" w14:textId="77777777">
            <w:pPr>
              <w:rPr>
                <w:b/>
                <w:bCs/>
              </w:rPr>
            </w:pPr>
            <w:r w:rsidRPr="004D224B">
              <w:rPr>
                <w:b/>
                <w:bCs/>
              </w:rPr>
              <w:t>Postcode</w:t>
            </w:r>
          </w:p>
        </w:tc>
        <w:tc>
          <w:tcPr>
            <w:tcW w:w="2835" w:type="dxa"/>
            <w:tcBorders>
              <w:top w:val="single" w:color="auto" w:sz="2" w:space="0"/>
              <w:left w:val="single" w:color="auto" w:sz="6" w:space="0"/>
              <w:bottom w:val="single" w:color="auto" w:sz="2" w:space="0"/>
              <w:right w:val="single" w:color="auto" w:sz="6" w:space="0"/>
            </w:tcBorders>
            <w:vAlign w:val="center"/>
            <w:hideMark/>
          </w:tcPr>
          <w:p w:rsidRPr="004D224B" w:rsidR="007A5A73" w:rsidRDefault="007A5A73" w14:paraId="41CE9CAD" w14:textId="77777777">
            <w:pPr>
              <w:rPr>
                <w:b/>
                <w:bCs/>
              </w:rPr>
            </w:pPr>
          </w:p>
        </w:tc>
        <w:tc>
          <w:tcPr>
            <w:tcW w:w="0" w:type="auto"/>
            <w:tcBorders>
              <w:top w:val="single" w:color="auto" w:sz="2" w:space="0"/>
              <w:left w:val="single" w:color="auto" w:sz="6" w:space="0"/>
              <w:bottom w:val="single" w:color="auto" w:sz="2" w:space="0"/>
              <w:right w:val="single" w:color="auto" w:sz="6" w:space="0"/>
            </w:tcBorders>
            <w:vAlign w:val="center"/>
            <w:hideMark/>
          </w:tcPr>
          <w:p w:rsidRPr="004D224B" w:rsidR="007A5A73" w:rsidRDefault="007A5A73" w14:paraId="2E5D608E" w14:textId="77777777"/>
        </w:tc>
      </w:tr>
    </w:tbl>
    <w:p w:rsidRPr="004D224B" w:rsidR="007A5A73" w:rsidP="007A5A73" w:rsidRDefault="007A5A73" w14:paraId="7D9F6F84" w14:textId="77777777">
      <w:pPr>
        <w:rPr>
          <w:b/>
          <w:bCs/>
        </w:rPr>
      </w:pPr>
    </w:p>
    <w:p w:rsidRPr="004D224B" w:rsidR="007A5A73" w:rsidP="007A5A73" w:rsidRDefault="007A5A73" w14:paraId="688627F7" w14:textId="41F11A6B">
      <w:pPr>
        <w:rPr>
          <w:b/>
          <w:bCs/>
        </w:rPr>
      </w:pPr>
      <w:r w:rsidRPr="004D224B">
        <w:rPr>
          <w:b/>
          <w:bCs/>
        </w:rPr>
        <w:t>D3b.</w:t>
      </w:r>
      <w:r w:rsidR="00733E3F">
        <w:rPr>
          <w:b/>
          <w:bCs/>
        </w:rPr>
        <w:t xml:space="preserve"> </w:t>
      </w:r>
      <w:r w:rsidRPr="004D224B">
        <w:rPr>
          <w:b/>
          <w:bCs/>
        </w:rPr>
        <w:t>Where</w:t>
      </w:r>
      <w:r w:rsidR="00733E3F">
        <w:rPr>
          <w:b/>
          <w:bCs/>
        </w:rPr>
        <w:t xml:space="preserve"> </w:t>
      </w:r>
      <w:r w:rsidRPr="004D224B">
        <w:rPr>
          <w:b/>
          <w:bCs/>
        </w:rPr>
        <w:t>do</w:t>
      </w:r>
      <w:r w:rsidR="00733E3F">
        <w:rPr>
          <w:b/>
          <w:bCs/>
        </w:rPr>
        <w:t xml:space="preserve"> </w:t>
      </w:r>
      <w:r w:rsidRPr="004D224B">
        <w:rPr>
          <w:b/>
          <w:bCs/>
        </w:rPr>
        <w:t>you</w:t>
      </w:r>
      <w:r w:rsidR="00733E3F">
        <w:rPr>
          <w:b/>
          <w:bCs/>
        </w:rPr>
        <w:t xml:space="preserve"> </w:t>
      </w:r>
      <w:r w:rsidRPr="004D224B">
        <w:rPr>
          <w:b/>
          <w:bCs/>
        </w:rPr>
        <w:t>live?</w:t>
      </w:r>
    </w:p>
    <w:p w:rsidRPr="004D224B" w:rsidR="007A5A73" w:rsidP="007A5A73" w:rsidRDefault="007A5A73" w14:paraId="7DB8293C" w14:textId="68BDF129">
      <w:r w:rsidRPr="004D224B">
        <w:t>Only</w:t>
      </w:r>
      <w:r w:rsidR="00733E3F">
        <w:t xml:space="preserve"> </w:t>
      </w:r>
      <w:r w:rsidRPr="004D224B">
        <w:t>answer</w:t>
      </w:r>
      <w:r w:rsidR="00733E3F">
        <w:t xml:space="preserve"> </w:t>
      </w:r>
      <w:r w:rsidRPr="004D224B">
        <w:t>this</w:t>
      </w:r>
      <w:r w:rsidR="00733E3F">
        <w:t xml:space="preserve"> </w:t>
      </w:r>
      <w:r w:rsidRPr="004D224B">
        <w:t>question</w:t>
      </w:r>
      <w:r w:rsidR="00733E3F">
        <w:t xml:space="preserve"> </w:t>
      </w:r>
      <w:r w:rsidRPr="004D224B">
        <w:t>if</w:t>
      </w:r>
      <w:r w:rsidR="00733E3F">
        <w:t xml:space="preserve"> </w:t>
      </w:r>
      <w:r w:rsidRPr="004D224B">
        <w:t>the</w:t>
      </w:r>
      <w:r w:rsidR="00733E3F">
        <w:t xml:space="preserve"> </w:t>
      </w:r>
      <w:r w:rsidRPr="004D224B">
        <w:t>following</w:t>
      </w:r>
      <w:r w:rsidR="00733E3F">
        <w:t xml:space="preserve"> </w:t>
      </w:r>
      <w:r w:rsidRPr="004D224B">
        <w:t>conditions</w:t>
      </w:r>
      <w:r w:rsidR="00733E3F">
        <w:t xml:space="preserve"> </w:t>
      </w:r>
      <w:r w:rsidRPr="004D224B">
        <w:t>are</w:t>
      </w:r>
      <w:r w:rsidR="00733E3F">
        <w:t xml:space="preserve"> </w:t>
      </w:r>
      <w:r w:rsidRPr="004D224B">
        <w:t>met:</w:t>
      </w:r>
    </w:p>
    <w:p w:rsidRPr="004D224B" w:rsidR="007A5A73" w:rsidP="007A5A73" w:rsidRDefault="007A5A73" w14:paraId="1D12E254" w14:textId="7EED2257">
      <w:pPr>
        <w:pStyle w:val="ListParagraph"/>
        <w:spacing w:after="200" w:line="276" w:lineRule="auto"/>
        <w:rPr>
          <w:lang w:val="en-AU"/>
        </w:rPr>
      </w:pPr>
      <w:r w:rsidRPr="004D224B">
        <w:rPr>
          <w:lang w:val="en-AU"/>
        </w:rPr>
        <w:t>I</w:t>
      </w:r>
      <w:r w:rsidR="00733E3F">
        <w:rPr>
          <w:lang w:val="en-AU"/>
        </w:rPr>
        <w:t xml:space="preserve"> </w:t>
      </w:r>
      <w:r w:rsidRPr="004D224B">
        <w:rPr>
          <w:lang w:val="en-AU"/>
        </w:rPr>
        <w:t>don’t</w:t>
      </w:r>
      <w:r w:rsidR="00733E3F">
        <w:rPr>
          <w:lang w:val="en-AU"/>
        </w:rPr>
        <w:t xml:space="preserve"> </w:t>
      </w:r>
      <w:r w:rsidRPr="004D224B">
        <w:rPr>
          <w:lang w:val="en-AU"/>
        </w:rPr>
        <w:t>know</w:t>
      </w:r>
      <w:r w:rsidR="00733E3F">
        <w:rPr>
          <w:lang w:val="en-AU"/>
        </w:rPr>
        <w:t xml:space="preserve"> </w:t>
      </w:r>
      <w:r w:rsidRPr="004D224B">
        <w:rPr>
          <w:lang w:val="en-AU"/>
        </w:rPr>
        <w:t>is</w:t>
      </w:r>
      <w:r w:rsidR="00733E3F">
        <w:rPr>
          <w:lang w:val="en-AU"/>
        </w:rPr>
        <w:t xml:space="preserve"> </w:t>
      </w:r>
      <w:r w:rsidRPr="004D224B">
        <w:rPr>
          <w:lang w:val="en-AU"/>
        </w:rPr>
        <w:t>selected</w:t>
      </w:r>
      <w:r w:rsidR="00733E3F">
        <w:rPr>
          <w:lang w:val="en-AU"/>
        </w:rPr>
        <w:t xml:space="preserve"> </w:t>
      </w:r>
      <w:r w:rsidRPr="004D224B">
        <w:rPr>
          <w:lang w:val="en-AU"/>
        </w:rPr>
        <w:t>at</w:t>
      </w:r>
      <w:r w:rsidR="00733E3F">
        <w:rPr>
          <w:lang w:val="en-AU"/>
        </w:rPr>
        <w:t xml:space="preserve"> </w:t>
      </w:r>
      <w:r w:rsidRPr="004D224B">
        <w:rPr>
          <w:lang w:val="en-AU"/>
        </w:rPr>
        <w:t>D3a</w:t>
      </w:r>
    </w:p>
    <w:p w:rsidRPr="004D224B" w:rsidR="007A5A73" w:rsidP="007A5A73" w:rsidRDefault="007A5A73" w14:paraId="788169FC" w14:textId="45B72C3D">
      <w:r w:rsidRPr="004D224B">
        <w:t>Please</w:t>
      </w:r>
      <w:r w:rsidR="00733E3F">
        <w:t xml:space="preserve"> </w:t>
      </w:r>
      <w:r w:rsidRPr="004D224B">
        <w:t>choose</w:t>
      </w:r>
      <w:r w:rsidR="00733E3F">
        <w:t xml:space="preserve"> </w:t>
      </w:r>
      <w:r w:rsidRPr="004D224B">
        <w:rPr>
          <w:b/>
          <w:bCs/>
        </w:rPr>
        <w:t>only</w:t>
      </w:r>
      <w:r w:rsidR="00733E3F">
        <w:rPr>
          <w:b/>
          <w:bCs/>
        </w:rPr>
        <w:t xml:space="preserve"> </w:t>
      </w:r>
      <w:r w:rsidRPr="004D224B">
        <w:rPr>
          <w:b/>
          <w:bCs/>
        </w:rPr>
        <w:t>one</w:t>
      </w:r>
      <w:r w:rsidR="00733E3F">
        <w:t xml:space="preserve"> </w:t>
      </w:r>
      <w:r w:rsidRPr="004D224B">
        <w:t>of</w:t>
      </w:r>
      <w:r w:rsidR="00733E3F">
        <w:t xml:space="preserve"> </w:t>
      </w:r>
      <w:r w:rsidRPr="004D224B">
        <w:t>the</w:t>
      </w:r>
      <w:r w:rsidR="00733E3F">
        <w:t xml:space="preserve"> </w:t>
      </w:r>
      <w:r w:rsidRPr="004D224B">
        <w:t>following:</w:t>
      </w:r>
    </w:p>
    <w:p w:rsidRPr="004D224B" w:rsidR="007A5A73" w:rsidP="006848ED" w:rsidRDefault="007A5A73" w14:paraId="17CBCE9A" w14:textId="77777777">
      <w:pPr>
        <w:pStyle w:val="ListParagraph"/>
        <w:numPr>
          <w:ilvl w:val="0"/>
          <w:numId w:val="7"/>
        </w:numPr>
        <w:spacing w:after="200" w:line="276" w:lineRule="auto"/>
        <w:rPr>
          <w:lang w:val="en-AU"/>
        </w:rPr>
      </w:pPr>
      <w:r w:rsidRPr="004D224B">
        <w:rPr>
          <w:lang w:val="en-AU"/>
        </w:rPr>
        <w:t>Sydney</w:t>
      </w:r>
    </w:p>
    <w:p w:rsidRPr="004D224B" w:rsidR="007A5A73" w:rsidP="006848ED" w:rsidRDefault="007A5A73" w14:paraId="00C1ACB6" w14:textId="07D22149">
      <w:pPr>
        <w:pStyle w:val="ListParagraph"/>
        <w:numPr>
          <w:ilvl w:val="0"/>
          <w:numId w:val="7"/>
        </w:numPr>
        <w:spacing w:after="200" w:line="276" w:lineRule="auto"/>
        <w:rPr>
          <w:lang w:val="en-AU"/>
        </w:rPr>
      </w:pPr>
      <w:r w:rsidRPr="004D224B">
        <w:rPr>
          <w:lang w:val="en-AU"/>
        </w:rPr>
        <w:t>Rest</w:t>
      </w:r>
      <w:r w:rsidR="00733E3F">
        <w:rPr>
          <w:lang w:val="en-AU"/>
        </w:rPr>
        <w:t xml:space="preserve"> </w:t>
      </w:r>
      <w:r w:rsidRPr="004D224B">
        <w:rPr>
          <w:lang w:val="en-AU"/>
        </w:rPr>
        <w:t>of</w:t>
      </w:r>
      <w:r w:rsidR="00733E3F">
        <w:rPr>
          <w:lang w:val="en-AU"/>
        </w:rPr>
        <w:t xml:space="preserve"> </w:t>
      </w:r>
      <w:r w:rsidRPr="004D224B">
        <w:rPr>
          <w:lang w:val="en-AU"/>
        </w:rPr>
        <w:t>New</w:t>
      </w:r>
      <w:r w:rsidR="00733E3F">
        <w:rPr>
          <w:lang w:val="en-AU"/>
        </w:rPr>
        <w:t xml:space="preserve"> </w:t>
      </w:r>
      <w:r w:rsidRPr="004D224B">
        <w:rPr>
          <w:lang w:val="en-AU"/>
        </w:rPr>
        <w:t>South</w:t>
      </w:r>
      <w:r w:rsidR="00733E3F">
        <w:rPr>
          <w:lang w:val="en-AU"/>
        </w:rPr>
        <w:t xml:space="preserve"> </w:t>
      </w:r>
      <w:r w:rsidRPr="004D224B">
        <w:rPr>
          <w:lang w:val="en-AU"/>
        </w:rPr>
        <w:t>Wales</w:t>
      </w:r>
    </w:p>
    <w:p w:rsidRPr="004D224B" w:rsidR="007A5A73" w:rsidP="006848ED" w:rsidRDefault="007A5A73" w14:paraId="210B6F87" w14:textId="77777777">
      <w:pPr>
        <w:pStyle w:val="ListParagraph"/>
        <w:numPr>
          <w:ilvl w:val="0"/>
          <w:numId w:val="7"/>
        </w:numPr>
        <w:spacing w:after="200" w:line="276" w:lineRule="auto"/>
        <w:rPr>
          <w:lang w:val="en-AU"/>
        </w:rPr>
      </w:pPr>
      <w:r w:rsidRPr="004D224B">
        <w:rPr>
          <w:lang w:val="en-AU"/>
        </w:rPr>
        <w:t>Melbourne</w:t>
      </w:r>
    </w:p>
    <w:p w:rsidRPr="004D224B" w:rsidR="007A5A73" w:rsidP="006848ED" w:rsidRDefault="007A5A73" w14:paraId="4EC2445E" w14:textId="13B628D8">
      <w:pPr>
        <w:pStyle w:val="ListParagraph"/>
        <w:numPr>
          <w:ilvl w:val="0"/>
          <w:numId w:val="7"/>
        </w:numPr>
        <w:spacing w:after="200" w:line="276" w:lineRule="auto"/>
        <w:rPr>
          <w:lang w:val="en-AU"/>
        </w:rPr>
      </w:pPr>
      <w:r w:rsidRPr="004D224B">
        <w:rPr>
          <w:lang w:val="en-AU"/>
        </w:rPr>
        <w:t>Rest</w:t>
      </w:r>
      <w:r w:rsidR="00733E3F">
        <w:rPr>
          <w:lang w:val="en-AU"/>
        </w:rPr>
        <w:t xml:space="preserve"> </w:t>
      </w:r>
      <w:r w:rsidRPr="004D224B">
        <w:rPr>
          <w:lang w:val="en-AU"/>
        </w:rPr>
        <w:t>of</w:t>
      </w:r>
      <w:r w:rsidR="00733E3F">
        <w:rPr>
          <w:lang w:val="en-AU"/>
        </w:rPr>
        <w:t xml:space="preserve"> </w:t>
      </w:r>
      <w:r w:rsidRPr="004D224B">
        <w:rPr>
          <w:lang w:val="en-AU"/>
        </w:rPr>
        <w:t>Victoria</w:t>
      </w:r>
    </w:p>
    <w:p w:rsidRPr="004D224B" w:rsidR="007A5A73" w:rsidP="006848ED" w:rsidRDefault="007A5A73" w14:paraId="0DC5A394" w14:textId="77777777">
      <w:pPr>
        <w:pStyle w:val="ListParagraph"/>
        <w:numPr>
          <w:ilvl w:val="0"/>
          <w:numId w:val="7"/>
        </w:numPr>
        <w:spacing w:after="200" w:line="276" w:lineRule="auto"/>
        <w:rPr>
          <w:lang w:val="en-AU"/>
        </w:rPr>
      </w:pPr>
      <w:r w:rsidRPr="004D224B">
        <w:rPr>
          <w:lang w:val="en-AU"/>
        </w:rPr>
        <w:t>Brisbane</w:t>
      </w:r>
    </w:p>
    <w:p w:rsidRPr="004D224B" w:rsidR="007A5A73" w:rsidP="006848ED" w:rsidRDefault="007A5A73" w14:paraId="72212341" w14:textId="34267781">
      <w:pPr>
        <w:pStyle w:val="ListParagraph"/>
        <w:numPr>
          <w:ilvl w:val="0"/>
          <w:numId w:val="7"/>
        </w:numPr>
        <w:spacing w:after="200" w:line="276" w:lineRule="auto"/>
        <w:rPr>
          <w:lang w:val="en-AU"/>
        </w:rPr>
      </w:pPr>
      <w:r w:rsidRPr="004D224B">
        <w:rPr>
          <w:lang w:val="en-AU"/>
        </w:rPr>
        <w:t>Rest</w:t>
      </w:r>
      <w:r w:rsidR="00733E3F">
        <w:rPr>
          <w:lang w:val="en-AU"/>
        </w:rPr>
        <w:t xml:space="preserve"> </w:t>
      </w:r>
      <w:r w:rsidRPr="004D224B">
        <w:rPr>
          <w:lang w:val="en-AU"/>
        </w:rPr>
        <w:t>of</w:t>
      </w:r>
      <w:r w:rsidR="00733E3F">
        <w:rPr>
          <w:lang w:val="en-AU"/>
        </w:rPr>
        <w:t xml:space="preserve"> </w:t>
      </w:r>
      <w:r w:rsidRPr="004D224B">
        <w:rPr>
          <w:lang w:val="en-AU"/>
        </w:rPr>
        <w:t>Queensland</w:t>
      </w:r>
    </w:p>
    <w:p w:rsidRPr="004D224B" w:rsidR="007A5A73" w:rsidP="006848ED" w:rsidRDefault="007A5A73" w14:paraId="7C52612E" w14:textId="77777777">
      <w:pPr>
        <w:pStyle w:val="ListParagraph"/>
        <w:numPr>
          <w:ilvl w:val="0"/>
          <w:numId w:val="7"/>
        </w:numPr>
        <w:spacing w:after="200" w:line="276" w:lineRule="auto"/>
        <w:rPr>
          <w:lang w:val="en-AU"/>
        </w:rPr>
      </w:pPr>
      <w:r w:rsidRPr="004D224B">
        <w:rPr>
          <w:lang w:val="en-AU"/>
        </w:rPr>
        <w:t>Adelaide</w:t>
      </w:r>
    </w:p>
    <w:p w:rsidRPr="004D224B" w:rsidR="007A5A73" w:rsidP="006848ED" w:rsidRDefault="007A5A73" w14:paraId="7F67298D" w14:textId="6AB6ACA6">
      <w:pPr>
        <w:pStyle w:val="ListParagraph"/>
        <w:numPr>
          <w:ilvl w:val="0"/>
          <w:numId w:val="7"/>
        </w:numPr>
        <w:spacing w:after="200" w:line="276" w:lineRule="auto"/>
        <w:rPr>
          <w:lang w:val="en-AU"/>
        </w:rPr>
      </w:pPr>
      <w:r w:rsidRPr="004D224B">
        <w:rPr>
          <w:lang w:val="en-AU"/>
        </w:rPr>
        <w:t>Rest</w:t>
      </w:r>
      <w:r w:rsidR="00733E3F">
        <w:rPr>
          <w:lang w:val="en-AU"/>
        </w:rPr>
        <w:t xml:space="preserve"> </w:t>
      </w:r>
      <w:r w:rsidRPr="004D224B">
        <w:rPr>
          <w:lang w:val="en-AU"/>
        </w:rPr>
        <w:t>of</w:t>
      </w:r>
      <w:r w:rsidR="00733E3F">
        <w:rPr>
          <w:lang w:val="en-AU"/>
        </w:rPr>
        <w:t xml:space="preserve"> </w:t>
      </w:r>
      <w:r w:rsidRPr="004D224B">
        <w:rPr>
          <w:lang w:val="en-AU"/>
        </w:rPr>
        <w:t>South</w:t>
      </w:r>
      <w:r w:rsidR="00733E3F">
        <w:rPr>
          <w:lang w:val="en-AU"/>
        </w:rPr>
        <w:t xml:space="preserve"> </w:t>
      </w:r>
      <w:r w:rsidRPr="004D224B">
        <w:rPr>
          <w:lang w:val="en-AU"/>
        </w:rPr>
        <w:t>Australia</w:t>
      </w:r>
    </w:p>
    <w:p w:rsidRPr="004D224B" w:rsidR="007A5A73" w:rsidP="006848ED" w:rsidRDefault="007A5A73" w14:paraId="33B21290" w14:textId="77777777">
      <w:pPr>
        <w:pStyle w:val="ListParagraph"/>
        <w:numPr>
          <w:ilvl w:val="0"/>
          <w:numId w:val="7"/>
        </w:numPr>
        <w:spacing w:after="200" w:line="276" w:lineRule="auto"/>
        <w:rPr>
          <w:lang w:val="en-AU"/>
        </w:rPr>
      </w:pPr>
      <w:r w:rsidRPr="004D224B">
        <w:rPr>
          <w:lang w:val="en-AU"/>
        </w:rPr>
        <w:t>Perth</w:t>
      </w:r>
    </w:p>
    <w:p w:rsidRPr="004D224B" w:rsidR="007A5A73" w:rsidP="006848ED" w:rsidRDefault="007A5A73" w14:paraId="517F0065" w14:textId="3E1C9F78">
      <w:pPr>
        <w:pStyle w:val="ListParagraph"/>
        <w:numPr>
          <w:ilvl w:val="0"/>
          <w:numId w:val="7"/>
        </w:numPr>
        <w:spacing w:after="200" w:line="276" w:lineRule="auto"/>
        <w:rPr>
          <w:lang w:val="en-AU"/>
        </w:rPr>
      </w:pPr>
      <w:r w:rsidRPr="004D224B">
        <w:rPr>
          <w:lang w:val="en-AU"/>
        </w:rPr>
        <w:t>Rest</w:t>
      </w:r>
      <w:r w:rsidR="00733E3F">
        <w:rPr>
          <w:lang w:val="en-AU"/>
        </w:rPr>
        <w:t xml:space="preserve"> </w:t>
      </w:r>
      <w:r w:rsidRPr="004D224B">
        <w:rPr>
          <w:lang w:val="en-AU"/>
        </w:rPr>
        <w:t>of</w:t>
      </w:r>
      <w:r w:rsidR="00733E3F">
        <w:rPr>
          <w:lang w:val="en-AU"/>
        </w:rPr>
        <w:t xml:space="preserve"> </w:t>
      </w:r>
      <w:r w:rsidRPr="004D224B">
        <w:rPr>
          <w:lang w:val="en-AU"/>
        </w:rPr>
        <w:t>Western</w:t>
      </w:r>
      <w:r w:rsidR="00733E3F">
        <w:rPr>
          <w:lang w:val="en-AU"/>
        </w:rPr>
        <w:t xml:space="preserve"> </w:t>
      </w:r>
      <w:r w:rsidRPr="004D224B">
        <w:rPr>
          <w:lang w:val="en-AU"/>
        </w:rPr>
        <w:t>Australia</w:t>
      </w:r>
    </w:p>
    <w:p w:rsidRPr="004D224B" w:rsidR="007A5A73" w:rsidP="006848ED" w:rsidRDefault="007A5A73" w14:paraId="103EF39E" w14:textId="77777777">
      <w:pPr>
        <w:pStyle w:val="ListParagraph"/>
        <w:numPr>
          <w:ilvl w:val="0"/>
          <w:numId w:val="7"/>
        </w:numPr>
        <w:spacing w:after="200" w:line="276" w:lineRule="auto"/>
        <w:rPr>
          <w:lang w:val="en-AU"/>
        </w:rPr>
      </w:pPr>
      <w:r w:rsidRPr="004D224B">
        <w:rPr>
          <w:lang w:val="en-AU"/>
        </w:rPr>
        <w:t>Tasmania</w:t>
      </w:r>
    </w:p>
    <w:p w:rsidRPr="004D224B" w:rsidR="007A5A73" w:rsidP="006848ED" w:rsidRDefault="007A5A73" w14:paraId="5A14AE77" w14:textId="0FD06BBE">
      <w:pPr>
        <w:pStyle w:val="ListParagraph"/>
        <w:numPr>
          <w:ilvl w:val="0"/>
          <w:numId w:val="7"/>
        </w:numPr>
        <w:spacing w:after="200" w:line="276" w:lineRule="auto"/>
        <w:rPr>
          <w:lang w:val="en-AU"/>
        </w:rPr>
      </w:pPr>
      <w:r w:rsidRPr="004D224B">
        <w:rPr>
          <w:lang w:val="en-AU"/>
        </w:rPr>
        <w:t>Northern</w:t>
      </w:r>
      <w:r w:rsidR="00733E3F">
        <w:rPr>
          <w:lang w:val="en-AU"/>
        </w:rPr>
        <w:t xml:space="preserve"> </w:t>
      </w:r>
      <w:r w:rsidRPr="004D224B">
        <w:rPr>
          <w:lang w:val="en-AU"/>
        </w:rPr>
        <w:t>Territory</w:t>
      </w:r>
    </w:p>
    <w:p w:rsidRPr="004D224B" w:rsidR="007A5A73" w:rsidP="006848ED" w:rsidRDefault="007A5A73" w14:paraId="667602AA" w14:textId="5BDF1D94">
      <w:pPr>
        <w:pStyle w:val="ListParagraph"/>
        <w:numPr>
          <w:ilvl w:val="0"/>
          <w:numId w:val="7"/>
        </w:numPr>
        <w:spacing w:after="200" w:line="276" w:lineRule="auto"/>
        <w:rPr>
          <w:lang w:val="en-AU"/>
        </w:rPr>
      </w:pPr>
      <w:r w:rsidRPr="004D224B">
        <w:rPr>
          <w:lang w:val="en-AU"/>
        </w:rPr>
        <w:t>Australian</w:t>
      </w:r>
      <w:r w:rsidR="00733E3F">
        <w:rPr>
          <w:lang w:val="en-AU"/>
        </w:rPr>
        <w:t xml:space="preserve"> </w:t>
      </w:r>
      <w:r w:rsidRPr="004D224B">
        <w:rPr>
          <w:lang w:val="en-AU"/>
        </w:rPr>
        <w:t>Capital</w:t>
      </w:r>
      <w:r w:rsidR="00733E3F">
        <w:rPr>
          <w:lang w:val="en-AU"/>
        </w:rPr>
        <w:t xml:space="preserve"> </w:t>
      </w:r>
      <w:r w:rsidRPr="004D224B">
        <w:rPr>
          <w:lang w:val="en-AU"/>
        </w:rPr>
        <w:t>Territory</w:t>
      </w:r>
    </w:p>
    <w:p w:rsidRPr="004D224B" w:rsidR="007A5A73" w:rsidP="006848ED" w:rsidRDefault="007A5A73" w14:paraId="58512220" w14:textId="291C495C">
      <w:pPr>
        <w:pStyle w:val="ListParagraph"/>
        <w:numPr>
          <w:ilvl w:val="0"/>
          <w:numId w:val="7"/>
        </w:numPr>
        <w:spacing w:after="200" w:line="276" w:lineRule="auto"/>
        <w:rPr>
          <w:lang w:val="en-AU"/>
        </w:rPr>
      </w:pPr>
      <w:r w:rsidRPr="004D224B">
        <w:rPr>
          <w:lang w:val="en-AU"/>
        </w:rPr>
        <w:t>Outside</w:t>
      </w:r>
      <w:r w:rsidR="00733E3F">
        <w:rPr>
          <w:lang w:val="en-AU"/>
        </w:rPr>
        <w:t xml:space="preserve"> </w:t>
      </w:r>
      <w:r w:rsidRPr="004D224B">
        <w:rPr>
          <w:lang w:val="en-AU"/>
        </w:rPr>
        <w:t>Australia</w:t>
      </w:r>
    </w:p>
    <w:p w:rsidRPr="004D224B" w:rsidR="007A5A73" w:rsidP="007A5A73" w:rsidRDefault="007A5A73" w14:paraId="3B9714D2" w14:textId="77777777">
      <w:pPr>
        <w:rPr>
          <w:b/>
          <w:bCs/>
        </w:rPr>
      </w:pPr>
      <w:r w:rsidRPr="004D224B">
        <w:rPr>
          <w:b/>
          <w:bCs/>
        </w:rPr>
        <w:br w:type="page"/>
      </w:r>
    </w:p>
    <w:p w:rsidRPr="004D224B" w:rsidR="007A5A73" w:rsidP="007A5A73" w:rsidRDefault="007A5A73" w14:paraId="2E06850C" w14:textId="480E0203">
      <w:pPr>
        <w:rPr>
          <w:b/>
          <w:bCs/>
        </w:rPr>
      </w:pPr>
      <w:r w:rsidRPr="004D224B">
        <w:rPr>
          <w:b/>
          <w:bCs/>
        </w:rPr>
        <w:t>D4.</w:t>
      </w:r>
      <w:r w:rsidR="00733E3F">
        <w:rPr>
          <w:b/>
          <w:bCs/>
        </w:rPr>
        <w:t xml:space="preserve"> </w:t>
      </w:r>
      <w:r w:rsidRPr="004D224B">
        <w:rPr>
          <w:b/>
          <w:bCs/>
        </w:rPr>
        <w:t>Do</w:t>
      </w:r>
      <w:r w:rsidR="00733E3F">
        <w:rPr>
          <w:b/>
          <w:bCs/>
        </w:rPr>
        <w:t xml:space="preserve"> </w:t>
      </w:r>
      <w:r w:rsidRPr="004D224B">
        <w:rPr>
          <w:b/>
          <w:bCs/>
        </w:rPr>
        <w:t>you</w:t>
      </w:r>
      <w:r w:rsidR="00733E3F">
        <w:rPr>
          <w:b/>
          <w:bCs/>
        </w:rPr>
        <w:t xml:space="preserve"> </w:t>
      </w:r>
      <w:r w:rsidRPr="004D224B">
        <w:rPr>
          <w:b/>
          <w:bCs/>
        </w:rPr>
        <w:t>identify</w:t>
      </w:r>
      <w:r w:rsidR="00733E3F">
        <w:rPr>
          <w:b/>
          <w:bCs/>
        </w:rPr>
        <w:t xml:space="preserve"> </w:t>
      </w:r>
      <w:r w:rsidRPr="004D224B">
        <w:rPr>
          <w:b/>
          <w:bCs/>
        </w:rPr>
        <w:t>as</w:t>
      </w:r>
      <w:r w:rsidR="00733E3F">
        <w:rPr>
          <w:b/>
          <w:bCs/>
        </w:rPr>
        <w:t xml:space="preserve"> </w:t>
      </w:r>
      <w:r w:rsidRPr="004D224B">
        <w:rPr>
          <w:b/>
          <w:bCs/>
        </w:rPr>
        <w:t>any</w:t>
      </w:r>
      <w:r w:rsidR="00733E3F">
        <w:rPr>
          <w:b/>
          <w:bCs/>
        </w:rPr>
        <w:t xml:space="preserve"> </w:t>
      </w:r>
      <w:r w:rsidRPr="004D224B">
        <w:rPr>
          <w:b/>
          <w:bCs/>
        </w:rPr>
        <w:t>of</w:t>
      </w:r>
      <w:r w:rsidR="00733E3F">
        <w:rPr>
          <w:b/>
          <w:bCs/>
        </w:rPr>
        <w:t xml:space="preserve"> </w:t>
      </w:r>
      <w:r w:rsidRPr="004D224B">
        <w:rPr>
          <w:b/>
          <w:bCs/>
        </w:rPr>
        <w:t>the</w:t>
      </w:r>
      <w:r w:rsidR="00733E3F">
        <w:rPr>
          <w:b/>
          <w:bCs/>
        </w:rPr>
        <w:t xml:space="preserve"> </w:t>
      </w:r>
      <w:r w:rsidRPr="004D224B">
        <w:rPr>
          <w:b/>
          <w:bCs/>
        </w:rPr>
        <w:t>following?</w:t>
      </w:r>
    </w:p>
    <w:p w:rsidRPr="004D224B" w:rsidR="007A5A73" w:rsidP="007A5A73" w:rsidRDefault="007A5A73" w14:paraId="4B2ADF25" w14:textId="39D1453D">
      <w:r w:rsidRPr="004D224B">
        <w:t>Please</w:t>
      </w:r>
      <w:r w:rsidR="00733E3F">
        <w:t xml:space="preserve"> </w:t>
      </w:r>
      <w:r w:rsidRPr="004D224B">
        <w:t>choose</w:t>
      </w:r>
      <w:r w:rsidR="00733E3F">
        <w:t xml:space="preserve"> </w:t>
      </w:r>
      <w:r w:rsidRPr="004D224B">
        <w:rPr>
          <w:b/>
          <w:bCs/>
        </w:rPr>
        <w:t>all</w:t>
      </w:r>
      <w:r w:rsidR="00733E3F">
        <w:t xml:space="preserve"> </w:t>
      </w:r>
      <w:r w:rsidRPr="004D224B">
        <w:t>that</w:t>
      </w:r>
      <w:r w:rsidR="00733E3F">
        <w:t xml:space="preserve"> </w:t>
      </w:r>
      <w:r w:rsidRPr="004D224B">
        <w:t>apply:</w:t>
      </w:r>
    </w:p>
    <w:p w:rsidRPr="004D224B" w:rsidR="007A5A73" w:rsidP="006848ED" w:rsidRDefault="007A5A73" w14:paraId="46BF7AB6" w14:textId="5A32D067">
      <w:pPr>
        <w:pStyle w:val="ListParagraph"/>
        <w:numPr>
          <w:ilvl w:val="0"/>
          <w:numId w:val="8"/>
        </w:numPr>
        <w:spacing w:after="200" w:line="276" w:lineRule="auto"/>
        <w:rPr>
          <w:lang w:val="en-AU"/>
        </w:rPr>
      </w:pPr>
      <w:r w:rsidRPr="004D224B">
        <w:rPr>
          <w:lang w:val="en-AU"/>
        </w:rPr>
        <w:t>Aboriginal</w:t>
      </w:r>
      <w:r w:rsidR="00733E3F">
        <w:rPr>
          <w:lang w:val="en-AU"/>
        </w:rPr>
        <w:t xml:space="preserve"> </w:t>
      </w:r>
      <w:r w:rsidRPr="004D224B">
        <w:rPr>
          <w:lang w:val="en-AU"/>
        </w:rPr>
        <w:t>and/or</w:t>
      </w:r>
      <w:r w:rsidR="00733E3F">
        <w:rPr>
          <w:lang w:val="en-AU"/>
        </w:rPr>
        <w:t xml:space="preserve"> </w:t>
      </w:r>
      <w:r w:rsidRPr="004D224B">
        <w:rPr>
          <w:lang w:val="en-AU"/>
        </w:rPr>
        <w:t>Torres</w:t>
      </w:r>
      <w:r w:rsidR="00733E3F">
        <w:rPr>
          <w:lang w:val="en-AU"/>
        </w:rPr>
        <w:t xml:space="preserve"> </w:t>
      </w:r>
      <w:r w:rsidRPr="004D224B">
        <w:rPr>
          <w:lang w:val="en-AU"/>
        </w:rPr>
        <w:t>Strait</w:t>
      </w:r>
      <w:r w:rsidR="00733E3F">
        <w:rPr>
          <w:lang w:val="en-AU"/>
        </w:rPr>
        <w:t xml:space="preserve"> </w:t>
      </w:r>
      <w:r w:rsidRPr="004D224B">
        <w:rPr>
          <w:lang w:val="en-AU"/>
        </w:rPr>
        <w:t>Islander</w:t>
      </w:r>
    </w:p>
    <w:p w:rsidRPr="004D224B" w:rsidR="007A5A73" w:rsidP="006848ED" w:rsidRDefault="007A5A73" w14:paraId="3AD38404" w14:textId="69965DC1">
      <w:pPr>
        <w:pStyle w:val="ListParagraph"/>
        <w:numPr>
          <w:ilvl w:val="0"/>
          <w:numId w:val="8"/>
        </w:numPr>
        <w:spacing w:after="200" w:line="276" w:lineRule="auto"/>
        <w:rPr>
          <w:lang w:val="en-AU"/>
        </w:rPr>
      </w:pPr>
      <w:r w:rsidRPr="004D224B">
        <w:rPr>
          <w:lang w:val="en-AU"/>
        </w:rPr>
        <w:t>Person</w:t>
      </w:r>
      <w:r w:rsidR="00733E3F">
        <w:rPr>
          <w:lang w:val="en-AU"/>
        </w:rPr>
        <w:t xml:space="preserve"> </w:t>
      </w:r>
      <w:r w:rsidRPr="004D224B">
        <w:rPr>
          <w:lang w:val="en-AU"/>
        </w:rPr>
        <w:t>with</w:t>
      </w:r>
      <w:r w:rsidR="00733E3F">
        <w:rPr>
          <w:lang w:val="en-AU"/>
        </w:rPr>
        <w:t xml:space="preserve"> </w:t>
      </w:r>
      <w:r w:rsidRPr="004D224B">
        <w:rPr>
          <w:lang w:val="en-AU"/>
        </w:rPr>
        <w:t>a</w:t>
      </w:r>
      <w:r w:rsidR="00733E3F">
        <w:rPr>
          <w:lang w:val="en-AU"/>
        </w:rPr>
        <w:t xml:space="preserve"> </w:t>
      </w:r>
      <w:r w:rsidRPr="004D224B">
        <w:rPr>
          <w:lang w:val="en-AU"/>
        </w:rPr>
        <w:t>disability</w:t>
      </w:r>
    </w:p>
    <w:p w:rsidRPr="004D224B" w:rsidR="007A5A73" w:rsidP="006848ED" w:rsidRDefault="007A5A73" w14:paraId="5F7C5682" w14:textId="0F3DCB6E">
      <w:pPr>
        <w:pStyle w:val="ListParagraph"/>
        <w:numPr>
          <w:ilvl w:val="0"/>
          <w:numId w:val="8"/>
        </w:numPr>
        <w:spacing w:after="200" w:line="276" w:lineRule="auto"/>
        <w:rPr>
          <w:lang w:val="en-AU"/>
        </w:rPr>
      </w:pPr>
      <w:r w:rsidRPr="004D224B">
        <w:rPr>
          <w:lang w:val="en-AU"/>
        </w:rPr>
        <w:t>Person</w:t>
      </w:r>
      <w:r w:rsidR="00733E3F">
        <w:rPr>
          <w:lang w:val="en-AU"/>
        </w:rPr>
        <w:t xml:space="preserve"> </w:t>
      </w:r>
      <w:r w:rsidRPr="004D224B">
        <w:rPr>
          <w:lang w:val="en-AU"/>
        </w:rPr>
        <w:t>with</w:t>
      </w:r>
      <w:r w:rsidR="00733E3F">
        <w:rPr>
          <w:lang w:val="en-AU"/>
        </w:rPr>
        <w:t xml:space="preserve"> </w:t>
      </w:r>
      <w:r w:rsidRPr="004D224B">
        <w:rPr>
          <w:lang w:val="en-AU"/>
        </w:rPr>
        <w:t>a</w:t>
      </w:r>
      <w:r w:rsidR="00733E3F">
        <w:rPr>
          <w:lang w:val="en-AU"/>
        </w:rPr>
        <w:t xml:space="preserve"> </w:t>
      </w:r>
      <w:r w:rsidRPr="004D224B">
        <w:rPr>
          <w:lang w:val="en-AU"/>
        </w:rPr>
        <w:t>chronic</w:t>
      </w:r>
      <w:r w:rsidR="00733E3F">
        <w:rPr>
          <w:lang w:val="en-AU"/>
        </w:rPr>
        <w:t xml:space="preserve"> </w:t>
      </w:r>
      <w:r w:rsidRPr="004D224B">
        <w:rPr>
          <w:lang w:val="en-AU"/>
        </w:rPr>
        <w:t>condition</w:t>
      </w:r>
    </w:p>
    <w:p w:rsidRPr="004D224B" w:rsidR="007A5A73" w:rsidP="006848ED" w:rsidRDefault="007A5A73" w14:paraId="400F96E3" w14:textId="03B4F2AA">
      <w:pPr>
        <w:pStyle w:val="ListParagraph"/>
        <w:numPr>
          <w:ilvl w:val="0"/>
          <w:numId w:val="8"/>
        </w:numPr>
        <w:spacing w:after="200" w:line="276" w:lineRule="auto"/>
        <w:rPr>
          <w:lang w:val="en-AU"/>
        </w:rPr>
      </w:pPr>
      <w:r w:rsidRPr="004D224B">
        <w:rPr>
          <w:lang w:val="en-AU"/>
        </w:rPr>
        <w:t>Person</w:t>
      </w:r>
      <w:r w:rsidR="00733E3F">
        <w:rPr>
          <w:lang w:val="en-AU"/>
        </w:rPr>
        <w:t xml:space="preserve"> </w:t>
      </w:r>
      <w:r w:rsidRPr="004D224B">
        <w:rPr>
          <w:lang w:val="en-AU"/>
        </w:rPr>
        <w:t>with</w:t>
      </w:r>
      <w:r w:rsidR="00733E3F">
        <w:rPr>
          <w:lang w:val="en-AU"/>
        </w:rPr>
        <w:t xml:space="preserve"> </w:t>
      </w:r>
      <w:r w:rsidRPr="004D224B">
        <w:rPr>
          <w:lang w:val="en-AU"/>
        </w:rPr>
        <w:t>a</w:t>
      </w:r>
      <w:r w:rsidR="00733E3F">
        <w:rPr>
          <w:lang w:val="en-AU"/>
        </w:rPr>
        <w:t xml:space="preserve"> </w:t>
      </w:r>
      <w:r w:rsidRPr="004D224B">
        <w:rPr>
          <w:lang w:val="en-AU"/>
        </w:rPr>
        <w:t>mental</w:t>
      </w:r>
      <w:r w:rsidR="00733E3F">
        <w:rPr>
          <w:lang w:val="en-AU"/>
        </w:rPr>
        <w:t xml:space="preserve"> </w:t>
      </w:r>
      <w:r w:rsidRPr="004D224B">
        <w:rPr>
          <w:lang w:val="en-AU"/>
        </w:rPr>
        <w:t>health</w:t>
      </w:r>
      <w:r w:rsidR="00733E3F">
        <w:rPr>
          <w:lang w:val="en-AU"/>
        </w:rPr>
        <w:t xml:space="preserve"> </w:t>
      </w:r>
      <w:r w:rsidRPr="004D224B">
        <w:rPr>
          <w:lang w:val="en-AU"/>
        </w:rPr>
        <w:t>experience</w:t>
      </w:r>
    </w:p>
    <w:p w:rsidRPr="004D224B" w:rsidR="007A5A73" w:rsidP="006848ED" w:rsidRDefault="007A5A73" w14:paraId="311C5E41" w14:textId="256128B5">
      <w:pPr>
        <w:pStyle w:val="ListParagraph"/>
        <w:numPr>
          <w:ilvl w:val="0"/>
          <w:numId w:val="8"/>
        </w:numPr>
        <w:spacing w:after="200" w:line="276" w:lineRule="auto"/>
        <w:rPr>
          <w:lang w:val="en-AU"/>
        </w:rPr>
      </w:pPr>
      <w:r w:rsidRPr="004D224B">
        <w:rPr>
          <w:lang w:val="en-AU"/>
        </w:rPr>
        <w:t>Culturally</w:t>
      </w:r>
      <w:r w:rsidR="00733E3F">
        <w:rPr>
          <w:lang w:val="en-AU"/>
        </w:rPr>
        <w:t xml:space="preserve"> </w:t>
      </w:r>
      <w:r w:rsidRPr="004D224B">
        <w:rPr>
          <w:lang w:val="en-AU"/>
        </w:rPr>
        <w:t>and</w:t>
      </w:r>
      <w:r w:rsidR="00733E3F">
        <w:rPr>
          <w:lang w:val="en-AU"/>
        </w:rPr>
        <w:t xml:space="preserve"> </w:t>
      </w:r>
      <w:r w:rsidRPr="004D224B">
        <w:rPr>
          <w:lang w:val="en-AU"/>
        </w:rPr>
        <w:t>linguistically</w:t>
      </w:r>
      <w:r w:rsidR="00733E3F">
        <w:rPr>
          <w:lang w:val="en-AU"/>
        </w:rPr>
        <w:t xml:space="preserve"> </w:t>
      </w:r>
      <w:r w:rsidRPr="004D224B">
        <w:rPr>
          <w:lang w:val="en-AU"/>
        </w:rPr>
        <w:t>diverse</w:t>
      </w:r>
      <w:r w:rsidR="00733E3F">
        <w:rPr>
          <w:lang w:val="en-AU"/>
        </w:rPr>
        <w:t xml:space="preserve"> </w:t>
      </w:r>
      <w:r w:rsidRPr="004D224B">
        <w:rPr>
          <w:lang w:val="en-AU"/>
        </w:rPr>
        <w:t>(CALD)</w:t>
      </w:r>
    </w:p>
    <w:p w:rsidRPr="004D224B" w:rsidR="007A5A73" w:rsidP="006848ED" w:rsidRDefault="007A5A73" w14:paraId="2858AAA6" w14:textId="51EB6759">
      <w:pPr>
        <w:pStyle w:val="ListParagraph"/>
        <w:numPr>
          <w:ilvl w:val="0"/>
          <w:numId w:val="8"/>
        </w:numPr>
        <w:spacing w:after="200" w:line="276" w:lineRule="auto"/>
        <w:rPr>
          <w:lang w:val="en-AU"/>
        </w:rPr>
      </w:pPr>
      <w:r w:rsidRPr="004D224B">
        <w:rPr>
          <w:lang w:val="en-AU"/>
        </w:rPr>
        <w:t>LGBTQIA+</w:t>
      </w:r>
      <w:r w:rsidR="00733E3F">
        <w:rPr>
          <w:lang w:val="en-AU"/>
        </w:rPr>
        <w:t xml:space="preserve"> </w:t>
      </w:r>
      <w:r w:rsidRPr="004D224B">
        <w:rPr>
          <w:lang w:val="en-AU"/>
        </w:rPr>
        <w:t>person</w:t>
      </w:r>
    </w:p>
    <w:p w:rsidRPr="004D224B" w:rsidR="007A5A73" w:rsidP="006848ED" w:rsidRDefault="007A5A73" w14:paraId="6C975D45" w14:textId="5CD38641">
      <w:pPr>
        <w:pStyle w:val="ListParagraph"/>
        <w:numPr>
          <w:ilvl w:val="0"/>
          <w:numId w:val="8"/>
        </w:numPr>
        <w:spacing w:after="200" w:line="276" w:lineRule="auto"/>
        <w:rPr>
          <w:lang w:val="en-AU"/>
        </w:rPr>
      </w:pPr>
      <w:r w:rsidRPr="004D224B">
        <w:rPr>
          <w:lang w:val="en-AU"/>
        </w:rPr>
        <w:t>None</w:t>
      </w:r>
      <w:r w:rsidR="00733E3F">
        <w:rPr>
          <w:lang w:val="en-AU"/>
        </w:rPr>
        <w:t xml:space="preserve"> </w:t>
      </w:r>
      <w:r w:rsidRPr="004D224B">
        <w:rPr>
          <w:lang w:val="en-AU"/>
        </w:rPr>
        <w:t>of</w:t>
      </w:r>
      <w:r w:rsidR="00733E3F">
        <w:rPr>
          <w:lang w:val="en-AU"/>
        </w:rPr>
        <w:t xml:space="preserve"> </w:t>
      </w:r>
      <w:r w:rsidRPr="004D224B">
        <w:rPr>
          <w:lang w:val="en-AU"/>
        </w:rPr>
        <w:t>the</w:t>
      </w:r>
      <w:r w:rsidR="00733E3F">
        <w:rPr>
          <w:lang w:val="en-AU"/>
        </w:rPr>
        <w:t xml:space="preserve"> </w:t>
      </w:r>
      <w:r w:rsidRPr="004D224B">
        <w:rPr>
          <w:lang w:val="en-AU"/>
        </w:rPr>
        <w:t>above</w:t>
      </w:r>
    </w:p>
    <w:p w:rsidRPr="004D224B" w:rsidR="007A5A73" w:rsidP="007A5A73" w:rsidRDefault="007A5A73" w14:paraId="05E21E66" w14:textId="6D3D96A9">
      <w:r w:rsidRPr="004D224B">
        <w:t>Thank</w:t>
      </w:r>
      <w:r w:rsidR="00733E3F">
        <w:t xml:space="preserve"> </w:t>
      </w:r>
      <w:r w:rsidRPr="004D224B">
        <w:t>you</w:t>
      </w:r>
      <w:r w:rsidR="00733E3F">
        <w:t xml:space="preserve"> </w:t>
      </w:r>
      <w:r w:rsidRPr="004D224B">
        <w:t>for</w:t>
      </w:r>
      <w:r w:rsidR="00733E3F">
        <w:t xml:space="preserve"> </w:t>
      </w:r>
      <w:r w:rsidRPr="004D224B">
        <w:t>your</w:t>
      </w:r>
      <w:r w:rsidR="00733E3F">
        <w:t xml:space="preserve"> </w:t>
      </w:r>
      <w:r w:rsidRPr="004D224B">
        <w:t>feedback.</w:t>
      </w:r>
      <w:r w:rsidR="00733E3F">
        <w:t xml:space="preserve"> </w:t>
      </w:r>
      <w:r w:rsidRPr="004D224B">
        <w:t>It</w:t>
      </w:r>
      <w:r w:rsidR="00733E3F">
        <w:t xml:space="preserve"> </w:t>
      </w:r>
      <w:r w:rsidRPr="004D224B">
        <w:t>will</w:t>
      </w:r>
      <w:r w:rsidR="00733E3F">
        <w:t xml:space="preserve"> </w:t>
      </w:r>
      <w:r w:rsidRPr="004D224B">
        <w:t>shape</w:t>
      </w:r>
      <w:r w:rsidR="00733E3F">
        <w:t xml:space="preserve"> </w:t>
      </w:r>
      <w:r w:rsidRPr="004D224B">
        <w:t>our</w:t>
      </w:r>
      <w:r w:rsidR="00733E3F">
        <w:t xml:space="preserve"> </w:t>
      </w:r>
      <w:r w:rsidRPr="004D224B">
        <w:t>advocacy</w:t>
      </w:r>
      <w:r w:rsidR="00733E3F">
        <w:t xml:space="preserve"> </w:t>
      </w:r>
      <w:r w:rsidRPr="004D224B">
        <w:t>on</w:t>
      </w:r>
      <w:r w:rsidR="00733E3F">
        <w:t xml:space="preserve"> </w:t>
      </w:r>
      <w:r w:rsidRPr="004D224B">
        <w:t>this</w:t>
      </w:r>
      <w:r w:rsidR="00733E3F">
        <w:t xml:space="preserve"> </w:t>
      </w:r>
      <w:r w:rsidRPr="004D224B">
        <w:t>issue.</w:t>
      </w:r>
    </w:p>
    <w:p w:rsidRPr="004D224B" w:rsidR="007A5A73" w:rsidP="007A5A73" w:rsidRDefault="007A5A73" w14:paraId="4EB4EC1F" w14:textId="5D7753ED">
      <w:r w:rsidRPr="004D224B">
        <w:t>We’ll</w:t>
      </w:r>
      <w:r w:rsidR="00733E3F">
        <w:t xml:space="preserve"> </w:t>
      </w:r>
      <w:r w:rsidRPr="004D224B">
        <w:t>share</w:t>
      </w:r>
      <w:r w:rsidR="00733E3F">
        <w:t xml:space="preserve"> </w:t>
      </w:r>
      <w:r w:rsidRPr="004D224B">
        <w:t>a</w:t>
      </w:r>
      <w:r w:rsidR="00733E3F">
        <w:t xml:space="preserve"> </w:t>
      </w:r>
      <w:r w:rsidRPr="004D224B">
        <w:t>short</w:t>
      </w:r>
      <w:r w:rsidR="00733E3F">
        <w:t xml:space="preserve"> </w:t>
      </w:r>
      <w:r w:rsidRPr="004D224B">
        <w:t>summary</w:t>
      </w:r>
      <w:r w:rsidR="00733E3F">
        <w:t xml:space="preserve"> </w:t>
      </w:r>
      <w:r w:rsidRPr="004D224B">
        <w:t>of</w:t>
      </w:r>
      <w:r w:rsidR="00733E3F">
        <w:t xml:space="preserve"> </w:t>
      </w:r>
      <w:r w:rsidRPr="004D224B">
        <w:t>what</w:t>
      </w:r>
      <w:r w:rsidR="00733E3F">
        <w:t xml:space="preserve"> </w:t>
      </w:r>
      <w:r w:rsidRPr="004D224B">
        <w:t>we</w:t>
      </w:r>
      <w:r w:rsidR="00733E3F">
        <w:t xml:space="preserve"> </w:t>
      </w:r>
      <w:r w:rsidRPr="004D224B">
        <w:t>hear</w:t>
      </w:r>
      <w:r w:rsidR="00733E3F">
        <w:t xml:space="preserve"> </w:t>
      </w:r>
      <w:r w:rsidRPr="004D224B">
        <w:t>with</w:t>
      </w:r>
      <w:r w:rsidR="00733E3F">
        <w:t xml:space="preserve"> </w:t>
      </w:r>
      <w:r w:rsidRPr="004D224B">
        <w:t>everyone</w:t>
      </w:r>
      <w:r w:rsidR="00733E3F">
        <w:t xml:space="preserve"> </w:t>
      </w:r>
      <w:r w:rsidRPr="004D224B">
        <w:t>who</w:t>
      </w:r>
      <w:r w:rsidR="00733E3F">
        <w:t xml:space="preserve"> </w:t>
      </w:r>
      <w:r w:rsidRPr="004D224B">
        <w:t>responds.</w:t>
      </w:r>
    </w:p>
    <w:p w:rsidR="000D1126" w:rsidP="007A5A73" w:rsidRDefault="007A5A73" w14:paraId="0DD33C87" w14:textId="25D7F753">
      <w:r w:rsidRPr="004D224B">
        <w:t>Thank</w:t>
      </w:r>
      <w:r w:rsidR="00733E3F">
        <w:t xml:space="preserve"> </w:t>
      </w:r>
      <w:r w:rsidRPr="004D224B">
        <w:t>you</w:t>
      </w:r>
      <w:r w:rsidR="00733E3F">
        <w:t xml:space="preserve"> </w:t>
      </w:r>
      <w:r w:rsidRPr="004D224B">
        <w:t>for</w:t>
      </w:r>
      <w:r w:rsidR="00733E3F">
        <w:t xml:space="preserve"> </w:t>
      </w:r>
      <w:r w:rsidRPr="004D224B">
        <w:t>completing</w:t>
      </w:r>
      <w:r w:rsidR="00733E3F">
        <w:t xml:space="preserve"> </w:t>
      </w:r>
      <w:r w:rsidRPr="004D224B">
        <w:t>this</w:t>
      </w:r>
      <w:r w:rsidR="00733E3F">
        <w:t xml:space="preserve"> </w:t>
      </w:r>
      <w:r w:rsidRPr="004D224B">
        <w:t>survey.</w:t>
      </w:r>
    </w:p>
    <w:p w:rsidR="000D1126" w:rsidRDefault="000D1126" w14:paraId="5AF289AF" w14:textId="77777777">
      <w:r>
        <w:br w:type="page"/>
      </w:r>
    </w:p>
    <w:p w:rsidRPr="004D224B" w:rsidR="008F4F6A" w:rsidP="004C5DD2" w:rsidRDefault="00881C8A" w14:paraId="6EE0C2C4" w14:textId="07215D26">
      <w:pPr>
        <w:pStyle w:val="Heading2"/>
        <w:rPr>
          <w:lang w:eastAsia="en-AU"/>
        </w:rPr>
      </w:pPr>
      <w:bookmarkStart w:name="_Toc233644071" w:id="419"/>
      <w:bookmarkStart w:name="_Toc233644170" w:id="420"/>
      <w:bookmarkStart w:name="_Toc233718589" w:id="421"/>
      <w:bookmarkStart w:name="_Toc234326195" w:id="422"/>
      <w:r w:rsidRPr="004D224B">
        <w:rPr>
          <w:lang w:eastAsia="en-AU"/>
        </w:rPr>
        <w:t>Appendix</w:t>
      </w:r>
      <w:r w:rsidR="00733E3F">
        <w:rPr>
          <w:lang w:eastAsia="en-AU"/>
        </w:rPr>
        <w:t xml:space="preserve"> </w:t>
      </w:r>
      <w:r w:rsidRPr="004D224B">
        <w:rPr>
          <w:lang w:eastAsia="en-AU"/>
        </w:rPr>
        <w:t>D</w:t>
      </w:r>
      <w:r w:rsidRPr="004D224B" w:rsidR="008641B3">
        <w:rPr>
          <w:lang w:eastAsia="en-AU"/>
        </w:rPr>
        <w:t>.</w:t>
      </w:r>
      <w:r w:rsidR="00733E3F">
        <w:rPr>
          <w:lang w:eastAsia="en-AU"/>
        </w:rPr>
        <w:t xml:space="preserve"> </w:t>
      </w:r>
      <w:r w:rsidRPr="004D224B" w:rsidR="008641B3">
        <w:rPr>
          <w:lang w:eastAsia="en-AU"/>
        </w:rPr>
        <w:t>Supplementary</w:t>
      </w:r>
      <w:r w:rsidR="00733E3F">
        <w:rPr>
          <w:lang w:eastAsia="en-AU"/>
        </w:rPr>
        <w:t xml:space="preserve"> </w:t>
      </w:r>
      <w:r w:rsidRPr="004D224B" w:rsidR="008641B3">
        <w:rPr>
          <w:lang w:eastAsia="en-AU"/>
        </w:rPr>
        <w:t>figures</w:t>
      </w:r>
      <w:bookmarkEnd w:id="419"/>
      <w:bookmarkEnd w:id="420"/>
      <w:bookmarkEnd w:id="421"/>
      <w:bookmarkEnd w:id="422"/>
    </w:p>
    <w:p w:rsidRPr="004D224B" w:rsidR="00881C8A" w:rsidP="00D04E8A" w:rsidRDefault="00D04E8A" w14:paraId="714BC176" w14:textId="4EB36A68">
      <w:pPr>
        <w:ind w:left="-794"/>
        <w:rPr>
          <w:lang w:eastAsia="en-AU"/>
        </w:rPr>
      </w:pPr>
      <w:r>
        <w:rPr>
          <w:noProof/>
          <w:lang w:eastAsia="en-AU"/>
        </w:rPr>
        <w:drawing>
          <wp:inline distT="0" distB="0" distL="0" distR="0" wp14:anchorId="5F695D16" wp14:editId="3F49D776">
            <wp:extent cx="6608945" cy="3155777"/>
            <wp:effectExtent l="19050" t="19050" r="20955" b="26035"/>
            <wp:docPr id="881389881" name="Picture 28" descr="Bar chart showing that trust in healthcare AI is most strongly linked to human oversight, transparency, patient choice, accountability, and the ability to review or correct AI-generated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89881" name="Picture 28" descr="Bar chart showing that trust in healthcare AI is most strongly linked to human oversight, transparency, patient choice, accountability, and the ability to review or correct AI-generated informati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50945" cy="3175832"/>
                    </a:xfrm>
                    <a:prstGeom prst="rect">
                      <a:avLst/>
                    </a:prstGeom>
                    <a:noFill/>
                    <a:ln>
                      <a:solidFill>
                        <a:schemeClr val="bg1">
                          <a:lumMod val="85000"/>
                        </a:schemeClr>
                      </a:solidFill>
                    </a:ln>
                  </pic:spPr>
                </pic:pic>
              </a:graphicData>
            </a:graphic>
          </wp:inline>
        </w:drawing>
      </w:r>
    </w:p>
    <w:p w:rsidR="00881C8A" w:rsidP="00881C8A" w:rsidRDefault="00881C8A" w14:paraId="19026B7B" w14:textId="4F0234DA">
      <w:pPr>
        <w:tabs>
          <w:tab w:val="left" w:pos="494"/>
        </w:tabs>
        <w:rPr>
          <w:rFonts w:eastAsia="Times New Roman" w:asciiTheme="majorHAnsi" w:hAnsiTheme="majorHAnsi" w:cstheme="majorHAnsi"/>
          <w:i/>
          <w:sz w:val="22"/>
          <w:lang w:eastAsia="en-AU"/>
        </w:rPr>
      </w:pPr>
      <w:r w:rsidRPr="00D04E8A">
        <w:rPr>
          <w:rFonts w:eastAsia="Times New Roman" w:asciiTheme="majorHAnsi" w:hAnsiTheme="majorHAnsi" w:cstheme="majorHAnsi"/>
          <w:b/>
          <w:sz w:val="22"/>
          <w:lang w:eastAsia="en-AU"/>
        </w:rPr>
        <w:t>Supplementary</w:t>
      </w:r>
      <w:r w:rsidRPr="00D04E8A" w:rsidR="00733E3F">
        <w:rPr>
          <w:rFonts w:eastAsia="Times New Roman" w:asciiTheme="majorHAnsi" w:hAnsiTheme="majorHAnsi" w:cstheme="majorHAnsi"/>
          <w:b/>
          <w:sz w:val="22"/>
          <w:lang w:eastAsia="en-AU"/>
        </w:rPr>
        <w:t xml:space="preserve"> </w:t>
      </w:r>
      <w:r w:rsidRPr="00D04E8A">
        <w:rPr>
          <w:rFonts w:eastAsia="Times New Roman" w:asciiTheme="majorHAnsi" w:hAnsiTheme="majorHAnsi" w:cstheme="majorHAnsi"/>
          <w:b/>
          <w:sz w:val="22"/>
          <w:lang w:eastAsia="en-AU"/>
        </w:rPr>
        <w:t>Figure</w:t>
      </w:r>
      <w:r w:rsidRPr="00D04E8A" w:rsidR="00733E3F">
        <w:rPr>
          <w:rFonts w:eastAsia="Times New Roman" w:asciiTheme="majorHAnsi" w:hAnsiTheme="majorHAnsi" w:cstheme="majorHAnsi"/>
          <w:b/>
          <w:sz w:val="22"/>
          <w:lang w:eastAsia="en-AU"/>
        </w:rPr>
        <w:t xml:space="preserve"> </w:t>
      </w:r>
      <w:r w:rsidRPr="00D04E8A">
        <w:rPr>
          <w:rFonts w:eastAsia="Times New Roman" w:asciiTheme="majorHAnsi" w:hAnsiTheme="majorHAnsi" w:cstheme="majorHAnsi"/>
          <w:b/>
          <w:sz w:val="22"/>
          <w:lang w:eastAsia="en-AU"/>
        </w:rPr>
        <w:t>S1</w:t>
      </w:r>
      <w:r w:rsidRPr="00D04E8A" w:rsidR="00733E3F">
        <w:rPr>
          <w:rFonts w:eastAsia="Times New Roman" w:asciiTheme="majorHAnsi" w:hAnsiTheme="majorHAnsi" w:cstheme="majorHAnsi"/>
          <w:b/>
          <w:sz w:val="22"/>
          <w:lang w:eastAsia="en-AU"/>
        </w:rPr>
        <w:t xml:space="preserve"> </w:t>
      </w:r>
      <w:r w:rsidRPr="00D04E8A">
        <w:rPr>
          <w:rFonts w:eastAsia="Times New Roman" w:asciiTheme="majorHAnsi" w:hAnsiTheme="majorHAnsi" w:cstheme="majorHAnsi"/>
          <w:b/>
          <w:sz w:val="22"/>
          <w:lang w:eastAsia="en-AU"/>
        </w:rPr>
        <w:tab/>
      </w:r>
      <w:r w:rsidRPr="00D04E8A" w:rsidR="00E8122B">
        <w:rPr>
          <w:rFonts w:eastAsia="Times New Roman" w:asciiTheme="majorHAnsi" w:hAnsiTheme="majorHAnsi" w:cstheme="majorHAnsi"/>
          <w:i/>
          <w:sz w:val="22"/>
          <w:lang w:eastAsia="en-AU"/>
        </w:rPr>
        <w:t>AI</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becomes</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acceptable</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when</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it</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is</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proven</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effective,</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testable,</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correctable</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and</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fair,</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with</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transparency</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and</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choice</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also</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playing</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important</w:t>
      </w:r>
      <w:r w:rsidRPr="00D04E8A" w:rsidR="00733E3F">
        <w:rPr>
          <w:rFonts w:eastAsia="Times New Roman" w:asciiTheme="majorHAnsi" w:hAnsiTheme="majorHAnsi" w:cstheme="majorHAnsi"/>
          <w:i/>
          <w:sz w:val="22"/>
          <w:lang w:eastAsia="en-AU"/>
        </w:rPr>
        <w:t xml:space="preserve"> </w:t>
      </w:r>
      <w:r w:rsidRPr="00D04E8A" w:rsidR="00E8122B">
        <w:rPr>
          <w:rFonts w:eastAsia="Times New Roman" w:asciiTheme="majorHAnsi" w:hAnsiTheme="majorHAnsi" w:cstheme="majorHAnsi"/>
          <w:i/>
          <w:sz w:val="22"/>
          <w:lang w:eastAsia="en-AU"/>
        </w:rPr>
        <w:t>roles</w:t>
      </w:r>
    </w:p>
    <w:p w:rsidRPr="00D04E8A" w:rsidR="00DA50CC" w:rsidP="00881C8A" w:rsidRDefault="00DA50CC" w14:paraId="7C4AA75F" w14:textId="77777777">
      <w:pPr>
        <w:tabs>
          <w:tab w:val="left" w:pos="494"/>
        </w:tabs>
        <w:rPr>
          <w:rFonts w:eastAsia="Times New Roman" w:asciiTheme="majorHAnsi" w:hAnsiTheme="majorHAnsi" w:cstheme="majorHAnsi"/>
          <w:i/>
          <w:iCs/>
          <w:sz w:val="22"/>
          <w:lang w:eastAsia="en-AU"/>
        </w:rPr>
      </w:pPr>
    </w:p>
    <w:p w:rsidRPr="004D224B" w:rsidR="00DB0C3D" w:rsidP="00DA50CC" w:rsidRDefault="00DA50CC" w14:paraId="0F6B3FD8" w14:textId="252AA2CB">
      <w:pPr>
        <w:ind w:left="-794"/>
        <w:rPr>
          <w:b/>
          <w:bCs/>
        </w:rPr>
      </w:pPr>
      <w:r>
        <w:rPr>
          <w:b/>
          <w:bCs/>
          <w:noProof/>
        </w:rPr>
        <w:drawing>
          <wp:inline distT="0" distB="0" distL="0" distR="0" wp14:anchorId="7F5F5F60" wp14:editId="45C27288">
            <wp:extent cx="6642891" cy="3007607"/>
            <wp:effectExtent l="19050" t="19050" r="24765" b="21590"/>
            <wp:docPr id="561289999" name="Picture 29" descr="Bar chart showing that confidence in healthcare AI was driven by accuracy, clinician oversight, transparency about data use, and the ability to review or challenge AI-generated outp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89999" name="Picture 29" descr="Bar chart showing that confidence in healthcare AI was driven by accuracy, clinician oversight, transparency about data use, and the ability to review or challenge AI-generated output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670343" cy="3020036"/>
                    </a:xfrm>
                    <a:prstGeom prst="rect">
                      <a:avLst/>
                    </a:prstGeom>
                    <a:noFill/>
                    <a:ln>
                      <a:solidFill>
                        <a:schemeClr val="bg1">
                          <a:lumMod val="85000"/>
                        </a:schemeClr>
                      </a:solidFill>
                    </a:ln>
                  </pic:spPr>
                </pic:pic>
              </a:graphicData>
            </a:graphic>
          </wp:inline>
        </w:drawing>
      </w:r>
    </w:p>
    <w:p w:rsidRPr="00A512F2" w:rsidR="00DB0C3D" w:rsidP="00DB0C3D" w:rsidRDefault="00B15572" w14:paraId="207CF39A" w14:textId="7C1046AE">
      <w:pPr>
        <w:rPr>
          <w:b/>
          <w:bCs/>
          <w:sz w:val="22"/>
        </w:rPr>
      </w:pPr>
      <w:r w:rsidRPr="00A512F2">
        <w:rPr>
          <w:rFonts w:eastAsia="Times New Roman" w:asciiTheme="majorHAnsi" w:hAnsiTheme="majorHAnsi" w:cstheme="majorHAnsi"/>
          <w:b/>
          <w:bCs/>
          <w:sz w:val="22"/>
          <w:lang w:eastAsia="en-AU"/>
        </w:rPr>
        <w:t xml:space="preserve">Supplementary Figure S2. </w:t>
      </w:r>
      <w:r w:rsidRPr="00A512F2" w:rsidR="00DB0C3D">
        <w:rPr>
          <w:i/>
          <w:iCs/>
          <w:sz w:val="22"/>
        </w:rPr>
        <w:t>Confidence</w:t>
      </w:r>
      <w:r w:rsidRPr="00A512F2" w:rsidR="00733E3F">
        <w:rPr>
          <w:i/>
          <w:iCs/>
          <w:sz w:val="22"/>
        </w:rPr>
        <w:t xml:space="preserve"> </w:t>
      </w:r>
      <w:r w:rsidRPr="00A512F2" w:rsidR="00DB0C3D">
        <w:rPr>
          <w:i/>
          <w:iCs/>
          <w:sz w:val="22"/>
        </w:rPr>
        <w:t>in</w:t>
      </w:r>
      <w:r w:rsidRPr="00A512F2" w:rsidR="00733E3F">
        <w:rPr>
          <w:i/>
          <w:iCs/>
          <w:sz w:val="22"/>
        </w:rPr>
        <w:t xml:space="preserve"> </w:t>
      </w:r>
      <w:r w:rsidRPr="00A512F2" w:rsidR="00DB0C3D">
        <w:rPr>
          <w:i/>
          <w:iCs/>
          <w:sz w:val="22"/>
        </w:rPr>
        <w:t>AI-assisted</w:t>
      </w:r>
      <w:r w:rsidRPr="00A512F2" w:rsidR="00733E3F">
        <w:rPr>
          <w:i/>
          <w:iCs/>
          <w:sz w:val="22"/>
        </w:rPr>
        <w:t xml:space="preserve"> </w:t>
      </w:r>
      <w:r w:rsidRPr="00A512F2" w:rsidR="00DB0C3D">
        <w:rPr>
          <w:i/>
          <w:iCs/>
          <w:sz w:val="22"/>
        </w:rPr>
        <w:t>care</w:t>
      </w:r>
      <w:r w:rsidRPr="00A512F2" w:rsidR="00733E3F">
        <w:rPr>
          <w:i/>
          <w:iCs/>
          <w:sz w:val="22"/>
        </w:rPr>
        <w:t xml:space="preserve"> </w:t>
      </w:r>
      <w:r w:rsidRPr="00A512F2" w:rsidR="00DB0C3D">
        <w:rPr>
          <w:i/>
          <w:iCs/>
          <w:sz w:val="22"/>
        </w:rPr>
        <w:t>depends</w:t>
      </w:r>
      <w:r w:rsidRPr="00A512F2" w:rsidR="00733E3F">
        <w:rPr>
          <w:i/>
          <w:iCs/>
          <w:sz w:val="22"/>
        </w:rPr>
        <w:t xml:space="preserve"> </w:t>
      </w:r>
      <w:r w:rsidRPr="00A512F2" w:rsidR="00DB0C3D">
        <w:rPr>
          <w:i/>
          <w:iCs/>
          <w:sz w:val="22"/>
        </w:rPr>
        <w:t>on</w:t>
      </w:r>
      <w:r w:rsidRPr="00A512F2" w:rsidR="00733E3F">
        <w:rPr>
          <w:i/>
          <w:iCs/>
          <w:sz w:val="22"/>
        </w:rPr>
        <w:t xml:space="preserve"> </w:t>
      </w:r>
      <w:r w:rsidRPr="00A512F2" w:rsidR="00DB0C3D">
        <w:rPr>
          <w:i/>
          <w:iCs/>
          <w:sz w:val="22"/>
        </w:rPr>
        <w:t>explanation,</w:t>
      </w:r>
      <w:r w:rsidRPr="00A512F2" w:rsidR="00733E3F">
        <w:rPr>
          <w:i/>
          <w:iCs/>
          <w:sz w:val="22"/>
        </w:rPr>
        <w:t xml:space="preserve"> </w:t>
      </w:r>
      <w:r w:rsidRPr="00A512F2" w:rsidR="00DB0C3D">
        <w:rPr>
          <w:i/>
          <w:iCs/>
          <w:sz w:val="22"/>
        </w:rPr>
        <w:t>clinician</w:t>
      </w:r>
      <w:r w:rsidRPr="00A512F2" w:rsidR="00733E3F">
        <w:rPr>
          <w:i/>
          <w:iCs/>
          <w:sz w:val="22"/>
        </w:rPr>
        <w:t xml:space="preserve"> </w:t>
      </w:r>
      <w:r w:rsidRPr="00A512F2" w:rsidR="00DB0C3D">
        <w:rPr>
          <w:i/>
          <w:iCs/>
          <w:sz w:val="22"/>
        </w:rPr>
        <w:t>checking,</w:t>
      </w:r>
      <w:r w:rsidRPr="00A512F2" w:rsidR="00733E3F">
        <w:rPr>
          <w:i/>
          <w:iCs/>
          <w:sz w:val="22"/>
        </w:rPr>
        <w:t xml:space="preserve"> </w:t>
      </w:r>
      <w:r w:rsidRPr="00A512F2" w:rsidR="00DB0C3D">
        <w:rPr>
          <w:i/>
          <w:iCs/>
          <w:sz w:val="22"/>
        </w:rPr>
        <w:t>reviewability</w:t>
      </w:r>
      <w:r w:rsidRPr="00A512F2" w:rsidR="00733E3F">
        <w:rPr>
          <w:i/>
          <w:iCs/>
          <w:sz w:val="22"/>
        </w:rPr>
        <w:t xml:space="preserve"> </w:t>
      </w:r>
      <w:r w:rsidRPr="00A512F2" w:rsidR="00DB0C3D">
        <w:rPr>
          <w:i/>
          <w:iCs/>
          <w:sz w:val="22"/>
        </w:rPr>
        <w:t>and</w:t>
      </w:r>
      <w:r w:rsidRPr="00A512F2" w:rsidR="00733E3F">
        <w:rPr>
          <w:i/>
          <w:iCs/>
          <w:sz w:val="22"/>
        </w:rPr>
        <w:t xml:space="preserve"> </w:t>
      </w:r>
      <w:r w:rsidRPr="00A512F2" w:rsidR="00DB0C3D">
        <w:rPr>
          <w:i/>
          <w:iCs/>
          <w:sz w:val="22"/>
        </w:rPr>
        <w:t>clarity</w:t>
      </w:r>
      <w:r w:rsidRPr="00A512F2" w:rsidR="00733E3F">
        <w:rPr>
          <w:i/>
          <w:iCs/>
          <w:sz w:val="22"/>
        </w:rPr>
        <w:t xml:space="preserve"> </w:t>
      </w:r>
      <w:r w:rsidRPr="00A512F2" w:rsidR="00DB0C3D">
        <w:rPr>
          <w:i/>
          <w:iCs/>
          <w:sz w:val="22"/>
        </w:rPr>
        <w:t>about</w:t>
      </w:r>
      <w:r w:rsidRPr="00A512F2" w:rsidR="00733E3F">
        <w:rPr>
          <w:i/>
          <w:iCs/>
          <w:sz w:val="22"/>
        </w:rPr>
        <w:t xml:space="preserve"> </w:t>
      </w:r>
      <w:r w:rsidRPr="00A512F2" w:rsidR="00DB0C3D">
        <w:rPr>
          <w:i/>
          <w:iCs/>
          <w:sz w:val="22"/>
        </w:rPr>
        <w:t>data</w:t>
      </w:r>
      <w:r w:rsidRPr="00A512F2" w:rsidR="00733E3F">
        <w:rPr>
          <w:i/>
          <w:iCs/>
          <w:sz w:val="22"/>
        </w:rPr>
        <w:t xml:space="preserve"> </w:t>
      </w:r>
      <w:r w:rsidRPr="00A512F2" w:rsidR="00DB0C3D">
        <w:rPr>
          <w:i/>
          <w:iCs/>
          <w:sz w:val="22"/>
        </w:rPr>
        <w:t>use.</w:t>
      </w:r>
    </w:p>
    <w:p w:rsidRPr="004D224B" w:rsidR="00DB0C3D" w:rsidP="00DB0C3D" w:rsidRDefault="00DB0C3D" w14:paraId="749A12EA" w14:textId="5703DBF3"/>
    <w:p w:rsidRPr="004D224B" w:rsidR="00195D56" w:rsidP="0024533B" w:rsidRDefault="00195D56" w14:paraId="2D13A793" w14:textId="4D1D097C">
      <w:pPr>
        <w:ind w:left="-510"/>
      </w:pPr>
      <w:r>
        <w:rPr>
          <w:noProof/>
        </w:rPr>
        <w:drawing>
          <wp:inline distT="0" distB="0" distL="0" distR="0" wp14:anchorId="2A783535" wp14:editId="39D24E63">
            <wp:extent cx="6319160" cy="2806452"/>
            <wp:effectExtent l="19050" t="19050" r="24765" b="13335"/>
            <wp:docPr id="180166616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361396" cy="2825210"/>
                    </a:xfrm>
                    <a:prstGeom prst="rect">
                      <a:avLst/>
                    </a:prstGeom>
                    <a:noFill/>
                    <a:ln>
                      <a:solidFill>
                        <a:schemeClr val="bg1">
                          <a:lumMod val="85000"/>
                        </a:schemeClr>
                      </a:solidFill>
                    </a:ln>
                  </pic:spPr>
                </pic:pic>
              </a:graphicData>
            </a:graphic>
          </wp:inline>
        </w:drawing>
      </w:r>
    </w:p>
    <w:p w:rsidR="00DB0C3D" w:rsidP="00CA2C9F" w:rsidRDefault="00B15572" w14:paraId="55D48F25" w14:textId="3ECC320E">
      <w:pPr>
        <w:spacing w:after="240"/>
        <w:rPr>
          <w:i/>
          <w:sz w:val="22"/>
        </w:rPr>
      </w:pPr>
      <w:r w:rsidRPr="00EA4C52">
        <w:rPr>
          <w:rFonts w:eastAsia="Times New Roman" w:asciiTheme="majorHAnsi" w:hAnsiTheme="majorHAnsi" w:cstheme="majorHAnsi"/>
          <w:b/>
          <w:sz w:val="22"/>
          <w:lang w:eastAsia="en-AU"/>
        </w:rPr>
        <w:t xml:space="preserve">Supplementary Figure S3 </w:t>
      </w:r>
      <w:r w:rsidRPr="00EA4C52" w:rsidR="00DB0C3D">
        <w:rPr>
          <w:i/>
          <w:sz w:val="22"/>
        </w:rPr>
        <w:t>Consumers</w:t>
      </w:r>
      <w:r w:rsidRPr="00EA4C52" w:rsidR="00733E3F">
        <w:rPr>
          <w:i/>
          <w:sz w:val="22"/>
        </w:rPr>
        <w:t xml:space="preserve"> </w:t>
      </w:r>
      <w:r w:rsidRPr="00EA4C52" w:rsidR="00DB0C3D">
        <w:rPr>
          <w:i/>
          <w:sz w:val="22"/>
        </w:rPr>
        <w:t>prioritise</w:t>
      </w:r>
      <w:r w:rsidRPr="00EA4C52" w:rsidR="00733E3F">
        <w:rPr>
          <w:i/>
          <w:sz w:val="22"/>
        </w:rPr>
        <w:t xml:space="preserve"> </w:t>
      </w:r>
      <w:r w:rsidRPr="00EA4C52" w:rsidR="00DB0C3D">
        <w:rPr>
          <w:i/>
          <w:sz w:val="22"/>
        </w:rPr>
        <w:t>clinician</w:t>
      </w:r>
      <w:r w:rsidRPr="00EA4C52" w:rsidR="00733E3F">
        <w:rPr>
          <w:i/>
          <w:sz w:val="22"/>
        </w:rPr>
        <w:t xml:space="preserve"> </w:t>
      </w:r>
      <w:r w:rsidRPr="00EA4C52" w:rsidR="00DB0C3D">
        <w:rPr>
          <w:i/>
          <w:sz w:val="22"/>
        </w:rPr>
        <w:t>oversight,</w:t>
      </w:r>
      <w:r w:rsidRPr="00EA4C52" w:rsidR="00733E3F">
        <w:rPr>
          <w:i/>
          <w:sz w:val="22"/>
        </w:rPr>
        <w:t xml:space="preserve"> </w:t>
      </w:r>
      <w:r w:rsidRPr="00EA4C52" w:rsidR="00DB0C3D">
        <w:rPr>
          <w:i/>
          <w:sz w:val="22"/>
        </w:rPr>
        <w:t>review</w:t>
      </w:r>
      <w:r w:rsidRPr="00EA4C52" w:rsidR="00733E3F">
        <w:rPr>
          <w:i/>
          <w:sz w:val="22"/>
        </w:rPr>
        <w:t xml:space="preserve"> </w:t>
      </w:r>
      <w:r w:rsidRPr="00EA4C52" w:rsidR="00DB0C3D">
        <w:rPr>
          <w:i/>
          <w:sz w:val="22"/>
        </w:rPr>
        <w:t>rights</w:t>
      </w:r>
      <w:r w:rsidRPr="00EA4C52" w:rsidR="00733E3F">
        <w:rPr>
          <w:i/>
          <w:sz w:val="22"/>
        </w:rPr>
        <w:t xml:space="preserve"> </w:t>
      </w:r>
      <w:r w:rsidRPr="00EA4C52" w:rsidR="00DB0C3D">
        <w:rPr>
          <w:i/>
          <w:sz w:val="22"/>
        </w:rPr>
        <w:t>and</w:t>
      </w:r>
      <w:r w:rsidRPr="00EA4C52" w:rsidR="00733E3F">
        <w:rPr>
          <w:i/>
          <w:sz w:val="22"/>
        </w:rPr>
        <w:t xml:space="preserve"> </w:t>
      </w:r>
      <w:r w:rsidRPr="00EA4C52" w:rsidR="00DB0C3D">
        <w:rPr>
          <w:i/>
          <w:sz w:val="22"/>
        </w:rPr>
        <w:t>opt-out</w:t>
      </w:r>
      <w:r w:rsidRPr="00EA4C52" w:rsidR="00733E3F">
        <w:rPr>
          <w:i/>
          <w:sz w:val="22"/>
        </w:rPr>
        <w:t xml:space="preserve"> </w:t>
      </w:r>
      <w:r w:rsidRPr="00EA4C52" w:rsidR="00DB0C3D">
        <w:rPr>
          <w:i/>
          <w:sz w:val="22"/>
        </w:rPr>
        <w:t>options</w:t>
      </w:r>
      <w:r w:rsidRPr="00EA4C52" w:rsidR="00733E3F">
        <w:rPr>
          <w:i/>
          <w:sz w:val="22"/>
        </w:rPr>
        <w:t xml:space="preserve"> </w:t>
      </w:r>
      <w:r w:rsidRPr="00EA4C52" w:rsidR="00DB0C3D">
        <w:rPr>
          <w:i/>
          <w:sz w:val="22"/>
        </w:rPr>
        <w:t>as</w:t>
      </w:r>
      <w:r w:rsidRPr="00EA4C52" w:rsidR="00733E3F">
        <w:rPr>
          <w:i/>
          <w:sz w:val="22"/>
        </w:rPr>
        <w:t xml:space="preserve"> </w:t>
      </w:r>
      <w:r w:rsidRPr="00EA4C52" w:rsidR="00DB0C3D">
        <w:rPr>
          <w:i/>
          <w:sz w:val="22"/>
        </w:rPr>
        <w:t>the</w:t>
      </w:r>
      <w:r w:rsidRPr="00EA4C52" w:rsidR="00733E3F">
        <w:rPr>
          <w:i/>
          <w:sz w:val="22"/>
        </w:rPr>
        <w:t xml:space="preserve"> </w:t>
      </w:r>
      <w:r w:rsidRPr="00EA4C52" w:rsidR="00DB0C3D">
        <w:rPr>
          <w:i/>
          <w:sz w:val="22"/>
        </w:rPr>
        <w:t>most</w:t>
      </w:r>
      <w:r w:rsidRPr="00EA4C52" w:rsidR="00733E3F">
        <w:rPr>
          <w:i/>
          <w:sz w:val="22"/>
        </w:rPr>
        <w:t xml:space="preserve"> </w:t>
      </w:r>
      <w:r w:rsidRPr="00EA4C52" w:rsidR="00DB0C3D">
        <w:rPr>
          <w:i/>
          <w:sz w:val="22"/>
        </w:rPr>
        <w:t>important</w:t>
      </w:r>
      <w:r w:rsidRPr="00EA4C52" w:rsidR="00733E3F">
        <w:rPr>
          <w:i/>
          <w:sz w:val="22"/>
        </w:rPr>
        <w:t xml:space="preserve"> </w:t>
      </w:r>
      <w:r w:rsidRPr="00EA4C52" w:rsidR="00DB0C3D">
        <w:rPr>
          <w:i/>
          <w:sz w:val="22"/>
        </w:rPr>
        <w:t>safeguards</w:t>
      </w:r>
      <w:r w:rsidRPr="00EA4C52" w:rsidR="00733E3F">
        <w:rPr>
          <w:i/>
          <w:sz w:val="22"/>
        </w:rPr>
        <w:t xml:space="preserve"> </w:t>
      </w:r>
      <w:r w:rsidRPr="00EA4C52" w:rsidR="00DB0C3D">
        <w:rPr>
          <w:i/>
          <w:sz w:val="22"/>
        </w:rPr>
        <w:t>to</w:t>
      </w:r>
      <w:r w:rsidRPr="00EA4C52" w:rsidR="00733E3F">
        <w:rPr>
          <w:i/>
          <w:sz w:val="22"/>
        </w:rPr>
        <w:t xml:space="preserve"> </w:t>
      </w:r>
      <w:r w:rsidRPr="00EA4C52" w:rsidR="00DB0C3D">
        <w:rPr>
          <w:i/>
          <w:sz w:val="22"/>
        </w:rPr>
        <w:t>build</w:t>
      </w:r>
      <w:r w:rsidRPr="00EA4C52" w:rsidR="00733E3F">
        <w:rPr>
          <w:i/>
          <w:sz w:val="22"/>
        </w:rPr>
        <w:t xml:space="preserve"> </w:t>
      </w:r>
      <w:r w:rsidRPr="00EA4C52" w:rsidR="00DB0C3D">
        <w:rPr>
          <w:i/>
          <w:sz w:val="22"/>
        </w:rPr>
        <w:t>trust</w:t>
      </w:r>
      <w:r w:rsidRPr="00EA4C52" w:rsidR="00733E3F">
        <w:rPr>
          <w:i/>
          <w:sz w:val="22"/>
        </w:rPr>
        <w:t xml:space="preserve"> </w:t>
      </w:r>
      <w:r w:rsidRPr="00EA4C52" w:rsidR="00DB0C3D">
        <w:rPr>
          <w:i/>
          <w:sz w:val="22"/>
        </w:rPr>
        <w:t>in</w:t>
      </w:r>
      <w:r w:rsidRPr="00EA4C52" w:rsidR="00733E3F">
        <w:rPr>
          <w:i/>
          <w:sz w:val="22"/>
        </w:rPr>
        <w:t xml:space="preserve"> </w:t>
      </w:r>
      <w:r w:rsidRPr="00EA4C52" w:rsidR="00DB0C3D">
        <w:rPr>
          <w:i/>
          <w:sz w:val="22"/>
        </w:rPr>
        <w:t>AI</w:t>
      </w:r>
      <w:r w:rsidRPr="00EA4C52" w:rsidR="00733E3F">
        <w:rPr>
          <w:i/>
          <w:sz w:val="22"/>
        </w:rPr>
        <w:t xml:space="preserve"> </w:t>
      </w:r>
      <w:r w:rsidRPr="00EA4C52" w:rsidR="00DB0C3D">
        <w:rPr>
          <w:i/>
          <w:sz w:val="22"/>
        </w:rPr>
        <w:t>in</w:t>
      </w:r>
      <w:r w:rsidRPr="00EA4C52" w:rsidR="00733E3F">
        <w:rPr>
          <w:i/>
          <w:sz w:val="22"/>
        </w:rPr>
        <w:t xml:space="preserve"> </w:t>
      </w:r>
      <w:r w:rsidRPr="00EA4C52" w:rsidR="00DB0C3D">
        <w:rPr>
          <w:i/>
          <w:sz w:val="22"/>
        </w:rPr>
        <w:t>healthcare.</w:t>
      </w:r>
    </w:p>
    <w:p w:rsidRPr="00EA4C52" w:rsidR="00A04F2D" w:rsidP="00CA2C9F" w:rsidRDefault="00A04F2D" w14:paraId="74CC10CE" w14:textId="77777777">
      <w:pPr>
        <w:spacing w:after="240"/>
        <w:rPr>
          <w:i/>
          <w:iCs/>
          <w:sz w:val="22"/>
        </w:rPr>
      </w:pPr>
    </w:p>
    <w:p w:rsidRPr="004D224B" w:rsidR="00562592" w:rsidP="00DB0C3D" w:rsidRDefault="00A04F2D" w14:paraId="0F47EBF0" w14:textId="70EC73CD">
      <w:pPr>
        <w:rPr>
          <w:b/>
          <w:bCs/>
        </w:rPr>
      </w:pPr>
      <w:r>
        <w:rPr>
          <w:b/>
          <w:bCs/>
          <w:noProof/>
        </w:rPr>
        <w:drawing>
          <wp:inline distT="0" distB="0" distL="0" distR="0" wp14:anchorId="0D32150D" wp14:editId="6FCFE58A">
            <wp:extent cx="4237299" cy="2979980"/>
            <wp:effectExtent l="19050" t="19050" r="11430" b="11430"/>
            <wp:docPr id="885144881" name="Picture 31" descr="Bar chart showing that respondents overwhelmingly favoured shared responsibility for AI-supported healthcare decisions, with clinicians also seen as having an important role in account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44881" name="Picture 31" descr="Bar chart showing that respondents overwhelmingly favoured shared responsibility for AI-supported healthcare decisions, with clinicians also seen as having an important role in accountability."/>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63574" cy="2998458"/>
                    </a:xfrm>
                    <a:prstGeom prst="rect">
                      <a:avLst/>
                    </a:prstGeom>
                    <a:noFill/>
                    <a:ln>
                      <a:solidFill>
                        <a:schemeClr val="bg1">
                          <a:lumMod val="85000"/>
                        </a:schemeClr>
                      </a:solidFill>
                    </a:ln>
                  </pic:spPr>
                </pic:pic>
              </a:graphicData>
            </a:graphic>
          </wp:inline>
        </w:drawing>
      </w:r>
    </w:p>
    <w:p w:rsidRPr="00A04F2D" w:rsidR="00DB0C3D" w:rsidP="000D1126" w:rsidRDefault="00B15572" w14:paraId="7186EF30" w14:textId="57F830DF">
      <w:pPr>
        <w:rPr>
          <w:rFonts w:eastAsia="Times New Roman" w:asciiTheme="majorHAnsi" w:hAnsiTheme="majorHAnsi" w:cstheme="majorHAnsi"/>
          <w:sz w:val="22"/>
          <w:lang w:eastAsia="en-AU"/>
        </w:rPr>
      </w:pPr>
      <w:r w:rsidRPr="00A04F2D">
        <w:rPr>
          <w:rFonts w:eastAsia="Times New Roman" w:asciiTheme="majorHAnsi" w:hAnsiTheme="majorHAnsi" w:cstheme="majorHAnsi"/>
          <w:b/>
          <w:sz w:val="22"/>
          <w:lang w:eastAsia="en-AU"/>
        </w:rPr>
        <w:t>Supplementary Figure S4</w:t>
      </w:r>
      <w:r w:rsidRPr="00A04F2D" w:rsidR="00C70F48">
        <w:rPr>
          <w:b/>
          <w:sz w:val="22"/>
        </w:rPr>
        <w:t>:</w:t>
      </w:r>
      <w:r w:rsidRPr="00A04F2D" w:rsidR="00733E3F">
        <w:rPr>
          <w:b/>
          <w:sz w:val="22"/>
        </w:rPr>
        <w:t xml:space="preserve"> </w:t>
      </w:r>
      <w:r w:rsidRPr="00A04F2D" w:rsidR="00C70F48">
        <w:rPr>
          <w:i/>
          <w:sz w:val="22"/>
        </w:rPr>
        <w:t>Consumers</w:t>
      </w:r>
      <w:r w:rsidRPr="00A04F2D" w:rsidR="00733E3F">
        <w:rPr>
          <w:i/>
          <w:sz w:val="22"/>
        </w:rPr>
        <w:t xml:space="preserve"> </w:t>
      </w:r>
      <w:r w:rsidRPr="00A04F2D" w:rsidR="00C70F48">
        <w:rPr>
          <w:i/>
          <w:sz w:val="22"/>
        </w:rPr>
        <w:t>expect</w:t>
      </w:r>
      <w:r w:rsidRPr="00A04F2D" w:rsidR="00733E3F">
        <w:rPr>
          <w:i/>
          <w:sz w:val="22"/>
        </w:rPr>
        <w:t xml:space="preserve"> </w:t>
      </w:r>
      <w:r w:rsidRPr="00A04F2D" w:rsidR="00C70F48">
        <w:rPr>
          <w:i/>
          <w:sz w:val="22"/>
        </w:rPr>
        <w:t>responsibility</w:t>
      </w:r>
      <w:r w:rsidRPr="00A04F2D" w:rsidR="00733E3F">
        <w:rPr>
          <w:i/>
          <w:sz w:val="22"/>
        </w:rPr>
        <w:t xml:space="preserve"> </w:t>
      </w:r>
      <w:r w:rsidRPr="00A04F2D" w:rsidR="00C70F48">
        <w:rPr>
          <w:i/>
          <w:sz w:val="22"/>
        </w:rPr>
        <w:t>for</w:t>
      </w:r>
      <w:r w:rsidRPr="00A04F2D" w:rsidR="00733E3F">
        <w:rPr>
          <w:i/>
          <w:sz w:val="22"/>
        </w:rPr>
        <w:t xml:space="preserve"> </w:t>
      </w:r>
      <w:r w:rsidRPr="00A04F2D" w:rsidR="00C70F48">
        <w:rPr>
          <w:i/>
          <w:sz w:val="22"/>
        </w:rPr>
        <w:t>AI</w:t>
      </w:r>
      <w:r w:rsidRPr="00A04F2D" w:rsidR="00733E3F">
        <w:rPr>
          <w:i/>
          <w:sz w:val="22"/>
        </w:rPr>
        <w:t xml:space="preserve"> </w:t>
      </w:r>
      <w:r w:rsidRPr="00A04F2D" w:rsidR="00C70F48">
        <w:rPr>
          <w:i/>
          <w:sz w:val="22"/>
        </w:rPr>
        <w:t>errors</w:t>
      </w:r>
      <w:r w:rsidRPr="00A04F2D" w:rsidR="00733E3F">
        <w:rPr>
          <w:i/>
          <w:sz w:val="22"/>
        </w:rPr>
        <w:t xml:space="preserve"> </w:t>
      </w:r>
      <w:r w:rsidRPr="00A04F2D" w:rsidR="00C70F48">
        <w:rPr>
          <w:i/>
          <w:sz w:val="22"/>
        </w:rPr>
        <w:t>to</w:t>
      </w:r>
      <w:r w:rsidRPr="00A04F2D" w:rsidR="00733E3F">
        <w:rPr>
          <w:i/>
          <w:sz w:val="22"/>
        </w:rPr>
        <w:t xml:space="preserve"> </w:t>
      </w:r>
      <w:r w:rsidRPr="00A04F2D" w:rsidR="00C70F48">
        <w:rPr>
          <w:i/>
          <w:sz w:val="22"/>
        </w:rPr>
        <w:t>be</w:t>
      </w:r>
      <w:r w:rsidRPr="00A04F2D" w:rsidR="00733E3F">
        <w:rPr>
          <w:i/>
          <w:sz w:val="22"/>
        </w:rPr>
        <w:t xml:space="preserve"> </w:t>
      </w:r>
      <w:r w:rsidRPr="00A04F2D" w:rsidR="00C70F48">
        <w:rPr>
          <w:i/>
          <w:sz w:val="22"/>
        </w:rPr>
        <w:t>shared,</w:t>
      </w:r>
      <w:r w:rsidRPr="00A04F2D" w:rsidR="00733E3F">
        <w:rPr>
          <w:i/>
          <w:sz w:val="22"/>
        </w:rPr>
        <w:t xml:space="preserve"> </w:t>
      </w:r>
      <w:r w:rsidRPr="00A04F2D" w:rsidR="00C70F48">
        <w:rPr>
          <w:i/>
          <w:sz w:val="22"/>
        </w:rPr>
        <w:t>but</w:t>
      </w:r>
      <w:r w:rsidRPr="00A04F2D" w:rsidR="00733E3F">
        <w:rPr>
          <w:i/>
          <w:sz w:val="22"/>
        </w:rPr>
        <w:t xml:space="preserve"> </w:t>
      </w:r>
      <w:r w:rsidRPr="00A04F2D" w:rsidR="00C70F48">
        <w:rPr>
          <w:i/>
          <w:sz w:val="22"/>
        </w:rPr>
        <w:t>trust</w:t>
      </w:r>
      <w:r w:rsidRPr="00A04F2D" w:rsidR="00733E3F">
        <w:rPr>
          <w:i/>
          <w:sz w:val="22"/>
        </w:rPr>
        <w:t xml:space="preserve"> </w:t>
      </w:r>
      <w:r w:rsidRPr="00A04F2D" w:rsidR="00C70F48">
        <w:rPr>
          <w:i/>
          <w:sz w:val="22"/>
        </w:rPr>
        <w:t>depends</w:t>
      </w:r>
      <w:r w:rsidRPr="00A04F2D" w:rsidR="00733E3F">
        <w:rPr>
          <w:i/>
          <w:sz w:val="22"/>
        </w:rPr>
        <w:t xml:space="preserve"> </w:t>
      </w:r>
      <w:r w:rsidRPr="00A04F2D" w:rsidR="00C70F48">
        <w:rPr>
          <w:i/>
          <w:sz w:val="22"/>
        </w:rPr>
        <w:t>on</w:t>
      </w:r>
      <w:r w:rsidRPr="00A04F2D" w:rsidR="00733E3F">
        <w:rPr>
          <w:i/>
          <w:sz w:val="22"/>
        </w:rPr>
        <w:t xml:space="preserve"> </w:t>
      </w:r>
      <w:r w:rsidRPr="00A04F2D" w:rsidR="00C70F48">
        <w:rPr>
          <w:i/>
          <w:sz w:val="22"/>
        </w:rPr>
        <w:t>clear</w:t>
      </w:r>
      <w:r w:rsidRPr="00A04F2D" w:rsidR="00733E3F">
        <w:rPr>
          <w:i/>
          <w:sz w:val="22"/>
        </w:rPr>
        <w:t xml:space="preserve"> </w:t>
      </w:r>
      <w:r w:rsidRPr="00A04F2D" w:rsidR="00C70F48">
        <w:rPr>
          <w:i/>
          <w:sz w:val="22"/>
        </w:rPr>
        <w:t>review</w:t>
      </w:r>
      <w:r w:rsidRPr="00A04F2D" w:rsidR="00733E3F">
        <w:rPr>
          <w:i/>
          <w:sz w:val="22"/>
        </w:rPr>
        <w:t xml:space="preserve"> </w:t>
      </w:r>
      <w:r w:rsidRPr="00A04F2D" w:rsidR="00C70F48">
        <w:rPr>
          <w:i/>
          <w:sz w:val="22"/>
        </w:rPr>
        <w:t>and</w:t>
      </w:r>
      <w:r w:rsidRPr="00A04F2D" w:rsidR="00733E3F">
        <w:rPr>
          <w:i/>
          <w:sz w:val="22"/>
        </w:rPr>
        <w:t xml:space="preserve"> </w:t>
      </w:r>
      <w:r w:rsidRPr="00A04F2D" w:rsidR="00C70F48">
        <w:rPr>
          <w:i/>
          <w:sz w:val="22"/>
        </w:rPr>
        <w:t>correction</w:t>
      </w:r>
      <w:r w:rsidRPr="00A04F2D" w:rsidR="00733E3F">
        <w:rPr>
          <w:i/>
          <w:sz w:val="22"/>
        </w:rPr>
        <w:t xml:space="preserve"> </w:t>
      </w:r>
      <w:r w:rsidRPr="00A04F2D" w:rsidR="00C70F48">
        <w:rPr>
          <w:i/>
          <w:sz w:val="22"/>
        </w:rPr>
        <w:t>safeguards.</w:t>
      </w:r>
    </w:p>
    <w:sectPr w:rsidRPr="00A04F2D" w:rsidR="00DB0C3D" w:rsidSect="000F6270">
      <w:headerReference w:type="first" r:id="rId34"/>
      <w:footerReference w:type="first" r:id="rId35"/>
      <w:pgSz w:w="11906" w:h="16838" w:orient="portrait"/>
      <w:pgMar w:top="152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D224B" w:rsidR="002332E3" w:rsidP="00D740CB" w:rsidRDefault="002332E3" w14:paraId="06583689" w14:textId="77777777">
      <w:r w:rsidRPr="004D224B">
        <w:separator/>
      </w:r>
    </w:p>
  </w:endnote>
  <w:endnote w:type="continuationSeparator" w:id="0">
    <w:p w:rsidRPr="004D224B" w:rsidR="002332E3" w:rsidP="00D740CB" w:rsidRDefault="002332E3" w14:paraId="4B4A2934" w14:textId="77777777">
      <w:r w:rsidRPr="004D224B">
        <w:continuationSeparator/>
      </w:r>
    </w:p>
  </w:endnote>
  <w:endnote w:type="continuationNotice" w:id="1">
    <w:p w:rsidRPr="004D224B" w:rsidR="002332E3" w:rsidRDefault="002332E3" w14:paraId="76DE83C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D224B" w:rsidR="00C025CD" w:rsidP="00C025CD" w:rsidRDefault="00C025CD" w14:paraId="77DCBD35" w14:textId="7739509F">
    <w:pPr>
      <w:pStyle w:val="Footer"/>
      <w:tabs>
        <w:tab w:val="left" w:pos="8148"/>
      </w:tabs>
      <w:rPr>
        <w:rFonts w:asciiTheme="majorHAnsi" w:hAnsiTheme="majorHAnsi"/>
        <w:color w:val="5E3C5F" w:themeColor="accent1"/>
        <w:sz w:val="18"/>
        <w:szCs w:val="18"/>
      </w:rPr>
    </w:pPr>
    <w:r w:rsidRPr="004D224B">
      <w:rPr>
        <w:rFonts w:asciiTheme="majorHAnsi" w:hAnsiTheme="majorHAnsi"/>
        <w:b/>
        <w:color w:val="5E3C5F" w:themeColor="accent1"/>
        <w:sz w:val="18"/>
        <w:szCs w:val="18"/>
      </w:rPr>
      <w:fldChar w:fldCharType="begin"/>
    </w:r>
    <w:r w:rsidRPr="004D224B">
      <w:rPr>
        <w:rFonts w:asciiTheme="majorHAnsi" w:hAnsiTheme="majorHAnsi"/>
        <w:b/>
        <w:color w:val="5E3C5F" w:themeColor="accent1"/>
        <w:sz w:val="18"/>
        <w:szCs w:val="18"/>
      </w:rPr>
      <w:instrText xml:space="preserve"> PAGE   \* MERGEFORMAT </w:instrText>
    </w:r>
    <w:r w:rsidRPr="004D224B">
      <w:rPr>
        <w:rFonts w:asciiTheme="majorHAnsi" w:hAnsiTheme="majorHAnsi"/>
        <w:b/>
        <w:color w:val="5E3C5F" w:themeColor="accent1"/>
        <w:sz w:val="18"/>
        <w:szCs w:val="18"/>
      </w:rPr>
      <w:fldChar w:fldCharType="separate"/>
    </w:r>
    <w:r w:rsidRPr="004D224B" w:rsidR="000830AF">
      <w:rPr>
        <w:rFonts w:asciiTheme="majorHAnsi" w:hAnsiTheme="majorHAnsi"/>
        <w:b/>
        <w:color w:val="5E3C5F" w:themeColor="accent1"/>
        <w:sz w:val="18"/>
        <w:szCs w:val="18"/>
      </w:rPr>
      <w:t>4</w:t>
    </w:r>
    <w:r w:rsidRPr="004D224B">
      <w:rPr>
        <w:rFonts w:asciiTheme="majorHAnsi" w:hAnsiTheme="majorHAnsi"/>
        <w:b/>
        <w:color w:val="5E3C5F" w:themeColor="accent1"/>
        <w:sz w:val="18"/>
        <w:szCs w:val="18"/>
      </w:rPr>
      <w:fldChar w:fldCharType="end"/>
    </w:r>
    <w:r w:rsidRPr="004D224B" w:rsidR="00E61806">
      <w:rPr>
        <w:rFonts w:asciiTheme="majorHAnsi" w:hAnsiTheme="majorHAnsi"/>
        <w:b/>
        <w:color w:val="5E3C5F" w:themeColor="accent1"/>
        <w:sz w:val="18"/>
        <w:szCs w:val="18"/>
      </w:rPr>
      <w:t xml:space="preserve"> </w:t>
    </w:r>
    <w:r w:rsidRPr="004D224B">
      <w:rPr>
        <w:rFonts w:asciiTheme="majorHAnsi" w:hAnsiTheme="majorHAnsi"/>
        <w:color w:val="5E3C5F" w:themeColor="accent1"/>
        <w:sz w:val="18"/>
        <w:szCs w:val="18"/>
      </w:rPr>
      <w:t>Consumers Health Forum of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4D224B" w:rsidR="00C025CD" w:rsidP="00C025CD" w:rsidRDefault="003C294E" w14:paraId="220C06D7" w14:textId="55E42EE2">
    <w:pPr>
      <w:pStyle w:val="Footer"/>
      <w:tabs>
        <w:tab w:val="left" w:pos="8148"/>
      </w:tabs>
      <w:jc w:val="right"/>
      <w:rPr>
        <w:rFonts w:asciiTheme="majorHAnsi" w:hAnsiTheme="majorHAnsi"/>
        <w:color w:val="5E3C5F" w:themeColor="accent1"/>
        <w:sz w:val="18"/>
        <w:szCs w:val="18"/>
      </w:rPr>
    </w:pPr>
    <w:r w:rsidRPr="004D224B">
      <w:rPr>
        <w:noProof/>
        <w:lang w:eastAsia="en-AU"/>
      </w:rPr>
      <mc:AlternateContent>
        <mc:Choice Requires="wps">
          <w:drawing>
            <wp:anchor distT="0" distB="0" distL="114300" distR="114300" simplePos="1" relativeHeight="251658240" behindDoc="1" locked="0" layoutInCell="1" allowOverlap="1" wp14:anchorId="1ABB1A67" wp14:editId="0872CB34">
              <wp:simplePos x="-1843405" y="3237865"/>
              <wp:positionH relativeFrom="page">
                <wp:posOffset>-1843405</wp:posOffset>
              </wp:positionH>
              <wp:positionV relativeFrom="paragraph">
                <wp:posOffset>3237865</wp:posOffset>
              </wp:positionV>
              <wp:extent cx="10686415" cy="8104505"/>
              <wp:effectExtent l="0" t="4445" r="0" b="0"/>
              <wp:wrapThrough wrapText="bothSides">
                <wp:wrapPolygon edited="0">
                  <wp:start x="21609" y="12"/>
                  <wp:lineTo x="46" y="12"/>
                  <wp:lineTo x="46" y="21539"/>
                  <wp:lineTo x="21609" y="21539"/>
                  <wp:lineTo x="21609" y="12"/>
                </wp:wrapPolygon>
              </wp:wrapThrough>
              <wp:docPr id="225574022" name="Text Box 22557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104505"/>
                      </a:xfrm>
                      <a:prstGeom prst="rect">
                        <a:avLst/>
                      </a:prstGeom>
                      <a:solidFill>
                        <a:schemeClr val="tx2"/>
                      </a:solidFill>
                      <a:ln w="9525">
                        <a:noFill/>
                        <a:miter lim="800000"/>
                        <a:headEnd/>
                        <a:tailEnd/>
                      </a:ln>
                    </wps:spPr>
                    <wps:txbx>
                      <w:txbxContent>
                        <w:p w:rsidRPr="004D224B" w:rsidR="003C294E" w:rsidP="00F86D35" w:rsidRDefault="003C294E" w14:paraId="090854AD" w14:textId="77777777">
                          <w:pPr>
                            <w:jc w:val="right"/>
                            <w:rPr>
                              <w:b/>
                              <w:color w:val="E7E6E6" w:themeColor="background2"/>
                              <w:sz w:val="144"/>
                              <w:szCs w:val="144"/>
                            </w:rPr>
                          </w:pPr>
                          <w:r w:rsidRPr="004D224B">
                            <w:rPr>
                              <w:b/>
                              <w:color w:val="E7E6E6" w:themeColor="background2"/>
                              <w:sz w:val="144"/>
                              <w:szCs w:val="144"/>
                            </w:rPr>
                            <w:t>CONTENTS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B989651">
            <v:shapetype id="_x0000_t202" coordsize="21600,21600" o:spt="202" path="m,l,21600r21600,l21600,xe" w14:anchorId="1ABB1A67">
              <v:stroke joinstyle="miter"/>
              <v:path gradientshapeok="t" o:connecttype="rect"/>
            </v:shapetype>
            <v:shape id="Text Box 225574022" style="position:absolute;left:0;text-align:left;margin-left:-145.15pt;margin-top:254.95pt;width:841.45pt;height:638.1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49" fillcolor="#5e3c5f [321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">
              <v:textbox>
                <w:txbxContent>
                  <w:p w:rsidRPr="004D224B" w:rsidR="003C294E" w:rsidP="00F86D35" w:rsidRDefault="003C294E" w14:paraId="6CEAABF0" w14:textId="77777777">
                    <w:pPr>
                      <w:jc w:val="right"/>
                      <w:rPr>
                        <w:b/>
                        <w:color w:val="E7E6E6" w:themeColor="background2"/>
                        <w:sz w:val="144"/>
                        <w:szCs w:val="144"/>
                      </w:rPr>
                    </w:pPr>
                    <w:r w:rsidRPr="004D224B">
                      <w:rPr>
                        <w:b/>
                        <w:color w:val="E7E6E6" w:themeColor="background2"/>
                        <w:sz w:val="144"/>
                        <w:szCs w:val="144"/>
                      </w:rPr>
                      <w:t>CONTENTS</w:t>
                    </w:r>
                  </w:p>
                </w:txbxContent>
              </v:textbox>
              <w10:wrap type="through" anchorx="page"/>
            </v:shape>
          </w:pict>
        </mc:Fallback>
      </mc:AlternateContent>
    </w:r>
    <w:r w:rsidRPr="004D224B" w:rsidR="00C025CD">
      <w:rPr>
        <w:rFonts w:asciiTheme="majorHAnsi" w:hAnsiTheme="majorHAnsi"/>
        <w:color w:val="5E3C5F" w:themeColor="accent1"/>
        <w:sz w:val="18"/>
        <w:szCs w:val="18"/>
      </w:rPr>
      <w:t>Proposal to Australian Health Practitioner Regulation Agency on Improving Consumer Communications</w:t>
    </w:r>
    <w:r w:rsidRPr="004D224B" w:rsidR="00A15D4D">
      <w:rPr>
        <w:rFonts w:asciiTheme="majorHAnsi" w:hAnsiTheme="majorHAnsi"/>
        <w:color w:val="5E3C5F" w:themeColor="accent1"/>
        <w:sz w:val="18"/>
        <w:szCs w:val="18"/>
      </w:rPr>
      <w:t xml:space="preserve"> </w:t>
    </w:r>
    <w:r w:rsidRPr="004D224B" w:rsidR="00C025CD">
      <w:rPr>
        <w:rFonts w:asciiTheme="majorHAnsi" w:hAnsiTheme="majorHAnsi"/>
        <w:b/>
        <w:color w:val="5E3C5F" w:themeColor="accent1"/>
        <w:sz w:val="18"/>
        <w:szCs w:val="18"/>
      </w:rPr>
      <w:fldChar w:fldCharType="begin"/>
    </w:r>
    <w:r w:rsidRPr="004D224B" w:rsidR="00C025CD">
      <w:rPr>
        <w:rFonts w:asciiTheme="majorHAnsi" w:hAnsiTheme="majorHAnsi"/>
        <w:b/>
        <w:color w:val="5E3C5F" w:themeColor="accent1"/>
        <w:sz w:val="18"/>
        <w:szCs w:val="18"/>
      </w:rPr>
      <w:instrText xml:space="preserve"> PAGE   \* MERGEFORMAT </w:instrText>
    </w:r>
    <w:r w:rsidRPr="004D224B" w:rsidR="00C025CD">
      <w:rPr>
        <w:rFonts w:asciiTheme="majorHAnsi" w:hAnsiTheme="majorHAnsi"/>
        <w:b/>
        <w:color w:val="5E3C5F" w:themeColor="accent1"/>
        <w:sz w:val="18"/>
        <w:szCs w:val="18"/>
      </w:rPr>
      <w:fldChar w:fldCharType="separate"/>
    </w:r>
    <w:r w:rsidRPr="004D224B" w:rsidR="000830AF">
      <w:rPr>
        <w:rFonts w:asciiTheme="majorHAnsi" w:hAnsiTheme="majorHAnsi"/>
        <w:b/>
        <w:color w:val="5E3C5F" w:themeColor="accent1"/>
        <w:sz w:val="18"/>
        <w:szCs w:val="18"/>
      </w:rPr>
      <w:t>3</w:t>
    </w:r>
    <w:r w:rsidRPr="004D224B" w:rsidR="00C025CD">
      <w:rPr>
        <w:rFonts w:asciiTheme="majorHAnsi" w:hAnsiTheme="majorHAnsi"/>
        <w:b/>
        <w:color w:val="5E3C5F" w:themeColor="accen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D224B" w:rsidR="003C294E" w:rsidP="00C025CD" w:rsidRDefault="00EA340B" w14:paraId="33A2CEEE" w14:textId="64C4B86E">
    <w:pPr>
      <w:pStyle w:val="Footer"/>
      <w:tabs>
        <w:tab w:val="left" w:pos="8148"/>
      </w:tabs>
      <w:jc w:val="right"/>
      <w:rPr>
        <w:rFonts w:asciiTheme="majorHAnsi" w:hAnsiTheme="majorHAnsi"/>
        <w:color w:val="5E3C5F" w:themeColor="accent1"/>
        <w:sz w:val="18"/>
        <w:szCs w:val="18"/>
      </w:rPr>
    </w:pPr>
    <w:r w:rsidRPr="004D224B">
      <w:rPr>
        <w:rFonts w:asciiTheme="majorHAnsi" w:hAnsiTheme="majorHAnsi"/>
        <w:color w:val="5E3C5F" w:themeColor="accent1"/>
        <w:sz w:val="18"/>
        <w:szCs w:val="18"/>
      </w:rPr>
      <w:t xml:space="preserve"> </w:t>
    </w:r>
    <w:r w:rsidRPr="004D224B" w:rsidR="003C294E">
      <w:rPr>
        <w:rFonts w:asciiTheme="majorHAnsi" w:hAnsiTheme="majorHAnsi"/>
        <w:b/>
        <w:color w:val="5E3C5F" w:themeColor="accent1"/>
        <w:sz w:val="18"/>
        <w:szCs w:val="18"/>
      </w:rPr>
      <w:fldChar w:fldCharType="begin"/>
    </w:r>
    <w:r w:rsidRPr="004D224B" w:rsidR="003C294E">
      <w:rPr>
        <w:rFonts w:asciiTheme="majorHAnsi" w:hAnsiTheme="majorHAnsi"/>
        <w:b/>
        <w:color w:val="5E3C5F" w:themeColor="accent1"/>
        <w:sz w:val="18"/>
        <w:szCs w:val="18"/>
      </w:rPr>
      <w:instrText xml:space="preserve"> PAGE   \* MERGEFORMAT </w:instrText>
    </w:r>
    <w:r w:rsidRPr="004D224B" w:rsidR="003C294E">
      <w:rPr>
        <w:rFonts w:asciiTheme="majorHAnsi" w:hAnsiTheme="majorHAnsi"/>
        <w:b/>
        <w:color w:val="5E3C5F" w:themeColor="accent1"/>
        <w:sz w:val="18"/>
        <w:szCs w:val="18"/>
      </w:rPr>
      <w:fldChar w:fldCharType="separate"/>
    </w:r>
    <w:r w:rsidRPr="004D224B" w:rsidR="003C294E">
      <w:rPr>
        <w:rFonts w:asciiTheme="majorHAnsi" w:hAnsiTheme="majorHAnsi"/>
        <w:b/>
        <w:color w:val="5E3C5F" w:themeColor="accent1"/>
        <w:sz w:val="18"/>
        <w:szCs w:val="18"/>
      </w:rPr>
      <w:t>3</w:t>
    </w:r>
    <w:r w:rsidRPr="004D224B" w:rsidR="003C294E">
      <w:rPr>
        <w:rFonts w:asciiTheme="majorHAnsi" w:hAnsiTheme="majorHAnsi"/>
        <w:b/>
        <w:color w:val="5E3C5F" w:themeColor="accent1"/>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D224B" w:rsidR="00010C07" w:rsidRDefault="00010C07" w14:paraId="4A4777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D224B" w:rsidR="002332E3" w:rsidP="00D740CB" w:rsidRDefault="002332E3" w14:paraId="7A3D31A5" w14:textId="77777777">
      <w:r w:rsidRPr="004D224B">
        <w:separator/>
      </w:r>
    </w:p>
  </w:footnote>
  <w:footnote w:type="continuationSeparator" w:id="0">
    <w:p w:rsidRPr="004D224B" w:rsidR="002332E3" w:rsidP="00D740CB" w:rsidRDefault="002332E3" w14:paraId="442EAFB5" w14:textId="77777777">
      <w:r w:rsidRPr="004D224B">
        <w:continuationSeparator/>
      </w:r>
    </w:p>
  </w:footnote>
  <w:footnote w:type="continuationNotice" w:id="1">
    <w:p w:rsidRPr="004D224B" w:rsidR="002332E3" w:rsidRDefault="002332E3" w14:paraId="79230D42" w14:textId="77777777">
      <w:pPr>
        <w:spacing w:after="0" w:line="240" w:lineRule="auto"/>
      </w:pPr>
    </w:p>
  </w:footnote>
  <w:footnote w:id="2">
    <w:p w:rsidRPr="004D224B" w:rsidR="004D4CEB" w:rsidP="004D4CEB" w:rsidRDefault="004D4CEB" w14:paraId="308125C8" w14:textId="35C72E05">
      <w:pPr>
        <w:pStyle w:val="FootnoteText"/>
        <w:rPr>
          <w:highlight w:val="yellow"/>
        </w:rPr>
      </w:pPr>
      <w:r w:rsidRPr="004D224B">
        <w:rPr>
          <w:rStyle w:val="FootnoteReference"/>
        </w:rPr>
        <w:footnoteRef/>
      </w:r>
      <w:r w:rsidRPr="004D224B">
        <w:t xml:space="preserve"> </w:t>
      </w:r>
      <w:r w:rsidR="00BB329D">
        <w:t>Consumers</w:t>
      </w:r>
      <w:r w:rsidRPr="004D224B">
        <w:t xml:space="preserve"> were from Victoria (33.8%), New South Wales (19.5%), Queensland (16.9%), South Australia (10.0%), Western Australia (10.0%), the Australian Capital Territory (5.2%), and Tasmania (3.5%). Location data was missing for 1.3% of </w:t>
      </w:r>
      <w:r w:rsidR="00BB329D">
        <w:t>consumers</w:t>
      </w:r>
      <w:r w:rsidRPr="004D224B">
        <w:t>.</w:t>
      </w:r>
    </w:p>
  </w:footnote>
  <w:footnote w:id="3">
    <w:p w:rsidRPr="004D224B" w:rsidR="00557420" w:rsidRDefault="00557420" w14:paraId="503CBC91" w14:textId="23BD1424">
      <w:pPr>
        <w:pStyle w:val="FootnoteText"/>
      </w:pPr>
      <w:r w:rsidRPr="004D224B">
        <w:rPr>
          <w:rStyle w:val="FootnoteReference"/>
        </w:rPr>
        <w:footnoteRef/>
      </w:r>
      <w:r w:rsidRPr="004D224B">
        <w:t xml:space="preserve"> For clarity, “complete” surveys are defined as those finished up to and including Q1</w:t>
      </w:r>
      <w:r w:rsidRPr="004D224B" w:rsidR="00127DA9">
        <w:t>4</w:t>
      </w:r>
    </w:p>
  </w:footnote>
  <w:footnote w:id="4">
    <w:p w:rsidRPr="00467801" w:rsidR="00467801" w:rsidRDefault="00467801" w14:paraId="561E8A4C" w14:textId="4CBE9BD0">
      <w:pPr>
        <w:pStyle w:val="FootnoteText"/>
        <w:rPr>
          <w:lang w:val="en-US"/>
        </w:rPr>
      </w:pPr>
      <w:r w:rsidRPr="004D224B">
        <w:rPr>
          <w:rStyle w:val="FootnoteReference"/>
        </w:rPr>
        <w:footnoteRef/>
      </w:r>
      <w:r w:rsidRPr="004D224B">
        <w:t xml:space="preserve"> Australian Government Department of Health and Aged Care, “Modified Monash Model (MMM).”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4D224B" w:rsidR="003C294E" w:rsidRDefault="00010C07" w14:paraId="133995B7" w14:textId="3CD01EDD">
    <w:pPr>
      <w:pStyle w:val="Header"/>
    </w:pPr>
    <w:r w:rsidRPr="004D224B">
      <w:rPr>
        <w:noProof/>
        <w:lang w:eastAsia="en-AU"/>
      </w:rPr>
      <mc:AlternateContent>
        <mc:Choice Requires="wps">
          <w:drawing>
            <wp:anchor distT="0" distB="0" distL="114300" distR="114300" simplePos="0" relativeHeight="251658241" behindDoc="1" locked="0" layoutInCell="1" allowOverlap="1" wp14:anchorId="4F2E2E2B" wp14:editId="3ED04063">
              <wp:simplePos x="0" y="0"/>
              <wp:positionH relativeFrom="column">
                <wp:posOffset>6496050</wp:posOffset>
              </wp:positionH>
              <wp:positionV relativeFrom="paragraph">
                <wp:posOffset>445770</wp:posOffset>
              </wp:positionV>
              <wp:extent cx="10686415" cy="8104505"/>
              <wp:effectExtent l="0" t="4445" r="0" b="0"/>
              <wp:wrapThrough wrapText="bothSides">
                <wp:wrapPolygon edited="0">
                  <wp:start x="21609" y="12"/>
                  <wp:lineTo x="46" y="12"/>
                  <wp:lineTo x="46" y="21539"/>
                  <wp:lineTo x="21609" y="21539"/>
                  <wp:lineTo x="21609" y="12"/>
                </wp:wrapPolygon>
              </wp:wrapThrough>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104505"/>
                      </a:xfrm>
                      <a:prstGeom prst="rect">
                        <a:avLst/>
                      </a:prstGeom>
                      <a:solidFill>
                        <a:schemeClr val="tx2"/>
                      </a:solidFill>
                      <a:ln w="9525">
                        <a:noFill/>
                        <a:miter lim="800000"/>
                        <a:headEnd/>
                        <a:tailEnd/>
                      </a:ln>
                    </wps:spPr>
                    <wps:txbx>
                      <w:txbxContent>
                        <w:p w:rsidRPr="004D224B" w:rsidR="008C64FF" w:rsidP="008C64FF" w:rsidRDefault="008C64FF" w14:paraId="19D67FF9" w14:textId="556A297D">
                          <w:pPr>
                            <w:jc w:val="right"/>
                            <w:rPr>
                              <w:b/>
                              <w:color w:val="E7E6E6" w:themeColor="background2"/>
                              <w:sz w:val="144"/>
                              <w:szCs w:val="1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36A90F4">
            <v:shapetype id="_x0000_t202" coordsize="21600,21600" o:spt="202" path="m,l,21600r21600,l21600,xe" w14:anchorId="4F2E2E2B">
              <v:stroke joinstyle="miter"/>
              <v:path gradientshapeok="t" o:connecttype="rect"/>
            </v:shapetype>
            <v:shape id="Text Box 307" style="position:absolute;margin-left:511.5pt;margin-top:35.1pt;width:841.45pt;height:638.15pt;rotation:-9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fillcolor="#5e3c5f [321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">
              <v:textbox>
                <w:txbxContent>
                  <w:p w:rsidRPr="004D224B" w:rsidR="008C64FF" w:rsidP="008C64FF" w:rsidRDefault="008C64FF" w14:paraId="60061E4C" w14:textId="556A297D">
                    <w:pPr>
                      <w:jc w:val="right"/>
                      <w:rPr>
                        <w:b/>
                        <w:color w:val="E7E6E6" w:themeColor="background2"/>
                        <w:sz w:val="144"/>
                        <w:szCs w:val="144"/>
                      </w:rPr>
                    </w:pPr>
                  </w:p>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4D224B" w:rsidR="003C294E" w:rsidRDefault="00E3331D" w14:paraId="28E956FE" w14:textId="594B3F43">
    <w:pPr>
      <w:pStyle w:val="Header"/>
    </w:pPr>
    <w:r w:rsidRPr="004D224B">
      <w:rPr>
        <w:noProof/>
        <w:lang w:eastAsia="en-AU"/>
      </w:rPr>
      <mc:AlternateContent>
        <mc:Choice Requires="wps">
          <w:drawing>
            <wp:anchor distT="0" distB="0" distL="114300" distR="114300" simplePos="0" relativeHeight="251658242" behindDoc="1" locked="0" layoutInCell="1" allowOverlap="1" wp14:anchorId="1D14263F" wp14:editId="05D23259">
              <wp:simplePos x="0" y="0"/>
              <wp:positionH relativeFrom="column">
                <wp:posOffset>641350</wp:posOffset>
              </wp:positionH>
              <wp:positionV relativeFrom="paragraph">
                <wp:posOffset>439420</wp:posOffset>
              </wp:positionV>
              <wp:extent cx="10686415" cy="8540115"/>
              <wp:effectExtent l="6350" t="0" r="6985" b="6985"/>
              <wp:wrapThrough wrapText="bothSides">
                <wp:wrapPolygon edited="0">
                  <wp:start x="21587" y="-16"/>
                  <wp:lineTo x="24" y="-16"/>
                  <wp:lineTo x="24" y="21569"/>
                  <wp:lineTo x="21587" y="21569"/>
                  <wp:lineTo x="21587" y="-16"/>
                </wp:wrapPolygon>
              </wp:wrapThrough>
              <wp:docPr id="1002797037" name="Text Box 1002797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540115"/>
                      </a:xfrm>
                      <a:prstGeom prst="rect">
                        <a:avLst/>
                      </a:prstGeom>
                      <a:solidFill>
                        <a:schemeClr val="tx2"/>
                      </a:solidFill>
                      <a:ln w="9525">
                        <a:noFill/>
                        <a:miter lim="800000"/>
                        <a:headEnd/>
                        <a:tailEnd/>
                      </a:ln>
                    </wps:spPr>
                    <wps:txbx>
                      <w:txbxContent>
                        <w:p w:rsidRPr="004D224B" w:rsidR="00010C07" w:rsidP="00010C07" w:rsidRDefault="00010C07" w14:paraId="320BF4A1" w14:textId="77777777">
                          <w:pPr>
                            <w:jc w:val="right"/>
                            <w:rPr>
                              <w:b/>
                              <w:color w:val="E7E6E6" w:themeColor="background2"/>
                              <w:sz w:val="144"/>
                              <w:szCs w:val="144"/>
                            </w:rPr>
                          </w:pPr>
                          <w:r w:rsidRPr="004D224B">
                            <w:rPr>
                              <w:b/>
                              <w:color w:val="E7E6E6" w:themeColor="background2"/>
                              <w:sz w:val="144"/>
                              <w:szCs w:val="144"/>
                            </w:rPr>
                            <w:t>CONTENTS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BC415D1">
            <v:shapetype id="_x0000_t202" coordsize="21600,21600" o:spt="202" path="m,l,21600r21600,l21600,xe" w14:anchorId="1D14263F">
              <v:stroke joinstyle="miter"/>
              <v:path gradientshapeok="t" o:connecttype="rect"/>
            </v:shapetype>
            <v:shape id="Text Box 1002797037" style="position:absolute;margin-left:50.5pt;margin-top:34.6pt;width:841.45pt;height:672.45pt;rotation:-90;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1" fillcolor="#5e3c5f [321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">
              <v:textbox>
                <w:txbxContent>
                  <w:p w:rsidRPr="004D224B" w:rsidR="00010C07" w:rsidP="00010C07" w:rsidRDefault="00010C07" w14:paraId="4E8A27F0" w14:textId="77777777">
                    <w:pPr>
                      <w:jc w:val="right"/>
                      <w:rPr>
                        <w:b/>
                        <w:color w:val="E7E6E6" w:themeColor="background2"/>
                        <w:sz w:val="144"/>
                        <w:szCs w:val="144"/>
                      </w:rPr>
                    </w:pPr>
                    <w:r w:rsidRPr="004D224B">
                      <w:rPr>
                        <w:b/>
                        <w:color w:val="E7E6E6" w:themeColor="background2"/>
                        <w:sz w:val="144"/>
                        <w:szCs w:val="144"/>
                      </w:rPr>
                      <w:t>CONTENTS</w:t>
                    </w: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4D224B" w:rsidR="00010C07" w:rsidRDefault="00010C07" w14:paraId="2344D0BC" w14:textId="2DB2C1C0">
    <w:pPr>
      <w:pStyle w:val="Header"/>
    </w:pPr>
    <w:r w:rsidRPr="004D224B">
      <w:rPr>
        <w:noProof/>
        <w:lang w:eastAsia="en-AU"/>
      </w:rPr>
      <mc:AlternateContent>
        <mc:Choice Requires="wps">
          <w:drawing>
            <wp:anchor distT="0" distB="0" distL="114300" distR="114300" simplePos="0" relativeHeight="251658243" behindDoc="1" locked="0" layoutInCell="1" allowOverlap="1" wp14:anchorId="22088E58" wp14:editId="0FEB2AC5">
              <wp:simplePos x="0" y="0"/>
              <wp:positionH relativeFrom="page">
                <wp:align>left</wp:align>
              </wp:positionH>
              <wp:positionV relativeFrom="paragraph">
                <wp:posOffset>598170</wp:posOffset>
              </wp:positionV>
              <wp:extent cx="10687685" cy="8554085"/>
              <wp:effectExtent l="0" t="0" r="0" b="0"/>
              <wp:wrapThrough wrapText="bothSides">
                <wp:wrapPolygon edited="0">
                  <wp:start x="21600" y="0"/>
                  <wp:lineTo x="40" y="0"/>
                  <wp:lineTo x="40" y="21550"/>
                  <wp:lineTo x="21600" y="21550"/>
                  <wp:lineTo x="21600" y="0"/>
                </wp:wrapPolygon>
              </wp:wrapThrough>
              <wp:docPr id="1214565499" name="Text Box 1214565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7685" cy="8554085"/>
                      </a:xfrm>
                      <a:prstGeom prst="rect">
                        <a:avLst/>
                      </a:prstGeom>
                      <a:solidFill>
                        <a:schemeClr val="tx2"/>
                      </a:solidFill>
                      <a:ln w="9525">
                        <a:noFill/>
                        <a:miter lim="800000"/>
                        <a:headEnd/>
                        <a:tailEnd/>
                      </a:ln>
                    </wps:spPr>
                    <wps:txbx>
                      <w:txbxContent>
                        <w:p w:rsidRPr="004D224B" w:rsidR="00010C07" w:rsidP="00183182" w:rsidRDefault="00010C07" w14:paraId="44688414" w14:textId="386A8F4D">
                          <w:pPr>
                            <w:tabs>
                              <w:tab w:val="left" w:pos="1985"/>
                              <w:tab w:val="left" w:pos="12758"/>
                              <w:tab w:val="left" w:pos="13325"/>
                            </w:tabs>
                            <w:ind w:left="2127" w:right="3205"/>
                            <w:jc w:val="right"/>
                            <w:rPr>
                              <w:b/>
                              <w:color w:val="E7E6E6" w:themeColor="background2"/>
                              <w:sz w:val="144"/>
                              <w:szCs w:val="144"/>
                            </w:rPr>
                          </w:pPr>
                          <w:r w:rsidRPr="004D224B">
                            <w:rPr>
                              <w:b/>
                              <w:color w:val="E7E6E6" w:themeColor="background2"/>
                              <w:sz w:val="144"/>
                              <w:szCs w:val="144"/>
                            </w:rPr>
                            <w:t>CONTENT</w:t>
                          </w:r>
                          <w:r w:rsidRPr="004D224B" w:rsidR="005579C3">
                            <w:rPr>
                              <w:b/>
                              <w:color w:val="E7E6E6" w:themeColor="background2"/>
                              <w:sz w:val="144"/>
                              <w:szCs w:val="14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3D2D739">
            <v:shapetype id="_x0000_t202" coordsize="21600,21600" o:spt="202" path="m,l,21600r21600,l21600,xe" w14:anchorId="22088E58">
              <v:stroke joinstyle="miter"/>
              <v:path gradientshapeok="t" o:connecttype="rect"/>
            </v:shapetype>
            <v:shape id="Text Box 1214565499" style="position:absolute;margin-left:0;margin-top:47.1pt;width:841.55pt;height:673.55pt;rotation:-90;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spid="_x0000_s1052" fillcolor="#5e3c5f [321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">
              <v:textbox>
                <w:txbxContent>
                  <w:p w:rsidRPr="004D224B" w:rsidR="00010C07" w:rsidP="00183182" w:rsidRDefault="00010C07" w14:paraId="31FF1227" w14:textId="386A8F4D">
                    <w:pPr>
                      <w:tabs>
                        <w:tab w:val="left" w:pos="1985"/>
                        <w:tab w:val="left" w:pos="12758"/>
                        <w:tab w:val="left" w:pos="13325"/>
                      </w:tabs>
                      <w:ind w:left="2127" w:right="3205"/>
                      <w:jc w:val="right"/>
                      <w:rPr>
                        <w:b/>
                        <w:color w:val="E7E6E6" w:themeColor="background2"/>
                        <w:sz w:val="144"/>
                        <w:szCs w:val="144"/>
                      </w:rPr>
                    </w:pPr>
                    <w:r w:rsidRPr="004D224B">
                      <w:rPr>
                        <w:b/>
                        <w:color w:val="E7E6E6" w:themeColor="background2"/>
                        <w:sz w:val="144"/>
                        <w:szCs w:val="144"/>
                      </w:rPr>
                      <w:t>CONTENT</w:t>
                    </w:r>
                    <w:r w:rsidRPr="004D224B" w:rsidR="005579C3">
                      <w:rPr>
                        <w:b/>
                        <w:color w:val="E7E6E6" w:themeColor="background2"/>
                        <w:sz w:val="144"/>
                        <w:szCs w:val="144"/>
                      </w:rPr>
                      <w:t>S</w:t>
                    </w:r>
                  </w:p>
                </w:txbxContent>
              </v:textbox>
              <w10:wrap type="through"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0FAA"/>
    <w:multiLevelType w:val="hybridMultilevel"/>
    <w:tmpl w:val="77743A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44D2795"/>
    <w:multiLevelType w:val="hybridMultilevel"/>
    <w:tmpl w:val="BBE611D0"/>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 w15:restartNumberingAfterBreak="0">
    <w:nsid w:val="07A44741"/>
    <w:multiLevelType w:val="hybridMultilevel"/>
    <w:tmpl w:val="9AFC52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C6A613D"/>
    <w:multiLevelType w:val="hybridMultilevel"/>
    <w:tmpl w:val="35A451F0"/>
    <w:lvl w:ilvl="0" w:tplc="23BAE3E6">
      <w:start w:val="97"/>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0B1044"/>
    <w:multiLevelType w:val="hybridMultilevel"/>
    <w:tmpl w:val="6E68FE98"/>
    <w:lvl w:ilvl="0" w:tplc="1272F11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051315A"/>
    <w:multiLevelType w:val="hybridMultilevel"/>
    <w:tmpl w:val="7BCA80C0"/>
    <w:lvl w:ilvl="0" w:tplc="C4B4E0C2">
      <w:start w:val="9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4360E5A"/>
    <w:multiLevelType w:val="hybridMultilevel"/>
    <w:tmpl w:val="696238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63229F0"/>
    <w:multiLevelType w:val="hybridMultilevel"/>
    <w:tmpl w:val="500893AE"/>
    <w:lvl w:ilvl="0" w:tplc="0C090001">
      <w:start w:val="1"/>
      <w:numFmt w:val="bullet"/>
      <w:lvlText w:val=""/>
      <w:lvlJc w:val="left"/>
      <w:pPr>
        <w:ind w:left="700" w:hanging="360"/>
      </w:pPr>
      <w:rPr>
        <w:rFonts w:hint="default" w:ascii="Symbol" w:hAnsi="Symbol"/>
      </w:rPr>
    </w:lvl>
    <w:lvl w:ilvl="1" w:tplc="0C090003" w:tentative="1">
      <w:start w:val="1"/>
      <w:numFmt w:val="bullet"/>
      <w:lvlText w:val="o"/>
      <w:lvlJc w:val="left"/>
      <w:pPr>
        <w:ind w:left="1420" w:hanging="360"/>
      </w:pPr>
      <w:rPr>
        <w:rFonts w:hint="default" w:ascii="Courier New" w:hAnsi="Courier New" w:cs="Courier New"/>
      </w:rPr>
    </w:lvl>
    <w:lvl w:ilvl="2" w:tplc="0C090005" w:tentative="1">
      <w:start w:val="1"/>
      <w:numFmt w:val="bullet"/>
      <w:lvlText w:val=""/>
      <w:lvlJc w:val="left"/>
      <w:pPr>
        <w:ind w:left="2140" w:hanging="360"/>
      </w:pPr>
      <w:rPr>
        <w:rFonts w:hint="default" w:ascii="Wingdings" w:hAnsi="Wingdings"/>
      </w:rPr>
    </w:lvl>
    <w:lvl w:ilvl="3" w:tplc="0C090001" w:tentative="1">
      <w:start w:val="1"/>
      <w:numFmt w:val="bullet"/>
      <w:lvlText w:val=""/>
      <w:lvlJc w:val="left"/>
      <w:pPr>
        <w:ind w:left="2860" w:hanging="360"/>
      </w:pPr>
      <w:rPr>
        <w:rFonts w:hint="default" w:ascii="Symbol" w:hAnsi="Symbol"/>
      </w:rPr>
    </w:lvl>
    <w:lvl w:ilvl="4" w:tplc="0C090003" w:tentative="1">
      <w:start w:val="1"/>
      <w:numFmt w:val="bullet"/>
      <w:lvlText w:val="o"/>
      <w:lvlJc w:val="left"/>
      <w:pPr>
        <w:ind w:left="3580" w:hanging="360"/>
      </w:pPr>
      <w:rPr>
        <w:rFonts w:hint="default" w:ascii="Courier New" w:hAnsi="Courier New" w:cs="Courier New"/>
      </w:rPr>
    </w:lvl>
    <w:lvl w:ilvl="5" w:tplc="0C090005" w:tentative="1">
      <w:start w:val="1"/>
      <w:numFmt w:val="bullet"/>
      <w:lvlText w:val=""/>
      <w:lvlJc w:val="left"/>
      <w:pPr>
        <w:ind w:left="4300" w:hanging="360"/>
      </w:pPr>
      <w:rPr>
        <w:rFonts w:hint="default" w:ascii="Wingdings" w:hAnsi="Wingdings"/>
      </w:rPr>
    </w:lvl>
    <w:lvl w:ilvl="6" w:tplc="0C090001" w:tentative="1">
      <w:start w:val="1"/>
      <w:numFmt w:val="bullet"/>
      <w:lvlText w:val=""/>
      <w:lvlJc w:val="left"/>
      <w:pPr>
        <w:ind w:left="5020" w:hanging="360"/>
      </w:pPr>
      <w:rPr>
        <w:rFonts w:hint="default" w:ascii="Symbol" w:hAnsi="Symbol"/>
      </w:rPr>
    </w:lvl>
    <w:lvl w:ilvl="7" w:tplc="0C090003" w:tentative="1">
      <w:start w:val="1"/>
      <w:numFmt w:val="bullet"/>
      <w:lvlText w:val="o"/>
      <w:lvlJc w:val="left"/>
      <w:pPr>
        <w:ind w:left="5740" w:hanging="360"/>
      </w:pPr>
      <w:rPr>
        <w:rFonts w:hint="default" w:ascii="Courier New" w:hAnsi="Courier New" w:cs="Courier New"/>
      </w:rPr>
    </w:lvl>
    <w:lvl w:ilvl="8" w:tplc="0C090005" w:tentative="1">
      <w:start w:val="1"/>
      <w:numFmt w:val="bullet"/>
      <w:lvlText w:val=""/>
      <w:lvlJc w:val="left"/>
      <w:pPr>
        <w:ind w:left="6460" w:hanging="360"/>
      </w:pPr>
      <w:rPr>
        <w:rFonts w:hint="default" w:ascii="Wingdings" w:hAnsi="Wingdings"/>
      </w:rPr>
    </w:lvl>
  </w:abstractNum>
  <w:abstractNum w:abstractNumId="8" w15:restartNumberingAfterBreak="0">
    <w:nsid w:val="179318BF"/>
    <w:multiLevelType w:val="hybridMultilevel"/>
    <w:tmpl w:val="0E484848"/>
    <w:lvl w:ilvl="0" w:tplc="0C090001">
      <w:start w:val="1"/>
      <w:numFmt w:val="bullet"/>
      <w:lvlText w:val=""/>
      <w:lvlJc w:val="left"/>
      <w:pPr>
        <w:ind w:left="1210" w:hanging="360"/>
      </w:pPr>
      <w:rPr>
        <w:rFonts w:hint="default" w:ascii="Symbol" w:hAnsi="Symbol"/>
      </w:rPr>
    </w:lvl>
    <w:lvl w:ilvl="1" w:tplc="0C090003" w:tentative="1">
      <w:start w:val="1"/>
      <w:numFmt w:val="bullet"/>
      <w:lvlText w:val="o"/>
      <w:lvlJc w:val="left"/>
      <w:pPr>
        <w:ind w:left="1930" w:hanging="360"/>
      </w:pPr>
      <w:rPr>
        <w:rFonts w:hint="default" w:ascii="Courier New" w:hAnsi="Courier New" w:cs="Courier New"/>
      </w:rPr>
    </w:lvl>
    <w:lvl w:ilvl="2" w:tplc="0C090005" w:tentative="1">
      <w:start w:val="1"/>
      <w:numFmt w:val="bullet"/>
      <w:lvlText w:val=""/>
      <w:lvlJc w:val="left"/>
      <w:pPr>
        <w:ind w:left="2650" w:hanging="360"/>
      </w:pPr>
      <w:rPr>
        <w:rFonts w:hint="default" w:ascii="Wingdings" w:hAnsi="Wingdings"/>
      </w:rPr>
    </w:lvl>
    <w:lvl w:ilvl="3" w:tplc="0C090001" w:tentative="1">
      <w:start w:val="1"/>
      <w:numFmt w:val="bullet"/>
      <w:lvlText w:val=""/>
      <w:lvlJc w:val="left"/>
      <w:pPr>
        <w:ind w:left="3370" w:hanging="360"/>
      </w:pPr>
      <w:rPr>
        <w:rFonts w:hint="default" w:ascii="Symbol" w:hAnsi="Symbol"/>
      </w:rPr>
    </w:lvl>
    <w:lvl w:ilvl="4" w:tplc="0C090003" w:tentative="1">
      <w:start w:val="1"/>
      <w:numFmt w:val="bullet"/>
      <w:lvlText w:val="o"/>
      <w:lvlJc w:val="left"/>
      <w:pPr>
        <w:ind w:left="4090" w:hanging="360"/>
      </w:pPr>
      <w:rPr>
        <w:rFonts w:hint="default" w:ascii="Courier New" w:hAnsi="Courier New" w:cs="Courier New"/>
      </w:rPr>
    </w:lvl>
    <w:lvl w:ilvl="5" w:tplc="0C090005" w:tentative="1">
      <w:start w:val="1"/>
      <w:numFmt w:val="bullet"/>
      <w:lvlText w:val=""/>
      <w:lvlJc w:val="left"/>
      <w:pPr>
        <w:ind w:left="4810" w:hanging="360"/>
      </w:pPr>
      <w:rPr>
        <w:rFonts w:hint="default" w:ascii="Wingdings" w:hAnsi="Wingdings"/>
      </w:rPr>
    </w:lvl>
    <w:lvl w:ilvl="6" w:tplc="0C090001" w:tentative="1">
      <w:start w:val="1"/>
      <w:numFmt w:val="bullet"/>
      <w:lvlText w:val=""/>
      <w:lvlJc w:val="left"/>
      <w:pPr>
        <w:ind w:left="5530" w:hanging="360"/>
      </w:pPr>
      <w:rPr>
        <w:rFonts w:hint="default" w:ascii="Symbol" w:hAnsi="Symbol"/>
      </w:rPr>
    </w:lvl>
    <w:lvl w:ilvl="7" w:tplc="0C090003" w:tentative="1">
      <w:start w:val="1"/>
      <w:numFmt w:val="bullet"/>
      <w:lvlText w:val="o"/>
      <w:lvlJc w:val="left"/>
      <w:pPr>
        <w:ind w:left="6250" w:hanging="360"/>
      </w:pPr>
      <w:rPr>
        <w:rFonts w:hint="default" w:ascii="Courier New" w:hAnsi="Courier New" w:cs="Courier New"/>
      </w:rPr>
    </w:lvl>
    <w:lvl w:ilvl="8" w:tplc="0C090005" w:tentative="1">
      <w:start w:val="1"/>
      <w:numFmt w:val="bullet"/>
      <w:lvlText w:val=""/>
      <w:lvlJc w:val="left"/>
      <w:pPr>
        <w:ind w:left="6970" w:hanging="360"/>
      </w:pPr>
      <w:rPr>
        <w:rFonts w:hint="default" w:ascii="Wingdings" w:hAnsi="Wingdings"/>
      </w:rPr>
    </w:lvl>
  </w:abstractNum>
  <w:abstractNum w:abstractNumId="9" w15:restartNumberingAfterBreak="0">
    <w:nsid w:val="1A58554A"/>
    <w:multiLevelType w:val="hybridMultilevel"/>
    <w:tmpl w:val="756050DA"/>
    <w:lvl w:ilvl="0" w:tplc="06205F08">
      <w:start w:val="97"/>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0A59F3"/>
    <w:multiLevelType w:val="hybridMultilevel"/>
    <w:tmpl w:val="1B584D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D1A37A3"/>
    <w:multiLevelType w:val="hybridMultilevel"/>
    <w:tmpl w:val="884891A8"/>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2" w15:restartNumberingAfterBreak="0">
    <w:nsid w:val="1D435BB8"/>
    <w:multiLevelType w:val="multilevel"/>
    <w:tmpl w:val="EE56F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F1C24CC"/>
    <w:multiLevelType w:val="hybridMultilevel"/>
    <w:tmpl w:val="9BD60304"/>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4" w15:restartNumberingAfterBreak="0">
    <w:nsid w:val="23AA6EBE"/>
    <w:multiLevelType w:val="hybridMultilevel"/>
    <w:tmpl w:val="F6689D52"/>
    <w:lvl w:ilvl="0" w:tplc="CFEC3292">
      <w:start w:val="4"/>
      <w:numFmt w:val="bullet"/>
      <w:lvlText w:val=""/>
      <w:lvlJc w:val="left"/>
      <w:pPr>
        <w:ind w:left="720" w:hanging="360"/>
      </w:pPr>
      <w:rPr>
        <w:rFonts w:hint="default" w:ascii="Symbol" w:hAnsi="Symbol" w:eastAsia="Times New Roman" w:cstheme="maj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72745A9"/>
    <w:multiLevelType w:val="hybridMultilevel"/>
    <w:tmpl w:val="24B6AA08"/>
    <w:lvl w:ilvl="0" w:tplc="C4B4E0C2">
      <w:start w:val="98"/>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D0A0CB6"/>
    <w:multiLevelType w:val="hybridMultilevel"/>
    <w:tmpl w:val="B04022D8"/>
    <w:lvl w:ilvl="0" w:tplc="B7585C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E56D3B"/>
    <w:multiLevelType w:val="hybridMultilevel"/>
    <w:tmpl w:val="E70EC6C6"/>
    <w:lvl w:ilvl="0" w:tplc="CFEC3292">
      <w:start w:val="4"/>
      <w:numFmt w:val="bullet"/>
      <w:lvlText w:val=""/>
      <w:lvlJc w:val="left"/>
      <w:pPr>
        <w:ind w:left="776" w:hanging="360"/>
      </w:pPr>
      <w:rPr>
        <w:rFonts w:hint="default" w:ascii="Symbol" w:hAnsi="Symbol" w:eastAsia="Times New Roman" w:cstheme="majorHAnsi"/>
      </w:rPr>
    </w:lvl>
    <w:lvl w:ilvl="1" w:tplc="FFFFFFFF">
      <w:start w:val="1"/>
      <w:numFmt w:val="bullet"/>
      <w:lvlText w:val="o"/>
      <w:lvlJc w:val="left"/>
      <w:pPr>
        <w:ind w:left="1496" w:hanging="360"/>
      </w:pPr>
      <w:rPr>
        <w:rFonts w:hint="default" w:ascii="Courier New" w:hAnsi="Courier New" w:cs="Courier New"/>
      </w:rPr>
    </w:lvl>
    <w:lvl w:ilvl="2" w:tplc="FFFFFFFF" w:tentative="1">
      <w:start w:val="1"/>
      <w:numFmt w:val="bullet"/>
      <w:lvlText w:val=""/>
      <w:lvlJc w:val="left"/>
      <w:pPr>
        <w:ind w:left="2216" w:hanging="360"/>
      </w:pPr>
      <w:rPr>
        <w:rFonts w:hint="default" w:ascii="Wingdings" w:hAnsi="Wingdings"/>
      </w:rPr>
    </w:lvl>
    <w:lvl w:ilvl="3" w:tplc="FFFFFFFF" w:tentative="1">
      <w:start w:val="1"/>
      <w:numFmt w:val="bullet"/>
      <w:lvlText w:val=""/>
      <w:lvlJc w:val="left"/>
      <w:pPr>
        <w:ind w:left="2936" w:hanging="360"/>
      </w:pPr>
      <w:rPr>
        <w:rFonts w:hint="default" w:ascii="Symbol" w:hAnsi="Symbol"/>
      </w:rPr>
    </w:lvl>
    <w:lvl w:ilvl="4" w:tplc="FFFFFFFF" w:tentative="1">
      <w:start w:val="1"/>
      <w:numFmt w:val="bullet"/>
      <w:lvlText w:val="o"/>
      <w:lvlJc w:val="left"/>
      <w:pPr>
        <w:ind w:left="3656" w:hanging="360"/>
      </w:pPr>
      <w:rPr>
        <w:rFonts w:hint="default" w:ascii="Courier New" w:hAnsi="Courier New" w:cs="Courier New"/>
      </w:rPr>
    </w:lvl>
    <w:lvl w:ilvl="5" w:tplc="FFFFFFFF" w:tentative="1">
      <w:start w:val="1"/>
      <w:numFmt w:val="bullet"/>
      <w:lvlText w:val=""/>
      <w:lvlJc w:val="left"/>
      <w:pPr>
        <w:ind w:left="4376" w:hanging="360"/>
      </w:pPr>
      <w:rPr>
        <w:rFonts w:hint="default" w:ascii="Wingdings" w:hAnsi="Wingdings"/>
      </w:rPr>
    </w:lvl>
    <w:lvl w:ilvl="6" w:tplc="FFFFFFFF" w:tentative="1">
      <w:start w:val="1"/>
      <w:numFmt w:val="bullet"/>
      <w:lvlText w:val=""/>
      <w:lvlJc w:val="left"/>
      <w:pPr>
        <w:ind w:left="5096" w:hanging="360"/>
      </w:pPr>
      <w:rPr>
        <w:rFonts w:hint="default" w:ascii="Symbol" w:hAnsi="Symbol"/>
      </w:rPr>
    </w:lvl>
    <w:lvl w:ilvl="7" w:tplc="FFFFFFFF" w:tentative="1">
      <w:start w:val="1"/>
      <w:numFmt w:val="bullet"/>
      <w:lvlText w:val="o"/>
      <w:lvlJc w:val="left"/>
      <w:pPr>
        <w:ind w:left="5816" w:hanging="360"/>
      </w:pPr>
      <w:rPr>
        <w:rFonts w:hint="default" w:ascii="Courier New" w:hAnsi="Courier New" w:cs="Courier New"/>
      </w:rPr>
    </w:lvl>
    <w:lvl w:ilvl="8" w:tplc="FFFFFFFF" w:tentative="1">
      <w:start w:val="1"/>
      <w:numFmt w:val="bullet"/>
      <w:lvlText w:val=""/>
      <w:lvlJc w:val="left"/>
      <w:pPr>
        <w:ind w:left="6536" w:hanging="360"/>
      </w:pPr>
      <w:rPr>
        <w:rFonts w:hint="default" w:ascii="Wingdings" w:hAnsi="Wingdings"/>
      </w:rPr>
    </w:lvl>
  </w:abstractNum>
  <w:abstractNum w:abstractNumId="18" w15:restartNumberingAfterBreak="0">
    <w:nsid w:val="30A86B51"/>
    <w:multiLevelType w:val="hybridMultilevel"/>
    <w:tmpl w:val="A8DC94D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9" w15:restartNumberingAfterBreak="0">
    <w:nsid w:val="30D3597B"/>
    <w:multiLevelType w:val="hybridMultilevel"/>
    <w:tmpl w:val="1EFCF5E4"/>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0" w15:restartNumberingAfterBreak="0">
    <w:nsid w:val="36EA5EB6"/>
    <w:multiLevelType w:val="hybridMultilevel"/>
    <w:tmpl w:val="69FC40FE"/>
    <w:lvl w:ilvl="0" w:tplc="0C090001">
      <w:start w:val="1"/>
      <w:numFmt w:val="bullet"/>
      <w:lvlText w:val=""/>
      <w:lvlJc w:val="left"/>
      <w:pPr>
        <w:ind w:left="530" w:hanging="360"/>
      </w:pPr>
      <w:rPr>
        <w:rFonts w:hint="default" w:ascii="Symbol" w:hAnsi="Symbol"/>
        <w:b/>
      </w:r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1" w15:restartNumberingAfterBreak="0">
    <w:nsid w:val="384C67A5"/>
    <w:multiLevelType w:val="hybridMultilevel"/>
    <w:tmpl w:val="C1BCF2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691DC3"/>
    <w:multiLevelType w:val="hybridMultilevel"/>
    <w:tmpl w:val="DF28A52E"/>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3" w15:restartNumberingAfterBreak="0">
    <w:nsid w:val="3B4177DD"/>
    <w:multiLevelType w:val="hybridMultilevel"/>
    <w:tmpl w:val="3EB89B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3B9B6D61"/>
    <w:multiLevelType w:val="hybridMultilevel"/>
    <w:tmpl w:val="32681438"/>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5" w15:restartNumberingAfterBreak="0">
    <w:nsid w:val="3E841C76"/>
    <w:multiLevelType w:val="hybridMultilevel"/>
    <w:tmpl w:val="D4681A4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6" w15:restartNumberingAfterBreak="0">
    <w:nsid w:val="4131268E"/>
    <w:multiLevelType w:val="hybridMultilevel"/>
    <w:tmpl w:val="8D4409C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435D12D1"/>
    <w:multiLevelType w:val="hybridMultilevel"/>
    <w:tmpl w:val="0DF853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107A58"/>
    <w:multiLevelType w:val="hybridMultilevel"/>
    <w:tmpl w:val="AFC0FFB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4C40757B"/>
    <w:multiLevelType w:val="hybridMultilevel"/>
    <w:tmpl w:val="802EEF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5081383D"/>
    <w:multiLevelType w:val="hybridMultilevel"/>
    <w:tmpl w:val="79005F8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53DB4F64"/>
    <w:multiLevelType w:val="hybridMultilevel"/>
    <w:tmpl w:val="E19CCD3C"/>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2" w15:restartNumberingAfterBreak="0">
    <w:nsid w:val="57163406"/>
    <w:multiLevelType w:val="hybridMultilevel"/>
    <w:tmpl w:val="1DB63C08"/>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3" w15:restartNumberingAfterBreak="0">
    <w:nsid w:val="59C77196"/>
    <w:multiLevelType w:val="hybridMultilevel"/>
    <w:tmpl w:val="99783B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EC3F49"/>
    <w:multiLevelType w:val="hybridMultilevel"/>
    <w:tmpl w:val="B83EBB26"/>
    <w:lvl w:ilvl="0" w:tplc="B7585C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E071B5"/>
    <w:multiLevelType w:val="hybridMultilevel"/>
    <w:tmpl w:val="DDCC577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6" w15:restartNumberingAfterBreak="0">
    <w:nsid w:val="60CE16DA"/>
    <w:multiLevelType w:val="hybridMultilevel"/>
    <w:tmpl w:val="A5A8A8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62936EDB"/>
    <w:multiLevelType w:val="hybridMultilevel"/>
    <w:tmpl w:val="3856AB4E"/>
    <w:lvl w:ilvl="0" w:tplc="3280E2C0">
      <w:start w:val="9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740187"/>
    <w:multiLevelType w:val="hybridMultilevel"/>
    <w:tmpl w:val="685049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66842080"/>
    <w:multiLevelType w:val="hybridMultilevel"/>
    <w:tmpl w:val="946A220E"/>
    <w:lvl w:ilvl="0" w:tplc="0C09000F">
      <w:start w:val="1"/>
      <w:numFmt w:val="decimal"/>
      <w:pStyle w:val="ListParagraph"/>
      <w:lvlText w:val="%1."/>
      <w:lvlJc w:val="left"/>
      <w:pPr>
        <w:ind w:left="1080" w:hanging="360"/>
      </w:pPr>
      <w:rPr>
        <w:rFonts w:hint="default"/>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0" w15:restartNumberingAfterBreak="0">
    <w:nsid w:val="6F903477"/>
    <w:multiLevelType w:val="hybridMultilevel"/>
    <w:tmpl w:val="EE002D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73281136"/>
    <w:multiLevelType w:val="hybridMultilevel"/>
    <w:tmpl w:val="52C0F836"/>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2" w15:restartNumberingAfterBreak="0">
    <w:nsid w:val="757D1C10"/>
    <w:multiLevelType w:val="hybridMultilevel"/>
    <w:tmpl w:val="B2D0662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3" w15:restartNumberingAfterBreak="0">
    <w:nsid w:val="78843F7B"/>
    <w:multiLevelType w:val="hybridMultilevel"/>
    <w:tmpl w:val="2988B77E"/>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4" w15:restartNumberingAfterBreak="0">
    <w:nsid w:val="78D0095C"/>
    <w:multiLevelType w:val="hybridMultilevel"/>
    <w:tmpl w:val="B98A6092"/>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5" w15:restartNumberingAfterBreak="0">
    <w:nsid w:val="7AAF4D0B"/>
    <w:multiLevelType w:val="hybridMultilevel"/>
    <w:tmpl w:val="A8CC278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D685D32"/>
    <w:multiLevelType w:val="hybridMultilevel"/>
    <w:tmpl w:val="D4681A40"/>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7" w15:restartNumberingAfterBreak="0">
    <w:nsid w:val="7F246A1A"/>
    <w:multiLevelType w:val="hybridMultilevel"/>
    <w:tmpl w:val="69E86150"/>
    <w:lvl w:ilvl="0" w:tplc="C344A054">
      <w:start w:val="98"/>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95200122">
    <w:abstractNumId w:val="39"/>
  </w:num>
  <w:num w:numId="2" w16cid:durableId="1068305711">
    <w:abstractNumId w:val="14"/>
  </w:num>
  <w:num w:numId="3" w16cid:durableId="877744863">
    <w:abstractNumId w:val="17"/>
  </w:num>
  <w:num w:numId="4" w16cid:durableId="1577282253">
    <w:abstractNumId w:val="0"/>
  </w:num>
  <w:num w:numId="5" w16cid:durableId="1015424026">
    <w:abstractNumId w:val="22"/>
  </w:num>
  <w:num w:numId="6" w16cid:durableId="1863282542">
    <w:abstractNumId w:val="18"/>
  </w:num>
  <w:num w:numId="7" w16cid:durableId="419789734">
    <w:abstractNumId w:val="35"/>
  </w:num>
  <w:num w:numId="8" w16cid:durableId="10451245">
    <w:abstractNumId w:val="42"/>
  </w:num>
  <w:num w:numId="9" w16cid:durableId="2088140767">
    <w:abstractNumId w:val="33"/>
  </w:num>
  <w:num w:numId="10" w16cid:durableId="1311327687">
    <w:abstractNumId w:val="21"/>
  </w:num>
  <w:num w:numId="11" w16cid:durableId="620919510">
    <w:abstractNumId w:val="11"/>
  </w:num>
  <w:num w:numId="12" w16cid:durableId="1847672508">
    <w:abstractNumId w:val="15"/>
  </w:num>
  <w:num w:numId="13" w16cid:durableId="387455161">
    <w:abstractNumId w:val="43"/>
  </w:num>
  <w:num w:numId="14" w16cid:durableId="120535511">
    <w:abstractNumId w:val="5"/>
  </w:num>
  <w:num w:numId="15" w16cid:durableId="1895579460">
    <w:abstractNumId w:val="13"/>
  </w:num>
  <w:num w:numId="16" w16cid:durableId="1231964069">
    <w:abstractNumId w:val="26"/>
  </w:num>
  <w:num w:numId="17" w16cid:durableId="1921668764">
    <w:abstractNumId w:val="31"/>
  </w:num>
  <w:num w:numId="18" w16cid:durableId="96609892">
    <w:abstractNumId w:val="32"/>
  </w:num>
  <w:num w:numId="19" w16cid:durableId="818545645">
    <w:abstractNumId w:val="44"/>
  </w:num>
  <w:num w:numId="20" w16cid:durableId="1110205155">
    <w:abstractNumId w:val="1"/>
  </w:num>
  <w:num w:numId="21" w16cid:durableId="1848136820">
    <w:abstractNumId w:val="41"/>
  </w:num>
  <w:num w:numId="22" w16cid:durableId="657342587">
    <w:abstractNumId w:val="45"/>
  </w:num>
  <w:num w:numId="23" w16cid:durableId="187068647">
    <w:abstractNumId w:val="19"/>
  </w:num>
  <w:num w:numId="24" w16cid:durableId="1857184424">
    <w:abstractNumId w:val="24"/>
  </w:num>
  <w:num w:numId="25" w16cid:durableId="85855401">
    <w:abstractNumId w:val="46"/>
  </w:num>
  <w:num w:numId="26" w16cid:durableId="1500458403">
    <w:abstractNumId w:val="3"/>
  </w:num>
  <w:num w:numId="27" w16cid:durableId="441994835">
    <w:abstractNumId w:val="9"/>
  </w:num>
  <w:num w:numId="28" w16cid:durableId="413556755">
    <w:abstractNumId w:val="47"/>
  </w:num>
  <w:num w:numId="29" w16cid:durableId="64301546">
    <w:abstractNumId w:val="25"/>
  </w:num>
  <w:num w:numId="30" w16cid:durableId="285623678">
    <w:abstractNumId w:val="27"/>
  </w:num>
  <w:num w:numId="31" w16cid:durableId="1223176864">
    <w:abstractNumId w:val="37"/>
  </w:num>
  <w:num w:numId="32" w16cid:durableId="286358673">
    <w:abstractNumId w:val="8"/>
  </w:num>
  <w:num w:numId="33" w16cid:durableId="1210916783">
    <w:abstractNumId w:val="28"/>
  </w:num>
  <w:num w:numId="34" w16cid:durableId="1674337480">
    <w:abstractNumId w:val="23"/>
  </w:num>
  <w:num w:numId="35" w16cid:durableId="389037397">
    <w:abstractNumId w:val="10"/>
  </w:num>
  <w:num w:numId="36" w16cid:durableId="2115128476">
    <w:abstractNumId w:val="29"/>
  </w:num>
  <w:num w:numId="37" w16cid:durableId="205602943">
    <w:abstractNumId w:val="6"/>
  </w:num>
  <w:num w:numId="38" w16cid:durableId="609355388">
    <w:abstractNumId w:val="36"/>
  </w:num>
  <w:num w:numId="39" w16cid:durableId="812914628">
    <w:abstractNumId w:val="40"/>
  </w:num>
  <w:num w:numId="40" w16cid:durableId="973144222">
    <w:abstractNumId w:val="38"/>
  </w:num>
  <w:num w:numId="41" w16cid:durableId="254284308">
    <w:abstractNumId w:val="12"/>
  </w:num>
  <w:num w:numId="42" w16cid:durableId="1015306211">
    <w:abstractNumId w:val="34"/>
  </w:num>
  <w:num w:numId="43" w16cid:durableId="1920867032">
    <w:abstractNumId w:val="7"/>
  </w:num>
  <w:num w:numId="44" w16cid:durableId="1093665946">
    <w:abstractNumId w:val="16"/>
  </w:num>
  <w:num w:numId="45" w16cid:durableId="1021391195">
    <w:abstractNumId w:val="20"/>
  </w:num>
  <w:num w:numId="46" w16cid:durableId="1958367530">
    <w:abstractNumId w:val="2"/>
  </w:num>
  <w:num w:numId="47" w16cid:durableId="1071318427">
    <w:abstractNumId w:val="30"/>
  </w:num>
  <w:num w:numId="48" w16cid:durableId="1672947988">
    <w:abstractNumId w:val="4"/>
  </w:num>
  <w:numIdMacAtCleanup w:val="4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val="false"/>
  <w:defaultTabStop w:val="17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37"/>
    <w:rsid w:val="000001E3"/>
    <w:rsid w:val="0000061C"/>
    <w:rsid w:val="000006EA"/>
    <w:rsid w:val="00000A17"/>
    <w:rsid w:val="00000EE1"/>
    <w:rsid w:val="00001156"/>
    <w:rsid w:val="00001221"/>
    <w:rsid w:val="00001227"/>
    <w:rsid w:val="00001382"/>
    <w:rsid w:val="000014E3"/>
    <w:rsid w:val="0000187D"/>
    <w:rsid w:val="000019A9"/>
    <w:rsid w:val="00001F3C"/>
    <w:rsid w:val="000023EB"/>
    <w:rsid w:val="000033DC"/>
    <w:rsid w:val="00003584"/>
    <w:rsid w:val="00003940"/>
    <w:rsid w:val="00003C67"/>
    <w:rsid w:val="00003E1C"/>
    <w:rsid w:val="00003EA4"/>
    <w:rsid w:val="00004035"/>
    <w:rsid w:val="00004575"/>
    <w:rsid w:val="0000470E"/>
    <w:rsid w:val="00004D3E"/>
    <w:rsid w:val="00004D3F"/>
    <w:rsid w:val="00004EC1"/>
    <w:rsid w:val="00004EF7"/>
    <w:rsid w:val="00004FC3"/>
    <w:rsid w:val="0000508F"/>
    <w:rsid w:val="0000560D"/>
    <w:rsid w:val="00005AA5"/>
    <w:rsid w:val="00005D59"/>
    <w:rsid w:val="00005E22"/>
    <w:rsid w:val="00006181"/>
    <w:rsid w:val="00006BDD"/>
    <w:rsid w:val="00007945"/>
    <w:rsid w:val="00007982"/>
    <w:rsid w:val="00010163"/>
    <w:rsid w:val="0001018B"/>
    <w:rsid w:val="0001037C"/>
    <w:rsid w:val="0001041C"/>
    <w:rsid w:val="000106D4"/>
    <w:rsid w:val="0001086F"/>
    <w:rsid w:val="000109BF"/>
    <w:rsid w:val="00010A3E"/>
    <w:rsid w:val="00010C07"/>
    <w:rsid w:val="00010C7C"/>
    <w:rsid w:val="00010EDA"/>
    <w:rsid w:val="00011780"/>
    <w:rsid w:val="00011B47"/>
    <w:rsid w:val="00012213"/>
    <w:rsid w:val="000122DD"/>
    <w:rsid w:val="00012671"/>
    <w:rsid w:val="00012C3E"/>
    <w:rsid w:val="00013036"/>
    <w:rsid w:val="00013279"/>
    <w:rsid w:val="000138EE"/>
    <w:rsid w:val="00013AC1"/>
    <w:rsid w:val="00013C70"/>
    <w:rsid w:val="000141A8"/>
    <w:rsid w:val="0001421B"/>
    <w:rsid w:val="0001433C"/>
    <w:rsid w:val="0001443C"/>
    <w:rsid w:val="000144E7"/>
    <w:rsid w:val="00014A4A"/>
    <w:rsid w:val="00014D87"/>
    <w:rsid w:val="00014DE4"/>
    <w:rsid w:val="00015B3D"/>
    <w:rsid w:val="00015EA4"/>
    <w:rsid w:val="0001607D"/>
    <w:rsid w:val="000160C5"/>
    <w:rsid w:val="00016570"/>
    <w:rsid w:val="00016A89"/>
    <w:rsid w:val="00016CCC"/>
    <w:rsid w:val="00017018"/>
    <w:rsid w:val="0001734C"/>
    <w:rsid w:val="000178AD"/>
    <w:rsid w:val="00017EAE"/>
    <w:rsid w:val="000200F8"/>
    <w:rsid w:val="00020148"/>
    <w:rsid w:val="0002022F"/>
    <w:rsid w:val="000203B0"/>
    <w:rsid w:val="000205CA"/>
    <w:rsid w:val="00020EA7"/>
    <w:rsid w:val="00020EE1"/>
    <w:rsid w:val="00020F7E"/>
    <w:rsid w:val="0002100C"/>
    <w:rsid w:val="000210FC"/>
    <w:rsid w:val="00021109"/>
    <w:rsid w:val="000214D1"/>
    <w:rsid w:val="00021B41"/>
    <w:rsid w:val="00021D48"/>
    <w:rsid w:val="00022FB7"/>
    <w:rsid w:val="0002364F"/>
    <w:rsid w:val="00023677"/>
    <w:rsid w:val="00023926"/>
    <w:rsid w:val="000239ED"/>
    <w:rsid w:val="00023CE7"/>
    <w:rsid w:val="00023E23"/>
    <w:rsid w:val="00023E75"/>
    <w:rsid w:val="000245F1"/>
    <w:rsid w:val="00024EC7"/>
    <w:rsid w:val="00025090"/>
    <w:rsid w:val="00025E53"/>
    <w:rsid w:val="000260FB"/>
    <w:rsid w:val="00026334"/>
    <w:rsid w:val="00026352"/>
    <w:rsid w:val="000266D7"/>
    <w:rsid w:val="0002670B"/>
    <w:rsid w:val="000267AC"/>
    <w:rsid w:val="00026EFB"/>
    <w:rsid w:val="00026F91"/>
    <w:rsid w:val="000274CC"/>
    <w:rsid w:val="0002758F"/>
    <w:rsid w:val="00027E6E"/>
    <w:rsid w:val="00027F67"/>
    <w:rsid w:val="000305C8"/>
    <w:rsid w:val="00030A77"/>
    <w:rsid w:val="00030BB7"/>
    <w:rsid w:val="00030EF9"/>
    <w:rsid w:val="00031520"/>
    <w:rsid w:val="00031E9A"/>
    <w:rsid w:val="00032368"/>
    <w:rsid w:val="000323C8"/>
    <w:rsid w:val="000323F8"/>
    <w:rsid w:val="00032CEC"/>
    <w:rsid w:val="00032FEE"/>
    <w:rsid w:val="00033364"/>
    <w:rsid w:val="00033674"/>
    <w:rsid w:val="000338DC"/>
    <w:rsid w:val="00033D74"/>
    <w:rsid w:val="000344E9"/>
    <w:rsid w:val="00034803"/>
    <w:rsid w:val="00034A1C"/>
    <w:rsid w:val="00034C63"/>
    <w:rsid w:val="00035093"/>
    <w:rsid w:val="000354A5"/>
    <w:rsid w:val="000355B0"/>
    <w:rsid w:val="0003570B"/>
    <w:rsid w:val="00036A5A"/>
    <w:rsid w:val="00036DB6"/>
    <w:rsid w:val="0003711B"/>
    <w:rsid w:val="00037301"/>
    <w:rsid w:val="00037934"/>
    <w:rsid w:val="00037E30"/>
    <w:rsid w:val="00037E3D"/>
    <w:rsid w:val="00040096"/>
    <w:rsid w:val="0004037D"/>
    <w:rsid w:val="0004053B"/>
    <w:rsid w:val="00040588"/>
    <w:rsid w:val="000406B9"/>
    <w:rsid w:val="00040BE1"/>
    <w:rsid w:val="00040D09"/>
    <w:rsid w:val="00041108"/>
    <w:rsid w:val="0004157D"/>
    <w:rsid w:val="000415C4"/>
    <w:rsid w:val="0004167A"/>
    <w:rsid w:val="000419B5"/>
    <w:rsid w:val="00041B19"/>
    <w:rsid w:val="00041EAD"/>
    <w:rsid w:val="000420FD"/>
    <w:rsid w:val="0004260B"/>
    <w:rsid w:val="0004297A"/>
    <w:rsid w:val="000429AF"/>
    <w:rsid w:val="00042D3C"/>
    <w:rsid w:val="00043724"/>
    <w:rsid w:val="000439FA"/>
    <w:rsid w:val="00043EB1"/>
    <w:rsid w:val="00044430"/>
    <w:rsid w:val="00044658"/>
    <w:rsid w:val="00044696"/>
    <w:rsid w:val="0004485D"/>
    <w:rsid w:val="0004502B"/>
    <w:rsid w:val="00045A1C"/>
    <w:rsid w:val="00045F49"/>
    <w:rsid w:val="00046274"/>
    <w:rsid w:val="00046518"/>
    <w:rsid w:val="000465AA"/>
    <w:rsid w:val="00046D24"/>
    <w:rsid w:val="00046D59"/>
    <w:rsid w:val="0005010C"/>
    <w:rsid w:val="00050603"/>
    <w:rsid w:val="00050D05"/>
    <w:rsid w:val="00051411"/>
    <w:rsid w:val="00051E5B"/>
    <w:rsid w:val="0005245E"/>
    <w:rsid w:val="00052556"/>
    <w:rsid w:val="000525BD"/>
    <w:rsid w:val="0005277F"/>
    <w:rsid w:val="00052C32"/>
    <w:rsid w:val="00052E9C"/>
    <w:rsid w:val="000539A1"/>
    <w:rsid w:val="0005441A"/>
    <w:rsid w:val="00054A82"/>
    <w:rsid w:val="00054C06"/>
    <w:rsid w:val="00054C74"/>
    <w:rsid w:val="00054DAA"/>
    <w:rsid w:val="00054E02"/>
    <w:rsid w:val="00054EC1"/>
    <w:rsid w:val="0005524B"/>
    <w:rsid w:val="000558FD"/>
    <w:rsid w:val="00055915"/>
    <w:rsid w:val="00056117"/>
    <w:rsid w:val="00056165"/>
    <w:rsid w:val="000561C9"/>
    <w:rsid w:val="00056312"/>
    <w:rsid w:val="00056660"/>
    <w:rsid w:val="00056956"/>
    <w:rsid w:val="00056CE4"/>
    <w:rsid w:val="000570B9"/>
    <w:rsid w:val="00057702"/>
    <w:rsid w:val="00057DE7"/>
    <w:rsid w:val="00057E0E"/>
    <w:rsid w:val="00057E9E"/>
    <w:rsid w:val="00057FCC"/>
    <w:rsid w:val="000601AC"/>
    <w:rsid w:val="000602B7"/>
    <w:rsid w:val="00060338"/>
    <w:rsid w:val="0006046C"/>
    <w:rsid w:val="0006098A"/>
    <w:rsid w:val="00060A6A"/>
    <w:rsid w:val="00060BAD"/>
    <w:rsid w:val="00060DE9"/>
    <w:rsid w:val="00061069"/>
    <w:rsid w:val="00061658"/>
    <w:rsid w:val="00061B2A"/>
    <w:rsid w:val="00062329"/>
    <w:rsid w:val="00062332"/>
    <w:rsid w:val="000623FD"/>
    <w:rsid w:val="00062499"/>
    <w:rsid w:val="00062F08"/>
    <w:rsid w:val="00062F97"/>
    <w:rsid w:val="00063773"/>
    <w:rsid w:val="00063BD6"/>
    <w:rsid w:val="00064386"/>
    <w:rsid w:val="000646DE"/>
    <w:rsid w:val="000647C5"/>
    <w:rsid w:val="000647D6"/>
    <w:rsid w:val="00064AAC"/>
    <w:rsid w:val="00064BAD"/>
    <w:rsid w:val="00065132"/>
    <w:rsid w:val="000652DD"/>
    <w:rsid w:val="000652E0"/>
    <w:rsid w:val="000653C1"/>
    <w:rsid w:val="0006572F"/>
    <w:rsid w:val="00065C06"/>
    <w:rsid w:val="00065C59"/>
    <w:rsid w:val="00065CEE"/>
    <w:rsid w:val="00065D66"/>
    <w:rsid w:val="00065E51"/>
    <w:rsid w:val="00065FEE"/>
    <w:rsid w:val="0006630C"/>
    <w:rsid w:val="00066341"/>
    <w:rsid w:val="00066551"/>
    <w:rsid w:val="00066978"/>
    <w:rsid w:val="000669BB"/>
    <w:rsid w:val="00066BB7"/>
    <w:rsid w:val="00067059"/>
    <w:rsid w:val="00067B8F"/>
    <w:rsid w:val="00067BA6"/>
    <w:rsid w:val="00067C83"/>
    <w:rsid w:val="00067DE9"/>
    <w:rsid w:val="000700F4"/>
    <w:rsid w:val="000704FD"/>
    <w:rsid w:val="000707FE"/>
    <w:rsid w:val="0007095E"/>
    <w:rsid w:val="00071071"/>
    <w:rsid w:val="00071234"/>
    <w:rsid w:val="00071860"/>
    <w:rsid w:val="000721FD"/>
    <w:rsid w:val="000722A0"/>
    <w:rsid w:val="00072491"/>
    <w:rsid w:val="000724E8"/>
    <w:rsid w:val="00072522"/>
    <w:rsid w:val="00072827"/>
    <w:rsid w:val="00072B63"/>
    <w:rsid w:val="00072C1D"/>
    <w:rsid w:val="00073190"/>
    <w:rsid w:val="00073B2C"/>
    <w:rsid w:val="00073E4B"/>
    <w:rsid w:val="00074254"/>
    <w:rsid w:val="00074487"/>
    <w:rsid w:val="00074745"/>
    <w:rsid w:val="00074B38"/>
    <w:rsid w:val="00074B46"/>
    <w:rsid w:val="00074FC1"/>
    <w:rsid w:val="000756CB"/>
    <w:rsid w:val="00075E8A"/>
    <w:rsid w:val="000760BA"/>
    <w:rsid w:val="000762AA"/>
    <w:rsid w:val="000763E5"/>
    <w:rsid w:val="000765C3"/>
    <w:rsid w:val="00076655"/>
    <w:rsid w:val="000776DC"/>
    <w:rsid w:val="0007792F"/>
    <w:rsid w:val="00080774"/>
    <w:rsid w:val="00080885"/>
    <w:rsid w:val="00080AF8"/>
    <w:rsid w:val="00080E2B"/>
    <w:rsid w:val="000810E9"/>
    <w:rsid w:val="0008121B"/>
    <w:rsid w:val="0008169D"/>
    <w:rsid w:val="00081730"/>
    <w:rsid w:val="00081B09"/>
    <w:rsid w:val="00081E6C"/>
    <w:rsid w:val="0008243F"/>
    <w:rsid w:val="00082B93"/>
    <w:rsid w:val="00082C90"/>
    <w:rsid w:val="00082F3A"/>
    <w:rsid w:val="000830AF"/>
    <w:rsid w:val="000831EC"/>
    <w:rsid w:val="0008327F"/>
    <w:rsid w:val="00083A65"/>
    <w:rsid w:val="00083C5B"/>
    <w:rsid w:val="00083C7D"/>
    <w:rsid w:val="00083E91"/>
    <w:rsid w:val="00084175"/>
    <w:rsid w:val="000845FC"/>
    <w:rsid w:val="000848CE"/>
    <w:rsid w:val="00084AA7"/>
    <w:rsid w:val="00085CF0"/>
    <w:rsid w:val="00086321"/>
    <w:rsid w:val="000863DB"/>
    <w:rsid w:val="000868B1"/>
    <w:rsid w:val="000868E1"/>
    <w:rsid w:val="00086A67"/>
    <w:rsid w:val="00086B6B"/>
    <w:rsid w:val="00086E6B"/>
    <w:rsid w:val="00086F7C"/>
    <w:rsid w:val="000873D8"/>
    <w:rsid w:val="00087564"/>
    <w:rsid w:val="00087781"/>
    <w:rsid w:val="00087863"/>
    <w:rsid w:val="0008792C"/>
    <w:rsid w:val="00087ACF"/>
    <w:rsid w:val="00090126"/>
    <w:rsid w:val="00090A00"/>
    <w:rsid w:val="00090B41"/>
    <w:rsid w:val="00090CC3"/>
    <w:rsid w:val="00090CDB"/>
    <w:rsid w:val="00090EBA"/>
    <w:rsid w:val="000910ED"/>
    <w:rsid w:val="00091266"/>
    <w:rsid w:val="000916C9"/>
    <w:rsid w:val="00091AC7"/>
    <w:rsid w:val="00091CCF"/>
    <w:rsid w:val="00091D98"/>
    <w:rsid w:val="00091EAA"/>
    <w:rsid w:val="000931C6"/>
    <w:rsid w:val="000933EE"/>
    <w:rsid w:val="0009351D"/>
    <w:rsid w:val="00093DD6"/>
    <w:rsid w:val="00094091"/>
    <w:rsid w:val="00094456"/>
    <w:rsid w:val="00094774"/>
    <w:rsid w:val="0009577A"/>
    <w:rsid w:val="00095A7C"/>
    <w:rsid w:val="000960B2"/>
    <w:rsid w:val="0009681E"/>
    <w:rsid w:val="000968D8"/>
    <w:rsid w:val="00096AAC"/>
    <w:rsid w:val="00096C66"/>
    <w:rsid w:val="00096D3E"/>
    <w:rsid w:val="00096E7A"/>
    <w:rsid w:val="00096F2E"/>
    <w:rsid w:val="0009736B"/>
    <w:rsid w:val="00097535"/>
    <w:rsid w:val="00097D0F"/>
    <w:rsid w:val="000A0019"/>
    <w:rsid w:val="000A04AC"/>
    <w:rsid w:val="000A04E8"/>
    <w:rsid w:val="000A05BD"/>
    <w:rsid w:val="000A0879"/>
    <w:rsid w:val="000A098F"/>
    <w:rsid w:val="000A0A2B"/>
    <w:rsid w:val="000A1079"/>
    <w:rsid w:val="000A11FA"/>
    <w:rsid w:val="000A14AD"/>
    <w:rsid w:val="000A17DE"/>
    <w:rsid w:val="000A194E"/>
    <w:rsid w:val="000A1FFB"/>
    <w:rsid w:val="000A206B"/>
    <w:rsid w:val="000A26AD"/>
    <w:rsid w:val="000A271A"/>
    <w:rsid w:val="000A291F"/>
    <w:rsid w:val="000A2931"/>
    <w:rsid w:val="000A2EC2"/>
    <w:rsid w:val="000A30BF"/>
    <w:rsid w:val="000A35DF"/>
    <w:rsid w:val="000A370B"/>
    <w:rsid w:val="000A379C"/>
    <w:rsid w:val="000A39B2"/>
    <w:rsid w:val="000A3AC0"/>
    <w:rsid w:val="000A3AF1"/>
    <w:rsid w:val="000A3CA0"/>
    <w:rsid w:val="000A3D84"/>
    <w:rsid w:val="000A3E93"/>
    <w:rsid w:val="000A3F94"/>
    <w:rsid w:val="000A3FAA"/>
    <w:rsid w:val="000A4441"/>
    <w:rsid w:val="000A4468"/>
    <w:rsid w:val="000A4616"/>
    <w:rsid w:val="000A4653"/>
    <w:rsid w:val="000A4728"/>
    <w:rsid w:val="000A4A48"/>
    <w:rsid w:val="000A537B"/>
    <w:rsid w:val="000A55C8"/>
    <w:rsid w:val="000A570E"/>
    <w:rsid w:val="000A5BF0"/>
    <w:rsid w:val="000A6075"/>
    <w:rsid w:val="000A6767"/>
    <w:rsid w:val="000A696B"/>
    <w:rsid w:val="000A6B12"/>
    <w:rsid w:val="000A6B5E"/>
    <w:rsid w:val="000A6BF2"/>
    <w:rsid w:val="000A6DBC"/>
    <w:rsid w:val="000A6E38"/>
    <w:rsid w:val="000A7165"/>
    <w:rsid w:val="000A717F"/>
    <w:rsid w:val="000A74AF"/>
    <w:rsid w:val="000A74E6"/>
    <w:rsid w:val="000A7585"/>
    <w:rsid w:val="000A7776"/>
    <w:rsid w:val="000A7975"/>
    <w:rsid w:val="000A7CE8"/>
    <w:rsid w:val="000A7ED0"/>
    <w:rsid w:val="000B00B0"/>
    <w:rsid w:val="000B0CEE"/>
    <w:rsid w:val="000B0D9E"/>
    <w:rsid w:val="000B1269"/>
    <w:rsid w:val="000B1451"/>
    <w:rsid w:val="000B155E"/>
    <w:rsid w:val="000B1691"/>
    <w:rsid w:val="000B1A1C"/>
    <w:rsid w:val="000B1C78"/>
    <w:rsid w:val="000B2178"/>
    <w:rsid w:val="000B230C"/>
    <w:rsid w:val="000B26AD"/>
    <w:rsid w:val="000B2842"/>
    <w:rsid w:val="000B2C08"/>
    <w:rsid w:val="000B2C45"/>
    <w:rsid w:val="000B2EA4"/>
    <w:rsid w:val="000B2FF5"/>
    <w:rsid w:val="000B3504"/>
    <w:rsid w:val="000B3B32"/>
    <w:rsid w:val="000B3CAB"/>
    <w:rsid w:val="000B4780"/>
    <w:rsid w:val="000B4ABA"/>
    <w:rsid w:val="000B4EC3"/>
    <w:rsid w:val="000B5563"/>
    <w:rsid w:val="000B5782"/>
    <w:rsid w:val="000B57CF"/>
    <w:rsid w:val="000B58A1"/>
    <w:rsid w:val="000B5BA0"/>
    <w:rsid w:val="000B5C56"/>
    <w:rsid w:val="000B5CE8"/>
    <w:rsid w:val="000B5D9B"/>
    <w:rsid w:val="000B62DC"/>
    <w:rsid w:val="000B6CCE"/>
    <w:rsid w:val="000B6EE7"/>
    <w:rsid w:val="000B7301"/>
    <w:rsid w:val="000B77B0"/>
    <w:rsid w:val="000B79D4"/>
    <w:rsid w:val="000B7E91"/>
    <w:rsid w:val="000C0102"/>
    <w:rsid w:val="000C031E"/>
    <w:rsid w:val="000C035E"/>
    <w:rsid w:val="000C04F5"/>
    <w:rsid w:val="000C0525"/>
    <w:rsid w:val="000C0544"/>
    <w:rsid w:val="000C0A33"/>
    <w:rsid w:val="000C0BA3"/>
    <w:rsid w:val="000C0D27"/>
    <w:rsid w:val="000C1511"/>
    <w:rsid w:val="000C1B3C"/>
    <w:rsid w:val="000C1DD2"/>
    <w:rsid w:val="000C2360"/>
    <w:rsid w:val="000C264D"/>
    <w:rsid w:val="000C2E42"/>
    <w:rsid w:val="000C2F68"/>
    <w:rsid w:val="000C307D"/>
    <w:rsid w:val="000C32F4"/>
    <w:rsid w:val="000C345C"/>
    <w:rsid w:val="000C36A6"/>
    <w:rsid w:val="000C374C"/>
    <w:rsid w:val="000C3877"/>
    <w:rsid w:val="000C3C9B"/>
    <w:rsid w:val="000C3E1A"/>
    <w:rsid w:val="000C41DD"/>
    <w:rsid w:val="000C45B6"/>
    <w:rsid w:val="000C45BE"/>
    <w:rsid w:val="000C466C"/>
    <w:rsid w:val="000C476A"/>
    <w:rsid w:val="000C478E"/>
    <w:rsid w:val="000C4C54"/>
    <w:rsid w:val="000C4D12"/>
    <w:rsid w:val="000C4E35"/>
    <w:rsid w:val="000C54B2"/>
    <w:rsid w:val="000C561D"/>
    <w:rsid w:val="000C575F"/>
    <w:rsid w:val="000C63D7"/>
    <w:rsid w:val="000C6510"/>
    <w:rsid w:val="000C67A7"/>
    <w:rsid w:val="000C67D9"/>
    <w:rsid w:val="000C6800"/>
    <w:rsid w:val="000C69CA"/>
    <w:rsid w:val="000C6B0E"/>
    <w:rsid w:val="000C6DD8"/>
    <w:rsid w:val="000C6EA2"/>
    <w:rsid w:val="000C7341"/>
    <w:rsid w:val="000C73C3"/>
    <w:rsid w:val="000C7538"/>
    <w:rsid w:val="000C7614"/>
    <w:rsid w:val="000C7748"/>
    <w:rsid w:val="000C7E68"/>
    <w:rsid w:val="000D0355"/>
    <w:rsid w:val="000D0A96"/>
    <w:rsid w:val="000D0BAA"/>
    <w:rsid w:val="000D0D1B"/>
    <w:rsid w:val="000D0E23"/>
    <w:rsid w:val="000D0E90"/>
    <w:rsid w:val="000D1126"/>
    <w:rsid w:val="000D140D"/>
    <w:rsid w:val="000D1662"/>
    <w:rsid w:val="000D184E"/>
    <w:rsid w:val="000D1E98"/>
    <w:rsid w:val="000D21F6"/>
    <w:rsid w:val="000D2528"/>
    <w:rsid w:val="000D2735"/>
    <w:rsid w:val="000D2B6B"/>
    <w:rsid w:val="000D341B"/>
    <w:rsid w:val="000D35CE"/>
    <w:rsid w:val="000D3D03"/>
    <w:rsid w:val="000D4787"/>
    <w:rsid w:val="000D47B8"/>
    <w:rsid w:val="000D48DE"/>
    <w:rsid w:val="000D49AC"/>
    <w:rsid w:val="000D50D5"/>
    <w:rsid w:val="000D5632"/>
    <w:rsid w:val="000D59B3"/>
    <w:rsid w:val="000D5C5C"/>
    <w:rsid w:val="000D6232"/>
    <w:rsid w:val="000D62A8"/>
    <w:rsid w:val="000D64C4"/>
    <w:rsid w:val="000D6614"/>
    <w:rsid w:val="000D6B9A"/>
    <w:rsid w:val="000D6D0F"/>
    <w:rsid w:val="000D6D10"/>
    <w:rsid w:val="000D6F45"/>
    <w:rsid w:val="000D7667"/>
    <w:rsid w:val="000E04BB"/>
    <w:rsid w:val="000E0A8C"/>
    <w:rsid w:val="000E0D08"/>
    <w:rsid w:val="000E0DA0"/>
    <w:rsid w:val="000E1537"/>
    <w:rsid w:val="000E1C3E"/>
    <w:rsid w:val="000E1F36"/>
    <w:rsid w:val="000E1F6A"/>
    <w:rsid w:val="000E2B6C"/>
    <w:rsid w:val="000E2BCD"/>
    <w:rsid w:val="000E2D77"/>
    <w:rsid w:val="000E3100"/>
    <w:rsid w:val="000E385A"/>
    <w:rsid w:val="000E3904"/>
    <w:rsid w:val="000E3E38"/>
    <w:rsid w:val="000E43A9"/>
    <w:rsid w:val="000E4A9A"/>
    <w:rsid w:val="000E4C29"/>
    <w:rsid w:val="000E512C"/>
    <w:rsid w:val="000E5487"/>
    <w:rsid w:val="000E54B9"/>
    <w:rsid w:val="000E559C"/>
    <w:rsid w:val="000E5856"/>
    <w:rsid w:val="000E5A3B"/>
    <w:rsid w:val="000E5B17"/>
    <w:rsid w:val="000E5CF1"/>
    <w:rsid w:val="000E5E9C"/>
    <w:rsid w:val="000E611A"/>
    <w:rsid w:val="000E62C3"/>
    <w:rsid w:val="000E6E0B"/>
    <w:rsid w:val="000E7FF8"/>
    <w:rsid w:val="000F04F0"/>
    <w:rsid w:val="000F053C"/>
    <w:rsid w:val="000F06F7"/>
    <w:rsid w:val="000F07E5"/>
    <w:rsid w:val="000F08CF"/>
    <w:rsid w:val="000F0924"/>
    <w:rsid w:val="000F0AD7"/>
    <w:rsid w:val="000F0DF6"/>
    <w:rsid w:val="000F1752"/>
    <w:rsid w:val="000F1DAD"/>
    <w:rsid w:val="000F2636"/>
    <w:rsid w:val="000F30CE"/>
    <w:rsid w:val="000F3660"/>
    <w:rsid w:val="000F388F"/>
    <w:rsid w:val="000F3921"/>
    <w:rsid w:val="000F3BDA"/>
    <w:rsid w:val="000F3D40"/>
    <w:rsid w:val="000F3DF1"/>
    <w:rsid w:val="000F421C"/>
    <w:rsid w:val="000F488B"/>
    <w:rsid w:val="000F4C64"/>
    <w:rsid w:val="000F4E3E"/>
    <w:rsid w:val="000F4F06"/>
    <w:rsid w:val="000F51F1"/>
    <w:rsid w:val="000F54F7"/>
    <w:rsid w:val="000F55C7"/>
    <w:rsid w:val="000F572D"/>
    <w:rsid w:val="000F5B07"/>
    <w:rsid w:val="000F5BC0"/>
    <w:rsid w:val="000F5BDF"/>
    <w:rsid w:val="000F5F2C"/>
    <w:rsid w:val="000F609B"/>
    <w:rsid w:val="000F6270"/>
    <w:rsid w:val="000F653F"/>
    <w:rsid w:val="000F65F4"/>
    <w:rsid w:val="000F67A7"/>
    <w:rsid w:val="000F6859"/>
    <w:rsid w:val="000F6ACE"/>
    <w:rsid w:val="000F6B06"/>
    <w:rsid w:val="000F6BFA"/>
    <w:rsid w:val="000F70E9"/>
    <w:rsid w:val="000F71AD"/>
    <w:rsid w:val="000F7334"/>
    <w:rsid w:val="000F7351"/>
    <w:rsid w:val="000F7672"/>
    <w:rsid w:val="000F76CA"/>
    <w:rsid w:val="000F7B0F"/>
    <w:rsid w:val="000F7D10"/>
    <w:rsid w:val="001003FB"/>
    <w:rsid w:val="0010046F"/>
    <w:rsid w:val="001005BB"/>
    <w:rsid w:val="001008A8"/>
    <w:rsid w:val="00100EC0"/>
    <w:rsid w:val="00100F1D"/>
    <w:rsid w:val="00101795"/>
    <w:rsid w:val="001018FC"/>
    <w:rsid w:val="00101CE3"/>
    <w:rsid w:val="001021D0"/>
    <w:rsid w:val="001029E9"/>
    <w:rsid w:val="00103016"/>
    <w:rsid w:val="00103279"/>
    <w:rsid w:val="0010334B"/>
    <w:rsid w:val="00103927"/>
    <w:rsid w:val="00103971"/>
    <w:rsid w:val="00103B18"/>
    <w:rsid w:val="00103DB9"/>
    <w:rsid w:val="0010438B"/>
    <w:rsid w:val="00104824"/>
    <w:rsid w:val="00104938"/>
    <w:rsid w:val="00104CB0"/>
    <w:rsid w:val="001052EA"/>
    <w:rsid w:val="00105328"/>
    <w:rsid w:val="0010580E"/>
    <w:rsid w:val="00106342"/>
    <w:rsid w:val="00106423"/>
    <w:rsid w:val="001066AF"/>
    <w:rsid w:val="00106749"/>
    <w:rsid w:val="00106BE6"/>
    <w:rsid w:val="00106C32"/>
    <w:rsid w:val="001071B8"/>
    <w:rsid w:val="00107241"/>
    <w:rsid w:val="001074EC"/>
    <w:rsid w:val="00107FF0"/>
    <w:rsid w:val="001100BB"/>
    <w:rsid w:val="00110A1D"/>
    <w:rsid w:val="00110BFC"/>
    <w:rsid w:val="00110C04"/>
    <w:rsid w:val="00110E79"/>
    <w:rsid w:val="001110E0"/>
    <w:rsid w:val="001115A6"/>
    <w:rsid w:val="001116B0"/>
    <w:rsid w:val="00111CBC"/>
    <w:rsid w:val="00111CC7"/>
    <w:rsid w:val="00111F3B"/>
    <w:rsid w:val="001121CE"/>
    <w:rsid w:val="0011225C"/>
    <w:rsid w:val="00112396"/>
    <w:rsid w:val="00112DF3"/>
    <w:rsid w:val="0011349A"/>
    <w:rsid w:val="001135D1"/>
    <w:rsid w:val="00113C72"/>
    <w:rsid w:val="00113F9A"/>
    <w:rsid w:val="00113FAA"/>
    <w:rsid w:val="00113FBA"/>
    <w:rsid w:val="00114034"/>
    <w:rsid w:val="00114074"/>
    <w:rsid w:val="001144DB"/>
    <w:rsid w:val="00114B18"/>
    <w:rsid w:val="00114EBF"/>
    <w:rsid w:val="001153CA"/>
    <w:rsid w:val="00115836"/>
    <w:rsid w:val="001163E2"/>
    <w:rsid w:val="001168F7"/>
    <w:rsid w:val="001171B3"/>
    <w:rsid w:val="001174E0"/>
    <w:rsid w:val="001175F2"/>
    <w:rsid w:val="0011768A"/>
    <w:rsid w:val="00117A03"/>
    <w:rsid w:val="00117E37"/>
    <w:rsid w:val="00117F5E"/>
    <w:rsid w:val="0012005B"/>
    <w:rsid w:val="00120D29"/>
    <w:rsid w:val="00121313"/>
    <w:rsid w:val="001213CF"/>
    <w:rsid w:val="00121D35"/>
    <w:rsid w:val="00121E43"/>
    <w:rsid w:val="001221AC"/>
    <w:rsid w:val="001222C6"/>
    <w:rsid w:val="001223C5"/>
    <w:rsid w:val="00123BB3"/>
    <w:rsid w:val="00123D3C"/>
    <w:rsid w:val="00123F20"/>
    <w:rsid w:val="00124542"/>
    <w:rsid w:val="001246CB"/>
    <w:rsid w:val="00124A3D"/>
    <w:rsid w:val="00124EFA"/>
    <w:rsid w:val="00125497"/>
    <w:rsid w:val="00125640"/>
    <w:rsid w:val="00125C2B"/>
    <w:rsid w:val="00125E00"/>
    <w:rsid w:val="00126033"/>
    <w:rsid w:val="001260A6"/>
    <w:rsid w:val="0012614A"/>
    <w:rsid w:val="0012628A"/>
    <w:rsid w:val="001263AC"/>
    <w:rsid w:val="0012667F"/>
    <w:rsid w:val="001268A2"/>
    <w:rsid w:val="00126C07"/>
    <w:rsid w:val="00126C48"/>
    <w:rsid w:val="00126EE4"/>
    <w:rsid w:val="00126FF2"/>
    <w:rsid w:val="001272E7"/>
    <w:rsid w:val="00127B6A"/>
    <w:rsid w:val="00127C6C"/>
    <w:rsid w:val="00127DA9"/>
    <w:rsid w:val="00127EBB"/>
    <w:rsid w:val="00127ECD"/>
    <w:rsid w:val="00127F38"/>
    <w:rsid w:val="0013013E"/>
    <w:rsid w:val="001301A0"/>
    <w:rsid w:val="0013021C"/>
    <w:rsid w:val="0013022A"/>
    <w:rsid w:val="0013089E"/>
    <w:rsid w:val="00130DCD"/>
    <w:rsid w:val="00130E49"/>
    <w:rsid w:val="00131029"/>
    <w:rsid w:val="0013106B"/>
    <w:rsid w:val="001310B6"/>
    <w:rsid w:val="00131B4F"/>
    <w:rsid w:val="00131BC3"/>
    <w:rsid w:val="00132232"/>
    <w:rsid w:val="00132464"/>
    <w:rsid w:val="00132489"/>
    <w:rsid w:val="00132D0C"/>
    <w:rsid w:val="00132E1F"/>
    <w:rsid w:val="00132E96"/>
    <w:rsid w:val="00132F55"/>
    <w:rsid w:val="001331EE"/>
    <w:rsid w:val="0013341F"/>
    <w:rsid w:val="00133660"/>
    <w:rsid w:val="001337E2"/>
    <w:rsid w:val="00133961"/>
    <w:rsid w:val="001341ED"/>
    <w:rsid w:val="0013458D"/>
    <w:rsid w:val="00134B8B"/>
    <w:rsid w:val="00134FE7"/>
    <w:rsid w:val="0013558A"/>
    <w:rsid w:val="00135619"/>
    <w:rsid w:val="00135630"/>
    <w:rsid w:val="00135971"/>
    <w:rsid w:val="00136183"/>
    <w:rsid w:val="00136536"/>
    <w:rsid w:val="00136549"/>
    <w:rsid w:val="0013691D"/>
    <w:rsid w:val="00136E41"/>
    <w:rsid w:val="00136E44"/>
    <w:rsid w:val="00137491"/>
    <w:rsid w:val="00137767"/>
    <w:rsid w:val="001379BE"/>
    <w:rsid w:val="00137EC1"/>
    <w:rsid w:val="00137F87"/>
    <w:rsid w:val="00140215"/>
    <w:rsid w:val="001412C3"/>
    <w:rsid w:val="00141A6B"/>
    <w:rsid w:val="00141D09"/>
    <w:rsid w:val="00142102"/>
    <w:rsid w:val="00142513"/>
    <w:rsid w:val="00142615"/>
    <w:rsid w:val="00142668"/>
    <w:rsid w:val="001428FF"/>
    <w:rsid w:val="001431B4"/>
    <w:rsid w:val="001432A7"/>
    <w:rsid w:val="001433AF"/>
    <w:rsid w:val="00143D17"/>
    <w:rsid w:val="00143EF8"/>
    <w:rsid w:val="00144139"/>
    <w:rsid w:val="00144460"/>
    <w:rsid w:val="001445BE"/>
    <w:rsid w:val="001449BF"/>
    <w:rsid w:val="00144C04"/>
    <w:rsid w:val="00145068"/>
    <w:rsid w:val="00146664"/>
    <w:rsid w:val="00146A82"/>
    <w:rsid w:val="00147286"/>
    <w:rsid w:val="00147289"/>
    <w:rsid w:val="00147990"/>
    <w:rsid w:val="00147B8F"/>
    <w:rsid w:val="00147EC8"/>
    <w:rsid w:val="00147FE8"/>
    <w:rsid w:val="00147FF5"/>
    <w:rsid w:val="00150643"/>
    <w:rsid w:val="001506A3"/>
    <w:rsid w:val="001506BD"/>
    <w:rsid w:val="00150830"/>
    <w:rsid w:val="0015093C"/>
    <w:rsid w:val="001509FF"/>
    <w:rsid w:val="00150ECD"/>
    <w:rsid w:val="0015106D"/>
    <w:rsid w:val="00151263"/>
    <w:rsid w:val="00151555"/>
    <w:rsid w:val="0015166B"/>
    <w:rsid w:val="00151B65"/>
    <w:rsid w:val="00151FA1"/>
    <w:rsid w:val="00152022"/>
    <w:rsid w:val="0015205C"/>
    <w:rsid w:val="001520BB"/>
    <w:rsid w:val="00152494"/>
    <w:rsid w:val="001524D5"/>
    <w:rsid w:val="0015273D"/>
    <w:rsid w:val="00152A71"/>
    <w:rsid w:val="00152C70"/>
    <w:rsid w:val="00152FEF"/>
    <w:rsid w:val="00153088"/>
    <w:rsid w:val="001532BB"/>
    <w:rsid w:val="0015336E"/>
    <w:rsid w:val="0015380C"/>
    <w:rsid w:val="00153A5D"/>
    <w:rsid w:val="00153F2C"/>
    <w:rsid w:val="00153FA4"/>
    <w:rsid w:val="00154059"/>
    <w:rsid w:val="0015423C"/>
    <w:rsid w:val="001549C8"/>
    <w:rsid w:val="00155530"/>
    <w:rsid w:val="00155A11"/>
    <w:rsid w:val="00155AE0"/>
    <w:rsid w:val="00155C3B"/>
    <w:rsid w:val="00155CDC"/>
    <w:rsid w:val="00155FD6"/>
    <w:rsid w:val="0015620D"/>
    <w:rsid w:val="00156631"/>
    <w:rsid w:val="001566B1"/>
    <w:rsid w:val="001566CE"/>
    <w:rsid w:val="001566E0"/>
    <w:rsid w:val="001567C5"/>
    <w:rsid w:val="001567EF"/>
    <w:rsid w:val="00156905"/>
    <w:rsid w:val="001569E0"/>
    <w:rsid w:val="00156B2D"/>
    <w:rsid w:val="00156EB0"/>
    <w:rsid w:val="001576CF"/>
    <w:rsid w:val="00157926"/>
    <w:rsid w:val="00157B0A"/>
    <w:rsid w:val="00157B4F"/>
    <w:rsid w:val="00157EA6"/>
    <w:rsid w:val="0016006A"/>
    <w:rsid w:val="00160146"/>
    <w:rsid w:val="0016033B"/>
    <w:rsid w:val="001606AF"/>
    <w:rsid w:val="00160D34"/>
    <w:rsid w:val="00161004"/>
    <w:rsid w:val="0016136D"/>
    <w:rsid w:val="00161463"/>
    <w:rsid w:val="00161600"/>
    <w:rsid w:val="001616C1"/>
    <w:rsid w:val="00161885"/>
    <w:rsid w:val="00161E12"/>
    <w:rsid w:val="00162010"/>
    <w:rsid w:val="00162019"/>
    <w:rsid w:val="0016278B"/>
    <w:rsid w:val="00162935"/>
    <w:rsid w:val="00162A36"/>
    <w:rsid w:val="00162A38"/>
    <w:rsid w:val="00162F4D"/>
    <w:rsid w:val="00163294"/>
    <w:rsid w:val="00163737"/>
    <w:rsid w:val="0016382B"/>
    <w:rsid w:val="0016390C"/>
    <w:rsid w:val="00163AD9"/>
    <w:rsid w:val="001640F0"/>
    <w:rsid w:val="00164C99"/>
    <w:rsid w:val="00164E76"/>
    <w:rsid w:val="001651F9"/>
    <w:rsid w:val="0016532C"/>
    <w:rsid w:val="00165516"/>
    <w:rsid w:val="00165B01"/>
    <w:rsid w:val="00165B10"/>
    <w:rsid w:val="00165DFA"/>
    <w:rsid w:val="00166A5C"/>
    <w:rsid w:val="00166B9E"/>
    <w:rsid w:val="001673D3"/>
    <w:rsid w:val="00167B38"/>
    <w:rsid w:val="0017075E"/>
    <w:rsid w:val="0017077A"/>
    <w:rsid w:val="00170CA6"/>
    <w:rsid w:val="00170D2F"/>
    <w:rsid w:val="00171039"/>
    <w:rsid w:val="00171261"/>
    <w:rsid w:val="0017156B"/>
    <w:rsid w:val="0017196D"/>
    <w:rsid w:val="00171BDB"/>
    <w:rsid w:val="00171D85"/>
    <w:rsid w:val="0017277B"/>
    <w:rsid w:val="00172883"/>
    <w:rsid w:val="00172BD4"/>
    <w:rsid w:val="00172C64"/>
    <w:rsid w:val="00172F35"/>
    <w:rsid w:val="0017337F"/>
    <w:rsid w:val="00173553"/>
    <w:rsid w:val="001738C3"/>
    <w:rsid w:val="001738D9"/>
    <w:rsid w:val="00173A30"/>
    <w:rsid w:val="00173BA8"/>
    <w:rsid w:val="00173E38"/>
    <w:rsid w:val="0017401F"/>
    <w:rsid w:val="001741A5"/>
    <w:rsid w:val="00174231"/>
    <w:rsid w:val="0017428E"/>
    <w:rsid w:val="001744AC"/>
    <w:rsid w:val="0017467D"/>
    <w:rsid w:val="0017471A"/>
    <w:rsid w:val="00174E88"/>
    <w:rsid w:val="0017556F"/>
    <w:rsid w:val="0017558B"/>
    <w:rsid w:val="00175FC9"/>
    <w:rsid w:val="00176392"/>
    <w:rsid w:val="001769CC"/>
    <w:rsid w:val="00176DD0"/>
    <w:rsid w:val="00176E0F"/>
    <w:rsid w:val="001771DB"/>
    <w:rsid w:val="001774BE"/>
    <w:rsid w:val="00177645"/>
    <w:rsid w:val="0017786D"/>
    <w:rsid w:val="001779FE"/>
    <w:rsid w:val="00177A5E"/>
    <w:rsid w:val="00177A68"/>
    <w:rsid w:val="0018018C"/>
    <w:rsid w:val="0018020B"/>
    <w:rsid w:val="00180495"/>
    <w:rsid w:val="00180677"/>
    <w:rsid w:val="001806C4"/>
    <w:rsid w:val="001807AC"/>
    <w:rsid w:val="00180B4C"/>
    <w:rsid w:val="00180D01"/>
    <w:rsid w:val="00180D9B"/>
    <w:rsid w:val="00180FE0"/>
    <w:rsid w:val="00181047"/>
    <w:rsid w:val="00181BD2"/>
    <w:rsid w:val="00181C32"/>
    <w:rsid w:val="001823C3"/>
    <w:rsid w:val="00182A9F"/>
    <w:rsid w:val="00182CCC"/>
    <w:rsid w:val="00182CE3"/>
    <w:rsid w:val="00182CE9"/>
    <w:rsid w:val="00183182"/>
    <w:rsid w:val="00183BEC"/>
    <w:rsid w:val="00183D49"/>
    <w:rsid w:val="00184203"/>
    <w:rsid w:val="0018433F"/>
    <w:rsid w:val="0018438E"/>
    <w:rsid w:val="00184D8F"/>
    <w:rsid w:val="00184E32"/>
    <w:rsid w:val="0018510E"/>
    <w:rsid w:val="0018551D"/>
    <w:rsid w:val="0018574E"/>
    <w:rsid w:val="001859FC"/>
    <w:rsid w:val="00185BD0"/>
    <w:rsid w:val="001861C0"/>
    <w:rsid w:val="0018623A"/>
    <w:rsid w:val="0018653C"/>
    <w:rsid w:val="001867B2"/>
    <w:rsid w:val="001867F6"/>
    <w:rsid w:val="001868F7"/>
    <w:rsid w:val="00186EDB"/>
    <w:rsid w:val="0018720B"/>
    <w:rsid w:val="00187255"/>
    <w:rsid w:val="00187286"/>
    <w:rsid w:val="001875E3"/>
    <w:rsid w:val="00187987"/>
    <w:rsid w:val="00187B8D"/>
    <w:rsid w:val="00187D7C"/>
    <w:rsid w:val="00187FF9"/>
    <w:rsid w:val="00190000"/>
    <w:rsid w:val="001906F4"/>
    <w:rsid w:val="00190987"/>
    <w:rsid w:val="00190E12"/>
    <w:rsid w:val="00191020"/>
    <w:rsid w:val="0019108A"/>
    <w:rsid w:val="00191575"/>
    <w:rsid w:val="001916F5"/>
    <w:rsid w:val="00191C2E"/>
    <w:rsid w:val="00191FBB"/>
    <w:rsid w:val="00192273"/>
    <w:rsid w:val="0019251E"/>
    <w:rsid w:val="001934AE"/>
    <w:rsid w:val="00193650"/>
    <w:rsid w:val="00193ED3"/>
    <w:rsid w:val="00194A2B"/>
    <w:rsid w:val="0019524F"/>
    <w:rsid w:val="001955D2"/>
    <w:rsid w:val="00195D56"/>
    <w:rsid w:val="00195DFE"/>
    <w:rsid w:val="00195F46"/>
    <w:rsid w:val="0019631F"/>
    <w:rsid w:val="001963D8"/>
    <w:rsid w:val="0019642A"/>
    <w:rsid w:val="001965D5"/>
    <w:rsid w:val="00196835"/>
    <w:rsid w:val="00196928"/>
    <w:rsid w:val="00196C65"/>
    <w:rsid w:val="0019762D"/>
    <w:rsid w:val="001979AB"/>
    <w:rsid w:val="00197B15"/>
    <w:rsid w:val="00197EB0"/>
    <w:rsid w:val="001A041D"/>
    <w:rsid w:val="001A0535"/>
    <w:rsid w:val="001A078F"/>
    <w:rsid w:val="001A10F6"/>
    <w:rsid w:val="001A119F"/>
    <w:rsid w:val="001A13C2"/>
    <w:rsid w:val="001A13EF"/>
    <w:rsid w:val="001A15ED"/>
    <w:rsid w:val="001A1630"/>
    <w:rsid w:val="001A173B"/>
    <w:rsid w:val="001A1976"/>
    <w:rsid w:val="001A1A0C"/>
    <w:rsid w:val="001A1AD5"/>
    <w:rsid w:val="001A212D"/>
    <w:rsid w:val="001A22A7"/>
    <w:rsid w:val="001A2820"/>
    <w:rsid w:val="001A3199"/>
    <w:rsid w:val="001A32A8"/>
    <w:rsid w:val="001A32C1"/>
    <w:rsid w:val="001A32E0"/>
    <w:rsid w:val="001A340F"/>
    <w:rsid w:val="001A37B9"/>
    <w:rsid w:val="001A37CA"/>
    <w:rsid w:val="001A3A98"/>
    <w:rsid w:val="001A3CE6"/>
    <w:rsid w:val="001A3DBB"/>
    <w:rsid w:val="001A3DD9"/>
    <w:rsid w:val="001A4276"/>
    <w:rsid w:val="001A4406"/>
    <w:rsid w:val="001A4493"/>
    <w:rsid w:val="001A47EF"/>
    <w:rsid w:val="001A4C2A"/>
    <w:rsid w:val="001A4CE8"/>
    <w:rsid w:val="001A5408"/>
    <w:rsid w:val="001A5498"/>
    <w:rsid w:val="001A554B"/>
    <w:rsid w:val="001A5FBF"/>
    <w:rsid w:val="001A69BE"/>
    <w:rsid w:val="001A6BF8"/>
    <w:rsid w:val="001A6E50"/>
    <w:rsid w:val="001A72E1"/>
    <w:rsid w:val="001A777B"/>
    <w:rsid w:val="001A7A74"/>
    <w:rsid w:val="001A7EAB"/>
    <w:rsid w:val="001A7FCC"/>
    <w:rsid w:val="001B02F2"/>
    <w:rsid w:val="001B0815"/>
    <w:rsid w:val="001B0AFF"/>
    <w:rsid w:val="001B0CD3"/>
    <w:rsid w:val="001B1265"/>
    <w:rsid w:val="001B1314"/>
    <w:rsid w:val="001B1328"/>
    <w:rsid w:val="001B21D5"/>
    <w:rsid w:val="001B320D"/>
    <w:rsid w:val="001B3994"/>
    <w:rsid w:val="001B3B54"/>
    <w:rsid w:val="001B45A7"/>
    <w:rsid w:val="001B4BC3"/>
    <w:rsid w:val="001B4EAD"/>
    <w:rsid w:val="001B51C4"/>
    <w:rsid w:val="001B53D5"/>
    <w:rsid w:val="001B5458"/>
    <w:rsid w:val="001B573E"/>
    <w:rsid w:val="001B5CE3"/>
    <w:rsid w:val="001B63D4"/>
    <w:rsid w:val="001B6B5B"/>
    <w:rsid w:val="001B6ECA"/>
    <w:rsid w:val="001B725E"/>
    <w:rsid w:val="001B7270"/>
    <w:rsid w:val="001B7897"/>
    <w:rsid w:val="001B78E0"/>
    <w:rsid w:val="001B7C4E"/>
    <w:rsid w:val="001B7E51"/>
    <w:rsid w:val="001C01A2"/>
    <w:rsid w:val="001C082C"/>
    <w:rsid w:val="001C0B14"/>
    <w:rsid w:val="001C0BE1"/>
    <w:rsid w:val="001C0DFB"/>
    <w:rsid w:val="001C11B4"/>
    <w:rsid w:val="001C135D"/>
    <w:rsid w:val="001C1923"/>
    <w:rsid w:val="001C1B2E"/>
    <w:rsid w:val="001C2C27"/>
    <w:rsid w:val="001C3235"/>
    <w:rsid w:val="001C4457"/>
    <w:rsid w:val="001C4464"/>
    <w:rsid w:val="001C472F"/>
    <w:rsid w:val="001C4CDF"/>
    <w:rsid w:val="001C50FB"/>
    <w:rsid w:val="001C52D1"/>
    <w:rsid w:val="001C5500"/>
    <w:rsid w:val="001C5628"/>
    <w:rsid w:val="001C66AB"/>
    <w:rsid w:val="001C6711"/>
    <w:rsid w:val="001C7153"/>
    <w:rsid w:val="001C72FA"/>
    <w:rsid w:val="001C7374"/>
    <w:rsid w:val="001C77C3"/>
    <w:rsid w:val="001C79B7"/>
    <w:rsid w:val="001C7C99"/>
    <w:rsid w:val="001C7CB2"/>
    <w:rsid w:val="001C7E15"/>
    <w:rsid w:val="001C7E89"/>
    <w:rsid w:val="001C7F6C"/>
    <w:rsid w:val="001D0035"/>
    <w:rsid w:val="001D03B0"/>
    <w:rsid w:val="001D0497"/>
    <w:rsid w:val="001D0BA7"/>
    <w:rsid w:val="001D0D98"/>
    <w:rsid w:val="001D1037"/>
    <w:rsid w:val="001D1049"/>
    <w:rsid w:val="001D1320"/>
    <w:rsid w:val="001D1527"/>
    <w:rsid w:val="001D18E5"/>
    <w:rsid w:val="001D2068"/>
    <w:rsid w:val="001D2444"/>
    <w:rsid w:val="001D26F2"/>
    <w:rsid w:val="001D2741"/>
    <w:rsid w:val="001D2B8F"/>
    <w:rsid w:val="001D2E61"/>
    <w:rsid w:val="001D300A"/>
    <w:rsid w:val="001D30DC"/>
    <w:rsid w:val="001D325B"/>
    <w:rsid w:val="001D3BD7"/>
    <w:rsid w:val="001D3BED"/>
    <w:rsid w:val="001D48B7"/>
    <w:rsid w:val="001D4D2F"/>
    <w:rsid w:val="001D4D3C"/>
    <w:rsid w:val="001D5349"/>
    <w:rsid w:val="001D53E6"/>
    <w:rsid w:val="001D54CC"/>
    <w:rsid w:val="001D57A9"/>
    <w:rsid w:val="001D5AB9"/>
    <w:rsid w:val="001D5B79"/>
    <w:rsid w:val="001D61D3"/>
    <w:rsid w:val="001D62A5"/>
    <w:rsid w:val="001D66A5"/>
    <w:rsid w:val="001D66CD"/>
    <w:rsid w:val="001D71AE"/>
    <w:rsid w:val="001D72B7"/>
    <w:rsid w:val="001D72EA"/>
    <w:rsid w:val="001D7672"/>
    <w:rsid w:val="001D79A9"/>
    <w:rsid w:val="001D7C53"/>
    <w:rsid w:val="001D7CB6"/>
    <w:rsid w:val="001D7EC8"/>
    <w:rsid w:val="001D7FE8"/>
    <w:rsid w:val="001E0729"/>
    <w:rsid w:val="001E09D6"/>
    <w:rsid w:val="001E0E98"/>
    <w:rsid w:val="001E0FCB"/>
    <w:rsid w:val="001E101C"/>
    <w:rsid w:val="001E1073"/>
    <w:rsid w:val="001E14D1"/>
    <w:rsid w:val="001E1525"/>
    <w:rsid w:val="001E190F"/>
    <w:rsid w:val="001E1D3E"/>
    <w:rsid w:val="001E1EA4"/>
    <w:rsid w:val="001E205C"/>
    <w:rsid w:val="001E2B79"/>
    <w:rsid w:val="001E2C0B"/>
    <w:rsid w:val="001E2D58"/>
    <w:rsid w:val="001E2F8D"/>
    <w:rsid w:val="001E30C3"/>
    <w:rsid w:val="001E3168"/>
    <w:rsid w:val="001E355F"/>
    <w:rsid w:val="001E37F4"/>
    <w:rsid w:val="001E385C"/>
    <w:rsid w:val="001E3AE5"/>
    <w:rsid w:val="001E3D84"/>
    <w:rsid w:val="001E3F36"/>
    <w:rsid w:val="001E3FB1"/>
    <w:rsid w:val="001E406B"/>
    <w:rsid w:val="001E415E"/>
    <w:rsid w:val="001E41DB"/>
    <w:rsid w:val="001E4817"/>
    <w:rsid w:val="001E49AD"/>
    <w:rsid w:val="001E4C86"/>
    <w:rsid w:val="001E4DCD"/>
    <w:rsid w:val="001E4FAB"/>
    <w:rsid w:val="001E4FE3"/>
    <w:rsid w:val="001E505E"/>
    <w:rsid w:val="001E5067"/>
    <w:rsid w:val="001E54C2"/>
    <w:rsid w:val="001E5793"/>
    <w:rsid w:val="001E57B1"/>
    <w:rsid w:val="001E596C"/>
    <w:rsid w:val="001E5CF6"/>
    <w:rsid w:val="001E5E9E"/>
    <w:rsid w:val="001E5F99"/>
    <w:rsid w:val="001E603F"/>
    <w:rsid w:val="001E623F"/>
    <w:rsid w:val="001E6A70"/>
    <w:rsid w:val="001E7091"/>
    <w:rsid w:val="001E720C"/>
    <w:rsid w:val="001E723A"/>
    <w:rsid w:val="001E7341"/>
    <w:rsid w:val="001E74B1"/>
    <w:rsid w:val="001E773C"/>
    <w:rsid w:val="001E7A89"/>
    <w:rsid w:val="001E7BEC"/>
    <w:rsid w:val="001E7C20"/>
    <w:rsid w:val="001E7E2A"/>
    <w:rsid w:val="001E7FE3"/>
    <w:rsid w:val="001F018B"/>
    <w:rsid w:val="001F07C0"/>
    <w:rsid w:val="001F1431"/>
    <w:rsid w:val="001F15A2"/>
    <w:rsid w:val="001F1606"/>
    <w:rsid w:val="001F17EF"/>
    <w:rsid w:val="001F18EC"/>
    <w:rsid w:val="001F1AD9"/>
    <w:rsid w:val="001F1BCD"/>
    <w:rsid w:val="001F1C8E"/>
    <w:rsid w:val="001F1E1A"/>
    <w:rsid w:val="001F20A4"/>
    <w:rsid w:val="001F2971"/>
    <w:rsid w:val="001F2AD3"/>
    <w:rsid w:val="001F2EF4"/>
    <w:rsid w:val="001F362B"/>
    <w:rsid w:val="001F3710"/>
    <w:rsid w:val="001F391F"/>
    <w:rsid w:val="001F3BA4"/>
    <w:rsid w:val="001F3D91"/>
    <w:rsid w:val="001F3DE0"/>
    <w:rsid w:val="001F42BD"/>
    <w:rsid w:val="001F498B"/>
    <w:rsid w:val="001F4E46"/>
    <w:rsid w:val="001F4F5F"/>
    <w:rsid w:val="001F503F"/>
    <w:rsid w:val="001F51F7"/>
    <w:rsid w:val="001F521F"/>
    <w:rsid w:val="001F5231"/>
    <w:rsid w:val="001F56B4"/>
    <w:rsid w:val="001F5A0D"/>
    <w:rsid w:val="001F5E71"/>
    <w:rsid w:val="001F651D"/>
    <w:rsid w:val="001F670F"/>
    <w:rsid w:val="001F6A0A"/>
    <w:rsid w:val="001F6C49"/>
    <w:rsid w:val="001F6CAB"/>
    <w:rsid w:val="001F70B4"/>
    <w:rsid w:val="001F72DF"/>
    <w:rsid w:val="001F7D2A"/>
    <w:rsid w:val="001F7F91"/>
    <w:rsid w:val="001F7FE7"/>
    <w:rsid w:val="0020032D"/>
    <w:rsid w:val="002005C8"/>
    <w:rsid w:val="00200E63"/>
    <w:rsid w:val="00200F76"/>
    <w:rsid w:val="002011BD"/>
    <w:rsid w:val="002013AC"/>
    <w:rsid w:val="002014B8"/>
    <w:rsid w:val="0020156B"/>
    <w:rsid w:val="00201BCD"/>
    <w:rsid w:val="00201D25"/>
    <w:rsid w:val="00201EF6"/>
    <w:rsid w:val="00202237"/>
    <w:rsid w:val="00202A1B"/>
    <w:rsid w:val="00202C57"/>
    <w:rsid w:val="00202DF2"/>
    <w:rsid w:val="00202E8E"/>
    <w:rsid w:val="00203A4D"/>
    <w:rsid w:val="00203C5E"/>
    <w:rsid w:val="00203D02"/>
    <w:rsid w:val="00203DBC"/>
    <w:rsid w:val="00203DDC"/>
    <w:rsid w:val="00203FA9"/>
    <w:rsid w:val="00204224"/>
    <w:rsid w:val="002043A7"/>
    <w:rsid w:val="00204516"/>
    <w:rsid w:val="00204774"/>
    <w:rsid w:val="0020479C"/>
    <w:rsid w:val="0020499B"/>
    <w:rsid w:val="002049B4"/>
    <w:rsid w:val="00204A60"/>
    <w:rsid w:val="00204E4C"/>
    <w:rsid w:val="00205932"/>
    <w:rsid w:val="00205BEA"/>
    <w:rsid w:val="00205E34"/>
    <w:rsid w:val="00205F84"/>
    <w:rsid w:val="00206146"/>
    <w:rsid w:val="002061D7"/>
    <w:rsid w:val="00206539"/>
    <w:rsid w:val="002069A9"/>
    <w:rsid w:val="00206A61"/>
    <w:rsid w:val="00206B18"/>
    <w:rsid w:val="00206CA9"/>
    <w:rsid w:val="00206D00"/>
    <w:rsid w:val="00207B68"/>
    <w:rsid w:val="00207B98"/>
    <w:rsid w:val="00207D65"/>
    <w:rsid w:val="002101B8"/>
    <w:rsid w:val="00210698"/>
    <w:rsid w:val="0021085C"/>
    <w:rsid w:val="00211196"/>
    <w:rsid w:val="00211DC5"/>
    <w:rsid w:val="00211FD0"/>
    <w:rsid w:val="00212168"/>
    <w:rsid w:val="002121AE"/>
    <w:rsid w:val="002128E5"/>
    <w:rsid w:val="002128F8"/>
    <w:rsid w:val="00212CDD"/>
    <w:rsid w:val="00212E8C"/>
    <w:rsid w:val="00213098"/>
    <w:rsid w:val="00213210"/>
    <w:rsid w:val="0021349B"/>
    <w:rsid w:val="002134B0"/>
    <w:rsid w:val="0021358D"/>
    <w:rsid w:val="002139A4"/>
    <w:rsid w:val="00213E9F"/>
    <w:rsid w:val="00214020"/>
    <w:rsid w:val="00214293"/>
    <w:rsid w:val="002142FE"/>
    <w:rsid w:val="00214360"/>
    <w:rsid w:val="0021441B"/>
    <w:rsid w:val="002146F8"/>
    <w:rsid w:val="0021477B"/>
    <w:rsid w:val="002147F0"/>
    <w:rsid w:val="00214CDC"/>
    <w:rsid w:val="002151D1"/>
    <w:rsid w:val="00215238"/>
    <w:rsid w:val="00215627"/>
    <w:rsid w:val="00215DB4"/>
    <w:rsid w:val="00215DFA"/>
    <w:rsid w:val="00215EFE"/>
    <w:rsid w:val="00216399"/>
    <w:rsid w:val="002169CB"/>
    <w:rsid w:val="00216FC3"/>
    <w:rsid w:val="002170B5"/>
    <w:rsid w:val="002170DD"/>
    <w:rsid w:val="00217546"/>
    <w:rsid w:val="002176BA"/>
    <w:rsid w:val="00217A33"/>
    <w:rsid w:val="00217AC5"/>
    <w:rsid w:val="00220361"/>
    <w:rsid w:val="002205B0"/>
    <w:rsid w:val="00220C66"/>
    <w:rsid w:val="00220D54"/>
    <w:rsid w:val="00220F3D"/>
    <w:rsid w:val="00221186"/>
    <w:rsid w:val="002211DB"/>
    <w:rsid w:val="00221534"/>
    <w:rsid w:val="00221674"/>
    <w:rsid w:val="002219D3"/>
    <w:rsid w:val="00221ACB"/>
    <w:rsid w:val="00221B19"/>
    <w:rsid w:val="00221B49"/>
    <w:rsid w:val="00221F24"/>
    <w:rsid w:val="0022214A"/>
    <w:rsid w:val="0022244E"/>
    <w:rsid w:val="002225CD"/>
    <w:rsid w:val="002230D4"/>
    <w:rsid w:val="0022348E"/>
    <w:rsid w:val="00223872"/>
    <w:rsid w:val="00223CBD"/>
    <w:rsid w:val="00223D80"/>
    <w:rsid w:val="00223DD5"/>
    <w:rsid w:val="00223FFA"/>
    <w:rsid w:val="0022441F"/>
    <w:rsid w:val="0022446A"/>
    <w:rsid w:val="002246F2"/>
    <w:rsid w:val="00224910"/>
    <w:rsid w:val="002249BB"/>
    <w:rsid w:val="00224D03"/>
    <w:rsid w:val="00225041"/>
    <w:rsid w:val="002251E1"/>
    <w:rsid w:val="002252C8"/>
    <w:rsid w:val="00225F07"/>
    <w:rsid w:val="00225F4E"/>
    <w:rsid w:val="0022627E"/>
    <w:rsid w:val="00226565"/>
    <w:rsid w:val="00226735"/>
    <w:rsid w:val="0022691D"/>
    <w:rsid w:val="002269B5"/>
    <w:rsid w:val="00226C48"/>
    <w:rsid w:val="00226DBD"/>
    <w:rsid w:val="00226DCB"/>
    <w:rsid w:val="00226E1B"/>
    <w:rsid w:val="00226EEE"/>
    <w:rsid w:val="00227D45"/>
    <w:rsid w:val="00227EA0"/>
    <w:rsid w:val="00230581"/>
    <w:rsid w:val="002305EA"/>
    <w:rsid w:val="00230699"/>
    <w:rsid w:val="00230774"/>
    <w:rsid w:val="00230806"/>
    <w:rsid w:val="00230846"/>
    <w:rsid w:val="00230908"/>
    <w:rsid w:val="0023151E"/>
    <w:rsid w:val="00231676"/>
    <w:rsid w:val="00231688"/>
    <w:rsid w:val="00231AFB"/>
    <w:rsid w:val="00232139"/>
    <w:rsid w:val="0023257C"/>
    <w:rsid w:val="002329E6"/>
    <w:rsid w:val="00232B8D"/>
    <w:rsid w:val="00232F5C"/>
    <w:rsid w:val="002332E3"/>
    <w:rsid w:val="002337DD"/>
    <w:rsid w:val="00233A69"/>
    <w:rsid w:val="00233CE1"/>
    <w:rsid w:val="00233DB2"/>
    <w:rsid w:val="00233E08"/>
    <w:rsid w:val="002340A1"/>
    <w:rsid w:val="002341B6"/>
    <w:rsid w:val="00234852"/>
    <w:rsid w:val="00234F68"/>
    <w:rsid w:val="0023513A"/>
    <w:rsid w:val="0023559B"/>
    <w:rsid w:val="00235B51"/>
    <w:rsid w:val="00235BC7"/>
    <w:rsid w:val="00235E68"/>
    <w:rsid w:val="00235E84"/>
    <w:rsid w:val="0023623C"/>
    <w:rsid w:val="00236265"/>
    <w:rsid w:val="002362F6"/>
    <w:rsid w:val="00236304"/>
    <w:rsid w:val="0023663A"/>
    <w:rsid w:val="00236982"/>
    <w:rsid w:val="00236A36"/>
    <w:rsid w:val="00236E3A"/>
    <w:rsid w:val="00236FF5"/>
    <w:rsid w:val="002370D9"/>
    <w:rsid w:val="002373A6"/>
    <w:rsid w:val="00237ABB"/>
    <w:rsid w:val="00237EE2"/>
    <w:rsid w:val="0024018A"/>
    <w:rsid w:val="002402E5"/>
    <w:rsid w:val="00240557"/>
    <w:rsid w:val="00240671"/>
    <w:rsid w:val="0024176A"/>
    <w:rsid w:val="00241A87"/>
    <w:rsid w:val="00241C38"/>
    <w:rsid w:val="00241E10"/>
    <w:rsid w:val="00242506"/>
    <w:rsid w:val="00242A0D"/>
    <w:rsid w:val="00242C32"/>
    <w:rsid w:val="00242E9C"/>
    <w:rsid w:val="00242F35"/>
    <w:rsid w:val="00242F6A"/>
    <w:rsid w:val="002437D5"/>
    <w:rsid w:val="002439D6"/>
    <w:rsid w:val="00243E9A"/>
    <w:rsid w:val="00244680"/>
    <w:rsid w:val="00244F45"/>
    <w:rsid w:val="00244F8E"/>
    <w:rsid w:val="0024508A"/>
    <w:rsid w:val="002451DA"/>
    <w:rsid w:val="0024533B"/>
    <w:rsid w:val="002457E8"/>
    <w:rsid w:val="00245852"/>
    <w:rsid w:val="002458BC"/>
    <w:rsid w:val="00245A53"/>
    <w:rsid w:val="00245CE2"/>
    <w:rsid w:val="002464D5"/>
    <w:rsid w:val="0024654C"/>
    <w:rsid w:val="0024655A"/>
    <w:rsid w:val="002465E9"/>
    <w:rsid w:val="00246CFB"/>
    <w:rsid w:val="00246E48"/>
    <w:rsid w:val="00246F0F"/>
    <w:rsid w:val="00246F21"/>
    <w:rsid w:val="00246FFC"/>
    <w:rsid w:val="00247246"/>
    <w:rsid w:val="002475D1"/>
    <w:rsid w:val="00247ABD"/>
    <w:rsid w:val="00247B1C"/>
    <w:rsid w:val="0025013D"/>
    <w:rsid w:val="002503AD"/>
    <w:rsid w:val="00250953"/>
    <w:rsid w:val="00250995"/>
    <w:rsid w:val="00250A7F"/>
    <w:rsid w:val="00250D88"/>
    <w:rsid w:val="0025130C"/>
    <w:rsid w:val="00251896"/>
    <w:rsid w:val="00251A4D"/>
    <w:rsid w:val="00251BFB"/>
    <w:rsid w:val="00251C30"/>
    <w:rsid w:val="00251D8B"/>
    <w:rsid w:val="00252076"/>
    <w:rsid w:val="002523B5"/>
    <w:rsid w:val="0025250E"/>
    <w:rsid w:val="002525E1"/>
    <w:rsid w:val="00252A2F"/>
    <w:rsid w:val="00252C69"/>
    <w:rsid w:val="00252FD4"/>
    <w:rsid w:val="00253260"/>
    <w:rsid w:val="002535F4"/>
    <w:rsid w:val="00253C36"/>
    <w:rsid w:val="00254048"/>
    <w:rsid w:val="002545ED"/>
    <w:rsid w:val="00254739"/>
    <w:rsid w:val="00254F15"/>
    <w:rsid w:val="00254F5C"/>
    <w:rsid w:val="00254FE2"/>
    <w:rsid w:val="0025575E"/>
    <w:rsid w:val="002558BE"/>
    <w:rsid w:val="00255EB7"/>
    <w:rsid w:val="0025618B"/>
    <w:rsid w:val="00256331"/>
    <w:rsid w:val="0025664C"/>
    <w:rsid w:val="00256668"/>
    <w:rsid w:val="0025668D"/>
    <w:rsid w:val="00256A95"/>
    <w:rsid w:val="00256B65"/>
    <w:rsid w:val="00256BF8"/>
    <w:rsid w:val="00257079"/>
    <w:rsid w:val="00257125"/>
    <w:rsid w:val="0025736B"/>
    <w:rsid w:val="002574C7"/>
    <w:rsid w:val="002574F6"/>
    <w:rsid w:val="002579B1"/>
    <w:rsid w:val="00257E91"/>
    <w:rsid w:val="00257EAC"/>
    <w:rsid w:val="00260469"/>
    <w:rsid w:val="002608C5"/>
    <w:rsid w:val="00261372"/>
    <w:rsid w:val="00261427"/>
    <w:rsid w:val="00261438"/>
    <w:rsid w:val="00261AE1"/>
    <w:rsid w:val="00261CF8"/>
    <w:rsid w:val="00261FF7"/>
    <w:rsid w:val="00262C18"/>
    <w:rsid w:val="00262DC2"/>
    <w:rsid w:val="0026302C"/>
    <w:rsid w:val="00263277"/>
    <w:rsid w:val="00263977"/>
    <w:rsid w:val="00263BD4"/>
    <w:rsid w:val="00263E40"/>
    <w:rsid w:val="00263FE6"/>
    <w:rsid w:val="00263FEA"/>
    <w:rsid w:val="00264188"/>
    <w:rsid w:val="00264367"/>
    <w:rsid w:val="002646AA"/>
    <w:rsid w:val="00264A39"/>
    <w:rsid w:val="00264DA7"/>
    <w:rsid w:val="00264E67"/>
    <w:rsid w:val="00265278"/>
    <w:rsid w:val="002657D2"/>
    <w:rsid w:val="00265FFB"/>
    <w:rsid w:val="00266001"/>
    <w:rsid w:val="002663AB"/>
    <w:rsid w:val="002668E9"/>
    <w:rsid w:val="002669E9"/>
    <w:rsid w:val="00266D29"/>
    <w:rsid w:val="0026721F"/>
    <w:rsid w:val="002673BF"/>
    <w:rsid w:val="00267463"/>
    <w:rsid w:val="00267529"/>
    <w:rsid w:val="0026767A"/>
    <w:rsid w:val="00267B91"/>
    <w:rsid w:val="0027043A"/>
    <w:rsid w:val="00270CFE"/>
    <w:rsid w:val="00270FF1"/>
    <w:rsid w:val="002712E6"/>
    <w:rsid w:val="002715E9"/>
    <w:rsid w:val="00271739"/>
    <w:rsid w:val="00271965"/>
    <w:rsid w:val="00271A13"/>
    <w:rsid w:val="00271B6F"/>
    <w:rsid w:val="0027245A"/>
    <w:rsid w:val="00272482"/>
    <w:rsid w:val="00272682"/>
    <w:rsid w:val="00272826"/>
    <w:rsid w:val="00272DF1"/>
    <w:rsid w:val="002737C2"/>
    <w:rsid w:val="002737F7"/>
    <w:rsid w:val="00273B53"/>
    <w:rsid w:val="00273BC0"/>
    <w:rsid w:val="00273BEE"/>
    <w:rsid w:val="00273D22"/>
    <w:rsid w:val="00273E94"/>
    <w:rsid w:val="0027411E"/>
    <w:rsid w:val="002743F2"/>
    <w:rsid w:val="0027448C"/>
    <w:rsid w:val="00274735"/>
    <w:rsid w:val="002747E2"/>
    <w:rsid w:val="00274A08"/>
    <w:rsid w:val="00274B9A"/>
    <w:rsid w:val="00274F15"/>
    <w:rsid w:val="00274F80"/>
    <w:rsid w:val="00275E6B"/>
    <w:rsid w:val="002767DF"/>
    <w:rsid w:val="00276CEC"/>
    <w:rsid w:val="00276E34"/>
    <w:rsid w:val="00276ECD"/>
    <w:rsid w:val="00277113"/>
    <w:rsid w:val="002777F1"/>
    <w:rsid w:val="00277BC3"/>
    <w:rsid w:val="00277D85"/>
    <w:rsid w:val="00277DC5"/>
    <w:rsid w:val="00277E7E"/>
    <w:rsid w:val="0028041A"/>
    <w:rsid w:val="002806B4"/>
    <w:rsid w:val="00280FDB"/>
    <w:rsid w:val="0028124A"/>
    <w:rsid w:val="0028127F"/>
    <w:rsid w:val="002815CD"/>
    <w:rsid w:val="002817C6"/>
    <w:rsid w:val="00281E34"/>
    <w:rsid w:val="0028252D"/>
    <w:rsid w:val="002826F2"/>
    <w:rsid w:val="00282D85"/>
    <w:rsid w:val="00283029"/>
    <w:rsid w:val="0028304B"/>
    <w:rsid w:val="002831F1"/>
    <w:rsid w:val="002833B3"/>
    <w:rsid w:val="002835CA"/>
    <w:rsid w:val="002839BC"/>
    <w:rsid w:val="00283AD7"/>
    <w:rsid w:val="00283C16"/>
    <w:rsid w:val="00283D39"/>
    <w:rsid w:val="00283FE8"/>
    <w:rsid w:val="00284239"/>
    <w:rsid w:val="00284474"/>
    <w:rsid w:val="00284772"/>
    <w:rsid w:val="00284852"/>
    <w:rsid w:val="002849AD"/>
    <w:rsid w:val="00284F4F"/>
    <w:rsid w:val="00285323"/>
    <w:rsid w:val="002855A0"/>
    <w:rsid w:val="0028574C"/>
    <w:rsid w:val="002857EA"/>
    <w:rsid w:val="00285C3A"/>
    <w:rsid w:val="00285F55"/>
    <w:rsid w:val="00286084"/>
    <w:rsid w:val="002861A0"/>
    <w:rsid w:val="00286283"/>
    <w:rsid w:val="00286394"/>
    <w:rsid w:val="0028644D"/>
    <w:rsid w:val="0028645A"/>
    <w:rsid w:val="00286B32"/>
    <w:rsid w:val="00286B3A"/>
    <w:rsid w:val="00287124"/>
    <w:rsid w:val="00287352"/>
    <w:rsid w:val="00287689"/>
    <w:rsid w:val="0028792B"/>
    <w:rsid w:val="00290D00"/>
    <w:rsid w:val="002912D8"/>
    <w:rsid w:val="002919FC"/>
    <w:rsid w:val="00291AB1"/>
    <w:rsid w:val="00291E4D"/>
    <w:rsid w:val="0029219B"/>
    <w:rsid w:val="002922AE"/>
    <w:rsid w:val="00292680"/>
    <w:rsid w:val="0029289B"/>
    <w:rsid w:val="002935DB"/>
    <w:rsid w:val="0029377D"/>
    <w:rsid w:val="00293B44"/>
    <w:rsid w:val="00294724"/>
    <w:rsid w:val="00294815"/>
    <w:rsid w:val="00294BBD"/>
    <w:rsid w:val="00294EDD"/>
    <w:rsid w:val="00295440"/>
    <w:rsid w:val="00295B04"/>
    <w:rsid w:val="00295F57"/>
    <w:rsid w:val="002967AC"/>
    <w:rsid w:val="00296DEF"/>
    <w:rsid w:val="0029733A"/>
    <w:rsid w:val="002976CB"/>
    <w:rsid w:val="002A0297"/>
    <w:rsid w:val="002A0405"/>
    <w:rsid w:val="002A06A9"/>
    <w:rsid w:val="002A07E3"/>
    <w:rsid w:val="002A08FD"/>
    <w:rsid w:val="002A10D5"/>
    <w:rsid w:val="002A129F"/>
    <w:rsid w:val="002A18FA"/>
    <w:rsid w:val="002A192A"/>
    <w:rsid w:val="002A1E0A"/>
    <w:rsid w:val="002A1E8D"/>
    <w:rsid w:val="002A1FBC"/>
    <w:rsid w:val="002A2173"/>
    <w:rsid w:val="002A259C"/>
    <w:rsid w:val="002A2770"/>
    <w:rsid w:val="002A2855"/>
    <w:rsid w:val="002A295E"/>
    <w:rsid w:val="002A2DC3"/>
    <w:rsid w:val="002A313D"/>
    <w:rsid w:val="002A3171"/>
    <w:rsid w:val="002A32A8"/>
    <w:rsid w:val="002A33D7"/>
    <w:rsid w:val="002A40D4"/>
    <w:rsid w:val="002A4919"/>
    <w:rsid w:val="002A4F45"/>
    <w:rsid w:val="002A5145"/>
    <w:rsid w:val="002A5453"/>
    <w:rsid w:val="002A59FE"/>
    <w:rsid w:val="002A5B8E"/>
    <w:rsid w:val="002A5F4D"/>
    <w:rsid w:val="002A62C1"/>
    <w:rsid w:val="002A64FA"/>
    <w:rsid w:val="002A6814"/>
    <w:rsid w:val="002A6B9D"/>
    <w:rsid w:val="002A6DEA"/>
    <w:rsid w:val="002A6FA5"/>
    <w:rsid w:val="002A7AE9"/>
    <w:rsid w:val="002A7D64"/>
    <w:rsid w:val="002A7F02"/>
    <w:rsid w:val="002B01EB"/>
    <w:rsid w:val="002B0316"/>
    <w:rsid w:val="002B0340"/>
    <w:rsid w:val="002B03E0"/>
    <w:rsid w:val="002B070A"/>
    <w:rsid w:val="002B072C"/>
    <w:rsid w:val="002B0A49"/>
    <w:rsid w:val="002B104F"/>
    <w:rsid w:val="002B1311"/>
    <w:rsid w:val="002B16F9"/>
    <w:rsid w:val="002B1850"/>
    <w:rsid w:val="002B1D87"/>
    <w:rsid w:val="002B1FA4"/>
    <w:rsid w:val="002B223A"/>
    <w:rsid w:val="002B2639"/>
    <w:rsid w:val="002B2A4E"/>
    <w:rsid w:val="002B2B1A"/>
    <w:rsid w:val="002B3179"/>
    <w:rsid w:val="002B396A"/>
    <w:rsid w:val="002B3C82"/>
    <w:rsid w:val="002B3D4A"/>
    <w:rsid w:val="002B4947"/>
    <w:rsid w:val="002B4998"/>
    <w:rsid w:val="002B4A12"/>
    <w:rsid w:val="002B4B2B"/>
    <w:rsid w:val="002B4BAF"/>
    <w:rsid w:val="002B5295"/>
    <w:rsid w:val="002B5587"/>
    <w:rsid w:val="002B5645"/>
    <w:rsid w:val="002B57C9"/>
    <w:rsid w:val="002B5A11"/>
    <w:rsid w:val="002B5C0A"/>
    <w:rsid w:val="002B5F2D"/>
    <w:rsid w:val="002B62C4"/>
    <w:rsid w:val="002B6BB3"/>
    <w:rsid w:val="002B6C13"/>
    <w:rsid w:val="002B74C4"/>
    <w:rsid w:val="002B779C"/>
    <w:rsid w:val="002B77BB"/>
    <w:rsid w:val="002B7E86"/>
    <w:rsid w:val="002C0229"/>
    <w:rsid w:val="002C04D4"/>
    <w:rsid w:val="002C0524"/>
    <w:rsid w:val="002C0662"/>
    <w:rsid w:val="002C0735"/>
    <w:rsid w:val="002C11EA"/>
    <w:rsid w:val="002C129D"/>
    <w:rsid w:val="002C19AC"/>
    <w:rsid w:val="002C19F3"/>
    <w:rsid w:val="002C2712"/>
    <w:rsid w:val="002C2CCA"/>
    <w:rsid w:val="002C2E56"/>
    <w:rsid w:val="002C3B86"/>
    <w:rsid w:val="002C3D65"/>
    <w:rsid w:val="002C421F"/>
    <w:rsid w:val="002C45FF"/>
    <w:rsid w:val="002C462A"/>
    <w:rsid w:val="002C4732"/>
    <w:rsid w:val="002C4EC1"/>
    <w:rsid w:val="002C57D7"/>
    <w:rsid w:val="002C605B"/>
    <w:rsid w:val="002C6607"/>
    <w:rsid w:val="002C6989"/>
    <w:rsid w:val="002C6D7C"/>
    <w:rsid w:val="002C6EE9"/>
    <w:rsid w:val="002C71C7"/>
    <w:rsid w:val="002C740C"/>
    <w:rsid w:val="002C777A"/>
    <w:rsid w:val="002C7AF9"/>
    <w:rsid w:val="002D0C4E"/>
    <w:rsid w:val="002D0D5C"/>
    <w:rsid w:val="002D1467"/>
    <w:rsid w:val="002D15CB"/>
    <w:rsid w:val="002D18F8"/>
    <w:rsid w:val="002D1C24"/>
    <w:rsid w:val="002D1D46"/>
    <w:rsid w:val="002D26F6"/>
    <w:rsid w:val="002D2728"/>
    <w:rsid w:val="002D277E"/>
    <w:rsid w:val="002D29BC"/>
    <w:rsid w:val="002D3207"/>
    <w:rsid w:val="002D32D5"/>
    <w:rsid w:val="002D3BFF"/>
    <w:rsid w:val="002D3E64"/>
    <w:rsid w:val="002D4133"/>
    <w:rsid w:val="002D439F"/>
    <w:rsid w:val="002D4623"/>
    <w:rsid w:val="002D47AE"/>
    <w:rsid w:val="002D528F"/>
    <w:rsid w:val="002D5865"/>
    <w:rsid w:val="002D5A3A"/>
    <w:rsid w:val="002D6028"/>
    <w:rsid w:val="002D618D"/>
    <w:rsid w:val="002D633A"/>
    <w:rsid w:val="002D65E0"/>
    <w:rsid w:val="002D6843"/>
    <w:rsid w:val="002D6963"/>
    <w:rsid w:val="002D6CD2"/>
    <w:rsid w:val="002D6DBF"/>
    <w:rsid w:val="002D6DC1"/>
    <w:rsid w:val="002D6F40"/>
    <w:rsid w:val="002D6FD9"/>
    <w:rsid w:val="002D75D1"/>
    <w:rsid w:val="002D7696"/>
    <w:rsid w:val="002D7C83"/>
    <w:rsid w:val="002D7F6F"/>
    <w:rsid w:val="002E005B"/>
    <w:rsid w:val="002E0368"/>
    <w:rsid w:val="002E0656"/>
    <w:rsid w:val="002E0A00"/>
    <w:rsid w:val="002E12A2"/>
    <w:rsid w:val="002E13C4"/>
    <w:rsid w:val="002E15CF"/>
    <w:rsid w:val="002E16C0"/>
    <w:rsid w:val="002E1EBF"/>
    <w:rsid w:val="002E1F4A"/>
    <w:rsid w:val="002E2140"/>
    <w:rsid w:val="002E2696"/>
    <w:rsid w:val="002E2A61"/>
    <w:rsid w:val="002E2C18"/>
    <w:rsid w:val="002E2DE4"/>
    <w:rsid w:val="002E30AE"/>
    <w:rsid w:val="002E31F6"/>
    <w:rsid w:val="002E3269"/>
    <w:rsid w:val="002E3573"/>
    <w:rsid w:val="002E3937"/>
    <w:rsid w:val="002E48AF"/>
    <w:rsid w:val="002E4A1D"/>
    <w:rsid w:val="002E4C6F"/>
    <w:rsid w:val="002E4FDB"/>
    <w:rsid w:val="002E5031"/>
    <w:rsid w:val="002E5067"/>
    <w:rsid w:val="002E5845"/>
    <w:rsid w:val="002E5856"/>
    <w:rsid w:val="002E5C80"/>
    <w:rsid w:val="002E5CCE"/>
    <w:rsid w:val="002E63F7"/>
    <w:rsid w:val="002E64C4"/>
    <w:rsid w:val="002E6BAE"/>
    <w:rsid w:val="002E6CB2"/>
    <w:rsid w:val="002E6E96"/>
    <w:rsid w:val="002E761C"/>
    <w:rsid w:val="002E7BDC"/>
    <w:rsid w:val="002F03A9"/>
    <w:rsid w:val="002F0684"/>
    <w:rsid w:val="002F06F8"/>
    <w:rsid w:val="002F07E8"/>
    <w:rsid w:val="002F0BEF"/>
    <w:rsid w:val="002F0D6F"/>
    <w:rsid w:val="002F0E40"/>
    <w:rsid w:val="002F167A"/>
    <w:rsid w:val="002F20B4"/>
    <w:rsid w:val="002F234D"/>
    <w:rsid w:val="002F2B5E"/>
    <w:rsid w:val="002F3802"/>
    <w:rsid w:val="002F3F3B"/>
    <w:rsid w:val="002F3FD2"/>
    <w:rsid w:val="002F4120"/>
    <w:rsid w:val="002F41FA"/>
    <w:rsid w:val="002F46AD"/>
    <w:rsid w:val="002F4A16"/>
    <w:rsid w:val="002F4A36"/>
    <w:rsid w:val="002F4BCC"/>
    <w:rsid w:val="002F4EAB"/>
    <w:rsid w:val="002F4FC3"/>
    <w:rsid w:val="002F51A3"/>
    <w:rsid w:val="002F533C"/>
    <w:rsid w:val="002F5A78"/>
    <w:rsid w:val="002F6512"/>
    <w:rsid w:val="002F6A24"/>
    <w:rsid w:val="002F6B73"/>
    <w:rsid w:val="002F745C"/>
    <w:rsid w:val="002F7526"/>
    <w:rsid w:val="002F7728"/>
    <w:rsid w:val="002F77CC"/>
    <w:rsid w:val="002F7972"/>
    <w:rsid w:val="002F7B94"/>
    <w:rsid w:val="0030007C"/>
    <w:rsid w:val="003000BC"/>
    <w:rsid w:val="00300109"/>
    <w:rsid w:val="003004D7"/>
    <w:rsid w:val="00300E67"/>
    <w:rsid w:val="00300ECE"/>
    <w:rsid w:val="00300F0D"/>
    <w:rsid w:val="003011A4"/>
    <w:rsid w:val="003018E5"/>
    <w:rsid w:val="003019F9"/>
    <w:rsid w:val="00301A93"/>
    <w:rsid w:val="00301B3F"/>
    <w:rsid w:val="00301DCE"/>
    <w:rsid w:val="00301EC0"/>
    <w:rsid w:val="00301F52"/>
    <w:rsid w:val="00301FD8"/>
    <w:rsid w:val="00302501"/>
    <w:rsid w:val="003025A3"/>
    <w:rsid w:val="003027E4"/>
    <w:rsid w:val="00302BE8"/>
    <w:rsid w:val="00303578"/>
    <w:rsid w:val="00303A3C"/>
    <w:rsid w:val="00303E83"/>
    <w:rsid w:val="0030462B"/>
    <w:rsid w:val="00304AFB"/>
    <w:rsid w:val="00304C3E"/>
    <w:rsid w:val="00304CE9"/>
    <w:rsid w:val="003052FE"/>
    <w:rsid w:val="003055E0"/>
    <w:rsid w:val="00305D03"/>
    <w:rsid w:val="0030633C"/>
    <w:rsid w:val="003068DB"/>
    <w:rsid w:val="00306DC4"/>
    <w:rsid w:val="00307065"/>
    <w:rsid w:val="003071CD"/>
    <w:rsid w:val="003074B2"/>
    <w:rsid w:val="00307780"/>
    <w:rsid w:val="003079A0"/>
    <w:rsid w:val="00307A1A"/>
    <w:rsid w:val="00307A56"/>
    <w:rsid w:val="00307EA3"/>
    <w:rsid w:val="00310037"/>
    <w:rsid w:val="003100F8"/>
    <w:rsid w:val="003101D7"/>
    <w:rsid w:val="0031043E"/>
    <w:rsid w:val="0031050B"/>
    <w:rsid w:val="00310555"/>
    <w:rsid w:val="00310936"/>
    <w:rsid w:val="003109A2"/>
    <w:rsid w:val="00310D55"/>
    <w:rsid w:val="00310E42"/>
    <w:rsid w:val="00310F75"/>
    <w:rsid w:val="003110B2"/>
    <w:rsid w:val="00311114"/>
    <w:rsid w:val="0031173A"/>
    <w:rsid w:val="00311CBB"/>
    <w:rsid w:val="00311D37"/>
    <w:rsid w:val="00312631"/>
    <w:rsid w:val="00312B46"/>
    <w:rsid w:val="0031304B"/>
    <w:rsid w:val="00313367"/>
    <w:rsid w:val="00313371"/>
    <w:rsid w:val="00313589"/>
    <w:rsid w:val="00313A76"/>
    <w:rsid w:val="003141B2"/>
    <w:rsid w:val="00314303"/>
    <w:rsid w:val="0031487A"/>
    <w:rsid w:val="00314945"/>
    <w:rsid w:val="00314983"/>
    <w:rsid w:val="00314B90"/>
    <w:rsid w:val="00314E3F"/>
    <w:rsid w:val="00314F6D"/>
    <w:rsid w:val="0031509B"/>
    <w:rsid w:val="00315105"/>
    <w:rsid w:val="00315233"/>
    <w:rsid w:val="0031557D"/>
    <w:rsid w:val="0031558A"/>
    <w:rsid w:val="00315DE6"/>
    <w:rsid w:val="00315E97"/>
    <w:rsid w:val="0031611B"/>
    <w:rsid w:val="003162FB"/>
    <w:rsid w:val="003163FA"/>
    <w:rsid w:val="0031689F"/>
    <w:rsid w:val="00316EE3"/>
    <w:rsid w:val="00316FA0"/>
    <w:rsid w:val="0031701B"/>
    <w:rsid w:val="0031708E"/>
    <w:rsid w:val="0031726F"/>
    <w:rsid w:val="00317300"/>
    <w:rsid w:val="003174BC"/>
    <w:rsid w:val="0032017E"/>
    <w:rsid w:val="003203EA"/>
    <w:rsid w:val="003207B2"/>
    <w:rsid w:val="00320978"/>
    <w:rsid w:val="00320A2C"/>
    <w:rsid w:val="003213A9"/>
    <w:rsid w:val="003217EB"/>
    <w:rsid w:val="0032194C"/>
    <w:rsid w:val="00321F75"/>
    <w:rsid w:val="003220ED"/>
    <w:rsid w:val="0032240B"/>
    <w:rsid w:val="00322739"/>
    <w:rsid w:val="00322A2C"/>
    <w:rsid w:val="00322CB5"/>
    <w:rsid w:val="00322EB8"/>
    <w:rsid w:val="0032315C"/>
    <w:rsid w:val="003234F1"/>
    <w:rsid w:val="00323AB5"/>
    <w:rsid w:val="00323AF4"/>
    <w:rsid w:val="003241E9"/>
    <w:rsid w:val="00324264"/>
    <w:rsid w:val="0032430F"/>
    <w:rsid w:val="00324476"/>
    <w:rsid w:val="00324A3A"/>
    <w:rsid w:val="00324CCE"/>
    <w:rsid w:val="003258CD"/>
    <w:rsid w:val="00325DD4"/>
    <w:rsid w:val="00326223"/>
    <w:rsid w:val="00326329"/>
    <w:rsid w:val="00326389"/>
    <w:rsid w:val="00326687"/>
    <w:rsid w:val="00326F5A"/>
    <w:rsid w:val="00327131"/>
    <w:rsid w:val="003271A3"/>
    <w:rsid w:val="003273CE"/>
    <w:rsid w:val="00327466"/>
    <w:rsid w:val="003276C1"/>
    <w:rsid w:val="0032792A"/>
    <w:rsid w:val="00327AA5"/>
    <w:rsid w:val="0033005C"/>
    <w:rsid w:val="003304D6"/>
    <w:rsid w:val="003306C3"/>
    <w:rsid w:val="00330A75"/>
    <w:rsid w:val="00330B5C"/>
    <w:rsid w:val="00330B62"/>
    <w:rsid w:val="00330E0F"/>
    <w:rsid w:val="00330FFA"/>
    <w:rsid w:val="00331250"/>
    <w:rsid w:val="00331264"/>
    <w:rsid w:val="0033126A"/>
    <w:rsid w:val="003312C7"/>
    <w:rsid w:val="0033154D"/>
    <w:rsid w:val="00331962"/>
    <w:rsid w:val="0033199A"/>
    <w:rsid w:val="003319D0"/>
    <w:rsid w:val="00331C49"/>
    <w:rsid w:val="00331E3E"/>
    <w:rsid w:val="00331F5E"/>
    <w:rsid w:val="003321E9"/>
    <w:rsid w:val="00332668"/>
    <w:rsid w:val="00332757"/>
    <w:rsid w:val="00332829"/>
    <w:rsid w:val="00332956"/>
    <w:rsid w:val="00332A8F"/>
    <w:rsid w:val="00332EBB"/>
    <w:rsid w:val="00332F82"/>
    <w:rsid w:val="00332F88"/>
    <w:rsid w:val="0033391B"/>
    <w:rsid w:val="00333A7F"/>
    <w:rsid w:val="00333D2A"/>
    <w:rsid w:val="00333DC1"/>
    <w:rsid w:val="0033406E"/>
    <w:rsid w:val="00334228"/>
    <w:rsid w:val="0033480D"/>
    <w:rsid w:val="00334C09"/>
    <w:rsid w:val="00334E4D"/>
    <w:rsid w:val="00334F3C"/>
    <w:rsid w:val="00334F74"/>
    <w:rsid w:val="00334F7F"/>
    <w:rsid w:val="00335003"/>
    <w:rsid w:val="00335248"/>
    <w:rsid w:val="003353F0"/>
    <w:rsid w:val="00335507"/>
    <w:rsid w:val="003357EB"/>
    <w:rsid w:val="00335A4C"/>
    <w:rsid w:val="00336206"/>
    <w:rsid w:val="0033635A"/>
    <w:rsid w:val="0033657D"/>
    <w:rsid w:val="00336683"/>
    <w:rsid w:val="003366BE"/>
    <w:rsid w:val="00336731"/>
    <w:rsid w:val="003367E8"/>
    <w:rsid w:val="00336824"/>
    <w:rsid w:val="003372B6"/>
    <w:rsid w:val="0033740E"/>
    <w:rsid w:val="0033762D"/>
    <w:rsid w:val="003376E2"/>
    <w:rsid w:val="003377DD"/>
    <w:rsid w:val="0033796E"/>
    <w:rsid w:val="003401C2"/>
    <w:rsid w:val="003402B5"/>
    <w:rsid w:val="0034093D"/>
    <w:rsid w:val="00340F5D"/>
    <w:rsid w:val="00340F68"/>
    <w:rsid w:val="003411FE"/>
    <w:rsid w:val="00341384"/>
    <w:rsid w:val="0034146D"/>
    <w:rsid w:val="00341649"/>
    <w:rsid w:val="00341686"/>
    <w:rsid w:val="00341860"/>
    <w:rsid w:val="0034189B"/>
    <w:rsid w:val="00342200"/>
    <w:rsid w:val="003423AD"/>
    <w:rsid w:val="00343058"/>
    <w:rsid w:val="003431D3"/>
    <w:rsid w:val="003435F6"/>
    <w:rsid w:val="003435FB"/>
    <w:rsid w:val="00343C31"/>
    <w:rsid w:val="00343CBB"/>
    <w:rsid w:val="00343E23"/>
    <w:rsid w:val="00344336"/>
    <w:rsid w:val="00344524"/>
    <w:rsid w:val="0034463D"/>
    <w:rsid w:val="00344B0F"/>
    <w:rsid w:val="00344B63"/>
    <w:rsid w:val="00344C47"/>
    <w:rsid w:val="00344C5D"/>
    <w:rsid w:val="00344F0F"/>
    <w:rsid w:val="00344F60"/>
    <w:rsid w:val="00345083"/>
    <w:rsid w:val="00345341"/>
    <w:rsid w:val="0034550A"/>
    <w:rsid w:val="00345943"/>
    <w:rsid w:val="0034597B"/>
    <w:rsid w:val="0034598B"/>
    <w:rsid w:val="00345BA6"/>
    <w:rsid w:val="00345E13"/>
    <w:rsid w:val="00345E2D"/>
    <w:rsid w:val="00345E40"/>
    <w:rsid w:val="003464BE"/>
    <w:rsid w:val="00346792"/>
    <w:rsid w:val="00346968"/>
    <w:rsid w:val="00346BB6"/>
    <w:rsid w:val="00347384"/>
    <w:rsid w:val="003473B6"/>
    <w:rsid w:val="00347890"/>
    <w:rsid w:val="00347B9A"/>
    <w:rsid w:val="00347C85"/>
    <w:rsid w:val="00347CB0"/>
    <w:rsid w:val="00347D37"/>
    <w:rsid w:val="00347F36"/>
    <w:rsid w:val="0035009B"/>
    <w:rsid w:val="0035047B"/>
    <w:rsid w:val="003508AB"/>
    <w:rsid w:val="0035108F"/>
    <w:rsid w:val="003511D1"/>
    <w:rsid w:val="003513B7"/>
    <w:rsid w:val="003514F4"/>
    <w:rsid w:val="003518CA"/>
    <w:rsid w:val="00351A84"/>
    <w:rsid w:val="00351FCB"/>
    <w:rsid w:val="003526A6"/>
    <w:rsid w:val="003533AB"/>
    <w:rsid w:val="00353728"/>
    <w:rsid w:val="003538C6"/>
    <w:rsid w:val="00353AA1"/>
    <w:rsid w:val="00353CD2"/>
    <w:rsid w:val="00353D1C"/>
    <w:rsid w:val="00353DEA"/>
    <w:rsid w:val="0035437C"/>
    <w:rsid w:val="003545B8"/>
    <w:rsid w:val="00354CA8"/>
    <w:rsid w:val="00355602"/>
    <w:rsid w:val="00355618"/>
    <w:rsid w:val="003558B7"/>
    <w:rsid w:val="00355B27"/>
    <w:rsid w:val="00355EB3"/>
    <w:rsid w:val="00355F65"/>
    <w:rsid w:val="003562D5"/>
    <w:rsid w:val="0035684E"/>
    <w:rsid w:val="00356937"/>
    <w:rsid w:val="00356F31"/>
    <w:rsid w:val="0035724B"/>
    <w:rsid w:val="003572CB"/>
    <w:rsid w:val="00357F65"/>
    <w:rsid w:val="00357F69"/>
    <w:rsid w:val="00360463"/>
    <w:rsid w:val="003607B1"/>
    <w:rsid w:val="00360D42"/>
    <w:rsid w:val="00360E3C"/>
    <w:rsid w:val="00360F83"/>
    <w:rsid w:val="003611BF"/>
    <w:rsid w:val="003613AE"/>
    <w:rsid w:val="003613B2"/>
    <w:rsid w:val="003614B8"/>
    <w:rsid w:val="00361899"/>
    <w:rsid w:val="00361B53"/>
    <w:rsid w:val="00361BA2"/>
    <w:rsid w:val="00361CB2"/>
    <w:rsid w:val="00361F9E"/>
    <w:rsid w:val="0036291C"/>
    <w:rsid w:val="00362D2E"/>
    <w:rsid w:val="00362FAF"/>
    <w:rsid w:val="00363587"/>
    <w:rsid w:val="0036386B"/>
    <w:rsid w:val="003638D2"/>
    <w:rsid w:val="00363A8C"/>
    <w:rsid w:val="00363B17"/>
    <w:rsid w:val="00363CE1"/>
    <w:rsid w:val="00363D82"/>
    <w:rsid w:val="00363DAD"/>
    <w:rsid w:val="00363F5C"/>
    <w:rsid w:val="003647C3"/>
    <w:rsid w:val="00364890"/>
    <w:rsid w:val="0036491D"/>
    <w:rsid w:val="0036521A"/>
    <w:rsid w:val="003658F8"/>
    <w:rsid w:val="00366149"/>
    <w:rsid w:val="0036615A"/>
    <w:rsid w:val="00366207"/>
    <w:rsid w:val="00366266"/>
    <w:rsid w:val="00366922"/>
    <w:rsid w:val="00366E88"/>
    <w:rsid w:val="00367167"/>
    <w:rsid w:val="00367304"/>
    <w:rsid w:val="00367F68"/>
    <w:rsid w:val="003702AB"/>
    <w:rsid w:val="003702B3"/>
    <w:rsid w:val="0037037B"/>
    <w:rsid w:val="00370584"/>
    <w:rsid w:val="003705AA"/>
    <w:rsid w:val="003707A8"/>
    <w:rsid w:val="00370D99"/>
    <w:rsid w:val="00370E7C"/>
    <w:rsid w:val="00370F80"/>
    <w:rsid w:val="00371161"/>
    <w:rsid w:val="00371749"/>
    <w:rsid w:val="00371ADB"/>
    <w:rsid w:val="0037207C"/>
    <w:rsid w:val="00372310"/>
    <w:rsid w:val="0037259D"/>
    <w:rsid w:val="00372663"/>
    <w:rsid w:val="00372D23"/>
    <w:rsid w:val="003737B6"/>
    <w:rsid w:val="00373935"/>
    <w:rsid w:val="00373941"/>
    <w:rsid w:val="00373D7E"/>
    <w:rsid w:val="00374076"/>
    <w:rsid w:val="0037409A"/>
    <w:rsid w:val="00374102"/>
    <w:rsid w:val="00374710"/>
    <w:rsid w:val="00374AF4"/>
    <w:rsid w:val="00374AFE"/>
    <w:rsid w:val="00374F44"/>
    <w:rsid w:val="00375A94"/>
    <w:rsid w:val="00375AA3"/>
    <w:rsid w:val="00375B5B"/>
    <w:rsid w:val="003765BE"/>
    <w:rsid w:val="003765EC"/>
    <w:rsid w:val="00376706"/>
    <w:rsid w:val="00376A56"/>
    <w:rsid w:val="00376F79"/>
    <w:rsid w:val="00377678"/>
    <w:rsid w:val="003777FA"/>
    <w:rsid w:val="00377806"/>
    <w:rsid w:val="003778BD"/>
    <w:rsid w:val="003805FE"/>
    <w:rsid w:val="003806B8"/>
    <w:rsid w:val="003806DE"/>
    <w:rsid w:val="00380B14"/>
    <w:rsid w:val="00380CAF"/>
    <w:rsid w:val="00381566"/>
    <w:rsid w:val="0038157A"/>
    <w:rsid w:val="00381840"/>
    <w:rsid w:val="003826D5"/>
    <w:rsid w:val="00382751"/>
    <w:rsid w:val="003829AE"/>
    <w:rsid w:val="00382A39"/>
    <w:rsid w:val="00382BE4"/>
    <w:rsid w:val="00382C58"/>
    <w:rsid w:val="00382DDA"/>
    <w:rsid w:val="003830B0"/>
    <w:rsid w:val="00383501"/>
    <w:rsid w:val="003838C3"/>
    <w:rsid w:val="00383A7E"/>
    <w:rsid w:val="0038445D"/>
    <w:rsid w:val="00384525"/>
    <w:rsid w:val="00384585"/>
    <w:rsid w:val="00384AAE"/>
    <w:rsid w:val="00384C42"/>
    <w:rsid w:val="00384C96"/>
    <w:rsid w:val="00384DB0"/>
    <w:rsid w:val="00384F96"/>
    <w:rsid w:val="003850A7"/>
    <w:rsid w:val="0038517E"/>
    <w:rsid w:val="00385CB0"/>
    <w:rsid w:val="00385D93"/>
    <w:rsid w:val="00385ED4"/>
    <w:rsid w:val="00386143"/>
    <w:rsid w:val="003862CF"/>
    <w:rsid w:val="00386378"/>
    <w:rsid w:val="003866CF"/>
    <w:rsid w:val="003869BD"/>
    <w:rsid w:val="00386E77"/>
    <w:rsid w:val="00386ECD"/>
    <w:rsid w:val="003873D8"/>
    <w:rsid w:val="00387627"/>
    <w:rsid w:val="0038766F"/>
    <w:rsid w:val="00387D01"/>
    <w:rsid w:val="00387D35"/>
    <w:rsid w:val="00387DC1"/>
    <w:rsid w:val="003900BC"/>
    <w:rsid w:val="0039048E"/>
    <w:rsid w:val="003904AA"/>
    <w:rsid w:val="003904F9"/>
    <w:rsid w:val="003905F2"/>
    <w:rsid w:val="0039071E"/>
    <w:rsid w:val="00390A50"/>
    <w:rsid w:val="00390B60"/>
    <w:rsid w:val="00390BE3"/>
    <w:rsid w:val="00390F16"/>
    <w:rsid w:val="003915FA"/>
    <w:rsid w:val="00391966"/>
    <w:rsid w:val="00392732"/>
    <w:rsid w:val="00392B51"/>
    <w:rsid w:val="00392BF1"/>
    <w:rsid w:val="0039346D"/>
    <w:rsid w:val="00393577"/>
    <w:rsid w:val="00393683"/>
    <w:rsid w:val="00393842"/>
    <w:rsid w:val="00393A9F"/>
    <w:rsid w:val="00393B8F"/>
    <w:rsid w:val="00393BEF"/>
    <w:rsid w:val="00393DF7"/>
    <w:rsid w:val="00393E27"/>
    <w:rsid w:val="00394058"/>
    <w:rsid w:val="00394077"/>
    <w:rsid w:val="00394451"/>
    <w:rsid w:val="00394711"/>
    <w:rsid w:val="00394879"/>
    <w:rsid w:val="0039494B"/>
    <w:rsid w:val="00394AF6"/>
    <w:rsid w:val="00394BDD"/>
    <w:rsid w:val="00394BEF"/>
    <w:rsid w:val="00394E70"/>
    <w:rsid w:val="00394FB5"/>
    <w:rsid w:val="00395288"/>
    <w:rsid w:val="003952DE"/>
    <w:rsid w:val="0039617C"/>
    <w:rsid w:val="0039621E"/>
    <w:rsid w:val="00396492"/>
    <w:rsid w:val="003964D5"/>
    <w:rsid w:val="00396563"/>
    <w:rsid w:val="00396A20"/>
    <w:rsid w:val="00396E86"/>
    <w:rsid w:val="003972C0"/>
    <w:rsid w:val="00397A2E"/>
    <w:rsid w:val="00397A58"/>
    <w:rsid w:val="00397A6E"/>
    <w:rsid w:val="00397A9F"/>
    <w:rsid w:val="00397FB5"/>
    <w:rsid w:val="003A0094"/>
    <w:rsid w:val="003A012E"/>
    <w:rsid w:val="003A03C5"/>
    <w:rsid w:val="003A0B8F"/>
    <w:rsid w:val="003A0CCE"/>
    <w:rsid w:val="003A0CD7"/>
    <w:rsid w:val="003A0FED"/>
    <w:rsid w:val="003A1013"/>
    <w:rsid w:val="003A1043"/>
    <w:rsid w:val="003A1738"/>
    <w:rsid w:val="003A17A9"/>
    <w:rsid w:val="003A194C"/>
    <w:rsid w:val="003A21ED"/>
    <w:rsid w:val="003A230B"/>
    <w:rsid w:val="003A2409"/>
    <w:rsid w:val="003A2418"/>
    <w:rsid w:val="003A2471"/>
    <w:rsid w:val="003A2BB7"/>
    <w:rsid w:val="003A2BD8"/>
    <w:rsid w:val="003A2E56"/>
    <w:rsid w:val="003A3287"/>
    <w:rsid w:val="003A3635"/>
    <w:rsid w:val="003A3652"/>
    <w:rsid w:val="003A36B6"/>
    <w:rsid w:val="003A374A"/>
    <w:rsid w:val="003A39EE"/>
    <w:rsid w:val="003A3EBB"/>
    <w:rsid w:val="003A4207"/>
    <w:rsid w:val="003A42AE"/>
    <w:rsid w:val="003A4548"/>
    <w:rsid w:val="003A478D"/>
    <w:rsid w:val="003A4794"/>
    <w:rsid w:val="003A48AA"/>
    <w:rsid w:val="003A49CC"/>
    <w:rsid w:val="003A4E13"/>
    <w:rsid w:val="003A5C8C"/>
    <w:rsid w:val="003A61CA"/>
    <w:rsid w:val="003A6C0E"/>
    <w:rsid w:val="003A6C77"/>
    <w:rsid w:val="003A6E8D"/>
    <w:rsid w:val="003A7650"/>
    <w:rsid w:val="003A771C"/>
    <w:rsid w:val="003A7B79"/>
    <w:rsid w:val="003A7CE6"/>
    <w:rsid w:val="003A7E85"/>
    <w:rsid w:val="003B0387"/>
    <w:rsid w:val="003B068E"/>
    <w:rsid w:val="003B06F3"/>
    <w:rsid w:val="003B0C1D"/>
    <w:rsid w:val="003B0C4C"/>
    <w:rsid w:val="003B107A"/>
    <w:rsid w:val="003B113D"/>
    <w:rsid w:val="003B1174"/>
    <w:rsid w:val="003B1288"/>
    <w:rsid w:val="003B145D"/>
    <w:rsid w:val="003B14AE"/>
    <w:rsid w:val="003B1618"/>
    <w:rsid w:val="003B1F9A"/>
    <w:rsid w:val="003B2293"/>
    <w:rsid w:val="003B2565"/>
    <w:rsid w:val="003B2653"/>
    <w:rsid w:val="003B2A96"/>
    <w:rsid w:val="003B2C7E"/>
    <w:rsid w:val="003B36BD"/>
    <w:rsid w:val="003B3DC2"/>
    <w:rsid w:val="003B3FD7"/>
    <w:rsid w:val="003B411C"/>
    <w:rsid w:val="003B41FE"/>
    <w:rsid w:val="003B462B"/>
    <w:rsid w:val="003B48D6"/>
    <w:rsid w:val="003B4BEC"/>
    <w:rsid w:val="003B4EA8"/>
    <w:rsid w:val="003B4F56"/>
    <w:rsid w:val="003B4F68"/>
    <w:rsid w:val="003B557B"/>
    <w:rsid w:val="003B58B3"/>
    <w:rsid w:val="003B5A03"/>
    <w:rsid w:val="003B5BEC"/>
    <w:rsid w:val="003B5EF2"/>
    <w:rsid w:val="003B666F"/>
    <w:rsid w:val="003B686B"/>
    <w:rsid w:val="003B6906"/>
    <w:rsid w:val="003B6B5B"/>
    <w:rsid w:val="003B6D3C"/>
    <w:rsid w:val="003B6FF3"/>
    <w:rsid w:val="003B704C"/>
    <w:rsid w:val="003B76DC"/>
    <w:rsid w:val="003B7C3B"/>
    <w:rsid w:val="003C0015"/>
    <w:rsid w:val="003C0287"/>
    <w:rsid w:val="003C0491"/>
    <w:rsid w:val="003C0F6B"/>
    <w:rsid w:val="003C2119"/>
    <w:rsid w:val="003C21B8"/>
    <w:rsid w:val="003C21BB"/>
    <w:rsid w:val="003C24D5"/>
    <w:rsid w:val="003C25FB"/>
    <w:rsid w:val="003C2752"/>
    <w:rsid w:val="003C294E"/>
    <w:rsid w:val="003C30BF"/>
    <w:rsid w:val="003C31C8"/>
    <w:rsid w:val="003C33E0"/>
    <w:rsid w:val="003C38DD"/>
    <w:rsid w:val="003C3B4E"/>
    <w:rsid w:val="003C3D68"/>
    <w:rsid w:val="003C3F61"/>
    <w:rsid w:val="003C4005"/>
    <w:rsid w:val="003C442C"/>
    <w:rsid w:val="003C45D9"/>
    <w:rsid w:val="003C4786"/>
    <w:rsid w:val="003C4C1B"/>
    <w:rsid w:val="003C4DBC"/>
    <w:rsid w:val="003C531D"/>
    <w:rsid w:val="003C5D6C"/>
    <w:rsid w:val="003C5E41"/>
    <w:rsid w:val="003C5ECF"/>
    <w:rsid w:val="003C62B0"/>
    <w:rsid w:val="003C6303"/>
    <w:rsid w:val="003C636F"/>
    <w:rsid w:val="003C6BDA"/>
    <w:rsid w:val="003C6C44"/>
    <w:rsid w:val="003C6E00"/>
    <w:rsid w:val="003C6E76"/>
    <w:rsid w:val="003C6F41"/>
    <w:rsid w:val="003C7278"/>
    <w:rsid w:val="003C728D"/>
    <w:rsid w:val="003C768B"/>
    <w:rsid w:val="003C7919"/>
    <w:rsid w:val="003C7ABC"/>
    <w:rsid w:val="003C7B7E"/>
    <w:rsid w:val="003D008C"/>
    <w:rsid w:val="003D096C"/>
    <w:rsid w:val="003D1250"/>
    <w:rsid w:val="003D169E"/>
    <w:rsid w:val="003D1D87"/>
    <w:rsid w:val="003D1E36"/>
    <w:rsid w:val="003D1F12"/>
    <w:rsid w:val="003D27A1"/>
    <w:rsid w:val="003D27C0"/>
    <w:rsid w:val="003D2B19"/>
    <w:rsid w:val="003D2B63"/>
    <w:rsid w:val="003D3165"/>
    <w:rsid w:val="003D391F"/>
    <w:rsid w:val="003D3EDB"/>
    <w:rsid w:val="003D3F34"/>
    <w:rsid w:val="003D3F84"/>
    <w:rsid w:val="003D41CA"/>
    <w:rsid w:val="003D4514"/>
    <w:rsid w:val="003D45BA"/>
    <w:rsid w:val="003D4B28"/>
    <w:rsid w:val="003D4DE5"/>
    <w:rsid w:val="003D5304"/>
    <w:rsid w:val="003D5580"/>
    <w:rsid w:val="003D56EE"/>
    <w:rsid w:val="003D599D"/>
    <w:rsid w:val="003D5FA2"/>
    <w:rsid w:val="003D64C1"/>
    <w:rsid w:val="003D65EE"/>
    <w:rsid w:val="003D6EA3"/>
    <w:rsid w:val="003D713B"/>
    <w:rsid w:val="003D7180"/>
    <w:rsid w:val="003D7A82"/>
    <w:rsid w:val="003D7DFD"/>
    <w:rsid w:val="003D7F93"/>
    <w:rsid w:val="003E0185"/>
    <w:rsid w:val="003E01F6"/>
    <w:rsid w:val="003E029F"/>
    <w:rsid w:val="003E076B"/>
    <w:rsid w:val="003E098C"/>
    <w:rsid w:val="003E0B25"/>
    <w:rsid w:val="003E0B86"/>
    <w:rsid w:val="003E0D71"/>
    <w:rsid w:val="003E1063"/>
    <w:rsid w:val="003E1328"/>
    <w:rsid w:val="003E154E"/>
    <w:rsid w:val="003E1AF5"/>
    <w:rsid w:val="003E1B74"/>
    <w:rsid w:val="003E218A"/>
    <w:rsid w:val="003E2599"/>
    <w:rsid w:val="003E25D5"/>
    <w:rsid w:val="003E2AA9"/>
    <w:rsid w:val="003E2B22"/>
    <w:rsid w:val="003E32A7"/>
    <w:rsid w:val="003E3C59"/>
    <w:rsid w:val="003E40C2"/>
    <w:rsid w:val="003E44F2"/>
    <w:rsid w:val="003E5499"/>
    <w:rsid w:val="003E574E"/>
    <w:rsid w:val="003E5C4F"/>
    <w:rsid w:val="003E61BE"/>
    <w:rsid w:val="003E6942"/>
    <w:rsid w:val="003E6CF7"/>
    <w:rsid w:val="003E6EC1"/>
    <w:rsid w:val="003E7049"/>
    <w:rsid w:val="003E7390"/>
    <w:rsid w:val="003E74ED"/>
    <w:rsid w:val="003E783D"/>
    <w:rsid w:val="003F0423"/>
    <w:rsid w:val="003F060D"/>
    <w:rsid w:val="003F0B65"/>
    <w:rsid w:val="003F0D2C"/>
    <w:rsid w:val="003F0F41"/>
    <w:rsid w:val="003F108B"/>
    <w:rsid w:val="003F11D8"/>
    <w:rsid w:val="003F13C0"/>
    <w:rsid w:val="003F1459"/>
    <w:rsid w:val="003F14C2"/>
    <w:rsid w:val="003F1524"/>
    <w:rsid w:val="003F170C"/>
    <w:rsid w:val="003F1DDE"/>
    <w:rsid w:val="003F2036"/>
    <w:rsid w:val="003F2249"/>
    <w:rsid w:val="003F2606"/>
    <w:rsid w:val="003F2638"/>
    <w:rsid w:val="003F3727"/>
    <w:rsid w:val="003F3D21"/>
    <w:rsid w:val="003F3FB4"/>
    <w:rsid w:val="003F4259"/>
    <w:rsid w:val="003F457E"/>
    <w:rsid w:val="003F463F"/>
    <w:rsid w:val="003F484D"/>
    <w:rsid w:val="003F4C0A"/>
    <w:rsid w:val="003F4CF8"/>
    <w:rsid w:val="003F4F4A"/>
    <w:rsid w:val="003F50BF"/>
    <w:rsid w:val="003F5D6C"/>
    <w:rsid w:val="003F66D8"/>
    <w:rsid w:val="003F6909"/>
    <w:rsid w:val="003F697D"/>
    <w:rsid w:val="003F6ABF"/>
    <w:rsid w:val="003F71CA"/>
    <w:rsid w:val="003F726C"/>
    <w:rsid w:val="003F7296"/>
    <w:rsid w:val="003F73A6"/>
    <w:rsid w:val="003F7574"/>
    <w:rsid w:val="003F76B2"/>
    <w:rsid w:val="003F79AE"/>
    <w:rsid w:val="003F7CDC"/>
    <w:rsid w:val="003F7CE7"/>
    <w:rsid w:val="004000EE"/>
    <w:rsid w:val="004006A5"/>
    <w:rsid w:val="00400A12"/>
    <w:rsid w:val="00401B55"/>
    <w:rsid w:val="00401CD8"/>
    <w:rsid w:val="00401D84"/>
    <w:rsid w:val="00401D98"/>
    <w:rsid w:val="00401E0E"/>
    <w:rsid w:val="00401F6B"/>
    <w:rsid w:val="0040218A"/>
    <w:rsid w:val="004021BC"/>
    <w:rsid w:val="00402259"/>
    <w:rsid w:val="004024F4"/>
    <w:rsid w:val="004026A4"/>
    <w:rsid w:val="00402BCA"/>
    <w:rsid w:val="004032D1"/>
    <w:rsid w:val="004038F0"/>
    <w:rsid w:val="00403F59"/>
    <w:rsid w:val="0040402D"/>
    <w:rsid w:val="004040CF"/>
    <w:rsid w:val="00404A27"/>
    <w:rsid w:val="00404F07"/>
    <w:rsid w:val="004052A7"/>
    <w:rsid w:val="00405B3C"/>
    <w:rsid w:val="00405C2E"/>
    <w:rsid w:val="00405C80"/>
    <w:rsid w:val="00406188"/>
    <w:rsid w:val="004062B9"/>
    <w:rsid w:val="00406403"/>
    <w:rsid w:val="00406731"/>
    <w:rsid w:val="0040674F"/>
    <w:rsid w:val="00406EBB"/>
    <w:rsid w:val="00407128"/>
    <w:rsid w:val="004074EB"/>
    <w:rsid w:val="0040750B"/>
    <w:rsid w:val="00407BFB"/>
    <w:rsid w:val="00407C61"/>
    <w:rsid w:val="00407CAD"/>
    <w:rsid w:val="00410157"/>
    <w:rsid w:val="00410937"/>
    <w:rsid w:val="00410A11"/>
    <w:rsid w:val="00410A9B"/>
    <w:rsid w:val="00410BC4"/>
    <w:rsid w:val="00410C2B"/>
    <w:rsid w:val="0041112F"/>
    <w:rsid w:val="0041141F"/>
    <w:rsid w:val="00411A37"/>
    <w:rsid w:val="00411C72"/>
    <w:rsid w:val="00411E95"/>
    <w:rsid w:val="00411EE0"/>
    <w:rsid w:val="004120AC"/>
    <w:rsid w:val="0041385A"/>
    <w:rsid w:val="00413B7B"/>
    <w:rsid w:val="00413E4E"/>
    <w:rsid w:val="00415C6D"/>
    <w:rsid w:val="00415D6B"/>
    <w:rsid w:val="00416C14"/>
    <w:rsid w:val="00416CAC"/>
    <w:rsid w:val="0041729A"/>
    <w:rsid w:val="00417440"/>
    <w:rsid w:val="00417A9A"/>
    <w:rsid w:val="00417CB1"/>
    <w:rsid w:val="00417FE2"/>
    <w:rsid w:val="00420D3A"/>
    <w:rsid w:val="00420E10"/>
    <w:rsid w:val="0042133C"/>
    <w:rsid w:val="004213D3"/>
    <w:rsid w:val="004216F6"/>
    <w:rsid w:val="00421D04"/>
    <w:rsid w:val="00422050"/>
    <w:rsid w:val="004220D0"/>
    <w:rsid w:val="00422251"/>
    <w:rsid w:val="00422659"/>
    <w:rsid w:val="0042278F"/>
    <w:rsid w:val="004233AD"/>
    <w:rsid w:val="00423F59"/>
    <w:rsid w:val="0042468F"/>
    <w:rsid w:val="004249F6"/>
    <w:rsid w:val="00424A3D"/>
    <w:rsid w:val="00424BD5"/>
    <w:rsid w:val="00424BD7"/>
    <w:rsid w:val="00424C2B"/>
    <w:rsid w:val="0042503C"/>
    <w:rsid w:val="00425774"/>
    <w:rsid w:val="00425A67"/>
    <w:rsid w:val="004261D4"/>
    <w:rsid w:val="004262CC"/>
    <w:rsid w:val="004266D8"/>
    <w:rsid w:val="00426718"/>
    <w:rsid w:val="00426859"/>
    <w:rsid w:val="00426DE5"/>
    <w:rsid w:val="0042733F"/>
    <w:rsid w:val="00427CB6"/>
    <w:rsid w:val="00427F78"/>
    <w:rsid w:val="004304C8"/>
    <w:rsid w:val="0043071F"/>
    <w:rsid w:val="004309ED"/>
    <w:rsid w:val="00430C78"/>
    <w:rsid w:val="00430D9C"/>
    <w:rsid w:val="004317A9"/>
    <w:rsid w:val="00431B86"/>
    <w:rsid w:val="00431DD7"/>
    <w:rsid w:val="00432118"/>
    <w:rsid w:val="0043217C"/>
    <w:rsid w:val="004321B6"/>
    <w:rsid w:val="004322C5"/>
    <w:rsid w:val="00432B30"/>
    <w:rsid w:val="00432C7E"/>
    <w:rsid w:val="00432E21"/>
    <w:rsid w:val="004337D9"/>
    <w:rsid w:val="0043387C"/>
    <w:rsid w:val="00433918"/>
    <w:rsid w:val="00433A14"/>
    <w:rsid w:val="00433A99"/>
    <w:rsid w:val="00433BED"/>
    <w:rsid w:val="00433CA2"/>
    <w:rsid w:val="00433E25"/>
    <w:rsid w:val="00434CB6"/>
    <w:rsid w:val="00434EC5"/>
    <w:rsid w:val="00434FDE"/>
    <w:rsid w:val="004351F7"/>
    <w:rsid w:val="00435254"/>
    <w:rsid w:val="00435744"/>
    <w:rsid w:val="0043593D"/>
    <w:rsid w:val="004359F5"/>
    <w:rsid w:val="0043667E"/>
    <w:rsid w:val="004367AD"/>
    <w:rsid w:val="00436B0A"/>
    <w:rsid w:val="00437201"/>
    <w:rsid w:val="00437742"/>
    <w:rsid w:val="004400AA"/>
    <w:rsid w:val="00440ABE"/>
    <w:rsid w:val="0044137F"/>
    <w:rsid w:val="004413A8"/>
    <w:rsid w:val="0044151C"/>
    <w:rsid w:val="0044172B"/>
    <w:rsid w:val="004417C3"/>
    <w:rsid w:val="00441AAB"/>
    <w:rsid w:val="00441B62"/>
    <w:rsid w:val="00442437"/>
    <w:rsid w:val="00442607"/>
    <w:rsid w:val="0044291A"/>
    <w:rsid w:val="00442938"/>
    <w:rsid w:val="00442A3D"/>
    <w:rsid w:val="00442EAA"/>
    <w:rsid w:val="0044300D"/>
    <w:rsid w:val="00443DE0"/>
    <w:rsid w:val="00443E23"/>
    <w:rsid w:val="00443F8F"/>
    <w:rsid w:val="00444368"/>
    <w:rsid w:val="00444D81"/>
    <w:rsid w:val="0044516F"/>
    <w:rsid w:val="00445576"/>
    <w:rsid w:val="00445625"/>
    <w:rsid w:val="0044594F"/>
    <w:rsid w:val="00445C17"/>
    <w:rsid w:val="00445D9B"/>
    <w:rsid w:val="0044614B"/>
    <w:rsid w:val="0044645B"/>
    <w:rsid w:val="00446B8D"/>
    <w:rsid w:val="00446F2E"/>
    <w:rsid w:val="00447162"/>
    <w:rsid w:val="00447497"/>
    <w:rsid w:val="004476AE"/>
    <w:rsid w:val="0044791E"/>
    <w:rsid w:val="00447C0A"/>
    <w:rsid w:val="00447EE4"/>
    <w:rsid w:val="00450152"/>
    <w:rsid w:val="00450244"/>
    <w:rsid w:val="004502CA"/>
    <w:rsid w:val="0045049B"/>
    <w:rsid w:val="004504D0"/>
    <w:rsid w:val="004505CF"/>
    <w:rsid w:val="00450904"/>
    <w:rsid w:val="00450A2E"/>
    <w:rsid w:val="00450A62"/>
    <w:rsid w:val="00450C2B"/>
    <w:rsid w:val="00450C31"/>
    <w:rsid w:val="00450D7F"/>
    <w:rsid w:val="004515A7"/>
    <w:rsid w:val="00451978"/>
    <w:rsid w:val="004521DB"/>
    <w:rsid w:val="0045240E"/>
    <w:rsid w:val="00452449"/>
    <w:rsid w:val="00452757"/>
    <w:rsid w:val="004529F8"/>
    <w:rsid w:val="00452F65"/>
    <w:rsid w:val="004533F4"/>
    <w:rsid w:val="0045352B"/>
    <w:rsid w:val="00453597"/>
    <w:rsid w:val="004536B8"/>
    <w:rsid w:val="00453A3D"/>
    <w:rsid w:val="00453AAF"/>
    <w:rsid w:val="00453BF1"/>
    <w:rsid w:val="00454402"/>
    <w:rsid w:val="0045494A"/>
    <w:rsid w:val="00454AFF"/>
    <w:rsid w:val="00454DEF"/>
    <w:rsid w:val="00454E11"/>
    <w:rsid w:val="00454FBF"/>
    <w:rsid w:val="0045527D"/>
    <w:rsid w:val="004553AB"/>
    <w:rsid w:val="00455AEF"/>
    <w:rsid w:val="00455B27"/>
    <w:rsid w:val="00455F88"/>
    <w:rsid w:val="00456352"/>
    <w:rsid w:val="004567CB"/>
    <w:rsid w:val="004568AF"/>
    <w:rsid w:val="0045695A"/>
    <w:rsid w:val="00456C30"/>
    <w:rsid w:val="00456F3A"/>
    <w:rsid w:val="0045743C"/>
    <w:rsid w:val="00457475"/>
    <w:rsid w:val="00457E79"/>
    <w:rsid w:val="00457EB1"/>
    <w:rsid w:val="0046005F"/>
    <w:rsid w:val="0046023B"/>
    <w:rsid w:val="0046030F"/>
    <w:rsid w:val="0046054C"/>
    <w:rsid w:val="004607AD"/>
    <w:rsid w:val="00460FD6"/>
    <w:rsid w:val="0046143E"/>
    <w:rsid w:val="00461513"/>
    <w:rsid w:val="00461577"/>
    <w:rsid w:val="00461584"/>
    <w:rsid w:val="0046178A"/>
    <w:rsid w:val="00461A3A"/>
    <w:rsid w:val="00461AC4"/>
    <w:rsid w:val="00461E5A"/>
    <w:rsid w:val="00461FAD"/>
    <w:rsid w:val="00462070"/>
    <w:rsid w:val="0046223F"/>
    <w:rsid w:val="004622CD"/>
    <w:rsid w:val="004622E8"/>
    <w:rsid w:val="0046252B"/>
    <w:rsid w:val="00462AC3"/>
    <w:rsid w:val="00462CA4"/>
    <w:rsid w:val="00463830"/>
    <w:rsid w:val="0046384F"/>
    <w:rsid w:val="004638D9"/>
    <w:rsid w:val="00463BD0"/>
    <w:rsid w:val="00463C53"/>
    <w:rsid w:val="00463D70"/>
    <w:rsid w:val="00464000"/>
    <w:rsid w:val="004644C0"/>
    <w:rsid w:val="00464687"/>
    <w:rsid w:val="00464843"/>
    <w:rsid w:val="00464854"/>
    <w:rsid w:val="0046486D"/>
    <w:rsid w:val="00464AD3"/>
    <w:rsid w:val="00464B42"/>
    <w:rsid w:val="004650DF"/>
    <w:rsid w:val="0046535A"/>
    <w:rsid w:val="004657CE"/>
    <w:rsid w:val="0046586C"/>
    <w:rsid w:val="00465ABD"/>
    <w:rsid w:val="00465B49"/>
    <w:rsid w:val="00465D02"/>
    <w:rsid w:val="00466251"/>
    <w:rsid w:val="004663CF"/>
    <w:rsid w:val="004669E1"/>
    <w:rsid w:val="00466A82"/>
    <w:rsid w:val="00466C19"/>
    <w:rsid w:val="00466DF4"/>
    <w:rsid w:val="0046713A"/>
    <w:rsid w:val="0046757C"/>
    <w:rsid w:val="00467801"/>
    <w:rsid w:val="00467B96"/>
    <w:rsid w:val="00467EBA"/>
    <w:rsid w:val="00470980"/>
    <w:rsid w:val="00470F41"/>
    <w:rsid w:val="0047105A"/>
    <w:rsid w:val="0047177E"/>
    <w:rsid w:val="004717D1"/>
    <w:rsid w:val="00471C2C"/>
    <w:rsid w:val="00471CCC"/>
    <w:rsid w:val="00471D9A"/>
    <w:rsid w:val="00471EDE"/>
    <w:rsid w:val="00472059"/>
    <w:rsid w:val="004724BA"/>
    <w:rsid w:val="00472624"/>
    <w:rsid w:val="0047284A"/>
    <w:rsid w:val="00473128"/>
    <w:rsid w:val="004737ED"/>
    <w:rsid w:val="00473969"/>
    <w:rsid w:val="00473A1A"/>
    <w:rsid w:val="00473A62"/>
    <w:rsid w:val="00473D07"/>
    <w:rsid w:val="00473E57"/>
    <w:rsid w:val="004747D2"/>
    <w:rsid w:val="0047504C"/>
    <w:rsid w:val="00475482"/>
    <w:rsid w:val="00475943"/>
    <w:rsid w:val="004760DC"/>
    <w:rsid w:val="0047618B"/>
    <w:rsid w:val="00476292"/>
    <w:rsid w:val="004764A3"/>
    <w:rsid w:val="00476566"/>
    <w:rsid w:val="00476721"/>
    <w:rsid w:val="00476923"/>
    <w:rsid w:val="00476981"/>
    <w:rsid w:val="00476A8E"/>
    <w:rsid w:val="00476CD8"/>
    <w:rsid w:val="00476DAC"/>
    <w:rsid w:val="0047726D"/>
    <w:rsid w:val="004777F1"/>
    <w:rsid w:val="00480937"/>
    <w:rsid w:val="00480F78"/>
    <w:rsid w:val="00480F95"/>
    <w:rsid w:val="00481529"/>
    <w:rsid w:val="004818F0"/>
    <w:rsid w:val="00481B40"/>
    <w:rsid w:val="00482269"/>
    <w:rsid w:val="00482431"/>
    <w:rsid w:val="0048254C"/>
    <w:rsid w:val="0048292E"/>
    <w:rsid w:val="00482BA4"/>
    <w:rsid w:val="00482D33"/>
    <w:rsid w:val="004833E0"/>
    <w:rsid w:val="00483421"/>
    <w:rsid w:val="0048346D"/>
    <w:rsid w:val="00483FEC"/>
    <w:rsid w:val="0048400C"/>
    <w:rsid w:val="0048446A"/>
    <w:rsid w:val="004844A8"/>
    <w:rsid w:val="00484D16"/>
    <w:rsid w:val="00485043"/>
    <w:rsid w:val="00485336"/>
    <w:rsid w:val="00485508"/>
    <w:rsid w:val="00485836"/>
    <w:rsid w:val="00485AEC"/>
    <w:rsid w:val="004861E7"/>
    <w:rsid w:val="00486A70"/>
    <w:rsid w:val="00486C62"/>
    <w:rsid w:val="00486CF2"/>
    <w:rsid w:val="00486EE9"/>
    <w:rsid w:val="00487203"/>
    <w:rsid w:val="0048744F"/>
    <w:rsid w:val="004874EB"/>
    <w:rsid w:val="004876E1"/>
    <w:rsid w:val="00487861"/>
    <w:rsid w:val="004879AD"/>
    <w:rsid w:val="00487E71"/>
    <w:rsid w:val="00487EB6"/>
    <w:rsid w:val="0049005A"/>
    <w:rsid w:val="00490765"/>
    <w:rsid w:val="00490E77"/>
    <w:rsid w:val="00490F30"/>
    <w:rsid w:val="00491058"/>
    <w:rsid w:val="004911E3"/>
    <w:rsid w:val="00491352"/>
    <w:rsid w:val="00491419"/>
    <w:rsid w:val="004915FD"/>
    <w:rsid w:val="00491769"/>
    <w:rsid w:val="004919BA"/>
    <w:rsid w:val="00491FC2"/>
    <w:rsid w:val="00491FFF"/>
    <w:rsid w:val="004923FB"/>
    <w:rsid w:val="0049263F"/>
    <w:rsid w:val="00492A9B"/>
    <w:rsid w:val="00492AA9"/>
    <w:rsid w:val="0049306B"/>
    <w:rsid w:val="00493D5F"/>
    <w:rsid w:val="00494350"/>
    <w:rsid w:val="004943D2"/>
    <w:rsid w:val="0049448C"/>
    <w:rsid w:val="0049494B"/>
    <w:rsid w:val="00494A64"/>
    <w:rsid w:val="00494EA3"/>
    <w:rsid w:val="00494FE7"/>
    <w:rsid w:val="00495597"/>
    <w:rsid w:val="004958FD"/>
    <w:rsid w:val="0049597B"/>
    <w:rsid w:val="004959A4"/>
    <w:rsid w:val="004960AB"/>
    <w:rsid w:val="00496543"/>
    <w:rsid w:val="00496A0A"/>
    <w:rsid w:val="00496A71"/>
    <w:rsid w:val="00496F5C"/>
    <w:rsid w:val="00496F78"/>
    <w:rsid w:val="004974FA"/>
    <w:rsid w:val="00497C7B"/>
    <w:rsid w:val="00497CD8"/>
    <w:rsid w:val="00497E3E"/>
    <w:rsid w:val="00497F11"/>
    <w:rsid w:val="004A00CB"/>
    <w:rsid w:val="004A0273"/>
    <w:rsid w:val="004A02DC"/>
    <w:rsid w:val="004A072D"/>
    <w:rsid w:val="004A0748"/>
    <w:rsid w:val="004A10AA"/>
    <w:rsid w:val="004A150C"/>
    <w:rsid w:val="004A1727"/>
    <w:rsid w:val="004A1A9B"/>
    <w:rsid w:val="004A1BB3"/>
    <w:rsid w:val="004A2751"/>
    <w:rsid w:val="004A2754"/>
    <w:rsid w:val="004A2931"/>
    <w:rsid w:val="004A2943"/>
    <w:rsid w:val="004A2B45"/>
    <w:rsid w:val="004A2B99"/>
    <w:rsid w:val="004A2C08"/>
    <w:rsid w:val="004A2FAF"/>
    <w:rsid w:val="004A2FC7"/>
    <w:rsid w:val="004A2FCC"/>
    <w:rsid w:val="004A337E"/>
    <w:rsid w:val="004A33C7"/>
    <w:rsid w:val="004A40D3"/>
    <w:rsid w:val="004A4367"/>
    <w:rsid w:val="004A4B2B"/>
    <w:rsid w:val="004A53F8"/>
    <w:rsid w:val="004A556F"/>
    <w:rsid w:val="004A5599"/>
    <w:rsid w:val="004A5A80"/>
    <w:rsid w:val="004A5C55"/>
    <w:rsid w:val="004A5DC9"/>
    <w:rsid w:val="004A5E45"/>
    <w:rsid w:val="004A5F1D"/>
    <w:rsid w:val="004A650C"/>
    <w:rsid w:val="004A6897"/>
    <w:rsid w:val="004A6BD8"/>
    <w:rsid w:val="004A6D20"/>
    <w:rsid w:val="004A73DB"/>
    <w:rsid w:val="004A799A"/>
    <w:rsid w:val="004A7BEF"/>
    <w:rsid w:val="004A7FE2"/>
    <w:rsid w:val="004B0841"/>
    <w:rsid w:val="004B0DAD"/>
    <w:rsid w:val="004B0E2F"/>
    <w:rsid w:val="004B1644"/>
    <w:rsid w:val="004B19E6"/>
    <w:rsid w:val="004B1B0B"/>
    <w:rsid w:val="004B1DA3"/>
    <w:rsid w:val="004B2090"/>
    <w:rsid w:val="004B2094"/>
    <w:rsid w:val="004B23C4"/>
    <w:rsid w:val="004B25C4"/>
    <w:rsid w:val="004B25D0"/>
    <w:rsid w:val="004B26A1"/>
    <w:rsid w:val="004B2987"/>
    <w:rsid w:val="004B2992"/>
    <w:rsid w:val="004B29DF"/>
    <w:rsid w:val="004B2AF8"/>
    <w:rsid w:val="004B2BC4"/>
    <w:rsid w:val="004B2BE8"/>
    <w:rsid w:val="004B2DD6"/>
    <w:rsid w:val="004B3BB2"/>
    <w:rsid w:val="004B3DCB"/>
    <w:rsid w:val="004B3F3F"/>
    <w:rsid w:val="004B434C"/>
    <w:rsid w:val="004B463F"/>
    <w:rsid w:val="004B4F2F"/>
    <w:rsid w:val="004B4FF7"/>
    <w:rsid w:val="004B529A"/>
    <w:rsid w:val="004B5A11"/>
    <w:rsid w:val="004B5AEB"/>
    <w:rsid w:val="004B62EE"/>
    <w:rsid w:val="004B6539"/>
    <w:rsid w:val="004B67E9"/>
    <w:rsid w:val="004B72E3"/>
    <w:rsid w:val="004B7513"/>
    <w:rsid w:val="004B7805"/>
    <w:rsid w:val="004B7821"/>
    <w:rsid w:val="004B7AEA"/>
    <w:rsid w:val="004C062A"/>
    <w:rsid w:val="004C0851"/>
    <w:rsid w:val="004C0A35"/>
    <w:rsid w:val="004C0ABE"/>
    <w:rsid w:val="004C0DFF"/>
    <w:rsid w:val="004C1041"/>
    <w:rsid w:val="004C108F"/>
    <w:rsid w:val="004C1AE1"/>
    <w:rsid w:val="004C1CF1"/>
    <w:rsid w:val="004C2282"/>
    <w:rsid w:val="004C2315"/>
    <w:rsid w:val="004C2E4A"/>
    <w:rsid w:val="004C2F77"/>
    <w:rsid w:val="004C30D4"/>
    <w:rsid w:val="004C31F9"/>
    <w:rsid w:val="004C3553"/>
    <w:rsid w:val="004C3765"/>
    <w:rsid w:val="004C394E"/>
    <w:rsid w:val="004C3FE2"/>
    <w:rsid w:val="004C4285"/>
    <w:rsid w:val="004C4330"/>
    <w:rsid w:val="004C46BA"/>
    <w:rsid w:val="004C4992"/>
    <w:rsid w:val="004C4C4D"/>
    <w:rsid w:val="004C54BB"/>
    <w:rsid w:val="004C55C0"/>
    <w:rsid w:val="004C56DE"/>
    <w:rsid w:val="004C5742"/>
    <w:rsid w:val="004C5B64"/>
    <w:rsid w:val="004C5DD2"/>
    <w:rsid w:val="004C6432"/>
    <w:rsid w:val="004C6E4C"/>
    <w:rsid w:val="004C70BA"/>
    <w:rsid w:val="004C78D2"/>
    <w:rsid w:val="004C7B41"/>
    <w:rsid w:val="004D0041"/>
    <w:rsid w:val="004D005A"/>
    <w:rsid w:val="004D0301"/>
    <w:rsid w:val="004D0469"/>
    <w:rsid w:val="004D1A52"/>
    <w:rsid w:val="004D224B"/>
    <w:rsid w:val="004D2AA8"/>
    <w:rsid w:val="004D2B81"/>
    <w:rsid w:val="004D2DAD"/>
    <w:rsid w:val="004D2E38"/>
    <w:rsid w:val="004D31E8"/>
    <w:rsid w:val="004D3470"/>
    <w:rsid w:val="004D35A8"/>
    <w:rsid w:val="004D3933"/>
    <w:rsid w:val="004D395A"/>
    <w:rsid w:val="004D3BB4"/>
    <w:rsid w:val="004D3F95"/>
    <w:rsid w:val="004D41C7"/>
    <w:rsid w:val="004D4268"/>
    <w:rsid w:val="004D4592"/>
    <w:rsid w:val="004D46D0"/>
    <w:rsid w:val="004D485A"/>
    <w:rsid w:val="004D4AF6"/>
    <w:rsid w:val="004D4CEB"/>
    <w:rsid w:val="004D5307"/>
    <w:rsid w:val="004D5BF9"/>
    <w:rsid w:val="004D5D4F"/>
    <w:rsid w:val="004D5F0F"/>
    <w:rsid w:val="004D5F78"/>
    <w:rsid w:val="004D64C8"/>
    <w:rsid w:val="004D6793"/>
    <w:rsid w:val="004D67EB"/>
    <w:rsid w:val="004D6A37"/>
    <w:rsid w:val="004D6E48"/>
    <w:rsid w:val="004D7470"/>
    <w:rsid w:val="004D78C0"/>
    <w:rsid w:val="004D7BA5"/>
    <w:rsid w:val="004D7C1D"/>
    <w:rsid w:val="004E05C9"/>
    <w:rsid w:val="004E090C"/>
    <w:rsid w:val="004E0D5B"/>
    <w:rsid w:val="004E0E11"/>
    <w:rsid w:val="004E16F3"/>
    <w:rsid w:val="004E2059"/>
    <w:rsid w:val="004E2434"/>
    <w:rsid w:val="004E25C5"/>
    <w:rsid w:val="004E2642"/>
    <w:rsid w:val="004E2BD1"/>
    <w:rsid w:val="004E2E7B"/>
    <w:rsid w:val="004E3751"/>
    <w:rsid w:val="004E43EF"/>
    <w:rsid w:val="004E47F2"/>
    <w:rsid w:val="004E4DA9"/>
    <w:rsid w:val="004E514E"/>
    <w:rsid w:val="004E525C"/>
    <w:rsid w:val="004E53D2"/>
    <w:rsid w:val="004E548B"/>
    <w:rsid w:val="004E5A3C"/>
    <w:rsid w:val="004E5A74"/>
    <w:rsid w:val="004E5DE5"/>
    <w:rsid w:val="004E5EE3"/>
    <w:rsid w:val="004E64A0"/>
    <w:rsid w:val="004E675F"/>
    <w:rsid w:val="004E6D08"/>
    <w:rsid w:val="004E7006"/>
    <w:rsid w:val="004E712E"/>
    <w:rsid w:val="004E7735"/>
    <w:rsid w:val="004E7AAD"/>
    <w:rsid w:val="004E7C7A"/>
    <w:rsid w:val="004E7F90"/>
    <w:rsid w:val="004F0006"/>
    <w:rsid w:val="004F02B5"/>
    <w:rsid w:val="004F051E"/>
    <w:rsid w:val="004F05C5"/>
    <w:rsid w:val="004F06B8"/>
    <w:rsid w:val="004F0BBF"/>
    <w:rsid w:val="004F12FF"/>
    <w:rsid w:val="004F13AA"/>
    <w:rsid w:val="004F15A1"/>
    <w:rsid w:val="004F186C"/>
    <w:rsid w:val="004F18C1"/>
    <w:rsid w:val="004F1C06"/>
    <w:rsid w:val="004F219C"/>
    <w:rsid w:val="004F2262"/>
    <w:rsid w:val="004F23E6"/>
    <w:rsid w:val="004F290B"/>
    <w:rsid w:val="004F375D"/>
    <w:rsid w:val="004F397B"/>
    <w:rsid w:val="004F3A7F"/>
    <w:rsid w:val="004F4099"/>
    <w:rsid w:val="004F416F"/>
    <w:rsid w:val="004F4242"/>
    <w:rsid w:val="004F448F"/>
    <w:rsid w:val="004F453C"/>
    <w:rsid w:val="004F49F8"/>
    <w:rsid w:val="004F4C9A"/>
    <w:rsid w:val="004F4DB0"/>
    <w:rsid w:val="004F4ECD"/>
    <w:rsid w:val="004F543A"/>
    <w:rsid w:val="004F565F"/>
    <w:rsid w:val="004F57CB"/>
    <w:rsid w:val="004F59DD"/>
    <w:rsid w:val="004F59FC"/>
    <w:rsid w:val="004F5F5A"/>
    <w:rsid w:val="004F60DB"/>
    <w:rsid w:val="004F690B"/>
    <w:rsid w:val="004F6A29"/>
    <w:rsid w:val="004F6A87"/>
    <w:rsid w:val="004F6DAB"/>
    <w:rsid w:val="004F6F4F"/>
    <w:rsid w:val="004F7857"/>
    <w:rsid w:val="004F78A5"/>
    <w:rsid w:val="004F7A6D"/>
    <w:rsid w:val="004F7B14"/>
    <w:rsid w:val="004F7BBA"/>
    <w:rsid w:val="004F7D27"/>
    <w:rsid w:val="00500003"/>
    <w:rsid w:val="00500507"/>
    <w:rsid w:val="00500F3F"/>
    <w:rsid w:val="005010CD"/>
    <w:rsid w:val="00501155"/>
    <w:rsid w:val="00501205"/>
    <w:rsid w:val="00501217"/>
    <w:rsid w:val="005016B4"/>
    <w:rsid w:val="005016F1"/>
    <w:rsid w:val="00501997"/>
    <w:rsid w:val="00501B98"/>
    <w:rsid w:val="00501CA6"/>
    <w:rsid w:val="00501D89"/>
    <w:rsid w:val="00501E65"/>
    <w:rsid w:val="005022E3"/>
    <w:rsid w:val="005027FC"/>
    <w:rsid w:val="00502936"/>
    <w:rsid w:val="00502C39"/>
    <w:rsid w:val="00502C81"/>
    <w:rsid w:val="00502C97"/>
    <w:rsid w:val="00502F64"/>
    <w:rsid w:val="0050353F"/>
    <w:rsid w:val="00503956"/>
    <w:rsid w:val="00503B07"/>
    <w:rsid w:val="00503F36"/>
    <w:rsid w:val="00504C01"/>
    <w:rsid w:val="00504D60"/>
    <w:rsid w:val="00504E39"/>
    <w:rsid w:val="00505084"/>
    <w:rsid w:val="00505614"/>
    <w:rsid w:val="005057F3"/>
    <w:rsid w:val="00505E2A"/>
    <w:rsid w:val="0050600B"/>
    <w:rsid w:val="005060EE"/>
    <w:rsid w:val="0050673F"/>
    <w:rsid w:val="00506BA5"/>
    <w:rsid w:val="00506C4B"/>
    <w:rsid w:val="00506C7B"/>
    <w:rsid w:val="00506E82"/>
    <w:rsid w:val="0050702E"/>
    <w:rsid w:val="0050771A"/>
    <w:rsid w:val="00507A47"/>
    <w:rsid w:val="00507B3E"/>
    <w:rsid w:val="00507BC3"/>
    <w:rsid w:val="00507DD2"/>
    <w:rsid w:val="0051056D"/>
    <w:rsid w:val="00510603"/>
    <w:rsid w:val="0051095C"/>
    <w:rsid w:val="00510A98"/>
    <w:rsid w:val="00510BC2"/>
    <w:rsid w:val="00510C05"/>
    <w:rsid w:val="00510E38"/>
    <w:rsid w:val="00510EBC"/>
    <w:rsid w:val="00511023"/>
    <w:rsid w:val="00511131"/>
    <w:rsid w:val="0051121E"/>
    <w:rsid w:val="00511521"/>
    <w:rsid w:val="005118EF"/>
    <w:rsid w:val="00511A52"/>
    <w:rsid w:val="00512234"/>
    <w:rsid w:val="00512398"/>
    <w:rsid w:val="00512469"/>
    <w:rsid w:val="00512C11"/>
    <w:rsid w:val="00512EB0"/>
    <w:rsid w:val="00512F7D"/>
    <w:rsid w:val="00513243"/>
    <w:rsid w:val="005134D1"/>
    <w:rsid w:val="00513A2B"/>
    <w:rsid w:val="00514566"/>
    <w:rsid w:val="0051465C"/>
    <w:rsid w:val="00514677"/>
    <w:rsid w:val="005147A1"/>
    <w:rsid w:val="005148B1"/>
    <w:rsid w:val="0051499E"/>
    <w:rsid w:val="005156C0"/>
    <w:rsid w:val="005158C1"/>
    <w:rsid w:val="00515A42"/>
    <w:rsid w:val="00515F3C"/>
    <w:rsid w:val="005160CD"/>
    <w:rsid w:val="005165A0"/>
    <w:rsid w:val="005169F6"/>
    <w:rsid w:val="00516C74"/>
    <w:rsid w:val="0051790D"/>
    <w:rsid w:val="00517C41"/>
    <w:rsid w:val="00517EF5"/>
    <w:rsid w:val="00520179"/>
    <w:rsid w:val="005201B3"/>
    <w:rsid w:val="00520551"/>
    <w:rsid w:val="0052090F"/>
    <w:rsid w:val="00520C8F"/>
    <w:rsid w:val="00520D2F"/>
    <w:rsid w:val="0052125D"/>
    <w:rsid w:val="00521478"/>
    <w:rsid w:val="005216B0"/>
    <w:rsid w:val="00521CBD"/>
    <w:rsid w:val="00521DBF"/>
    <w:rsid w:val="00521E70"/>
    <w:rsid w:val="0052233C"/>
    <w:rsid w:val="0052246E"/>
    <w:rsid w:val="005226B7"/>
    <w:rsid w:val="005226D8"/>
    <w:rsid w:val="00522849"/>
    <w:rsid w:val="00522B80"/>
    <w:rsid w:val="00523767"/>
    <w:rsid w:val="005237CB"/>
    <w:rsid w:val="005237CF"/>
    <w:rsid w:val="00523801"/>
    <w:rsid w:val="00523A82"/>
    <w:rsid w:val="00524045"/>
    <w:rsid w:val="00524793"/>
    <w:rsid w:val="005247BE"/>
    <w:rsid w:val="005249DD"/>
    <w:rsid w:val="00524D5E"/>
    <w:rsid w:val="00524E71"/>
    <w:rsid w:val="00524F60"/>
    <w:rsid w:val="00525229"/>
    <w:rsid w:val="00525253"/>
    <w:rsid w:val="00525A6C"/>
    <w:rsid w:val="00525A9A"/>
    <w:rsid w:val="00525CE0"/>
    <w:rsid w:val="00525FFF"/>
    <w:rsid w:val="0052683B"/>
    <w:rsid w:val="00526C3A"/>
    <w:rsid w:val="00527303"/>
    <w:rsid w:val="005275A3"/>
    <w:rsid w:val="00527EBA"/>
    <w:rsid w:val="0053063A"/>
    <w:rsid w:val="005306DF"/>
    <w:rsid w:val="00530A54"/>
    <w:rsid w:val="00530D0F"/>
    <w:rsid w:val="00530F03"/>
    <w:rsid w:val="00531190"/>
    <w:rsid w:val="005311C4"/>
    <w:rsid w:val="005316D6"/>
    <w:rsid w:val="005316D8"/>
    <w:rsid w:val="00531D13"/>
    <w:rsid w:val="00531F70"/>
    <w:rsid w:val="005323F7"/>
    <w:rsid w:val="0053262C"/>
    <w:rsid w:val="005327D0"/>
    <w:rsid w:val="00532B09"/>
    <w:rsid w:val="00532B31"/>
    <w:rsid w:val="00532D96"/>
    <w:rsid w:val="00532E44"/>
    <w:rsid w:val="00533108"/>
    <w:rsid w:val="0053336A"/>
    <w:rsid w:val="00533488"/>
    <w:rsid w:val="00533776"/>
    <w:rsid w:val="005343B7"/>
    <w:rsid w:val="00534418"/>
    <w:rsid w:val="00534882"/>
    <w:rsid w:val="005349C4"/>
    <w:rsid w:val="005350AF"/>
    <w:rsid w:val="00535494"/>
    <w:rsid w:val="005357B7"/>
    <w:rsid w:val="00535EA5"/>
    <w:rsid w:val="0053607C"/>
    <w:rsid w:val="00536080"/>
    <w:rsid w:val="0053611B"/>
    <w:rsid w:val="0053636A"/>
    <w:rsid w:val="005365BB"/>
    <w:rsid w:val="005368AA"/>
    <w:rsid w:val="0053754F"/>
    <w:rsid w:val="00537ADB"/>
    <w:rsid w:val="00537CF0"/>
    <w:rsid w:val="00540456"/>
    <w:rsid w:val="0054057C"/>
    <w:rsid w:val="00540AAF"/>
    <w:rsid w:val="00540D62"/>
    <w:rsid w:val="00540DC4"/>
    <w:rsid w:val="00540DEF"/>
    <w:rsid w:val="00540EB3"/>
    <w:rsid w:val="005411B0"/>
    <w:rsid w:val="0054171C"/>
    <w:rsid w:val="00541834"/>
    <w:rsid w:val="00541A4C"/>
    <w:rsid w:val="0054249B"/>
    <w:rsid w:val="005426DE"/>
    <w:rsid w:val="00542778"/>
    <w:rsid w:val="005428A0"/>
    <w:rsid w:val="00542FE1"/>
    <w:rsid w:val="0054312A"/>
    <w:rsid w:val="0054338E"/>
    <w:rsid w:val="005434F4"/>
    <w:rsid w:val="00543B2E"/>
    <w:rsid w:val="00544572"/>
    <w:rsid w:val="005445E5"/>
    <w:rsid w:val="00544670"/>
    <w:rsid w:val="0054476D"/>
    <w:rsid w:val="00544E18"/>
    <w:rsid w:val="00544EC6"/>
    <w:rsid w:val="00545108"/>
    <w:rsid w:val="00545504"/>
    <w:rsid w:val="0054607B"/>
    <w:rsid w:val="00546946"/>
    <w:rsid w:val="00547330"/>
    <w:rsid w:val="00547370"/>
    <w:rsid w:val="00547563"/>
    <w:rsid w:val="00547847"/>
    <w:rsid w:val="0055026D"/>
    <w:rsid w:val="005502D2"/>
    <w:rsid w:val="00550469"/>
    <w:rsid w:val="005505DD"/>
    <w:rsid w:val="00550E79"/>
    <w:rsid w:val="00550FD8"/>
    <w:rsid w:val="005511EB"/>
    <w:rsid w:val="0055127F"/>
    <w:rsid w:val="0055192B"/>
    <w:rsid w:val="00551DF2"/>
    <w:rsid w:val="00552108"/>
    <w:rsid w:val="0055233E"/>
    <w:rsid w:val="00552BCA"/>
    <w:rsid w:val="00552D50"/>
    <w:rsid w:val="005535DE"/>
    <w:rsid w:val="005538E8"/>
    <w:rsid w:val="00553F0E"/>
    <w:rsid w:val="0055499D"/>
    <w:rsid w:val="00554B86"/>
    <w:rsid w:val="00554CD2"/>
    <w:rsid w:val="00554FEA"/>
    <w:rsid w:val="005552A5"/>
    <w:rsid w:val="0055577F"/>
    <w:rsid w:val="005558C5"/>
    <w:rsid w:val="00555A1B"/>
    <w:rsid w:val="00555C62"/>
    <w:rsid w:val="005560F7"/>
    <w:rsid w:val="00556175"/>
    <w:rsid w:val="00556848"/>
    <w:rsid w:val="00556B2B"/>
    <w:rsid w:val="00556CCE"/>
    <w:rsid w:val="00556D5F"/>
    <w:rsid w:val="005570BC"/>
    <w:rsid w:val="005573FF"/>
    <w:rsid w:val="00557420"/>
    <w:rsid w:val="00557427"/>
    <w:rsid w:val="005577D6"/>
    <w:rsid w:val="005579C3"/>
    <w:rsid w:val="00560165"/>
    <w:rsid w:val="00560871"/>
    <w:rsid w:val="005614A8"/>
    <w:rsid w:val="00561569"/>
    <w:rsid w:val="005615BB"/>
    <w:rsid w:val="00561ABD"/>
    <w:rsid w:val="005623C3"/>
    <w:rsid w:val="00562592"/>
    <w:rsid w:val="00562BB7"/>
    <w:rsid w:val="00562D62"/>
    <w:rsid w:val="00562EAC"/>
    <w:rsid w:val="00562EC2"/>
    <w:rsid w:val="00563082"/>
    <w:rsid w:val="0056316F"/>
    <w:rsid w:val="005632F0"/>
    <w:rsid w:val="00563348"/>
    <w:rsid w:val="00563686"/>
    <w:rsid w:val="00564521"/>
    <w:rsid w:val="00564590"/>
    <w:rsid w:val="005648B6"/>
    <w:rsid w:val="005650D2"/>
    <w:rsid w:val="0056562A"/>
    <w:rsid w:val="005659D4"/>
    <w:rsid w:val="00565BF7"/>
    <w:rsid w:val="00565D12"/>
    <w:rsid w:val="005660A3"/>
    <w:rsid w:val="005660CB"/>
    <w:rsid w:val="00566367"/>
    <w:rsid w:val="00566447"/>
    <w:rsid w:val="0056655D"/>
    <w:rsid w:val="005665D0"/>
    <w:rsid w:val="00566813"/>
    <w:rsid w:val="0056697A"/>
    <w:rsid w:val="00566E51"/>
    <w:rsid w:val="00566E8F"/>
    <w:rsid w:val="00567112"/>
    <w:rsid w:val="00567256"/>
    <w:rsid w:val="005673C8"/>
    <w:rsid w:val="00567514"/>
    <w:rsid w:val="00567B72"/>
    <w:rsid w:val="00567C3A"/>
    <w:rsid w:val="00570143"/>
    <w:rsid w:val="00570211"/>
    <w:rsid w:val="005702DB"/>
    <w:rsid w:val="00570405"/>
    <w:rsid w:val="00570822"/>
    <w:rsid w:val="00570A17"/>
    <w:rsid w:val="005711EA"/>
    <w:rsid w:val="00571273"/>
    <w:rsid w:val="00571BEA"/>
    <w:rsid w:val="005722A4"/>
    <w:rsid w:val="005726B2"/>
    <w:rsid w:val="0057270E"/>
    <w:rsid w:val="00572D1D"/>
    <w:rsid w:val="00572D30"/>
    <w:rsid w:val="00572E44"/>
    <w:rsid w:val="0057379F"/>
    <w:rsid w:val="00573CAA"/>
    <w:rsid w:val="00573F12"/>
    <w:rsid w:val="005744F7"/>
    <w:rsid w:val="00574985"/>
    <w:rsid w:val="00574DC6"/>
    <w:rsid w:val="00574EE4"/>
    <w:rsid w:val="00574F17"/>
    <w:rsid w:val="0057500B"/>
    <w:rsid w:val="0057547F"/>
    <w:rsid w:val="0057579A"/>
    <w:rsid w:val="00575B0E"/>
    <w:rsid w:val="00575BA9"/>
    <w:rsid w:val="00575F37"/>
    <w:rsid w:val="005762D6"/>
    <w:rsid w:val="005765C6"/>
    <w:rsid w:val="005769D8"/>
    <w:rsid w:val="00576BCA"/>
    <w:rsid w:val="00576D21"/>
    <w:rsid w:val="00576E9F"/>
    <w:rsid w:val="00577057"/>
    <w:rsid w:val="005776D6"/>
    <w:rsid w:val="00577961"/>
    <w:rsid w:val="00577D24"/>
    <w:rsid w:val="00577DD2"/>
    <w:rsid w:val="00577E96"/>
    <w:rsid w:val="00577FF6"/>
    <w:rsid w:val="00580485"/>
    <w:rsid w:val="00580BDE"/>
    <w:rsid w:val="00580E73"/>
    <w:rsid w:val="00581297"/>
    <w:rsid w:val="00581636"/>
    <w:rsid w:val="00581956"/>
    <w:rsid w:val="00581F08"/>
    <w:rsid w:val="00582255"/>
    <w:rsid w:val="005826AB"/>
    <w:rsid w:val="00582B31"/>
    <w:rsid w:val="00582D5B"/>
    <w:rsid w:val="005835AA"/>
    <w:rsid w:val="0058365C"/>
    <w:rsid w:val="005836B0"/>
    <w:rsid w:val="005837F0"/>
    <w:rsid w:val="00583AEA"/>
    <w:rsid w:val="0058469B"/>
    <w:rsid w:val="0058567B"/>
    <w:rsid w:val="00585717"/>
    <w:rsid w:val="005859C8"/>
    <w:rsid w:val="00585B3E"/>
    <w:rsid w:val="00585C30"/>
    <w:rsid w:val="00585FC3"/>
    <w:rsid w:val="00586150"/>
    <w:rsid w:val="00586244"/>
    <w:rsid w:val="0058699C"/>
    <w:rsid w:val="00586CCB"/>
    <w:rsid w:val="00586D4E"/>
    <w:rsid w:val="00586F98"/>
    <w:rsid w:val="00587633"/>
    <w:rsid w:val="00587C7B"/>
    <w:rsid w:val="00587CF3"/>
    <w:rsid w:val="00587E23"/>
    <w:rsid w:val="00590353"/>
    <w:rsid w:val="005910AC"/>
    <w:rsid w:val="005914F9"/>
    <w:rsid w:val="005915A3"/>
    <w:rsid w:val="00591FDD"/>
    <w:rsid w:val="00592BB3"/>
    <w:rsid w:val="00592BF6"/>
    <w:rsid w:val="00592C7E"/>
    <w:rsid w:val="00592CFA"/>
    <w:rsid w:val="00592E38"/>
    <w:rsid w:val="00593CCA"/>
    <w:rsid w:val="005946EC"/>
    <w:rsid w:val="00594E0A"/>
    <w:rsid w:val="00594E1C"/>
    <w:rsid w:val="005954DE"/>
    <w:rsid w:val="00595611"/>
    <w:rsid w:val="00595900"/>
    <w:rsid w:val="00595A83"/>
    <w:rsid w:val="005963B6"/>
    <w:rsid w:val="0059652C"/>
    <w:rsid w:val="0059658A"/>
    <w:rsid w:val="00596678"/>
    <w:rsid w:val="00596D13"/>
    <w:rsid w:val="005971E7"/>
    <w:rsid w:val="005977E6"/>
    <w:rsid w:val="00597AF9"/>
    <w:rsid w:val="00597BF8"/>
    <w:rsid w:val="005A0292"/>
    <w:rsid w:val="005A04AF"/>
    <w:rsid w:val="005A09C8"/>
    <w:rsid w:val="005A0C5B"/>
    <w:rsid w:val="005A0CCF"/>
    <w:rsid w:val="005A1291"/>
    <w:rsid w:val="005A192B"/>
    <w:rsid w:val="005A1A3F"/>
    <w:rsid w:val="005A1A7F"/>
    <w:rsid w:val="005A1F45"/>
    <w:rsid w:val="005A1F99"/>
    <w:rsid w:val="005A224C"/>
    <w:rsid w:val="005A22B4"/>
    <w:rsid w:val="005A2C26"/>
    <w:rsid w:val="005A2D15"/>
    <w:rsid w:val="005A2DB4"/>
    <w:rsid w:val="005A2F3D"/>
    <w:rsid w:val="005A2F42"/>
    <w:rsid w:val="005A30D2"/>
    <w:rsid w:val="005A346C"/>
    <w:rsid w:val="005A3714"/>
    <w:rsid w:val="005A3A7E"/>
    <w:rsid w:val="005A3B8B"/>
    <w:rsid w:val="005A3CA6"/>
    <w:rsid w:val="005A3F25"/>
    <w:rsid w:val="005A40EF"/>
    <w:rsid w:val="005A46D5"/>
    <w:rsid w:val="005A4837"/>
    <w:rsid w:val="005A4A3D"/>
    <w:rsid w:val="005A4C73"/>
    <w:rsid w:val="005A4D68"/>
    <w:rsid w:val="005A53A7"/>
    <w:rsid w:val="005A583B"/>
    <w:rsid w:val="005A586B"/>
    <w:rsid w:val="005A5A04"/>
    <w:rsid w:val="005A5C73"/>
    <w:rsid w:val="005A5FD7"/>
    <w:rsid w:val="005A6696"/>
    <w:rsid w:val="005A696B"/>
    <w:rsid w:val="005A6DCD"/>
    <w:rsid w:val="005A70DC"/>
    <w:rsid w:val="005A74F8"/>
    <w:rsid w:val="005A7582"/>
    <w:rsid w:val="005A7891"/>
    <w:rsid w:val="005A7AC0"/>
    <w:rsid w:val="005A7B8A"/>
    <w:rsid w:val="005A7DD1"/>
    <w:rsid w:val="005B008D"/>
    <w:rsid w:val="005B015B"/>
    <w:rsid w:val="005B0550"/>
    <w:rsid w:val="005B0753"/>
    <w:rsid w:val="005B0B77"/>
    <w:rsid w:val="005B1030"/>
    <w:rsid w:val="005B171C"/>
    <w:rsid w:val="005B1CD4"/>
    <w:rsid w:val="005B1DCB"/>
    <w:rsid w:val="005B24F2"/>
    <w:rsid w:val="005B28C7"/>
    <w:rsid w:val="005B298E"/>
    <w:rsid w:val="005B2D39"/>
    <w:rsid w:val="005B305E"/>
    <w:rsid w:val="005B33E4"/>
    <w:rsid w:val="005B3641"/>
    <w:rsid w:val="005B3866"/>
    <w:rsid w:val="005B3B7C"/>
    <w:rsid w:val="005B3BFF"/>
    <w:rsid w:val="005B3D84"/>
    <w:rsid w:val="005B3F13"/>
    <w:rsid w:val="005B41F8"/>
    <w:rsid w:val="005B4524"/>
    <w:rsid w:val="005B466F"/>
    <w:rsid w:val="005B47CD"/>
    <w:rsid w:val="005B4F97"/>
    <w:rsid w:val="005B50F6"/>
    <w:rsid w:val="005B55AE"/>
    <w:rsid w:val="005B5721"/>
    <w:rsid w:val="005B5AA6"/>
    <w:rsid w:val="005B631F"/>
    <w:rsid w:val="005B6363"/>
    <w:rsid w:val="005B666D"/>
    <w:rsid w:val="005B681B"/>
    <w:rsid w:val="005B6D75"/>
    <w:rsid w:val="005B7345"/>
    <w:rsid w:val="005B7ABC"/>
    <w:rsid w:val="005B7C02"/>
    <w:rsid w:val="005B7D33"/>
    <w:rsid w:val="005C0078"/>
    <w:rsid w:val="005C0B01"/>
    <w:rsid w:val="005C0CD8"/>
    <w:rsid w:val="005C0CDA"/>
    <w:rsid w:val="005C141F"/>
    <w:rsid w:val="005C1564"/>
    <w:rsid w:val="005C192B"/>
    <w:rsid w:val="005C1E93"/>
    <w:rsid w:val="005C23C9"/>
    <w:rsid w:val="005C2D3E"/>
    <w:rsid w:val="005C3499"/>
    <w:rsid w:val="005C3AE8"/>
    <w:rsid w:val="005C3B48"/>
    <w:rsid w:val="005C3BA6"/>
    <w:rsid w:val="005C3FEC"/>
    <w:rsid w:val="005C4066"/>
    <w:rsid w:val="005C41D9"/>
    <w:rsid w:val="005C442A"/>
    <w:rsid w:val="005C459C"/>
    <w:rsid w:val="005C4623"/>
    <w:rsid w:val="005C4AE8"/>
    <w:rsid w:val="005C4F81"/>
    <w:rsid w:val="005C4FF0"/>
    <w:rsid w:val="005C53E3"/>
    <w:rsid w:val="005C54C7"/>
    <w:rsid w:val="005C550C"/>
    <w:rsid w:val="005C55D9"/>
    <w:rsid w:val="005C598D"/>
    <w:rsid w:val="005C5BC1"/>
    <w:rsid w:val="005C61F0"/>
    <w:rsid w:val="005C6421"/>
    <w:rsid w:val="005C644A"/>
    <w:rsid w:val="005C675B"/>
    <w:rsid w:val="005C7465"/>
    <w:rsid w:val="005C7782"/>
    <w:rsid w:val="005C782E"/>
    <w:rsid w:val="005C7851"/>
    <w:rsid w:val="005C7E8B"/>
    <w:rsid w:val="005C7F10"/>
    <w:rsid w:val="005D0317"/>
    <w:rsid w:val="005D0539"/>
    <w:rsid w:val="005D1028"/>
    <w:rsid w:val="005D1E68"/>
    <w:rsid w:val="005D1F12"/>
    <w:rsid w:val="005D207E"/>
    <w:rsid w:val="005D226D"/>
    <w:rsid w:val="005D24B1"/>
    <w:rsid w:val="005D3163"/>
    <w:rsid w:val="005D332D"/>
    <w:rsid w:val="005D3578"/>
    <w:rsid w:val="005D398E"/>
    <w:rsid w:val="005D3FEF"/>
    <w:rsid w:val="005D4686"/>
    <w:rsid w:val="005D47D6"/>
    <w:rsid w:val="005D52DD"/>
    <w:rsid w:val="005D5935"/>
    <w:rsid w:val="005D59B0"/>
    <w:rsid w:val="005D5A09"/>
    <w:rsid w:val="005D5CB2"/>
    <w:rsid w:val="005D61F0"/>
    <w:rsid w:val="005D6386"/>
    <w:rsid w:val="005D63A7"/>
    <w:rsid w:val="005D653E"/>
    <w:rsid w:val="005D6BE4"/>
    <w:rsid w:val="005D701B"/>
    <w:rsid w:val="005D70DA"/>
    <w:rsid w:val="005D7464"/>
    <w:rsid w:val="005D753F"/>
    <w:rsid w:val="005D7A1C"/>
    <w:rsid w:val="005D7F56"/>
    <w:rsid w:val="005E0068"/>
    <w:rsid w:val="005E0302"/>
    <w:rsid w:val="005E0484"/>
    <w:rsid w:val="005E04F7"/>
    <w:rsid w:val="005E078F"/>
    <w:rsid w:val="005E087A"/>
    <w:rsid w:val="005E10DF"/>
    <w:rsid w:val="005E1551"/>
    <w:rsid w:val="005E1D70"/>
    <w:rsid w:val="005E1F90"/>
    <w:rsid w:val="005E2878"/>
    <w:rsid w:val="005E28E8"/>
    <w:rsid w:val="005E2B7A"/>
    <w:rsid w:val="005E2C22"/>
    <w:rsid w:val="005E2E0A"/>
    <w:rsid w:val="005E3258"/>
    <w:rsid w:val="005E35E4"/>
    <w:rsid w:val="005E3AC8"/>
    <w:rsid w:val="005E3D22"/>
    <w:rsid w:val="005E3FA3"/>
    <w:rsid w:val="005E4969"/>
    <w:rsid w:val="005E4CD2"/>
    <w:rsid w:val="005E5274"/>
    <w:rsid w:val="005E53C6"/>
    <w:rsid w:val="005E542A"/>
    <w:rsid w:val="005E5548"/>
    <w:rsid w:val="005E55FC"/>
    <w:rsid w:val="005E5843"/>
    <w:rsid w:val="005E5C3B"/>
    <w:rsid w:val="005E5F66"/>
    <w:rsid w:val="005E5FC7"/>
    <w:rsid w:val="005E658A"/>
    <w:rsid w:val="005E666E"/>
    <w:rsid w:val="005E694C"/>
    <w:rsid w:val="005E6A45"/>
    <w:rsid w:val="005E6F73"/>
    <w:rsid w:val="005E72B9"/>
    <w:rsid w:val="005E7571"/>
    <w:rsid w:val="005E769D"/>
    <w:rsid w:val="005E7777"/>
    <w:rsid w:val="005E78CA"/>
    <w:rsid w:val="005E7919"/>
    <w:rsid w:val="005E7BA5"/>
    <w:rsid w:val="005F0083"/>
    <w:rsid w:val="005F01F3"/>
    <w:rsid w:val="005F0B1C"/>
    <w:rsid w:val="005F0BEF"/>
    <w:rsid w:val="005F0D65"/>
    <w:rsid w:val="005F1469"/>
    <w:rsid w:val="005F1675"/>
    <w:rsid w:val="005F1901"/>
    <w:rsid w:val="005F19B7"/>
    <w:rsid w:val="005F1C91"/>
    <w:rsid w:val="005F1EBE"/>
    <w:rsid w:val="005F2308"/>
    <w:rsid w:val="005F2860"/>
    <w:rsid w:val="005F2874"/>
    <w:rsid w:val="005F2C39"/>
    <w:rsid w:val="005F2E11"/>
    <w:rsid w:val="005F2E26"/>
    <w:rsid w:val="005F314E"/>
    <w:rsid w:val="005F31F2"/>
    <w:rsid w:val="005F3213"/>
    <w:rsid w:val="005F32BE"/>
    <w:rsid w:val="005F3B80"/>
    <w:rsid w:val="005F4481"/>
    <w:rsid w:val="005F5323"/>
    <w:rsid w:val="005F555D"/>
    <w:rsid w:val="005F5CD0"/>
    <w:rsid w:val="005F61D2"/>
    <w:rsid w:val="005F6447"/>
    <w:rsid w:val="005F65ED"/>
    <w:rsid w:val="005F6704"/>
    <w:rsid w:val="005F7137"/>
    <w:rsid w:val="005F7304"/>
    <w:rsid w:val="005F7876"/>
    <w:rsid w:val="005F799C"/>
    <w:rsid w:val="005F79C7"/>
    <w:rsid w:val="005F7B49"/>
    <w:rsid w:val="005F7F6B"/>
    <w:rsid w:val="0060046E"/>
    <w:rsid w:val="00600722"/>
    <w:rsid w:val="00600890"/>
    <w:rsid w:val="00600980"/>
    <w:rsid w:val="00600F99"/>
    <w:rsid w:val="0060144C"/>
    <w:rsid w:val="0060152B"/>
    <w:rsid w:val="00601601"/>
    <w:rsid w:val="006016F8"/>
    <w:rsid w:val="00601AC3"/>
    <w:rsid w:val="00601D84"/>
    <w:rsid w:val="0060209B"/>
    <w:rsid w:val="006029EB"/>
    <w:rsid w:val="00603200"/>
    <w:rsid w:val="00603461"/>
    <w:rsid w:val="00603469"/>
    <w:rsid w:val="006038AF"/>
    <w:rsid w:val="0060403F"/>
    <w:rsid w:val="00604560"/>
    <w:rsid w:val="006046E5"/>
    <w:rsid w:val="0060470C"/>
    <w:rsid w:val="00604837"/>
    <w:rsid w:val="00604A87"/>
    <w:rsid w:val="00604D43"/>
    <w:rsid w:val="00604DFA"/>
    <w:rsid w:val="00605361"/>
    <w:rsid w:val="00605AAB"/>
    <w:rsid w:val="00605C25"/>
    <w:rsid w:val="00605CDD"/>
    <w:rsid w:val="00606122"/>
    <w:rsid w:val="00606163"/>
    <w:rsid w:val="006067F4"/>
    <w:rsid w:val="00606828"/>
    <w:rsid w:val="00606AEC"/>
    <w:rsid w:val="00606B8F"/>
    <w:rsid w:val="00606DF7"/>
    <w:rsid w:val="00607099"/>
    <w:rsid w:val="0060732A"/>
    <w:rsid w:val="00607683"/>
    <w:rsid w:val="006079CE"/>
    <w:rsid w:val="00607B12"/>
    <w:rsid w:val="00607EDD"/>
    <w:rsid w:val="00610248"/>
    <w:rsid w:val="00610308"/>
    <w:rsid w:val="006105DD"/>
    <w:rsid w:val="00610955"/>
    <w:rsid w:val="00610C62"/>
    <w:rsid w:val="00611766"/>
    <w:rsid w:val="00611C0C"/>
    <w:rsid w:val="0061236A"/>
    <w:rsid w:val="00612761"/>
    <w:rsid w:val="00612B9A"/>
    <w:rsid w:val="006132B2"/>
    <w:rsid w:val="006136B4"/>
    <w:rsid w:val="00613B0D"/>
    <w:rsid w:val="00613BD9"/>
    <w:rsid w:val="00614471"/>
    <w:rsid w:val="00614636"/>
    <w:rsid w:val="0061464F"/>
    <w:rsid w:val="00614A83"/>
    <w:rsid w:val="00614AC6"/>
    <w:rsid w:val="00615742"/>
    <w:rsid w:val="00615860"/>
    <w:rsid w:val="006159C8"/>
    <w:rsid w:val="00615CCC"/>
    <w:rsid w:val="00615D2B"/>
    <w:rsid w:val="00615F84"/>
    <w:rsid w:val="00615FAD"/>
    <w:rsid w:val="00616992"/>
    <w:rsid w:val="00616D8C"/>
    <w:rsid w:val="00616FDC"/>
    <w:rsid w:val="006174A7"/>
    <w:rsid w:val="00617594"/>
    <w:rsid w:val="00617855"/>
    <w:rsid w:val="00617994"/>
    <w:rsid w:val="00617A2E"/>
    <w:rsid w:val="00617A38"/>
    <w:rsid w:val="00617BB6"/>
    <w:rsid w:val="00617CD2"/>
    <w:rsid w:val="00617DAA"/>
    <w:rsid w:val="0062024B"/>
    <w:rsid w:val="00620F59"/>
    <w:rsid w:val="00620F84"/>
    <w:rsid w:val="00621192"/>
    <w:rsid w:val="00621290"/>
    <w:rsid w:val="00621A0C"/>
    <w:rsid w:val="00621A50"/>
    <w:rsid w:val="00621D81"/>
    <w:rsid w:val="00621FCC"/>
    <w:rsid w:val="00622459"/>
    <w:rsid w:val="0062283B"/>
    <w:rsid w:val="006228A8"/>
    <w:rsid w:val="00622D3F"/>
    <w:rsid w:val="00623D3A"/>
    <w:rsid w:val="00623F1F"/>
    <w:rsid w:val="0062406B"/>
    <w:rsid w:val="006240B0"/>
    <w:rsid w:val="00624204"/>
    <w:rsid w:val="00624525"/>
    <w:rsid w:val="00624573"/>
    <w:rsid w:val="006247D6"/>
    <w:rsid w:val="006248AA"/>
    <w:rsid w:val="00624933"/>
    <w:rsid w:val="00624A84"/>
    <w:rsid w:val="00625610"/>
    <w:rsid w:val="006258D2"/>
    <w:rsid w:val="00625BE2"/>
    <w:rsid w:val="00625C45"/>
    <w:rsid w:val="00625DEA"/>
    <w:rsid w:val="00625FE0"/>
    <w:rsid w:val="00626042"/>
    <w:rsid w:val="00626259"/>
    <w:rsid w:val="00626391"/>
    <w:rsid w:val="0062647B"/>
    <w:rsid w:val="0062655F"/>
    <w:rsid w:val="00626953"/>
    <w:rsid w:val="006269E8"/>
    <w:rsid w:val="00626A6F"/>
    <w:rsid w:val="00626A96"/>
    <w:rsid w:val="00626B7B"/>
    <w:rsid w:val="00626C9C"/>
    <w:rsid w:val="00626D35"/>
    <w:rsid w:val="0062716C"/>
    <w:rsid w:val="006272E4"/>
    <w:rsid w:val="00627365"/>
    <w:rsid w:val="0062780F"/>
    <w:rsid w:val="00630202"/>
    <w:rsid w:val="006304F2"/>
    <w:rsid w:val="0063087E"/>
    <w:rsid w:val="00630E09"/>
    <w:rsid w:val="0063144B"/>
    <w:rsid w:val="00631709"/>
    <w:rsid w:val="00631ADB"/>
    <w:rsid w:val="00631BC7"/>
    <w:rsid w:val="00631D27"/>
    <w:rsid w:val="006322B0"/>
    <w:rsid w:val="00632A07"/>
    <w:rsid w:val="00632D2A"/>
    <w:rsid w:val="0063351B"/>
    <w:rsid w:val="006338A8"/>
    <w:rsid w:val="00633DE5"/>
    <w:rsid w:val="0063417B"/>
    <w:rsid w:val="0063443C"/>
    <w:rsid w:val="00634631"/>
    <w:rsid w:val="00634945"/>
    <w:rsid w:val="0063519B"/>
    <w:rsid w:val="00635351"/>
    <w:rsid w:val="006357A8"/>
    <w:rsid w:val="00635B56"/>
    <w:rsid w:val="00635F63"/>
    <w:rsid w:val="00636148"/>
    <w:rsid w:val="00636484"/>
    <w:rsid w:val="006369D2"/>
    <w:rsid w:val="00637271"/>
    <w:rsid w:val="006379A3"/>
    <w:rsid w:val="006379E4"/>
    <w:rsid w:val="00637D0F"/>
    <w:rsid w:val="00637D2C"/>
    <w:rsid w:val="00637F3E"/>
    <w:rsid w:val="00640309"/>
    <w:rsid w:val="006404FB"/>
    <w:rsid w:val="00640577"/>
    <w:rsid w:val="006408EB"/>
    <w:rsid w:val="00640BC1"/>
    <w:rsid w:val="00641255"/>
    <w:rsid w:val="0064134A"/>
    <w:rsid w:val="00641A78"/>
    <w:rsid w:val="00641D61"/>
    <w:rsid w:val="00641EFC"/>
    <w:rsid w:val="0064219A"/>
    <w:rsid w:val="00642349"/>
    <w:rsid w:val="00642394"/>
    <w:rsid w:val="006423D5"/>
    <w:rsid w:val="00642822"/>
    <w:rsid w:val="00642A23"/>
    <w:rsid w:val="00642C4C"/>
    <w:rsid w:val="00642F2A"/>
    <w:rsid w:val="0064314E"/>
    <w:rsid w:val="006432DC"/>
    <w:rsid w:val="006433CD"/>
    <w:rsid w:val="00643BED"/>
    <w:rsid w:val="00643FF5"/>
    <w:rsid w:val="00644264"/>
    <w:rsid w:val="00644307"/>
    <w:rsid w:val="00644C09"/>
    <w:rsid w:val="00644CF7"/>
    <w:rsid w:val="00644F75"/>
    <w:rsid w:val="00645065"/>
    <w:rsid w:val="00645C03"/>
    <w:rsid w:val="00645C8F"/>
    <w:rsid w:val="00645CA6"/>
    <w:rsid w:val="00646192"/>
    <w:rsid w:val="0064677D"/>
    <w:rsid w:val="00646783"/>
    <w:rsid w:val="00646BB0"/>
    <w:rsid w:val="006471F2"/>
    <w:rsid w:val="0064721B"/>
    <w:rsid w:val="006472B9"/>
    <w:rsid w:val="006472F4"/>
    <w:rsid w:val="006475AC"/>
    <w:rsid w:val="006475BB"/>
    <w:rsid w:val="006478A3"/>
    <w:rsid w:val="00647E0B"/>
    <w:rsid w:val="00650D51"/>
    <w:rsid w:val="00650E74"/>
    <w:rsid w:val="00651469"/>
    <w:rsid w:val="0065160C"/>
    <w:rsid w:val="0065170C"/>
    <w:rsid w:val="006518A0"/>
    <w:rsid w:val="0065195E"/>
    <w:rsid w:val="00651C77"/>
    <w:rsid w:val="0065269F"/>
    <w:rsid w:val="00652C30"/>
    <w:rsid w:val="00652FC3"/>
    <w:rsid w:val="00653708"/>
    <w:rsid w:val="00653848"/>
    <w:rsid w:val="00653BA4"/>
    <w:rsid w:val="00653CB4"/>
    <w:rsid w:val="0065459A"/>
    <w:rsid w:val="0065489D"/>
    <w:rsid w:val="00654D78"/>
    <w:rsid w:val="00654E75"/>
    <w:rsid w:val="00655768"/>
    <w:rsid w:val="00655B84"/>
    <w:rsid w:val="00655BD4"/>
    <w:rsid w:val="00655FFC"/>
    <w:rsid w:val="006560BC"/>
    <w:rsid w:val="00656740"/>
    <w:rsid w:val="006567EB"/>
    <w:rsid w:val="00656B48"/>
    <w:rsid w:val="00656C6B"/>
    <w:rsid w:val="00656D27"/>
    <w:rsid w:val="00656D3B"/>
    <w:rsid w:val="00656D75"/>
    <w:rsid w:val="0065726D"/>
    <w:rsid w:val="006572FF"/>
    <w:rsid w:val="0065768E"/>
    <w:rsid w:val="00657E6B"/>
    <w:rsid w:val="00660313"/>
    <w:rsid w:val="00660A9C"/>
    <w:rsid w:val="00660BB0"/>
    <w:rsid w:val="00660C3E"/>
    <w:rsid w:val="0066112C"/>
    <w:rsid w:val="006611DC"/>
    <w:rsid w:val="006615F2"/>
    <w:rsid w:val="00661B9E"/>
    <w:rsid w:val="00661C6A"/>
    <w:rsid w:val="00662214"/>
    <w:rsid w:val="0066245A"/>
    <w:rsid w:val="0066272C"/>
    <w:rsid w:val="00662A90"/>
    <w:rsid w:val="00662B77"/>
    <w:rsid w:val="00663148"/>
    <w:rsid w:val="006634D8"/>
    <w:rsid w:val="00663696"/>
    <w:rsid w:val="00663708"/>
    <w:rsid w:val="00664465"/>
    <w:rsid w:val="00664AC5"/>
    <w:rsid w:val="00664B3E"/>
    <w:rsid w:val="00664D5D"/>
    <w:rsid w:val="00664DC0"/>
    <w:rsid w:val="00664FB5"/>
    <w:rsid w:val="0066510D"/>
    <w:rsid w:val="0066526E"/>
    <w:rsid w:val="0066591A"/>
    <w:rsid w:val="00666054"/>
    <w:rsid w:val="006663CD"/>
    <w:rsid w:val="00666BF2"/>
    <w:rsid w:val="00666F7E"/>
    <w:rsid w:val="00666F90"/>
    <w:rsid w:val="00667290"/>
    <w:rsid w:val="00667A96"/>
    <w:rsid w:val="00667D30"/>
    <w:rsid w:val="006700A0"/>
    <w:rsid w:val="006702C8"/>
    <w:rsid w:val="006703FB"/>
    <w:rsid w:val="006708A2"/>
    <w:rsid w:val="00670B90"/>
    <w:rsid w:val="006714AE"/>
    <w:rsid w:val="00671B01"/>
    <w:rsid w:val="00671E90"/>
    <w:rsid w:val="0067243D"/>
    <w:rsid w:val="00672855"/>
    <w:rsid w:val="00672945"/>
    <w:rsid w:val="00672A95"/>
    <w:rsid w:val="00672E5D"/>
    <w:rsid w:val="00673311"/>
    <w:rsid w:val="00673448"/>
    <w:rsid w:val="00673CA8"/>
    <w:rsid w:val="00674123"/>
    <w:rsid w:val="0067433A"/>
    <w:rsid w:val="00674470"/>
    <w:rsid w:val="0067447A"/>
    <w:rsid w:val="006746E8"/>
    <w:rsid w:val="006749F2"/>
    <w:rsid w:val="00674B66"/>
    <w:rsid w:val="00674F99"/>
    <w:rsid w:val="00675039"/>
    <w:rsid w:val="00675A8B"/>
    <w:rsid w:val="00675CE1"/>
    <w:rsid w:val="0067628D"/>
    <w:rsid w:val="00676570"/>
    <w:rsid w:val="00676899"/>
    <w:rsid w:val="00676B17"/>
    <w:rsid w:val="00676D2E"/>
    <w:rsid w:val="00676D60"/>
    <w:rsid w:val="00677147"/>
    <w:rsid w:val="00677172"/>
    <w:rsid w:val="006772E4"/>
    <w:rsid w:val="0067781E"/>
    <w:rsid w:val="006778BD"/>
    <w:rsid w:val="00677A5C"/>
    <w:rsid w:val="00677C05"/>
    <w:rsid w:val="00677DFC"/>
    <w:rsid w:val="00677F18"/>
    <w:rsid w:val="00680141"/>
    <w:rsid w:val="00680246"/>
    <w:rsid w:val="00680476"/>
    <w:rsid w:val="0068050C"/>
    <w:rsid w:val="00680538"/>
    <w:rsid w:val="00680622"/>
    <w:rsid w:val="00680675"/>
    <w:rsid w:val="006808B7"/>
    <w:rsid w:val="00680EF0"/>
    <w:rsid w:val="00680FEF"/>
    <w:rsid w:val="0068118B"/>
    <w:rsid w:val="00681193"/>
    <w:rsid w:val="00681716"/>
    <w:rsid w:val="0068194F"/>
    <w:rsid w:val="00681AD3"/>
    <w:rsid w:val="006821CC"/>
    <w:rsid w:val="0068263C"/>
    <w:rsid w:val="0068324A"/>
    <w:rsid w:val="00683413"/>
    <w:rsid w:val="00683942"/>
    <w:rsid w:val="00683CC9"/>
    <w:rsid w:val="00683E12"/>
    <w:rsid w:val="00683ED1"/>
    <w:rsid w:val="006840CE"/>
    <w:rsid w:val="00684153"/>
    <w:rsid w:val="006842B3"/>
    <w:rsid w:val="006848ED"/>
    <w:rsid w:val="00684E9B"/>
    <w:rsid w:val="00685517"/>
    <w:rsid w:val="006858CF"/>
    <w:rsid w:val="0068596E"/>
    <w:rsid w:val="00685E5C"/>
    <w:rsid w:val="00685FCD"/>
    <w:rsid w:val="006863BB"/>
    <w:rsid w:val="00686CBD"/>
    <w:rsid w:val="00686E6E"/>
    <w:rsid w:val="00686F7A"/>
    <w:rsid w:val="006871C2"/>
    <w:rsid w:val="006873BA"/>
    <w:rsid w:val="006876C3"/>
    <w:rsid w:val="00687D92"/>
    <w:rsid w:val="00687EC0"/>
    <w:rsid w:val="006901FD"/>
    <w:rsid w:val="00690459"/>
    <w:rsid w:val="006905D1"/>
    <w:rsid w:val="00690EF8"/>
    <w:rsid w:val="006916A7"/>
    <w:rsid w:val="00691766"/>
    <w:rsid w:val="00692282"/>
    <w:rsid w:val="0069254B"/>
    <w:rsid w:val="00692748"/>
    <w:rsid w:val="00692A5F"/>
    <w:rsid w:val="00692CF7"/>
    <w:rsid w:val="00692CF8"/>
    <w:rsid w:val="00693103"/>
    <w:rsid w:val="006935A9"/>
    <w:rsid w:val="00694285"/>
    <w:rsid w:val="00694454"/>
    <w:rsid w:val="0069470E"/>
    <w:rsid w:val="00695567"/>
    <w:rsid w:val="00695AF5"/>
    <w:rsid w:val="00695C34"/>
    <w:rsid w:val="00695D3B"/>
    <w:rsid w:val="00695DE4"/>
    <w:rsid w:val="00695E9C"/>
    <w:rsid w:val="00696055"/>
    <w:rsid w:val="00696474"/>
    <w:rsid w:val="0069676B"/>
    <w:rsid w:val="00696A17"/>
    <w:rsid w:val="00696C5C"/>
    <w:rsid w:val="00697326"/>
    <w:rsid w:val="006973EA"/>
    <w:rsid w:val="00697566"/>
    <w:rsid w:val="0069782D"/>
    <w:rsid w:val="00697F5D"/>
    <w:rsid w:val="006A0388"/>
    <w:rsid w:val="006A0745"/>
    <w:rsid w:val="006A0859"/>
    <w:rsid w:val="006A0BCF"/>
    <w:rsid w:val="006A0D7F"/>
    <w:rsid w:val="006A1676"/>
    <w:rsid w:val="006A1706"/>
    <w:rsid w:val="006A170E"/>
    <w:rsid w:val="006A18A3"/>
    <w:rsid w:val="006A1951"/>
    <w:rsid w:val="006A1A34"/>
    <w:rsid w:val="006A1A9F"/>
    <w:rsid w:val="006A1BFC"/>
    <w:rsid w:val="006A1C0C"/>
    <w:rsid w:val="006A1FC1"/>
    <w:rsid w:val="006A20B2"/>
    <w:rsid w:val="006A236B"/>
    <w:rsid w:val="006A23DA"/>
    <w:rsid w:val="006A252B"/>
    <w:rsid w:val="006A3384"/>
    <w:rsid w:val="006A35DA"/>
    <w:rsid w:val="006A37FC"/>
    <w:rsid w:val="006A40DC"/>
    <w:rsid w:val="006A4117"/>
    <w:rsid w:val="006A4633"/>
    <w:rsid w:val="006A46FE"/>
    <w:rsid w:val="006A4D17"/>
    <w:rsid w:val="006A5004"/>
    <w:rsid w:val="006A59AC"/>
    <w:rsid w:val="006A5D3F"/>
    <w:rsid w:val="006A614C"/>
    <w:rsid w:val="006A6ECF"/>
    <w:rsid w:val="006A7233"/>
    <w:rsid w:val="006A7368"/>
    <w:rsid w:val="006A7D21"/>
    <w:rsid w:val="006B0230"/>
    <w:rsid w:val="006B03BF"/>
    <w:rsid w:val="006B03C4"/>
    <w:rsid w:val="006B0512"/>
    <w:rsid w:val="006B07A4"/>
    <w:rsid w:val="006B0B1C"/>
    <w:rsid w:val="006B0CCD"/>
    <w:rsid w:val="006B0D86"/>
    <w:rsid w:val="006B1311"/>
    <w:rsid w:val="006B17BC"/>
    <w:rsid w:val="006B198B"/>
    <w:rsid w:val="006B1A0C"/>
    <w:rsid w:val="006B2066"/>
    <w:rsid w:val="006B29D9"/>
    <w:rsid w:val="006B2C9A"/>
    <w:rsid w:val="006B2DF9"/>
    <w:rsid w:val="006B3733"/>
    <w:rsid w:val="006B3BEF"/>
    <w:rsid w:val="006B3E61"/>
    <w:rsid w:val="006B3F01"/>
    <w:rsid w:val="006B3F25"/>
    <w:rsid w:val="006B4319"/>
    <w:rsid w:val="006B46B6"/>
    <w:rsid w:val="006B4709"/>
    <w:rsid w:val="006B4D06"/>
    <w:rsid w:val="006B4EF6"/>
    <w:rsid w:val="006B50C5"/>
    <w:rsid w:val="006B534B"/>
    <w:rsid w:val="006B54D6"/>
    <w:rsid w:val="006B5524"/>
    <w:rsid w:val="006B5A37"/>
    <w:rsid w:val="006B5AC3"/>
    <w:rsid w:val="006B5C18"/>
    <w:rsid w:val="006B5D33"/>
    <w:rsid w:val="006B5EE6"/>
    <w:rsid w:val="006B62CD"/>
    <w:rsid w:val="006B6349"/>
    <w:rsid w:val="006B64FE"/>
    <w:rsid w:val="006B670D"/>
    <w:rsid w:val="006B6810"/>
    <w:rsid w:val="006B6CC1"/>
    <w:rsid w:val="006B7043"/>
    <w:rsid w:val="006B7062"/>
    <w:rsid w:val="006B7C81"/>
    <w:rsid w:val="006B7EAC"/>
    <w:rsid w:val="006C0408"/>
    <w:rsid w:val="006C05C7"/>
    <w:rsid w:val="006C05F4"/>
    <w:rsid w:val="006C069C"/>
    <w:rsid w:val="006C0760"/>
    <w:rsid w:val="006C09D1"/>
    <w:rsid w:val="006C0BF3"/>
    <w:rsid w:val="006C0C61"/>
    <w:rsid w:val="006C0C73"/>
    <w:rsid w:val="006C0DFF"/>
    <w:rsid w:val="006C116B"/>
    <w:rsid w:val="006C13A3"/>
    <w:rsid w:val="006C1B48"/>
    <w:rsid w:val="006C1CF3"/>
    <w:rsid w:val="006C1F26"/>
    <w:rsid w:val="006C225F"/>
    <w:rsid w:val="006C2870"/>
    <w:rsid w:val="006C2F5A"/>
    <w:rsid w:val="006C3590"/>
    <w:rsid w:val="006C3DEA"/>
    <w:rsid w:val="006C3F5C"/>
    <w:rsid w:val="006C3FE4"/>
    <w:rsid w:val="006C4068"/>
    <w:rsid w:val="006C464A"/>
    <w:rsid w:val="006C4808"/>
    <w:rsid w:val="006C4B3F"/>
    <w:rsid w:val="006C4D42"/>
    <w:rsid w:val="006C4DB1"/>
    <w:rsid w:val="006C4DFC"/>
    <w:rsid w:val="006C5104"/>
    <w:rsid w:val="006C513A"/>
    <w:rsid w:val="006C5351"/>
    <w:rsid w:val="006C543F"/>
    <w:rsid w:val="006C5996"/>
    <w:rsid w:val="006C5CCC"/>
    <w:rsid w:val="006C5DF7"/>
    <w:rsid w:val="006C6012"/>
    <w:rsid w:val="006C6096"/>
    <w:rsid w:val="006C61BE"/>
    <w:rsid w:val="006C6326"/>
    <w:rsid w:val="006C692C"/>
    <w:rsid w:val="006C6A87"/>
    <w:rsid w:val="006C7021"/>
    <w:rsid w:val="006C7101"/>
    <w:rsid w:val="006C7377"/>
    <w:rsid w:val="006C745A"/>
    <w:rsid w:val="006C7F3C"/>
    <w:rsid w:val="006D0122"/>
    <w:rsid w:val="006D03A7"/>
    <w:rsid w:val="006D05A1"/>
    <w:rsid w:val="006D0DBB"/>
    <w:rsid w:val="006D0E44"/>
    <w:rsid w:val="006D0F33"/>
    <w:rsid w:val="006D1046"/>
    <w:rsid w:val="006D1181"/>
    <w:rsid w:val="006D123F"/>
    <w:rsid w:val="006D186F"/>
    <w:rsid w:val="006D187A"/>
    <w:rsid w:val="006D1909"/>
    <w:rsid w:val="006D192C"/>
    <w:rsid w:val="006D19ED"/>
    <w:rsid w:val="006D1D90"/>
    <w:rsid w:val="006D2053"/>
    <w:rsid w:val="006D2AE1"/>
    <w:rsid w:val="006D2AE4"/>
    <w:rsid w:val="006D349F"/>
    <w:rsid w:val="006D387B"/>
    <w:rsid w:val="006D3BC6"/>
    <w:rsid w:val="006D43AD"/>
    <w:rsid w:val="006D47C9"/>
    <w:rsid w:val="006D47DE"/>
    <w:rsid w:val="006D48B8"/>
    <w:rsid w:val="006D4B88"/>
    <w:rsid w:val="006D5321"/>
    <w:rsid w:val="006D5890"/>
    <w:rsid w:val="006D5FE3"/>
    <w:rsid w:val="006D603F"/>
    <w:rsid w:val="006D67C7"/>
    <w:rsid w:val="006D688F"/>
    <w:rsid w:val="006D6B42"/>
    <w:rsid w:val="006D6D0D"/>
    <w:rsid w:val="006D6E75"/>
    <w:rsid w:val="006D73E1"/>
    <w:rsid w:val="006D77E7"/>
    <w:rsid w:val="006D7EE9"/>
    <w:rsid w:val="006D7F72"/>
    <w:rsid w:val="006E01F1"/>
    <w:rsid w:val="006E042F"/>
    <w:rsid w:val="006E0B56"/>
    <w:rsid w:val="006E149C"/>
    <w:rsid w:val="006E14BB"/>
    <w:rsid w:val="006E1D4F"/>
    <w:rsid w:val="006E1E08"/>
    <w:rsid w:val="006E2844"/>
    <w:rsid w:val="006E2CA8"/>
    <w:rsid w:val="006E2CDA"/>
    <w:rsid w:val="006E2E31"/>
    <w:rsid w:val="006E303A"/>
    <w:rsid w:val="006E30A2"/>
    <w:rsid w:val="006E30D5"/>
    <w:rsid w:val="006E356E"/>
    <w:rsid w:val="006E39FD"/>
    <w:rsid w:val="006E3A62"/>
    <w:rsid w:val="006E446F"/>
    <w:rsid w:val="006E4738"/>
    <w:rsid w:val="006E48CD"/>
    <w:rsid w:val="006E4B2D"/>
    <w:rsid w:val="006E4E4C"/>
    <w:rsid w:val="006E5219"/>
    <w:rsid w:val="006E5235"/>
    <w:rsid w:val="006E5266"/>
    <w:rsid w:val="006E535F"/>
    <w:rsid w:val="006E5552"/>
    <w:rsid w:val="006E55FD"/>
    <w:rsid w:val="006E5E20"/>
    <w:rsid w:val="006E68F6"/>
    <w:rsid w:val="006E6A3F"/>
    <w:rsid w:val="006E6EA3"/>
    <w:rsid w:val="006E7044"/>
    <w:rsid w:val="006E71B4"/>
    <w:rsid w:val="006E7374"/>
    <w:rsid w:val="006E7B35"/>
    <w:rsid w:val="006E7EA4"/>
    <w:rsid w:val="006F01A8"/>
    <w:rsid w:val="006F0694"/>
    <w:rsid w:val="006F090A"/>
    <w:rsid w:val="006F0B56"/>
    <w:rsid w:val="006F10EE"/>
    <w:rsid w:val="006F1242"/>
    <w:rsid w:val="006F1438"/>
    <w:rsid w:val="006F1629"/>
    <w:rsid w:val="006F17A8"/>
    <w:rsid w:val="006F19A5"/>
    <w:rsid w:val="006F1D5E"/>
    <w:rsid w:val="006F1FF5"/>
    <w:rsid w:val="006F22E7"/>
    <w:rsid w:val="006F23F9"/>
    <w:rsid w:val="006F258B"/>
    <w:rsid w:val="006F276B"/>
    <w:rsid w:val="006F2A06"/>
    <w:rsid w:val="006F2F2C"/>
    <w:rsid w:val="006F3033"/>
    <w:rsid w:val="006F3659"/>
    <w:rsid w:val="006F369F"/>
    <w:rsid w:val="006F372B"/>
    <w:rsid w:val="006F38FF"/>
    <w:rsid w:val="006F39D0"/>
    <w:rsid w:val="006F3AA1"/>
    <w:rsid w:val="006F3BEA"/>
    <w:rsid w:val="006F3E66"/>
    <w:rsid w:val="006F4050"/>
    <w:rsid w:val="006F45F6"/>
    <w:rsid w:val="006F49C7"/>
    <w:rsid w:val="006F4BB0"/>
    <w:rsid w:val="006F4EA8"/>
    <w:rsid w:val="006F509F"/>
    <w:rsid w:val="006F5464"/>
    <w:rsid w:val="006F559C"/>
    <w:rsid w:val="006F58C6"/>
    <w:rsid w:val="006F59DA"/>
    <w:rsid w:val="006F5DC2"/>
    <w:rsid w:val="006F63FC"/>
    <w:rsid w:val="006F64D4"/>
    <w:rsid w:val="006F64F5"/>
    <w:rsid w:val="006F6A7D"/>
    <w:rsid w:val="006F6B37"/>
    <w:rsid w:val="006F7203"/>
    <w:rsid w:val="006F73BC"/>
    <w:rsid w:val="006F73C5"/>
    <w:rsid w:val="006F744B"/>
    <w:rsid w:val="006F77F3"/>
    <w:rsid w:val="006F7D2B"/>
    <w:rsid w:val="006F7D35"/>
    <w:rsid w:val="006F7F3D"/>
    <w:rsid w:val="006F7F8C"/>
    <w:rsid w:val="007003FB"/>
    <w:rsid w:val="00700425"/>
    <w:rsid w:val="00700A8C"/>
    <w:rsid w:val="00700D5F"/>
    <w:rsid w:val="007011A6"/>
    <w:rsid w:val="007013E3"/>
    <w:rsid w:val="007014F4"/>
    <w:rsid w:val="0070182B"/>
    <w:rsid w:val="00701A87"/>
    <w:rsid w:val="00701CA9"/>
    <w:rsid w:val="00701FE4"/>
    <w:rsid w:val="00702CBD"/>
    <w:rsid w:val="00703222"/>
    <w:rsid w:val="007032BB"/>
    <w:rsid w:val="007032DE"/>
    <w:rsid w:val="0070330E"/>
    <w:rsid w:val="00703FBA"/>
    <w:rsid w:val="00703FDB"/>
    <w:rsid w:val="0070405C"/>
    <w:rsid w:val="007047F1"/>
    <w:rsid w:val="00704856"/>
    <w:rsid w:val="00704882"/>
    <w:rsid w:val="00704A6D"/>
    <w:rsid w:val="00704BDC"/>
    <w:rsid w:val="00705306"/>
    <w:rsid w:val="00705387"/>
    <w:rsid w:val="007054F3"/>
    <w:rsid w:val="007058BB"/>
    <w:rsid w:val="00705C93"/>
    <w:rsid w:val="00705D3D"/>
    <w:rsid w:val="00705E73"/>
    <w:rsid w:val="00706048"/>
    <w:rsid w:val="00706068"/>
    <w:rsid w:val="007063A9"/>
    <w:rsid w:val="007063CD"/>
    <w:rsid w:val="00706425"/>
    <w:rsid w:val="00706568"/>
    <w:rsid w:val="007072B9"/>
    <w:rsid w:val="007074DA"/>
    <w:rsid w:val="00707AF6"/>
    <w:rsid w:val="00707C43"/>
    <w:rsid w:val="00710032"/>
    <w:rsid w:val="00710364"/>
    <w:rsid w:val="0071037C"/>
    <w:rsid w:val="00710527"/>
    <w:rsid w:val="0071059E"/>
    <w:rsid w:val="007109EA"/>
    <w:rsid w:val="00710EBF"/>
    <w:rsid w:val="00711A32"/>
    <w:rsid w:val="00711F3E"/>
    <w:rsid w:val="007127FB"/>
    <w:rsid w:val="0071296F"/>
    <w:rsid w:val="00712C2F"/>
    <w:rsid w:val="007130EA"/>
    <w:rsid w:val="007133E1"/>
    <w:rsid w:val="007134E3"/>
    <w:rsid w:val="007135A7"/>
    <w:rsid w:val="007137BF"/>
    <w:rsid w:val="0071381F"/>
    <w:rsid w:val="00713BEC"/>
    <w:rsid w:val="007141AC"/>
    <w:rsid w:val="00714A1E"/>
    <w:rsid w:val="00714B3B"/>
    <w:rsid w:val="00714BF0"/>
    <w:rsid w:val="00714EEB"/>
    <w:rsid w:val="007154E5"/>
    <w:rsid w:val="00715C49"/>
    <w:rsid w:val="00715E2F"/>
    <w:rsid w:val="00715F62"/>
    <w:rsid w:val="00715F9E"/>
    <w:rsid w:val="00716457"/>
    <w:rsid w:val="007164D0"/>
    <w:rsid w:val="007164E6"/>
    <w:rsid w:val="0071659E"/>
    <w:rsid w:val="00716742"/>
    <w:rsid w:val="00716819"/>
    <w:rsid w:val="0071687E"/>
    <w:rsid w:val="00716F28"/>
    <w:rsid w:val="007170E3"/>
    <w:rsid w:val="00717CF9"/>
    <w:rsid w:val="00717E40"/>
    <w:rsid w:val="00717FA0"/>
    <w:rsid w:val="00720A37"/>
    <w:rsid w:val="00720CCE"/>
    <w:rsid w:val="00721145"/>
    <w:rsid w:val="007213E6"/>
    <w:rsid w:val="00721497"/>
    <w:rsid w:val="007214B9"/>
    <w:rsid w:val="007218AC"/>
    <w:rsid w:val="00721909"/>
    <w:rsid w:val="007221CA"/>
    <w:rsid w:val="0072254B"/>
    <w:rsid w:val="00722827"/>
    <w:rsid w:val="00722997"/>
    <w:rsid w:val="00722D55"/>
    <w:rsid w:val="00722DF7"/>
    <w:rsid w:val="00722E87"/>
    <w:rsid w:val="00722F30"/>
    <w:rsid w:val="007231ED"/>
    <w:rsid w:val="007233B4"/>
    <w:rsid w:val="00723954"/>
    <w:rsid w:val="00723E69"/>
    <w:rsid w:val="0072414B"/>
    <w:rsid w:val="00724273"/>
    <w:rsid w:val="00724582"/>
    <w:rsid w:val="007245B6"/>
    <w:rsid w:val="00724675"/>
    <w:rsid w:val="0072490D"/>
    <w:rsid w:val="00724DB0"/>
    <w:rsid w:val="0072504E"/>
    <w:rsid w:val="00725171"/>
    <w:rsid w:val="007253EF"/>
    <w:rsid w:val="00725FED"/>
    <w:rsid w:val="00726080"/>
    <w:rsid w:val="007262D9"/>
    <w:rsid w:val="0072636A"/>
    <w:rsid w:val="0072676E"/>
    <w:rsid w:val="0072691D"/>
    <w:rsid w:val="00727112"/>
    <w:rsid w:val="00727339"/>
    <w:rsid w:val="007278F0"/>
    <w:rsid w:val="00727E5F"/>
    <w:rsid w:val="00727F35"/>
    <w:rsid w:val="00730099"/>
    <w:rsid w:val="0073011A"/>
    <w:rsid w:val="0073022E"/>
    <w:rsid w:val="007302D2"/>
    <w:rsid w:val="0073031F"/>
    <w:rsid w:val="00730328"/>
    <w:rsid w:val="007304AD"/>
    <w:rsid w:val="00730853"/>
    <w:rsid w:val="00730F62"/>
    <w:rsid w:val="007311DD"/>
    <w:rsid w:val="00731A9C"/>
    <w:rsid w:val="00732018"/>
    <w:rsid w:val="0073242C"/>
    <w:rsid w:val="00732569"/>
    <w:rsid w:val="00732D77"/>
    <w:rsid w:val="00732E23"/>
    <w:rsid w:val="0073315E"/>
    <w:rsid w:val="00733412"/>
    <w:rsid w:val="00733739"/>
    <w:rsid w:val="007338FF"/>
    <w:rsid w:val="00733BAA"/>
    <w:rsid w:val="00733CE9"/>
    <w:rsid w:val="00733E3F"/>
    <w:rsid w:val="00733E82"/>
    <w:rsid w:val="00733EF0"/>
    <w:rsid w:val="00734387"/>
    <w:rsid w:val="0073476C"/>
    <w:rsid w:val="00734BE9"/>
    <w:rsid w:val="00734E41"/>
    <w:rsid w:val="0073525C"/>
    <w:rsid w:val="00735293"/>
    <w:rsid w:val="007353FB"/>
    <w:rsid w:val="0073550A"/>
    <w:rsid w:val="00735923"/>
    <w:rsid w:val="00735D40"/>
    <w:rsid w:val="00736545"/>
    <w:rsid w:val="007367F5"/>
    <w:rsid w:val="00736E69"/>
    <w:rsid w:val="0073708C"/>
    <w:rsid w:val="0073731D"/>
    <w:rsid w:val="007374E1"/>
    <w:rsid w:val="00737D91"/>
    <w:rsid w:val="00740415"/>
    <w:rsid w:val="007408C2"/>
    <w:rsid w:val="00741047"/>
    <w:rsid w:val="00741142"/>
    <w:rsid w:val="007412A3"/>
    <w:rsid w:val="007415BE"/>
    <w:rsid w:val="0074235F"/>
    <w:rsid w:val="0074270D"/>
    <w:rsid w:val="00742DBA"/>
    <w:rsid w:val="007432AA"/>
    <w:rsid w:val="00743AAC"/>
    <w:rsid w:val="00744004"/>
    <w:rsid w:val="00744347"/>
    <w:rsid w:val="00744390"/>
    <w:rsid w:val="00744420"/>
    <w:rsid w:val="00744436"/>
    <w:rsid w:val="007444F6"/>
    <w:rsid w:val="007445E8"/>
    <w:rsid w:val="00744B77"/>
    <w:rsid w:val="007453E7"/>
    <w:rsid w:val="00745532"/>
    <w:rsid w:val="00745727"/>
    <w:rsid w:val="00745984"/>
    <w:rsid w:val="00745D41"/>
    <w:rsid w:val="00745FA5"/>
    <w:rsid w:val="00746477"/>
    <w:rsid w:val="00746515"/>
    <w:rsid w:val="00746FBB"/>
    <w:rsid w:val="00747827"/>
    <w:rsid w:val="007478F5"/>
    <w:rsid w:val="00747A1A"/>
    <w:rsid w:val="00747B55"/>
    <w:rsid w:val="00747B5B"/>
    <w:rsid w:val="0075000A"/>
    <w:rsid w:val="0075005F"/>
    <w:rsid w:val="00750487"/>
    <w:rsid w:val="007505D3"/>
    <w:rsid w:val="00750BBC"/>
    <w:rsid w:val="00750F96"/>
    <w:rsid w:val="00751367"/>
    <w:rsid w:val="0075150B"/>
    <w:rsid w:val="0075153D"/>
    <w:rsid w:val="00752936"/>
    <w:rsid w:val="00752967"/>
    <w:rsid w:val="00752C87"/>
    <w:rsid w:val="007531A9"/>
    <w:rsid w:val="00753465"/>
    <w:rsid w:val="00753466"/>
    <w:rsid w:val="00753757"/>
    <w:rsid w:val="00753879"/>
    <w:rsid w:val="00753B2F"/>
    <w:rsid w:val="00753DEC"/>
    <w:rsid w:val="00754006"/>
    <w:rsid w:val="007540AA"/>
    <w:rsid w:val="00754336"/>
    <w:rsid w:val="0075448A"/>
    <w:rsid w:val="007545DB"/>
    <w:rsid w:val="00754765"/>
    <w:rsid w:val="00754EEF"/>
    <w:rsid w:val="00755167"/>
    <w:rsid w:val="007553A4"/>
    <w:rsid w:val="007556B8"/>
    <w:rsid w:val="007556F8"/>
    <w:rsid w:val="00755AE0"/>
    <w:rsid w:val="00755B16"/>
    <w:rsid w:val="00755BD4"/>
    <w:rsid w:val="00755CEC"/>
    <w:rsid w:val="00755DD3"/>
    <w:rsid w:val="00755F43"/>
    <w:rsid w:val="00756D8A"/>
    <w:rsid w:val="00756DEA"/>
    <w:rsid w:val="00756E18"/>
    <w:rsid w:val="00757751"/>
    <w:rsid w:val="007579F8"/>
    <w:rsid w:val="00757B05"/>
    <w:rsid w:val="00757EB9"/>
    <w:rsid w:val="00760155"/>
    <w:rsid w:val="007604B9"/>
    <w:rsid w:val="00760DD6"/>
    <w:rsid w:val="00760E11"/>
    <w:rsid w:val="00760FAB"/>
    <w:rsid w:val="00761271"/>
    <w:rsid w:val="007612B8"/>
    <w:rsid w:val="007616E8"/>
    <w:rsid w:val="00761C0E"/>
    <w:rsid w:val="0076234C"/>
    <w:rsid w:val="007625A4"/>
    <w:rsid w:val="0076302F"/>
    <w:rsid w:val="007631D3"/>
    <w:rsid w:val="0076367C"/>
    <w:rsid w:val="00763774"/>
    <w:rsid w:val="00763C20"/>
    <w:rsid w:val="007645DF"/>
    <w:rsid w:val="0076474A"/>
    <w:rsid w:val="0076487F"/>
    <w:rsid w:val="0076496A"/>
    <w:rsid w:val="0076496C"/>
    <w:rsid w:val="007649ED"/>
    <w:rsid w:val="00764A99"/>
    <w:rsid w:val="00764B39"/>
    <w:rsid w:val="007651E1"/>
    <w:rsid w:val="00765898"/>
    <w:rsid w:val="007658F0"/>
    <w:rsid w:val="00765953"/>
    <w:rsid w:val="00765C59"/>
    <w:rsid w:val="00765E41"/>
    <w:rsid w:val="007660F0"/>
    <w:rsid w:val="00766585"/>
    <w:rsid w:val="00766749"/>
    <w:rsid w:val="007667D2"/>
    <w:rsid w:val="007669BF"/>
    <w:rsid w:val="00766D61"/>
    <w:rsid w:val="00766D83"/>
    <w:rsid w:val="00766FB4"/>
    <w:rsid w:val="0076717E"/>
    <w:rsid w:val="007676E1"/>
    <w:rsid w:val="00767D0D"/>
    <w:rsid w:val="00767E1D"/>
    <w:rsid w:val="00770D10"/>
    <w:rsid w:val="00770DDC"/>
    <w:rsid w:val="0077177A"/>
    <w:rsid w:val="00771C99"/>
    <w:rsid w:val="00771DCE"/>
    <w:rsid w:val="00772270"/>
    <w:rsid w:val="0077264A"/>
    <w:rsid w:val="00772CB8"/>
    <w:rsid w:val="00772E37"/>
    <w:rsid w:val="00772E9F"/>
    <w:rsid w:val="0077332D"/>
    <w:rsid w:val="00773613"/>
    <w:rsid w:val="00773920"/>
    <w:rsid w:val="007739C2"/>
    <w:rsid w:val="00773B15"/>
    <w:rsid w:val="00773D35"/>
    <w:rsid w:val="00774006"/>
    <w:rsid w:val="00774427"/>
    <w:rsid w:val="00774702"/>
    <w:rsid w:val="00774945"/>
    <w:rsid w:val="0077561A"/>
    <w:rsid w:val="007761A9"/>
    <w:rsid w:val="0077656D"/>
    <w:rsid w:val="00776B8E"/>
    <w:rsid w:val="00777087"/>
    <w:rsid w:val="007774A1"/>
    <w:rsid w:val="0077769C"/>
    <w:rsid w:val="00777EFF"/>
    <w:rsid w:val="007800F9"/>
    <w:rsid w:val="00780222"/>
    <w:rsid w:val="0078057A"/>
    <w:rsid w:val="00780740"/>
    <w:rsid w:val="00780963"/>
    <w:rsid w:val="00780C22"/>
    <w:rsid w:val="00780E43"/>
    <w:rsid w:val="00780F65"/>
    <w:rsid w:val="0078146C"/>
    <w:rsid w:val="007814B0"/>
    <w:rsid w:val="0078153E"/>
    <w:rsid w:val="007816A0"/>
    <w:rsid w:val="007817B2"/>
    <w:rsid w:val="00781836"/>
    <w:rsid w:val="0078200A"/>
    <w:rsid w:val="007821BF"/>
    <w:rsid w:val="007821E7"/>
    <w:rsid w:val="007826E6"/>
    <w:rsid w:val="007826EF"/>
    <w:rsid w:val="00782D1F"/>
    <w:rsid w:val="00782F0A"/>
    <w:rsid w:val="007831D0"/>
    <w:rsid w:val="007832A0"/>
    <w:rsid w:val="00783358"/>
    <w:rsid w:val="00783843"/>
    <w:rsid w:val="007838A2"/>
    <w:rsid w:val="007838C5"/>
    <w:rsid w:val="00783BE8"/>
    <w:rsid w:val="00783E5F"/>
    <w:rsid w:val="00784011"/>
    <w:rsid w:val="00784085"/>
    <w:rsid w:val="007841DF"/>
    <w:rsid w:val="00784838"/>
    <w:rsid w:val="007848E6"/>
    <w:rsid w:val="00784B2B"/>
    <w:rsid w:val="007853FD"/>
    <w:rsid w:val="007857B0"/>
    <w:rsid w:val="00785BF4"/>
    <w:rsid w:val="00786098"/>
    <w:rsid w:val="0078632E"/>
    <w:rsid w:val="007866C2"/>
    <w:rsid w:val="0078673C"/>
    <w:rsid w:val="007868EF"/>
    <w:rsid w:val="00786B75"/>
    <w:rsid w:val="00787973"/>
    <w:rsid w:val="00787AB6"/>
    <w:rsid w:val="00787C95"/>
    <w:rsid w:val="007900E7"/>
    <w:rsid w:val="007902CA"/>
    <w:rsid w:val="0079052D"/>
    <w:rsid w:val="00790B9D"/>
    <w:rsid w:val="00790CF9"/>
    <w:rsid w:val="00790DF6"/>
    <w:rsid w:val="00790E7C"/>
    <w:rsid w:val="00790FD0"/>
    <w:rsid w:val="007913DC"/>
    <w:rsid w:val="007913E7"/>
    <w:rsid w:val="00791525"/>
    <w:rsid w:val="00791606"/>
    <w:rsid w:val="00791976"/>
    <w:rsid w:val="00791C3C"/>
    <w:rsid w:val="00791F83"/>
    <w:rsid w:val="00792015"/>
    <w:rsid w:val="007925F6"/>
    <w:rsid w:val="00792757"/>
    <w:rsid w:val="00792802"/>
    <w:rsid w:val="007929C2"/>
    <w:rsid w:val="00792FA1"/>
    <w:rsid w:val="00792FA4"/>
    <w:rsid w:val="0079300F"/>
    <w:rsid w:val="00793213"/>
    <w:rsid w:val="0079353A"/>
    <w:rsid w:val="00793931"/>
    <w:rsid w:val="00793994"/>
    <w:rsid w:val="00793DC0"/>
    <w:rsid w:val="0079402E"/>
    <w:rsid w:val="00794440"/>
    <w:rsid w:val="007945D2"/>
    <w:rsid w:val="00794734"/>
    <w:rsid w:val="0079482F"/>
    <w:rsid w:val="00794888"/>
    <w:rsid w:val="00794A3D"/>
    <w:rsid w:val="0079591E"/>
    <w:rsid w:val="007959C1"/>
    <w:rsid w:val="00795A98"/>
    <w:rsid w:val="00795D33"/>
    <w:rsid w:val="00795E57"/>
    <w:rsid w:val="00795E61"/>
    <w:rsid w:val="007960C9"/>
    <w:rsid w:val="00796450"/>
    <w:rsid w:val="0079683B"/>
    <w:rsid w:val="00796A2E"/>
    <w:rsid w:val="00796B0E"/>
    <w:rsid w:val="00796B61"/>
    <w:rsid w:val="00796BA5"/>
    <w:rsid w:val="00796ED0"/>
    <w:rsid w:val="00796FCB"/>
    <w:rsid w:val="0079760C"/>
    <w:rsid w:val="00797889"/>
    <w:rsid w:val="00797A06"/>
    <w:rsid w:val="00797D5D"/>
    <w:rsid w:val="00797EF3"/>
    <w:rsid w:val="007A01B5"/>
    <w:rsid w:val="007A01F7"/>
    <w:rsid w:val="007A0CD0"/>
    <w:rsid w:val="007A0E90"/>
    <w:rsid w:val="007A0EC8"/>
    <w:rsid w:val="007A122D"/>
    <w:rsid w:val="007A1F56"/>
    <w:rsid w:val="007A223B"/>
    <w:rsid w:val="007A263E"/>
    <w:rsid w:val="007A2A4C"/>
    <w:rsid w:val="007A2EC3"/>
    <w:rsid w:val="007A31DB"/>
    <w:rsid w:val="007A323D"/>
    <w:rsid w:val="007A3754"/>
    <w:rsid w:val="007A3973"/>
    <w:rsid w:val="007A3A2A"/>
    <w:rsid w:val="007A3AFC"/>
    <w:rsid w:val="007A4402"/>
    <w:rsid w:val="007A4D5C"/>
    <w:rsid w:val="007A4F87"/>
    <w:rsid w:val="007A50F1"/>
    <w:rsid w:val="007A55C3"/>
    <w:rsid w:val="007A5758"/>
    <w:rsid w:val="007A58FE"/>
    <w:rsid w:val="007A5A73"/>
    <w:rsid w:val="007A5B08"/>
    <w:rsid w:val="007A5D67"/>
    <w:rsid w:val="007A5F23"/>
    <w:rsid w:val="007A6A55"/>
    <w:rsid w:val="007A749F"/>
    <w:rsid w:val="007A764D"/>
    <w:rsid w:val="007A7AC4"/>
    <w:rsid w:val="007B0574"/>
    <w:rsid w:val="007B058B"/>
    <w:rsid w:val="007B06E6"/>
    <w:rsid w:val="007B0F07"/>
    <w:rsid w:val="007B1188"/>
    <w:rsid w:val="007B1CB4"/>
    <w:rsid w:val="007B1ECA"/>
    <w:rsid w:val="007B1FD0"/>
    <w:rsid w:val="007B2BF5"/>
    <w:rsid w:val="007B300E"/>
    <w:rsid w:val="007B31A4"/>
    <w:rsid w:val="007B3292"/>
    <w:rsid w:val="007B32FB"/>
    <w:rsid w:val="007B396E"/>
    <w:rsid w:val="007B3B1F"/>
    <w:rsid w:val="007B3CAC"/>
    <w:rsid w:val="007B40AE"/>
    <w:rsid w:val="007B45C8"/>
    <w:rsid w:val="007B4745"/>
    <w:rsid w:val="007B5045"/>
    <w:rsid w:val="007B519A"/>
    <w:rsid w:val="007B53FC"/>
    <w:rsid w:val="007B5444"/>
    <w:rsid w:val="007B5802"/>
    <w:rsid w:val="007B5AAD"/>
    <w:rsid w:val="007B5C9B"/>
    <w:rsid w:val="007B69E8"/>
    <w:rsid w:val="007B6B61"/>
    <w:rsid w:val="007B70DF"/>
    <w:rsid w:val="007B7388"/>
    <w:rsid w:val="007B73F0"/>
    <w:rsid w:val="007B767C"/>
    <w:rsid w:val="007B7C05"/>
    <w:rsid w:val="007B7F80"/>
    <w:rsid w:val="007C015D"/>
    <w:rsid w:val="007C01E1"/>
    <w:rsid w:val="007C050C"/>
    <w:rsid w:val="007C070F"/>
    <w:rsid w:val="007C09C7"/>
    <w:rsid w:val="007C0A8F"/>
    <w:rsid w:val="007C0DB0"/>
    <w:rsid w:val="007C138A"/>
    <w:rsid w:val="007C1414"/>
    <w:rsid w:val="007C1680"/>
    <w:rsid w:val="007C244B"/>
    <w:rsid w:val="007C24E1"/>
    <w:rsid w:val="007C2870"/>
    <w:rsid w:val="007C2C3C"/>
    <w:rsid w:val="007C325F"/>
    <w:rsid w:val="007C3758"/>
    <w:rsid w:val="007C398F"/>
    <w:rsid w:val="007C3FEB"/>
    <w:rsid w:val="007C48D5"/>
    <w:rsid w:val="007C49EE"/>
    <w:rsid w:val="007C4AC9"/>
    <w:rsid w:val="007C4F91"/>
    <w:rsid w:val="007C5672"/>
    <w:rsid w:val="007C6189"/>
    <w:rsid w:val="007C61DC"/>
    <w:rsid w:val="007C624B"/>
    <w:rsid w:val="007C69B6"/>
    <w:rsid w:val="007C6FFC"/>
    <w:rsid w:val="007C7324"/>
    <w:rsid w:val="007C7400"/>
    <w:rsid w:val="007C75E1"/>
    <w:rsid w:val="007D05D9"/>
    <w:rsid w:val="007D067E"/>
    <w:rsid w:val="007D0ABD"/>
    <w:rsid w:val="007D0B2B"/>
    <w:rsid w:val="007D1563"/>
    <w:rsid w:val="007D1590"/>
    <w:rsid w:val="007D159B"/>
    <w:rsid w:val="007D2384"/>
    <w:rsid w:val="007D24B4"/>
    <w:rsid w:val="007D2D71"/>
    <w:rsid w:val="007D3100"/>
    <w:rsid w:val="007D31EF"/>
    <w:rsid w:val="007D3331"/>
    <w:rsid w:val="007D3A79"/>
    <w:rsid w:val="007D4277"/>
    <w:rsid w:val="007D43C9"/>
    <w:rsid w:val="007D449D"/>
    <w:rsid w:val="007D4AA3"/>
    <w:rsid w:val="007D508F"/>
    <w:rsid w:val="007D514B"/>
    <w:rsid w:val="007D5378"/>
    <w:rsid w:val="007D5935"/>
    <w:rsid w:val="007D59C8"/>
    <w:rsid w:val="007D5BA9"/>
    <w:rsid w:val="007D5D56"/>
    <w:rsid w:val="007D5FBB"/>
    <w:rsid w:val="007D6D73"/>
    <w:rsid w:val="007D6DF5"/>
    <w:rsid w:val="007D71ED"/>
    <w:rsid w:val="007D720B"/>
    <w:rsid w:val="007D76FC"/>
    <w:rsid w:val="007D79DE"/>
    <w:rsid w:val="007D7AC9"/>
    <w:rsid w:val="007D7ADC"/>
    <w:rsid w:val="007D7D95"/>
    <w:rsid w:val="007E0055"/>
    <w:rsid w:val="007E1076"/>
    <w:rsid w:val="007E1176"/>
    <w:rsid w:val="007E14F6"/>
    <w:rsid w:val="007E1551"/>
    <w:rsid w:val="007E16F7"/>
    <w:rsid w:val="007E1FBC"/>
    <w:rsid w:val="007E1FBE"/>
    <w:rsid w:val="007E2195"/>
    <w:rsid w:val="007E2751"/>
    <w:rsid w:val="007E28F0"/>
    <w:rsid w:val="007E2C0E"/>
    <w:rsid w:val="007E2ECB"/>
    <w:rsid w:val="007E3061"/>
    <w:rsid w:val="007E36F1"/>
    <w:rsid w:val="007E38A3"/>
    <w:rsid w:val="007E39FA"/>
    <w:rsid w:val="007E3B7C"/>
    <w:rsid w:val="007E3CAD"/>
    <w:rsid w:val="007E3EDF"/>
    <w:rsid w:val="007E4584"/>
    <w:rsid w:val="007E4691"/>
    <w:rsid w:val="007E4C19"/>
    <w:rsid w:val="007E53E2"/>
    <w:rsid w:val="007E5B34"/>
    <w:rsid w:val="007E5BCB"/>
    <w:rsid w:val="007E5D92"/>
    <w:rsid w:val="007E5E92"/>
    <w:rsid w:val="007E651E"/>
    <w:rsid w:val="007E67CE"/>
    <w:rsid w:val="007E6B56"/>
    <w:rsid w:val="007E6F7E"/>
    <w:rsid w:val="007E70DA"/>
    <w:rsid w:val="007E7919"/>
    <w:rsid w:val="007F0187"/>
    <w:rsid w:val="007F0486"/>
    <w:rsid w:val="007F04DC"/>
    <w:rsid w:val="007F04EA"/>
    <w:rsid w:val="007F0580"/>
    <w:rsid w:val="007F0E17"/>
    <w:rsid w:val="007F1AD2"/>
    <w:rsid w:val="007F1B49"/>
    <w:rsid w:val="007F1BEC"/>
    <w:rsid w:val="007F1DAC"/>
    <w:rsid w:val="007F259E"/>
    <w:rsid w:val="007F2A22"/>
    <w:rsid w:val="007F2DBF"/>
    <w:rsid w:val="007F2FB4"/>
    <w:rsid w:val="007F31ED"/>
    <w:rsid w:val="007F3373"/>
    <w:rsid w:val="007F416A"/>
    <w:rsid w:val="007F4247"/>
    <w:rsid w:val="007F483C"/>
    <w:rsid w:val="007F4D2B"/>
    <w:rsid w:val="007F51A4"/>
    <w:rsid w:val="007F52FD"/>
    <w:rsid w:val="007F5DB9"/>
    <w:rsid w:val="007F62F9"/>
    <w:rsid w:val="007F66CC"/>
    <w:rsid w:val="007F685D"/>
    <w:rsid w:val="007F6E3C"/>
    <w:rsid w:val="007F7424"/>
    <w:rsid w:val="007F791F"/>
    <w:rsid w:val="007F7A41"/>
    <w:rsid w:val="00800766"/>
    <w:rsid w:val="00800C22"/>
    <w:rsid w:val="00800E40"/>
    <w:rsid w:val="00800FCD"/>
    <w:rsid w:val="00801203"/>
    <w:rsid w:val="0080145A"/>
    <w:rsid w:val="0080162D"/>
    <w:rsid w:val="008019D5"/>
    <w:rsid w:val="00801E5A"/>
    <w:rsid w:val="00801F52"/>
    <w:rsid w:val="0080226C"/>
    <w:rsid w:val="0080235F"/>
    <w:rsid w:val="00802530"/>
    <w:rsid w:val="00802A14"/>
    <w:rsid w:val="00802E1F"/>
    <w:rsid w:val="00802E3D"/>
    <w:rsid w:val="008030D4"/>
    <w:rsid w:val="0080322A"/>
    <w:rsid w:val="00803487"/>
    <w:rsid w:val="00803546"/>
    <w:rsid w:val="008036B9"/>
    <w:rsid w:val="008038ED"/>
    <w:rsid w:val="00803BFD"/>
    <w:rsid w:val="00803D61"/>
    <w:rsid w:val="0080429D"/>
    <w:rsid w:val="008045B4"/>
    <w:rsid w:val="00804E3C"/>
    <w:rsid w:val="00804EBE"/>
    <w:rsid w:val="00805351"/>
    <w:rsid w:val="008053D5"/>
    <w:rsid w:val="008060CA"/>
    <w:rsid w:val="008062AF"/>
    <w:rsid w:val="0080680E"/>
    <w:rsid w:val="00806D8C"/>
    <w:rsid w:val="0080704B"/>
    <w:rsid w:val="00807148"/>
    <w:rsid w:val="008076A0"/>
    <w:rsid w:val="0080798A"/>
    <w:rsid w:val="00807C08"/>
    <w:rsid w:val="00807DE0"/>
    <w:rsid w:val="00807EF3"/>
    <w:rsid w:val="008105E7"/>
    <w:rsid w:val="00810765"/>
    <w:rsid w:val="00810C90"/>
    <w:rsid w:val="00810D4C"/>
    <w:rsid w:val="00810E75"/>
    <w:rsid w:val="00811407"/>
    <w:rsid w:val="008114B5"/>
    <w:rsid w:val="00811666"/>
    <w:rsid w:val="00811BB8"/>
    <w:rsid w:val="00811D17"/>
    <w:rsid w:val="0081238E"/>
    <w:rsid w:val="008123BE"/>
    <w:rsid w:val="00812883"/>
    <w:rsid w:val="00812DA4"/>
    <w:rsid w:val="00812DDF"/>
    <w:rsid w:val="008135D9"/>
    <w:rsid w:val="008138DE"/>
    <w:rsid w:val="00813E93"/>
    <w:rsid w:val="00814436"/>
    <w:rsid w:val="008145C9"/>
    <w:rsid w:val="0081498F"/>
    <w:rsid w:val="00814CFD"/>
    <w:rsid w:val="008151B2"/>
    <w:rsid w:val="00815BBD"/>
    <w:rsid w:val="00815C7E"/>
    <w:rsid w:val="00816284"/>
    <w:rsid w:val="00816527"/>
    <w:rsid w:val="008169E8"/>
    <w:rsid w:val="00816AEB"/>
    <w:rsid w:val="00817056"/>
    <w:rsid w:val="0081746A"/>
    <w:rsid w:val="00817A43"/>
    <w:rsid w:val="00817D03"/>
    <w:rsid w:val="00817E26"/>
    <w:rsid w:val="00820980"/>
    <w:rsid w:val="00820D13"/>
    <w:rsid w:val="00820D2E"/>
    <w:rsid w:val="00820EA6"/>
    <w:rsid w:val="00821111"/>
    <w:rsid w:val="00821331"/>
    <w:rsid w:val="008218BF"/>
    <w:rsid w:val="008218D5"/>
    <w:rsid w:val="00821976"/>
    <w:rsid w:val="00821BA2"/>
    <w:rsid w:val="00821F1F"/>
    <w:rsid w:val="00821F75"/>
    <w:rsid w:val="008223E3"/>
    <w:rsid w:val="00822428"/>
    <w:rsid w:val="00822E00"/>
    <w:rsid w:val="008234E1"/>
    <w:rsid w:val="00823614"/>
    <w:rsid w:val="0082387E"/>
    <w:rsid w:val="00823D34"/>
    <w:rsid w:val="00823E10"/>
    <w:rsid w:val="00824065"/>
    <w:rsid w:val="008242B2"/>
    <w:rsid w:val="00824300"/>
    <w:rsid w:val="00824E2E"/>
    <w:rsid w:val="008251C2"/>
    <w:rsid w:val="00825549"/>
    <w:rsid w:val="008256B0"/>
    <w:rsid w:val="0082570F"/>
    <w:rsid w:val="00825C69"/>
    <w:rsid w:val="008260D3"/>
    <w:rsid w:val="00826289"/>
    <w:rsid w:val="00826ADD"/>
    <w:rsid w:val="00826C06"/>
    <w:rsid w:val="00826C51"/>
    <w:rsid w:val="00826CBE"/>
    <w:rsid w:val="008274C9"/>
    <w:rsid w:val="008278F0"/>
    <w:rsid w:val="008279D4"/>
    <w:rsid w:val="00827D82"/>
    <w:rsid w:val="00827FCD"/>
    <w:rsid w:val="0083051A"/>
    <w:rsid w:val="008307FA"/>
    <w:rsid w:val="008309C8"/>
    <w:rsid w:val="00830C27"/>
    <w:rsid w:val="00830CE7"/>
    <w:rsid w:val="00831501"/>
    <w:rsid w:val="00831BB3"/>
    <w:rsid w:val="00831D06"/>
    <w:rsid w:val="00831E13"/>
    <w:rsid w:val="00832281"/>
    <w:rsid w:val="008324D0"/>
    <w:rsid w:val="008327AB"/>
    <w:rsid w:val="00832DAD"/>
    <w:rsid w:val="008331AE"/>
    <w:rsid w:val="008331CC"/>
    <w:rsid w:val="00833441"/>
    <w:rsid w:val="008335C8"/>
    <w:rsid w:val="00833840"/>
    <w:rsid w:val="008339E2"/>
    <w:rsid w:val="00833FFC"/>
    <w:rsid w:val="00834056"/>
    <w:rsid w:val="0083419B"/>
    <w:rsid w:val="00834307"/>
    <w:rsid w:val="0083462A"/>
    <w:rsid w:val="0083472C"/>
    <w:rsid w:val="00834ABE"/>
    <w:rsid w:val="00834B1E"/>
    <w:rsid w:val="0083540A"/>
    <w:rsid w:val="0083561A"/>
    <w:rsid w:val="00835BE9"/>
    <w:rsid w:val="00835F99"/>
    <w:rsid w:val="0083602A"/>
    <w:rsid w:val="00836184"/>
    <w:rsid w:val="00836413"/>
    <w:rsid w:val="00836C3A"/>
    <w:rsid w:val="00836F34"/>
    <w:rsid w:val="008371CE"/>
    <w:rsid w:val="008372DC"/>
    <w:rsid w:val="0083734A"/>
    <w:rsid w:val="00837535"/>
    <w:rsid w:val="0083765E"/>
    <w:rsid w:val="0083770B"/>
    <w:rsid w:val="0083784F"/>
    <w:rsid w:val="008378F8"/>
    <w:rsid w:val="0083793E"/>
    <w:rsid w:val="00837E03"/>
    <w:rsid w:val="00837EAE"/>
    <w:rsid w:val="00837F3D"/>
    <w:rsid w:val="00840064"/>
    <w:rsid w:val="0084063E"/>
    <w:rsid w:val="00840B48"/>
    <w:rsid w:val="00840C68"/>
    <w:rsid w:val="00841043"/>
    <w:rsid w:val="008410E9"/>
    <w:rsid w:val="008414F7"/>
    <w:rsid w:val="008417DF"/>
    <w:rsid w:val="0084185F"/>
    <w:rsid w:val="00841C1F"/>
    <w:rsid w:val="00842FA6"/>
    <w:rsid w:val="00843040"/>
    <w:rsid w:val="0084335A"/>
    <w:rsid w:val="00843608"/>
    <w:rsid w:val="00843743"/>
    <w:rsid w:val="00843799"/>
    <w:rsid w:val="00843AE3"/>
    <w:rsid w:val="00843F3E"/>
    <w:rsid w:val="00844015"/>
    <w:rsid w:val="00844053"/>
    <w:rsid w:val="0084405F"/>
    <w:rsid w:val="008441F9"/>
    <w:rsid w:val="00844375"/>
    <w:rsid w:val="008443F4"/>
    <w:rsid w:val="00844687"/>
    <w:rsid w:val="008446AB"/>
    <w:rsid w:val="00844A10"/>
    <w:rsid w:val="00844A86"/>
    <w:rsid w:val="00844BD5"/>
    <w:rsid w:val="00844C8F"/>
    <w:rsid w:val="00844DCD"/>
    <w:rsid w:val="00845317"/>
    <w:rsid w:val="00845557"/>
    <w:rsid w:val="008455A7"/>
    <w:rsid w:val="0084581E"/>
    <w:rsid w:val="008458E2"/>
    <w:rsid w:val="00845ACF"/>
    <w:rsid w:val="00845E79"/>
    <w:rsid w:val="00845F57"/>
    <w:rsid w:val="00845F78"/>
    <w:rsid w:val="00846449"/>
    <w:rsid w:val="008468FA"/>
    <w:rsid w:val="008471C3"/>
    <w:rsid w:val="0084754D"/>
    <w:rsid w:val="00847C63"/>
    <w:rsid w:val="00847CDF"/>
    <w:rsid w:val="008502F5"/>
    <w:rsid w:val="008504A2"/>
    <w:rsid w:val="008509D5"/>
    <w:rsid w:val="00850D08"/>
    <w:rsid w:val="00850E7D"/>
    <w:rsid w:val="008513CB"/>
    <w:rsid w:val="00851786"/>
    <w:rsid w:val="00851948"/>
    <w:rsid w:val="00851A1E"/>
    <w:rsid w:val="00851C3B"/>
    <w:rsid w:val="00851DE7"/>
    <w:rsid w:val="008522E1"/>
    <w:rsid w:val="00852476"/>
    <w:rsid w:val="008524D9"/>
    <w:rsid w:val="00852C98"/>
    <w:rsid w:val="00852EB7"/>
    <w:rsid w:val="00853020"/>
    <w:rsid w:val="0085312A"/>
    <w:rsid w:val="00853269"/>
    <w:rsid w:val="008534FE"/>
    <w:rsid w:val="00853E21"/>
    <w:rsid w:val="00853EB0"/>
    <w:rsid w:val="0085403E"/>
    <w:rsid w:val="0085408C"/>
    <w:rsid w:val="00854508"/>
    <w:rsid w:val="00854580"/>
    <w:rsid w:val="00854973"/>
    <w:rsid w:val="00854ABB"/>
    <w:rsid w:val="00854BE9"/>
    <w:rsid w:val="00854CF1"/>
    <w:rsid w:val="00855400"/>
    <w:rsid w:val="00855A49"/>
    <w:rsid w:val="00855BDE"/>
    <w:rsid w:val="0085605D"/>
    <w:rsid w:val="00856637"/>
    <w:rsid w:val="00856BBC"/>
    <w:rsid w:val="0085721B"/>
    <w:rsid w:val="008579E7"/>
    <w:rsid w:val="00857A27"/>
    <w:rsid w:val="00857A43"/>
    <w:rsid w:val="00857B36"/>
    <w:rsid w:val="00857D98"/>
    <w:rsid w:val="00857E6F"/>
    <w:rsid w:val="00857F93"/>
    <w:rsid w:val="00860025"/>
    <w:rsid w:val="00860174"/>
    <w:rsid w:val="0086048A"/>
    <w:rsid w:val="008608BD"/>
    <w:rsid w:val="00860C59"/>
    <w:rsid w:val="00860EB7"/>
    <w:rsid w:val="00860F01"/>
    <w:rsid w:val="00860FB9"/>
    <w:rsid w:val="00860FFD"/>
    <w:rsid w:val="00861058"/>
    <w:rsid w:val="00861106"/>
    <w:rsid w:val="00861935"/>
    <w:rsid w:val="00861C76"/>
    <w:rsid w:val="008621F1"/>
    <w:rsid w:val="00862358"/>
    <w:rsid w:val="00862421"/>
    <w:rsid w:val="0086261A"/>
    <w:rsid w:val="008626B7"/>
    <w:rsid w:val="0086279D"/>
    <w:rsid w:val="008627F1"/>
    <w:rsid w:val="00862AFA"/>
    <w:rsid w:val="00862B86"/>
    <w:rsid w:val="00862C0C"/>
    <w:rsid w:val="00862E54"/>
    <w:rsid w:val="00862E81"/>
    <w:rsid w:val="00863193"/>
    <w:rsid w:val="008634B5"/>
    <w:rsid w:val="008635D6"/>
    <w:rsid w:val="008636FA"/>
    <w:rsid w:val="00863A45"/>
    <w:rsid w:val="008640CB"/>
    <w:rsid w:val="008641B3"/>
    <w:rsid w:val="0086431C"/>
    <w:rsid w:val="00864470"/>
    <w:rsid w:val="00864A54"/>
    <w:rsid w:val="00864A61"/>
    <w:rsid w:val="00864C48"/>
    <w:rsid w:val="00865031"/>
    <w:rsid w:val="008650D4"/>
    <w:rsid w:val="0086544D"/>
    <w:rsid w:val="008655CC"/>
    <w:rsid w:val="00865961"/>
    <w:rsid w:val="00865BE2"/>
    <w:rsid w:val="00865CBF"/>
    <w:rsid w:val="008660CC"/>
    <w:rsid w:val="0086637F"/>
    <w:rsid w:val="0086654C"/>
    <w:rsid w:val="0086679D"/>
    <w:rsid w:val="00866D91"/>
    <w:rsid w:val="00867D1A"/>
    <w:rsid w:val="00867E91"/>
    <w:rsid w:val="00870215"/>
    <w:rsid w:val="00870456"/>
    <w:rsid w:val="00871113"/>
    <w:rsid w:val="008713EC"/>
    <w:rsid w:val="00871880"/>
    <w:rsid w:val="00871A52"/>
    <w:rsid w:val="00871B89"/>
    <w:rsid w:val="00871BD1"/>
    <w:rsid w:val="00871C01"/>
    <w:rsid w:val="00871D7A"/>
    <w:rsid w:val="00871E63"/>
    <w:rsid w:val="00872025"/>
    <w:rsid w:val="00872583"/>
    <w:rsid w:val="00872818"/>
    <w:rsid w:val="0087287D"/>
    <w:rsid w:val="00872DB6"/>
    <w:rsid w:val="00872EC1"/>
    <w:rsid w:val="00872F55"/>
    <w:rsid w:val="00872F98"/>
    <w:rsid w:val="008733D3"/>
    <w:rsid w:val="00873501"/>
    <w:rsid w:val="00873514"/>
    <w:rsid w:val="008739F7"/>
    <w:rsid w:val="00873C54"/>
    <w:rsid w:val="00873C79"/>
    <w:rsid w:val="00873CDC"/>
    <w:rsid w:val="00873DFD"/>
    <w:rsid w:val="00873F15"/>
    <w:rsid w:val="00874186"/>
    <w:rsid w:val="0087455A"/>
    <w:rsid w:val="0087490A"/>
    <w:rsid w:val="00874B0C"/>
    <w:rsid w:val="0087551D"/>
    <w:rsid w:val="008758D2"/>
    <w:rsid w:val="00875BAC"/>
    <w:rsid w:val="00875E33"/>
    <w:rsid w:val="00875E96"/>
    <w:rsid w:val="0087642D"/>
    <w:rsid w:val="008767BC"/>
    <w:rsid w:val="00876A9B"/>
    <w:rsid w:val="00876BB1"/>
    <w:rsid w:val="0087730D"/>
    <w:rsid w:val="0087736D"/>
    <w:rsid w:val="008776FF"/>
    <w:rsid w:val="008777B2"/>
    <w:rsid w:val="00877C85"/>
    <w:rsid w:val="0088033B"/>
    <w:rsid w:val="0088038B"/>
    <w:rsid w:val="0088043D"/>
    <w:rsid w:val="00880490"/>
    <w:rsid w:val="0088051B"/>
    <w:rsid w:val="008808BE"/>
    <w:rsid w:val="00880D22"/>
    <w:rsid w:val="00881479"/>
    <w:rsid w:val="00881805"/>
    <w:rsid w:val="00881812"/>
    <w:rsid w:val="0088196F"/>
    <w:rsid w:val="008819FA"/>
    <w:rsid w:val="00881C6D"/>
    <w:rsid w:val="00881C8A"/>
    <w:rsid w:val="0088219E"/>
    <w:rsid w:val="00882E13"/>
    <w:rsid w:val="008832C0"/>
    <w:rsid w:val="008833CD"/>
    <w:rsid w:val="00883B41"/>
    <w:rsid w:val="00883C74"/>
    <w:rsid w:val="008840CE"/>
    <w:rsid w:val="00884666"/>
    <w:rsid w:val="00884896"/>
    <w:rsid w:val="00884BAB"/>
    <w:rsid w:val="00884FBE"/>
    <w:rsid w:val="00885086"/>
    <w:rsid w:val="0088588B"/>
    <w:rsid w:val="008862F3"/>
    <w:rsid w:val="00886663"/>
    <w:rsid w:val="00886729"/>
    <w:rsid w:val="00886BE7"/>
    <w:rsid w:val="008877A4"/>
    <w:rsid w:val="008877B6"/>
    <w:rsid w:val="008877E1"/>
    <w:rsid w:val="00887A8F"/>
    <w:rsid w:val="00887B69"/>
    <w:rsid w:val="0089010B"/>
    <w:rsid w:val="00890C1D"/>
    <w:rsid w:val="00891AD7"/>
    <w:rsid w:val="00891BCF"/>
    <w:rsid w:val="00891E30"/>
    <w:rsid w:val="008921BF"/>
    <w:rsid w:val="00892355"/>
    <w:rsid w:val="0089236A"/>
    <w:rsid w:val="00892696"/>
    <w:rsid w:val="00893190"/>
    <w:rsid w:val="00893700"/>
    <w:rsid w:val="00893D29"/>
    <w:rsid w:val="0089444F"/>
    <w:rsid w:val="00894D6A"/>
    <w:rsid w:val="008951FD"/>
    <w:rsid w:val="00895B49"/>
    <w:rsid w:val="00895D1A"/>
    <w:rsid w:val="00895E51"/>
    <w:rsid w:val="00896342"/>
    <w:rsid w:val="00896580"/>
    <w:rsid w:val="0089712A"/>
    <w:rsid w:val="008971B5"/>
    <w:rsid w:val="0089797E"/>
    <w:rsid w:val="00897BB0"/>
    <w:rsid w:val="00897EF2"/>
    <w:rsid w:val="008A00C4"/>
    <w:rsid w:val="008A01C6"/>
    <w:rsid w:val="008A02D9"/>
    <w:rsid w:val="008A06A6"/>
    <w:rsid w:val="008A06CD"/>
    <w:rsid w:val="008A0C1E"/>
    <w:rsid w:val="008A0C6A"/>
    <w:rsid w:val="008A1369"/>
    <w:rsid w:val="008A235B"/>
    <w:rsid w:val="008A2B10"/>
    <w:rsid w:val="008A2C4F"/>
    <w:rsid w:val="008A2F7E"/>
    <w:rsid w:val="008A34DA"/>
    <w:rsid w:val="008A3AB9"/>
    <w:rsid w:val="008A3E6E"/>
    <w:rsid w:val="008A40BD"/>
    <w:rsid w:val="008A41D6"/>
    <w:rsid w:val="008A43BD"/>
    <w:rsid w:val="008A4DDA"/>
    <w:rsid w:val="008A505D"/>
    <w:rsid w:val="008A5B5C"/>
    <w:rsid w:val="008A5B86"/>
    <w:rsid w:val="008A5E9F"/>
    <w:rsid w:val="008A5FC3"/>
    <w:rsid w:val="008A6438"/>
    <w:rsid w:val="008A699E"/>
    <w:rsid w:val="008A6E15"/>
    <w:rsid w:val="008A6E6F"/>
    <w:rsid w:val="008A6EAE"/>
    <w:rsid w:val="008A72D8"/>
    <w:rsid w:val="008A7D9C"/>
    <w:rsid w:val="008A7E23"/>
    <w:rsid w:val="008A7FF5"/>
    <w:rsid w:val="008B029B"/>
    <w:rsid w:val="008B030E"/>
    <w:rsid w:val="008B0A6B"/>
    <w:rsid w:val="008B0E21"/>
    <w:rsid w:val="008B154A"/>
    <w:rsid w:val="008B17C2"/>
    <w:rsid w:val="008B1F03"/>
    <w:rsid w:val="008B2546"/>
    <w:rsid w:val="008B26E5"/>
    <w:rsid w:val="008B2868"/>
    <w:rsid w:val="008B36E8"/>
    <w:rsid w:val="008B390E"/>
    <w:rsid w:val="008B3924"/>
    <w:rsid w:val="008B3E59"/>
    <w:rsid w:val="008B45FA"/>
    <w:rsid w:val="008B4B9A"/>
    <w:rsid w:val="008B5166"/>
    <w:rsid w:val="008B5190"/>
    <w:rsid w:val="008B5554"/>
    <w:rsid w:val="008B5620"/>
    <w:rsid w:val="008B57D3"/>
    <w:rsid w:val="008B57DF"/>
    <w:rsid w:val="008B5C47"/>
    <w:rsid w:val="008B5F2F"/>
    <w:rsid w:val="008B5FCE"/>
    <w:rsid w:val="008B6057"/>
    <w:rsid w:val="008B609B"/>
    <w:rsid w:val="008B63C1"/>
    <w:rsid w:val="008B6B82"/>
    <w:rsid w:val="008B6EE3"/>
    <w:rsid w:val="008B70E1"/>
    <w:rsid w:val="008B7122"/>
    <w:rsid w:val="008B7364"/>
    <w:rsid w:val="008B73D9"/>
    <w:rsid w:val="008B777E"/>
    <w:rsid w:val="008B7C11"/>
    <w:rsid w:val="008B7CDF"/>
    <w:rsid w:val="008C0028"/>
    <w:rsid w:val="008C0108"/>
    <w:rsid w:val="008C034E"/>
    <w:rsid w:val="008C0411"/>
    <w:rsid w:val="008C0CAB"/>
    <w:rsid w:val="008C12AD"/>
    <w:rsid w:val="008C1A0B"/>
    <w:rsid w:val="008C1CBD"/>
    <w:rsid w:val="008C1D0E"/>
    <w:rsid w:val="008C25A8"/>
    <w:rsid w:val="008C27F6"/>
    <w:rsid w:val="008C28ED"/>
    <w:rsid w:val="008C2A59"/>
    <w:rsid w:val="008C2F23"/>
    <w:rsid w:val="008C3073"/>
    <w:rsid w:val="008C3129"/>
    <w:rsid w:val="008C3744"/>
    <w:rsid w:val="008C3934"/>
    <w:rsid w:val="008C3F64"/>
    <w:rsid w:val="008C43F6"/>
    <w:rsid w:val="008C4576"/>
    <w:rsid w:val="008C45C3"/>
    <w:rsid w:val="008C468A"/>
    <w:rsid w:val="008C47CF"/>
    <w:rsid w:val="008C492B"/>
    <w:rsid w:val="008C4AF9"/>
    <w:rsid w:val="008C4D31"/>
    <w:rsid w:val="008C4FF8"/>
    <w:rsid w:val="008C507A"/>
    <w:rsid w:val="008C50DF"/>
    <w:rsid w:val="008C537A"/>
    <w:rsid w:val="008C56E1"/>
    <w:rsid w:val="008C5A1C"/>
    <w:rsid w:val="008C5F89"/>
    <w:rsid w:val="008C5F91"/>
    <w:rsid w:val="008C6058"/>
    <w:rsid w:val="008C64FF"/>
    <w:rsid w:val="008C65D1"/>
    <w:rsid w:val="008C6C3E"/>
    <w:rsid w:val="008C6EBD"/>
    <w:rsid w:val="008C7103"/>
    <w:rsid w:val="008C728D"/>
    <w:rsid w:val="008C764D"/>
    <w:rsid w:val="008C7652"/>
    <w:rsid w:val="008C7720"/>
    <w:rsid w:val="008C7C79"/>
    <w:rsid w:val="008D04FB"/>
    <w:rsid w:val="008D0520"/>
    <w:rsid w:val="008D059E"/>
    <w:rsid w:val="008D15CF"/>
    <w:rsid w:val="008D16FD"/>
    <w:rsid w:val="008D1BDC"/>
    <w:rsid w:val="008D1DAA"/>
    <w:rsid w:val="008D208D"/>
    <w:rsid w:val="008D2097"/>
    <w:rsid w:val="008D2138"/>
    <w:rsid w:val="008D2322"/>
    <w:rsid w:val="008D2AE8"/>
    <w:rsid w:val="008D2EA9"/>
    <w:rsid w:val="008D2F15"/>
    <w:rsid w:val="008D318E"/>
    <w:rsid w:val="008D3A52"/>
    <w:rsid w:val="008D3BD3"/>
    <w:rsid w:val="008D410D"/>
    <w:rsid w:val="008D435A"/>
    <w:rsid w:val="008D43BB"/>
    <w:rsid w:val="008D4506"/>
    <w:rsid w:val="008D45EE"/>
    <w:rsid w:val="008D47FD"/>
    <w:rsid w:val="008D4A6C"/>
    <w:rsid w:val="008D4C49"/>
    <w:rsid w:val="008D4CFB"/>
    <w:rsid w:val="008D5793"/>
    <w:rsid w:val="008D59D8"/>
    <w:rsid w:val="008D5A39"/>
    <w:rsid w:val="008D5F2A"/>
    <w:rsid w:val="008D5FB2"/>
    <w:rsid w:val="008D628C"/>
    <w:rsid w:val="008D667C"/>
    <w:rsid w:val="008D6AA2"/>
    <w:rsid w:val="008D6B05"/>
    <w:rsid w:val="008D6DBA"/>
    <w:rsid w:val="008D73D6"/>
    <w:rsid w:val="008D758B"/>
    <w:rsid w:val="008D79EA"/>
    <w:rsid w:val="008D7BBF"/>
    <w:rsid w:val="008D7E9C"/>
    <w:rsid w:val="008E03D5"/>
    <w:rsid w:val="008E081F"/>
    <w:rsid w:val="008E08AE"/>
    <w:rsid w:val="008E0A93"/>
    <w:rsid w:val="008E1C81"/>
    <w:rsid w:val="008E1C89"/>
    <w:rsid w:val="008E1D52"/>
    <w:rsid w:val="008E1FF6"/>
    <w:rsid w:val="008E2258"/>
    <w:rsid w:val="008E23F6"/>
    <w:rsid w:val="008E2825"/>
    <w:rsid w:val="008E2841"/>
    <w:rsid w:val="008E2BB3"/>
    <w:rsid w:val="008E2E14"/>
    <w:rsid w:val="008E308E"/>
    <w:rsid w:val="008E3CF8"/>
    <w:rsid w:val="008E3D8E"/>
    <w:rsid w:val="008E3F14"/>
    <w:rsid w:val="008E413C"/>
    <w:rsid w:val="008E43C4"/>
    <w:rsid w:val="008E44EB"/>
    <w:rsid w:val="008E4F44"/>
    <w:rsid w:val="008E53CC"/>
    <w:rsid w:val="008E5424"/>
    <w:rsid w:val="008E58D6"/>
    <w:rsid w:val="008E5B34"/>
    <w:rsid w:val="008E5BE3"/>
    <w:rsid w:val="008E5BF8"/>
    <w:rsid w:val="008E5D4C"/>
    <w:rsid w:val="008E6020"/>
    <w:rsid w:val="008E6180"/>
    <w:rsid w:val="008E6519"/>
    <w:rsid w:val="008E68E7"/>
    <w:rsid w:val="008E6A0E"/>
    <w:rsid w:val="008E6BD8"/>
    <w:rsid w:val="008E6D23"/>
    <w:rsid w:val="008E6F72"/>
    <w:rsid w:val="008E7136"/>
    <w:rsid w:val="008E72D0"/>
    <w:rsid w:val="008E7726"/>
    <w:rsid w:val="008E7AB9"/>
    <w:rsid w:val="008E7CEB"/>
    <w:rsid w:val="008E7D21"/>
    <w:rsid w:val="008F057C"/>
    <w:rsid w:val="008F0596"/>
    <w:rsid w:val="008F08CD"/>
    <w:rsid w:val="008F09C8"/>
    <w:rsid w:val="008F0A1B"/>
    <w:rsid w:val="008F154F"/>
    <w:rsid w:val="008F15D2"/>
    <w:rsid w:val="008F15F3"/>
    <w:rsid w:val="008F2497"/>
    <w:rsid w:val="008F2859"/>
    <w:rsid w:val="008F3238"/>
    <w:rsid w:val="008F3591"/>
    <w:rsid w:val="008F39D1"/>
    <w:rsid w:val="008F4607"/>
    <w:rsid w:val="008F49A9"/>
    <w:rsid w:val="008F4F6A"/>
    <w:rsid w:val="008F667C"/>
    <w:rsid w:val="008F6A45"/>
    <w:rsid w:val="008F6CC3"/>
    <w:rsid w:val="008F6FFB"/>
    <w:rsid w:val="008F7309"/>
    <w:rsid w:val="008F74DF"/>
    <w:rsid w:val="008F7698"/>
    <w:rsid w:val="008F7848"/>
    <w:rsid w:val="00900BDE"/>
    <w:rsid w:val="009012A9"/>
    <w:rsid w:val="009012C6"/>
    <w:rsid w:val="00901331"/>
    <w:rsid w:val="00901AF1"/>
    <w:rsid w:val="00901B06"/>
    <w:rsid w:val="009020F2"/>
    <w:rsid w:val="00902178"/>
    <w:rsid w:val="00902296"/>
    <w:rsid w:val="0090279A"/>
    <w:rsid w:val="00902926"/>
    <w:rsid w:val="0090297C"/>
    <w:rsid w:val="00902CDA"/>
    <w:rsid w:val="00902ED1"/>
    <w:rsid w:val="00903063"/>
    <w:rsid w:val="00903B51"/>
    <w:rsid w:val="00904131"/>
    <w:rsid w:val="0090490B"/>
    <w:rsid w:val="00904D29"/>
    <w:rsid w:val="00904E25"/>
    <w:rsid w:val="00904FB8"/>
    <w:rsid w:val="00904FBE"/>
    <w:rsid w:val="009050AF"/>
    <w:rsid w:val="009061C2"/>
    <w:rsid w:val="0090626C"/>
    <w:rsid w:val="00906344"/>
    <w:rsid w:val="009064E4"/>
    <w:rsid w:val="00906A16"/>
    <w:rsid w:val="00906C7D"/>
    <w:rsid w:val="00906FD8"/>
    <w:rsid w:val="00907048"/>
    <w:rsid w:val="00907707"/>
    <w:rsid w:val="009101C3"/>
    <w:rsid w:val="00910A8D"/>
    <w:rsid w:val="00910CA2"/>
    <w:rsid w:val="00910F7B"/>
    <w:rsid w:val="009117D3"/>
    <w:rsid w:val="00911A77"/>
    <w:rsid w:val="009120BA"/>
    <w:rsid w:val="00912136"/>
    <w:rsid w:val="00912345"/>
    <w:rsid w:val="009123A6"/>
    <w:rsid w:val="009124D4"/>
    <w:rsid w:val="00912FEA"/>
    <w:rsid w:val="0091372E"/>
    <w:rsid w:val="0091382C"/>
    <w:rsid w:val="009139B0"/>
    <w:rsid w:val="00913A0F"/>
    <w:rsid w:val="00913B3A"/>
    <w:rsid w:val="00913BCD"/>
    <w:rsid w:val="00913D55"/>
    <w:rsid w:val="00913E44"/>
    <w:rsid w:val="00913E45"/>
    <w:rsid w:val="00915476"/>
    <w:rsid w:val="009163AC"/>
    <w:rsid w:val="009167C2"/>
    <w:rsid w:val="00916804"/>
    <w:rsid w:val="00916A86"/>
    <w:rsid w:val="00916DC4"/>
    <w:rsid w:val="0091726D"/>
    <w:rsid w:val="00917425"/>
    <w:rsid w:val="0091789A"/>
    <w:rsid w:val="009201E8"/>
    <w:rsid w:val="00920207"/>
    <w:rsid w:val="00920B08"/>
    <w:rsid w:val="00920D6B"/>
    <w:rsid w:val="00921639"/>
    <w:rsid w:val="0092175D"/>
    <w:rsid w:val="00921E65"/>
    <w:rsid w:val="00922235"/>
    <w:rsid w:val="0092252E"/>
    <w:rsid w:val="0092328E"/>
    <w:rsid w:val="00923432"/>
    <w:rsid w:val="00923A16"/>
    <w:rsid w:val="009242D6"/>
    <w:rsid w:val="00924533"/>
    <w:rsid w:val="00924C53"/>
    <w:rsid w:val="00924EE6"/>
    <w:rsid w:val="00924F20"/>
    <w:rsid w:val="00925120"/>
    <w:rsid w:val="00925362"/>
    <w:rsid w:val="0092546D"/>
    <w:rsid w:val="00925786"/>
    <w:rsid w:val="00925D41"/>
    <w:rsid w:val="00925D83"/>
    <w:rsid w:val="009260E4"/>
    <w:rsid w:val="009268F3"/>
    <w:rsid w:val="00926991"/>
    <w:rsid w:val="00926A89"/>
    <w:rsid w:val="00926A90"/>
    <w:rsid w:val="00926BF0"/>
    <w:rsid w:val="009270D9"/>
    <w:rsid w:val="00927589"/>
    <w:rsid w:val="0092782E"/>
    <w:rsid w:val="00927A56"/>
    <w:rsid w:val="00927BDE"/>
    <w:rsid w:val="00927FCE"/>
    <w:rsid w:val="00930978"/>
    <w:rsid w:val="0093107F"/>
    <w:rsid w:val="0093216C"/>
    <w:rsid w:val="0093226D"/>
    <w:rsid w:val="009322C3"/>
    <w:rsid w:val="00932427"/>
    <w:rsid w:val="00932879"/>
    <w:rsid w:val="00932AE0"/>
    <w:rsid w:val="009330AE"/>
    <w:rsid w:val="00933BFB"/>
    <w:rsid w:val="00933C82"/>
    <w:rsid w:val="00933E12"/>
    <w:rsid w:val="00934009"/>
    <w:rsid w:val="009340D2"/>
    <w:rsid w:val="009341D7"/>
    <w:rsid w:val="0093457E"/>
    <w:rsid w:val="00934963"/>
    <w:rsid w:val="00934C2E"/>
    <w:rsid w:val="00935112"/>
    <w:rsid w:val="009358EC"/>
    <w:rsid w:val="00935A10"/>
    <w:rsid w:val="00935AC2"/>
    <w:rsid w:val="00935BD5"/>
    <w:rsid w:val="00935DAB"/>
    <w:rsid w:val="00935EB8"/>
    <w:rsid w:val="009361B2"/>
    <w:rsid w:val="009366D7"/>
    <w:rsid w:val="0093676D"/>
    <w:rsid w:val="009369BF"/>
    <w:rsid w:val="00936A93"/>
    <w:rsid w:val="009376A4"/>
    <w:rsid w:val="00937E25"/>
    <w:rsid w:val="00937F6B"/>
    <w:rsid w:val="00940271"/>
    <w:rsid w:val="00940642"/>
    <w:rsid w:val="009406D4"/>
    <w:rsid w:val="00940836"/>
    <w:rsid w:val="00940871"/>
    <w:rsid w:val="00940AFD"/>
    <w:rsid w:val="00940B46"/>
    <w:rsid w:val="00940BE2"/>
    <w:rsid w:val="00940C91"/>
    <w:rsid w:val="009412B7"/>
    <w:rsid w:val="009412CD"/>
    <w:rsid w:val="009413A5"/>
    <w:rsid w:val="0094143F"/>
    <w:rsid w:val="00941509"/>
    <w:rsid w:val="00941557"/>
    <w:rsid w:val="0094167E"/>
    <w:rsid w:val="00941F9D"/>
    <w:rsid w:val="009420F6"/>
    <w:rsid w:val="0094224F"/>
    <w:rsid w:val="0094265A"/>
    <w:rsid w:val="00942A44"/>
    <w:rsid w:val="00942AA5"/>
    <w:rsid w:val="00942FE4"/>
    <w:rsid w:val="00943750"/>
    <w:rsid w:val="00943ABE"/>
    <w:rsid w:val="00943CC3"/>
    <w:rsid w:val="00943D20"/>
    <w:rsid w:val="00943E9E"/>
    <w:rsid w:val="009441E4"/>
    <w:rsid w:val="00945003"/>
    <w:rsid w:val="00945033"/>
    <w:rsid w:val="00945103"/>
    <w:rsid w:val="0094521C"/>
    <w:rsid w:val="0094533E"/>
    <w:rsid w:val="0094557A"/>
    <w:rsid w:val="00945A9E"/>
    <w:rsid w:val="00945AC6"/>
    <w:rsid w:val="00945B8C"/>
    <w:rsid w:val="009463C7"/>
    <w:rsid w:val="0094644F"/>
    <w:rsid w:val="00946511"/>
    <w:rsid w:val="0094667F"/>
    <w:rsid w:val="00946692"/>
    <w:rsid w:val="00946802"/>
    <w:rsid w:val="009469FB"/>
    <w:rsid w:val="00946DCF"/>
    <w:rsid w:val="00946F89"/>
    <w:rsid w:val="00946FE1"/>
    <w:rsid w:val="009471A8"/>
    <w:rsid w:val="009475F9"/>
    <w:rsid w:val="009477CD"/>
    <w:rsid w:val="00947A3D"/>
    <w:rsid w:val="00947D63"/>
    <w:rsid w:val="00947E93"/>
    <w:rsid w:val="00947FA6"/>
    <w:rsid w:val="00950107"/>
    <w:rsid w:val="0095087F"/>
    <w:rsid w:val="009509A1"/>
    <w:rsid w:val="00950D4B"/>
    <w:rsid w:val="00950F31"/>
    <w:rsid w:val="00950FC6"/>
    <w:rsid w:val="00951188"/>
    <w:rsid w:val="009513FA"/>
    <w:rsid w:val="009517E7"/>
    <w:rsid w:val="00951A2D"/>
    <w:rsid w:val="00951BC0"/>
    <w:rsid w:val="00951C64"/>
    <w:rsid w:val="00951D25"/>
    <w:rsid w:val="009530E7"/>
    <w:rsid w:val="00953158"/>
    <w:rsid w:val="00953192"/>
    <w:rsid w:val="00953355"/>
    <w:rsid w:val="0095378B"/>
    <w:rsid w:val="00953988"/>
    <w:rsid w:val="00953E42"/>
    <w:rsid w:val="00954024"/>
    <w:rsid w:val="00954228"/>
    <w:rsid w:val="0095435A"/>
    <w:rsid w:val="00954360"/>
    <w:rsid w:val="00954D9D"/>
    <w:rsid w:val="00955255"/>
    <w:rsid w:val="0095525F"/>
    <w:rsid w:val="009557F7"/>
    <w:rsid w:val="00955986"/>
    <w:rsid w:val="00955CED"/>
    <w:rsid w:val="00955DCF"/>
    <w:rsid w:val="00955EF4"/>
    <w:rsid w:val="0095604B"/>
    <w:rsid w:val="00956264"/>
    <w:rsid w:val="009567A6"/>
    <w:rsid w:val="00956BB2"/>
    <w:rsid w:val="00956D42"/>
    <w:rsid w:val="00956F80"/>
    <w:rsid w:val="00957931"/>
    <w:rsid w:val="0096044A"/>
    <w:rsid w:val="00961316"/>
    <w:rsid w:val="009614F4"/>
    <w:rsid w:val="009618BC"/>
    <w:rsid w:val="009618E4"/>
    <w:rsid w:val="00961F4B"/>
    <w:rsid w:val="009620A3"/>
    <w:rsid w:val="009621B5"/>
    <w:rsid w:val="009622FB"/>
    <w:rsid w:val="009625E6"/>
    <w:rsid w:val="0096283B"/>
    <w:rsid w:val="00962956"/>
    <w:rsid w:val="00962973"/>
    <w:rsid w:val="00962A2A"/>
    <w:rsid w:val="00962A31"/>
    <w:rsid w:val="00962C84"/>
    <w:rsid w:val="00962E8F"/>
    <w:rsid w:val="00962EA7"/>
    <w:rsid w:val="0096371B"/>
    <w:rsid w:val="00963780"/>
    <w:rsid w:val="00963E1D"/>
    <w:rsid w:val="00964002"/>
    <w:rsid w:val="009640D9"/>
    <w:rsid w:val="009641ED"/>
    <w:rsid w:val="00964287"/>
    <w:rsid w:val="00964DE8"/>
    <w:rsid w:val="00965057"/>
    <w:rsid w:val="009663C9"/>
    <w:rsid w:val="00966649"/>
    <w:rsid w:val="009666CA"/>
    <w:rsid w:val="00966B32"/>
    <w:rsid w:val="00966E27"/>
    <w:rsid w:val="00967A48"/>
    <w:rsid w:val="00970012"/>
    <w:rsid w:val="00970224"/>
    <w:rsid w:val="00970777"/>
    <w:rsid w:val="00970C0F"/>
    <w:rsid w:val="00971030"/>
    <w:rsid w:val="0097113F"/>
    <w:rsid w:val="009711FF"/>
    <w:rsid w:val="00971CF5"/>
    <w:rsid w:val="00971D5E"/>
    <w:rsid w:val="00971E81"/>
    <w:rsid w:val="0097204C"/>
    <w:rsid w:val="0097228C"/>
    <w:rsid w:val="009729F6"/>
    <w:rsid w:val="00972EA9"/>
    <w:rsid w:val="00973017"/>
    <w:rsid w:val="009735CC"/>
    <w:rsid w:val="00973787"/>
    <w:rsid w:val="009738AA"/>
    <w:rsid w:val="00973B47"/>
    <w:rsid w:val="00973BC5"/>
    <w:rsid w:val="00973D1A"/>
    <w:rsid w:val="009743F5"/>
    <w:rsid w:val="009745B9"/>
    <w:rsid w:val="009751D2"/>
    <w:rsid w:val="009753F3"/>
    <w:rsid w:val="0097554A"/>
    <w:rsid w:val="00975794"/>
    <w:rsid w:val="00975E20"/>
    <w:rsid w:val="00975E35"/>
    <w:rsid w:val="00975EA5"/>
    <w:rsid w:val="00976258"/>
    <w:rsid w:val="00976395"/>
    <w:rsid w:val="0097646D"/>
    <w:rsid w:val="0097693A"/>
    <w:rsid w:val="00976D3D"/>
    <w:rsid w:val="00976ECA"/>
    <w:rsid w:val="009774F2"/>
    <w:rsid w:val="00977614"/>
    <w:rsid w:val="00977DC3"/>
    <w:rsid w:val="009806B3"/>
    <w:rsid w:val="009806FE"/>
    <w:rsid w:val="0098076F"/>
    <w:rsid w:val="00980A3C"/>
    <w:rsid w:val="009815DD"/>
    <w:rsid w:val="00981845"/>
    <w:rsid w:val="00981BC5"/>
    <w:rsid w:val="00981C60"/>
    <w:rsid w:val="00981D4E"/>
    <w:rsid w:val="009826B5"/>
    <w:rsid w:val="0098313A"/>
    <w:rsid w:val="00983349"/>
    <w:rsid w:val="009836E8"/>
    <w:rsid w:val="0098384F"/>
    <w:rsid w:val="00983DEC"/>
    <w:rsid w:val="00983F50"/>
    <w:rsid w:val="00983F78"/>
    <w:rsid w:val="00983F7E"/>
    <w:rsid w:val="009840A4"/>
    <w:rsid w:val="009840BB"/>
    <w:rsid w:val="009843F6"/>
    <w:rsid w:val="00984D51"/>
    <w:rsid w:val="0098513E"/>
    <w:rsid w:val="00985F2C"/>
    <w:rsid w:val="009861C2"/>
    <w:rsid w:val="00986DEB"/>
    <w:rsid w:val="00986E3A"/>
    <w:rsid w:val="009874A0"/>
    <w:rsid w:val="00987912"/>
    <w:rsid w:val="00987A30"/>
    <w:rsid w:val="00987D6C"/>
    <w:rsid w:val="00987E73"/>
    <w:rsid w:val="009904CA"/>
    <w:rsid w:val="0099053D"/>
    <w:rsid w:val="00990980"/>
    <w:rsid w:val="00990B37"/>
    <w:rsid w:val="00990B84"/>
    <w:rsid w:val="00990C20"/>
    <w:rsid w:val="00990C3A"/>
    <w:rsid w:val="00990DEF"/>
    <w:rsid w:val="00990E9A"/>
    <w:rsid w:val="00991552"/>
    <w:rsid w:val="00991697"/>
    <w:rsid w:val="00991812"/>
    <w:rsid w:val="009918BA"/>
    <w:rsid w:val="009928A2"/>
    <w:rsid w:val="00992C23"/>
    <w:rsid w:val="00992D09"/>
    <w:rsid w:val="0099309E"/>
    <w:rsid w:val="009938AC"/>
    <w:rsid w:val="009939B0"/>
    <w:rsid w:val="00993B9E"/>
    <w:rsid w:val="00994494"/>
    <w:rsid w:val="00994C4E"/>
    <w:rsid w:val="00994F87"/>
    <w:rsid w:val="009952C7"/>
    <w:rsid w:val="0099563E"/>
    <w:rsid w:val="00995893"/>
    <w:rsid w:val="00995A1D"/>
    <w:rsid w:val="009966C6"/>
    <w:rsid w:val="00996B46"/>
    <w:rsid w:val="00996E2A"/>
    <w:rsid w:val="0099705A"/>
    <w:rsid w:val="0099752A"/>
    <w:rsid w:val="009978AD"/>
    <w:rsid w:val="009978CC"/>
    <w:rsid w:val="00997CFD"/>
    <w:rsid w:val="00997E92"/>
    <w:rsid w:val="00997FF5"/>
    <w:rsid w:val="009A01A0"/>
    <w:rsid w:val="009A0563"/>
    <w:rsid w:val="009A0F27"/>
    <w:rsid w:val="009A0FE6"/>
    <w:rsid w:val="009A140E"/>
    <w:rsid w:val="009A148F"/>
    <w:rsid w:val="009A1BA3"/>
    <w:rsid w:val="009A1D4C"/>
    <w:rsid w:val="009A2012"/>
    <w:rsid w:val="009A22B1"/>
    <w:rsid w:val="009A2BEA"/>
    <w:rsid w:val="009A2F6D"/>
    <w:rsid w:val="009A3324"/>
    <w:rsid w:val="009A3374"/>
    <w:rsid w:val="009A3407"/>
    <w:rsid w:val="009A341A"/>
    <w:rsid w:val="009A354E"/>
    <w:rsid w:val="009A3670"/>
    <w:rsid w:val="009A3B0F"/>
    <w:rsid w:val="009A3CAF"/>
    <w:rsid w:val="009A3CC4"/>
    <w:rsid w:val="009A3F70"/>
    <w:rsid w:val="009A4084"/>
    <w:rsid w:val="009A46C3"/>
    <w:rsid w:val="009A4F48"/>
    <w:rsid w:val="009A6281"/>
    <w:rsid w:val="009A62AC"/>
    <w:rsid w:val="009A63D1"/>
    <w:rsid w:val="009A661C"/>
    <w:rsid w:val="009A665D"/>
    <w:rsid w:val="009A6A74"/>
    <w:rsid w:val="009A6B5E"/>
    <w:rsid w:val="009A6FC0"/>
    <w:rsid w:val="009A77BA"/>
    <w:rsid w:val="009A7D31"/>
    <w:rsid w:val="009B01AE"/>
    <w:rsid w:val="009B02A3"/>
    <w:rsid w:val="009B040B"/>
    <w:rsid w:val="009B04B0"/>
    <w:rsid w:val="009B0636"/>
    <w:rsid w:val="009B0A34"/>
    <w:rsid w:val="009B0A54"/>
    <w:rsid w:val="009B106D"/>
    <w:rsid w:val="009B117A"/>
    <w:rsid w:val="009B13D4"/>
    <w:rsid w:val="009B17D7"/>
    <w:rsid w:val="009B1C4B"/>
    <w:rsid w:val="009B1D0D"/>
    <w:rsid w:val="009B1E8A"/>
    <w:rsid w:val="009B2054"/>
    <w:rsid w:val="009B2113"/>
    <w:rsid w:val="009B2F59"/>
    <w:rsid w:val="009B351E"/>
    <w:rsid w:val="009B3B63"/>
    <w:rsid w:val="009B3E34"/>
    <w:rsid w:val="009B3E44"/>
    <w:rsid w:val="009B3F4B"/>
    <w:rsid w:val="009B4804"/>
    <w:rsid w:val="009B4D97"/>
    <w:rsid w:val="009B51FB"/>
    <w:rsid w:val="009B590E"/>
    <w:rsid w:val="009B599E"/>
    <w:rsid w:val="009B6309"/>
    <w:rsid w:val="009B63DC"/>
    <w:rsid w:val="009B6BCA"/>
    <w:rsid w:val="009B6D83"/>
    <w:rsid w:val="009B6F9B"/>
    <w:rsid w:val="009B7306"/>
    <w:rsid w:val="009B746D"/>
    <w:rsid w:val="009B74F1"/>
    <w:rsid w:val="009B77EA"/>
    <w:rsid w:val="009B79CE"/>
    <w:rsid w:val="009B7AE7"/>
    <w:rsid w:val="009C01BA"/>
    <w:rsid w:val="009C0602"/>
    <w:rsid w:val="009C0909"/>
    <w:rsid w:val="009C0AE9"/>
    <w:rsid w:val="009C0C85"/>
    <w:rsid w:val="009C0D6C"/>
    <w:rsid w:val="009C1479"/>
    <w:rsid w:val="009C1608"/>
    <w:rsid w:val="009C166D"/>
    <w:rsid w:val="009C17C3"/>
    <w:rsid w:val="009C22DF"/>
    <w:rsid w:val="009C2315"/>
    <w:rsid w:val="009C24FF"/>
    <w:rsid w:val="009C27E9"/>
    <w:rsid w:val="009C388C"/>
    <w:rsid w:val="009C3912"/>
    <w:rsid w:val="009C3B09"/>
    <w:rsid w:val="009C47A4"/>
    <w:rsid w:val="009C4B3B"/>
    <w:rsid w:val="009C4BB5"/>
    <w:rsid w:val="009C4C9C"/>
    <w:rsid w:val="009C4D4F"/>
    <w:rsid w:val="009C4D80"/>
    <w:rsid w:val="009C505B"/>
    <w:rsid w:val="009C50A2"/>
    <w:rsid w:val="009C5195"/>
    <w:rsid w:val="009C53F9"/>
    <w:rsid w:val="009C579D"/>
    <w:rsid w:val="009C5992"/>
    <w:rsid w:val="009C5C83"/>
    <w:rsid w:val="009C60CE"/>
    <w:rsid w:val="009C637B"/>
    <w:rsid w:val="009C6855"/>
    <w:rsid w:val="009C6BD2"/>
    <w:rsid w:val="009C6C25"/>
    <w:rsid w:val="009C6C33"/>
    <w:rsid w:val="009C6CD8"/>
    <w:rsid w:val="009C6F4F"/>
    <w:rsid w:val="009C73D7"/>
    <w:rsid w:val="009C742A"/>
    <w:rsid w:val="009C7C8D"/>
    <w:rsid w:val="009C7ED8"/>
    <w:rsid w:val="009D0188"/>
    <w:rsid w:val="009D04A8"/>
    <w:rsid w:val="009D0691"/>
    <w:rsid w:val="009D07D4"/>
    <w:rsid w:val="009D085F"/>
    <w:rsid w:val="009D0CAB"/>
    <w:rsid w:val="009D0E0D"/>
    <w:rsid w:val="009D17EA"/>
    <w:rsid w:val="009D1A49"/>
    <w:rsid w:val="009D2042"/>
    <w:rsid w:val="009D20A8"/>
    <w:rsid w:val="009D24E3"/>
    <w:rsid w:val="009D24FA"/>
    <w:rsid w:val="009D250B"/>
    <w:rsid w:val="009D274D"/>
    <w:rsid w:val="009D2965"/>
    <w:rsid w:val="009D2A90"/>
    <w:rsid w:val="009D2E4B"/>
    <w:rsid w:val="009D2F6E"/>
    <w:rsid w:val="009D3508"/>
    <w:rsid w:val="009D3D0B"/>
    <w:rsid w:val="009D41E6"/>
    <w:rsid w:val="009D4567"/>
    <w:rsid w:val="009D4610"/>
    <w:rsid w:val="009D461B"/>
    <w:rsid w:val="009D4738"/>
    <w:rsid w:val="009D4C4D"/>
    <w:rsid w:val="009D5120"/>
    <w:rsid w:val="009D56B8"/>
    <w:rsid w:val="009D5714"/>
    <w:rsid w:val="009D62C2"/>
    <w:rsid w:val="009D682C"/>
    <w:rsid w:val="009D6A19"/>
    <w:rsid w:val="009D6F40"/>
    <w:rsid w:val="009D6F65"/>
    <w:rsid w:val="009D6FCC"/>
    <w:rsid w:val="009D73A6"/>
    <w:rsid w:val="009D757A"/>
    <w:rsid w:val="009D7A5B"/>
    <w:rsid w:val="009D7B9B"/>
    <w:rsid w:val="009D7BDC"/>
    <w:rsid w:val="009D7C38"/>
    <w:rsid w:val="009E0066"/>
    <w:rsid w:val="009E03B2"/>
    <w:rsid w:val="009E0411"/>
    <w:rsid w:val="009E0A0A"/>
    <w:rsid w:val="009E0C8D"/>
    <w:rsid w:val="009E0DDB"/>
    <w:rsid w:val="009E190B"/>
    <w:rsid w:val="009E1B70"/>
    <w:rsid w:val="009E1BBF"/>
    <w:rsid w:val="009E1D39"/>
    <w:rsid w:val="009E1E9D"/>
    <w:rsid w:val="009E259E"/>
    <w:rsid w:val="009E280B"/>
    <w:rsid w:val="009E2888"/>
    <w:rsid w:val="009E2FB2"/>
    <w:rsid w:val="009E3345"/>
    <w:rsid w:val="009E387E"/>
    <w:rsid w:val="009E3BE3"/>
    <w:rsid w:val="009E3DA0"/>
    <w:rsid w:val="009E3F20"/>
    <w:rsid w:val="009E4359"/>
    <w:rsid w:val="009E4456"/>
    <w:rsid w:val="009E471D"/>
    <w:rsid w:val="009E48A4"/>
    <w:rsid w:val="009E4F1E"/>
    <w:rsid w:val="009E53A8"/>
    <w:rsid w:val="009E5B1D"/>
    <w:rsid w:val="009E5D45"/>
    <w:rsid w:val="009E6069"/>
    <w:rsid w:val="009E6280"/>
    <w:rsid w:val="009E635B"/>
    <w:rsid w:val="009E6604"/>
    <w:rsid w:val="009E6681"/>
    <w:rsid w:val="009E68DE"/>
    <w:rsid w:val="009E699D"/>
    <w:rsid w:val="009E69E5"/>
    <w:rsid w:val="009E7094"/>
    <w:rsid w:val="009E7CAD"/>
    <w:rsid w:val="009E7E6D"/>
    <w:rsid w:val="009F001D"/>
    <w:rsid w:val="009F07DD"/>
    <w:rsid w:val="009F0861"/>
    <w:rsid w:val="009F0940"/>
    <w:rsid w:val="009F0DCB"/>
    <w:rsid w:val="009F0FE9"/>
    <w:rsid w:val="009F0FEF"/>
    <w:rsid w:val="009F1250"/>
    <w:rsid w:val="009F1403"/>
    <w:rsid w:val="009F19E5"/>
    <w:rsid w:val="009F1A4B"/>
    <w:rsid w:val="009F1B45"/>
    <w:rsid w:val="009F1DE6"/>
    <w:rsid w:val="009F1FBB"/>
    <w:rsid w:val="009F254B"/>
    <w:rsid w:val="009F25F9"/>
    <w:rsid w:val="009F2A7A"/>
    <w:rsid w:val="009F2D99"/>
    <w:rsid w:val="009F312C"/>
    <w:rsid w:val="009F35A4"/>
    <w:rsid w:val="009F3A01"/>
    <w:rsid w:val="009F3AEE"/>
    <w:rsid w:val="009F3CEC"/>
    <w:rsid w:val="009F3FE4"/>
    <w:rsid w:val="009F4294"/>
    <w:rsid w:val="009F42C0"/>
    <w:rsid w:val="009F4480"/>
    <w:rsid w:val="009F47F9"/>
    <w:rsid w:val="009F49CB"/>
    <w:rsid w:val="009F5060"/>
    <w:rsid w:val="009F51D7"/>
    <w:rsid w:val="009F53DD"/>
    <w:rsid w:val="009F5763"/>
    <w:rsid w:val="009F5A3E"/>
    <w:rsid w:val="009F5AEF"/>
    <w:rsid w:val="009F5F36"/>
    <w:rsid w:val="009F6154"/>
    <w:rsid w:val="009F6461"/>
    <w:rsid w:val="009F6925"/>
    <w:rsid w:val="009F6C44"/>
    <w:rsid w:val="009F6E29"/>
    <w:rsid w:val="009F717D"/>
    <w:rsid w:val="009F72B8"/>
    <w:rsid w:val="009F7456"/>
    <w:rsid w:val="009F748E"/>
    <w:rsid w:val="009F78DB"/>
    <w:rsid w:val="009F7BA4"/>
    <w:rsid w:val="009F7C43"/>
    <w:rsid w:val="009F7DE4"/>
    <w:rsid w:val="009F7F73"/>
    <w:rsid w:val="00A001AD"/>
    <w:rsid w:val="00A00390"/>
    <w:rsid w:val="00A003C5"/>
    <w:rsid w:val="00A00440"/>
    <w:rsid w:val="00A00567"/>
    <w:rsid w:val="00A00DB8"/>
    <w:rsid w:val="00A00DCB"/>
    <w:rsid w:val="00A010FB"/>
    <w:rsid w:val="00A0125B"/>
    <w:rsid w:val="00A019A0"/>
    <w:rsid w:val="00A01CCB"/>
    <w:rsid w:val="00A024F5"/>
    <w:rsid w:val="00A025B4"/>
    <w:rsid w:val="00A028EB"/>
    <w:rsid w:val="00A02D84"/>
    <w:rsid w:val="00A02E34"/>
    <w:rsid w:val="00A0304E"/>
    <w:rsid w:val="00A0306D"/>
    <w:rsid w:val="00A030C8"/>
    <w:rsid w:val="00A03328"/>
    <w:rsid w:val="00A035A8"/>
    <w:rsid w:val="00A036EE"/>
    <w:rsid w:val="00A04270"/>
    <w:rsid w:val="00A044B1"/>
    <w:rsid w:val="00A045FA"/>
    <w:rsid w:val="00A0471F"/>
    <w:rsid w:val="00A04A02"/>
    <w:rsid w:val="00A04F2D"/>
    <w:rsid w:val="00A04FB1"/>
    <w:rsid w:val="00A051B4"/>
    <w:rsid w:val="00A05507"/>
    <w:rsid w:val="00A05A5C"/>
    <w:rsid w:val="00A05CA7"/>
    <w:rsid w:val="00A0617B"/>
    <w:rsid w:val="00A06256"/>
    <w:rsid w:val="00A06A12"/>
    <w:rsid w:val="00A06C6D"/>
    <w:rsid w:val="00A06D73"/>
    <w:rsid w:val="00A06EE1"/>
    <w:rsid w:val="00A06EE8"/>
    <w:rsid w:val="00A072DE"/>
    <w:rsid w:val="00A07C7A"/>
    <w:rsid w:val="00A10053"/>
    <w:rsid w:val="00A106F7"/>
    <w:rsid w:val="00A10816"/>
    <w:rsid w:val="00A10859"/>
    <w:rsid w:val="00A10A93"/>
    <w:rsid w:val="00A1116C"/>
    <w:rsid w:val="00A1190B"/>
    <w:rsid w:val="00A11E1A"/>
    <w:rsid w:val="00A11E2D"/>
    <w:rsid w:val="00A1206B"/>
    <w:rsid w:val="00A121FB"/>
    <w:rsid w:val="00A1257B"/>
    <w:rsid w:val="00A126C4"/>
    <w:rsid w:val="00A12823"/>
    <w:rsid w:val="00A12853"/>
    <w:rsid w:val="00A12C21"/>
    <w:rsid w:val="00A12C74"/>
    <w:rsid w:val="00A12E3D"/>
    <w:rsid w:val="00A13138"/>
    <w:rsid w:val="00A13173"/>
    <w:rsid w:val="00A13485"/>
    <w:rsid w:val="00A13551"/>
    <w:rsid w:val="00A135D5"/>
    <w:rsid w:val="00A1362B"/>
    <w:rsid w:val="00A13657"/>
    <w:rsid w:val="00A13854"/>
    <w:rsid w:val="00A1397B"/>
    <w:rsid w:val="00A13FAC"/>
    <w:rsid w:val="00A14CC2"/>
    <w:rsid w:val="00A152B1"/>
    <w:rsid w:val="00A155B8"/>
    <w:rsid w:val="00A15660"/>
    <w:rsid w:val="00A1570B"/>
    <w:rsid w:val="00A1579C"/>
    <w:rsid w:val="00A15CD4"/>
    <w:rsid w:val="00A15D4D"/>
    <w:rsid w:val="00A15D94"/>
    <w:rsid w:val="00A16574"/>
    <w:rsid w:val="00A16647"/>
    <w:rsid w:val="00A16756"/>
    <w:rsid w:val="00A16814"/>
    <w:rsid w:val="00A168F8"/>
    <w:rsid w:val="00A16A17"/>
    <w:rsid w:val="00A16C5E"/>
    <w:rsid w:val="00A16CB4"/>
    <w:rsid w:val="00A16F6B"/>
    <w:rsid w:val="00A17204"/>
    <w:rsid w:val="00A17658"/>
    <w:rsid w:val="00A17754"/>
    <w:rsid w:val="00A177C5"/>
    <w:rsid w:val="00A1793A"/>
    <w:rsid w:val="00A17C86"/>
    <w:rsid w:val="00A17FEB"/>
    <w:rsid w:val="00A20075"/>
    <w:rsid w:val="00A20211"/>
    <w:rsid w:val="00A20312"/>
    <w:rsid w:val="00A2034C"/>
    <w:rsid w:val="00A208DB"/>
    <w:rsid w:val="00A20EC4"/>
    <w:rsid w:val="00A20F16"/>
    <w:rsid w:val="00A20FCF"/>
    <w:rsid w:val="00A21292"/>
    <w:rsid w:val="00A21330"/>
    <w:rsid w:val="00A219BB"/>
    <w:rsid w:val="00A21DB1"/>
    <w:rsid w:val="00A21DD6"/>
    <w:rsid w:val="00A22067"/>
    <w:rsid w:val="00A220FE"/>
    <w:rsid w:val="00A22B23"/>
    <w:rsid w:val="00A232DE"/>
    <w:rsid w:val="00A236FE"/>
    <w:rsid w:val="00A24B3E"/>
    <w:rsid w:val="00A24FF6"/>
    <w:rsid w:val="00A26281"/>
    <w:rsid w:val="00A262BB"/>
    <w:rsid w:val="00A2675A"/>
    <w:rsid w:val="00A267C3"/>
    <w:rsid w:val="00A269DB"/>
    <w:rsid w:val="00A26A68"/>
    <w:rsid w:val="00A26AE5"/>
    <w:rsid w:val="00A26C8F"/>
    <w:rsid w:val="00A26E40"/>
    <w:rsid w:val="00A26F22"/>
    <w:rsid w:val="00A270A5"/>
    <w:rsid w:val="00A277A0"/>
    <w:rsid w:val="00A27D9F"/>
    <w:rsid w:val="00A27E42"/>
    <w:rsid w:val="00A27FC5"/>
    <w:rsid w:val="00A30058"/>
    <w:rsid w:val="00A3028E"/>
    <w:rsid w:val="00A305EA"/>
    <w:rsid w:val="00A311C4"/>
    <w:rsid w:val="00A31B1C"/>
    <w:rsid w:val="00A31CFC"/>
    <w:rsid w:val="00A31DD8"/>
    <w:rsid w:val="00A3220E"/>
    <w:rsid w:val="00A32BDF"/>
    <w:rsid w:val="00A32E14"/>
    <w:rsid w:val="00A32F97"/>
    <w:rsid w:val="00A33310"/>
    <w:rsid w:val="00A3338C"/>
    <w:rsid w:val="00A335A5"/>
    <w:rsid w:val="00A33DC2"/>
    <w:rsid w:val="00A340D2"/>
    <w:rsid w:val="00A340DB"/>
    <w:rsid w:val="00A341FA"/>
    <w:rsid w:val="00A3441F"/>
    <w:rsid w:val="00A35480"/>
    <w:rsid w:val="00A354DF"/>
    <w:rsid w:val="00A354F7"/>
    <w:rsid w:val="00A3566D"/>
    <w:rsid w:val="00A35F8E"/>
    <w:rsid w:val="00A362C5"/>
    <w:rsid w:val="00A36706"/>
    <w:rsid w:val="00A36ACA"/>
    <w:rsid w:val="00A36F1A"/>
    <w:rsid w:val="00A36F1F"/>
    <w:rsid w:val="00A37863"/>
    <w:rsid w:val="00A37BE0"/>
    <w:rsid w:val="00A401A8"/>
    <w:rsid w:val="00A40523"/>
    <w:rsid w:val="00A40AC8"/>
    <w:rsid w:val="00A40DBC"/>
    <w:rsid w:val="00A41503"/>
    <w:rsid w:val="00A41D23"/>
    <w:rsid w:val="00A42311"/>
    <w:rsid w:val="00A427FA"/>
    <w:rsid w:val="00A42CAC"/>
    <w:rsid w:val="00A42D47"/>
    <w:rsid w:val="00A42D6D"/>
    <w:rsid w:val="00A42D8D"/>
    <w:rsid w:val="00A42EBD"/>
    <w:rsid w:val="00A42FCC"/>
    <w:rsid w:val="00A432DA"/>
    <w:rsid w:val="00A43328"/>
    <w:rsid w:val="00A43458"/>
    <w:rsid w:val="00A437FC"/>
    <w:rsid w:val="00A438A6"/>
    <w:rsid w:val="00A43EB1"/>
    <w:rsid w:val="00A44538"/>
    <w:rsid w:val="00A4478B"/>
    <w:rsid w:val="00A44CAA"/>
    <w:rsid w:val="00A44D24"/>
    <w:rsid w:val="00A44E4B"/>
    <w:rsid w:val="00A44F68"/>
    <w:rsid w:val="00A450EB"/>
    <w:rsid w:val="00A45387"/>
    <w:rsid w:val="00A45B67"/>
    <w:rsid w:val="00A45C14"/>
    <w:rsid w:val="00A463FF"/>
    <w:rsid w:val="00A46994"/>
    <w:rsid w:val="00A46AA0"/>
    <w:rsid w:val="00A47608"/>
    <w:rsid w:val="00A47A79"/>
    <w:rsid w:val="00A47A91"/>
    <w:rsid w:val="00A47BB6"/>
    <w:rsid w:val="00A5066B"/>
    <w:rsid w:val="00A50701"/>
    <w:rsid w:val="00A50808"/>
    <w:rsid w:val="00A50A56"/>
    <w:rsid w:val="00A512D6"/>
    <w:rsid w:val="00A512F2"/>
    <w:rsid w:val="00A51727"/>
    <w:rsid w:val="00A5176C"/>
    <w:rsid w:val="00A51A55"/>
    <w:rsid w:val="00A51E4C"/>
    <w:rsid w:val="00A523DC"/>
    <w:rsid w:val="00A52593"/>
    <w:rsid w:val="00A52850"/>
    <w:rsid w:val="00A530EF"/>
    <w:rsid w:val="00A531FF"/>
    <w:rsid w:val="00A532A6"/>
    <w:rsid w:val="00A53535"/>
    <w:rsid w:val="00A5358F"/>
    <w:rsid w:val="00A537DF"/>
    <w:rsid w:val="00A539D5"/>
    <w:rsid w:val="00A542E0"/>
    <w:rsid w:val="00A5498E"/>
    <w:rsid w:val="00A54EA0"/>
    <w:rsid w:val="00A54EF9"/>
    <w:rsid w:val="00A55107"/>
    <w:rsid w:val="00A55248"/>
    <w:rsid w:val="00A55426"/>
    <w:rsid w:val="00A55695"/>
    <w:rsid w:val="00A559D7"/>
    <w:rsid w:val="00A55A5C"/>
    <w:rsid w:val="00A56225"/>
    <w:rsid w:val="00A56258"/>
    <w:rsid w:val="00A56290"/>
    <w:rsid w:val="00A569A7"/>
    <w:rsid w:val="00A57619"/>
    <w:rsid w:val="00A57B33"/>
    <w:rsid w:val="00A57F14"/>
    <w:rsid w:val="00A57FC9"/>
    <w:rsid w:val="00A6074D"/>
    <w:rsid w:val="00A609D5"/>
    <w:rsid w:val="00A60F11"/>
    <w:rsid w:val="00A61376"/>
    <w:rsid w:val="00A6142C"/>
    <w:rsid w:val="00A6177A"/>
    <w:rsid w:val="00A6184C"/>
    <w:rsid w:val="00A61A04"/>
    <w:rsid w:val="00A61E3D"/>
    <w:rsid w:val="00A62122"/>
    <w:rsid w:val="00A62C65"/>
    <w:rsid w:val="00A634EF"/>
    <w:rsid w:val="00A643A2"/>
    <w:rsid w:val="00A643C0"/>
    <w:rsid w:val="00A643CD"/>
    <w:rsid w:val="00A64592"/>
    <w:rsid w:val="00A645D7"/>
    <w:rsid w:val="00A64A0A"/>
    <w:rsid w:val="00A64EF8"/>
    <w:rsid w:val="00A64F6A"/>
    <w:rsid w:val="00A6523B"/>
    <w:rsid w:val="00A654B5"/>
    <w:rsid w:val="00A65606"/>
    <w:rsid w:val="00A656B8"/>
    <w:rsid w:val="00A65850"/>
    <w:rsid w:val="00A6588B"/>
    <w:rsid w:val="00A659FD"/>
    <w:rsid w:val="00A65AAA"/>
    <w:rsid w:val="00A665FA"/>
    <w:rsid w:val="00A666E3"/>
    <w:rsid w:val="00A66B86"/>
    <w:rsid w:val="00A66EA3"/>
    <w:rsid w:val="00A67607"/>
    <w:rsid w:val="00A6763C"/>
    <w:rsid w:val="00A67777"/>
    <w:rsid w:val="00A6785E"/>
    <w:rsid w:val="00A67D43"/>
    <w:rsid w:val="00A70159"/>
    <w:rsid w:val="00A70324"/>
    <w:rsid w:val="00A7038C"/>
    <w:rsid w:val="00A70821"/>
    <w:rsid w:val="00A7096B"/>
    <w:rsid w:val="00A71170"/>
    <w:rsid w:val="00A7125C"/>
    <w:rsid w:val="00A71BBA"/>
    <w:rsid w:val="00A71E32"/>
    <w:rsid w:val="00A71E34"/>
    <w:rsid w:val="00A71FA4"/>
    <w:rsid w:val="00A7230F"/>
    <w:rsid w:val="00A72808"/>
    <w:rsid w:val="00A72B6F"/>
    <w:rsid w:val="00A73AF7"/>
    <w:rsid w:val="00A73C77"/>
    <w:rsid w:val="00A73EC7"/>
    <w:rsid w:val="00A74422"/>
    <w:rsid w:val="00A74B54"/>
    <w:rsid w:val="00A74BBC"/>
    <w:rsid w:val="00A7537D"/>
    <w:rsid w:val="00A75435"/>
    <w:rsid w:val="00A75658"/>
    <w:rsid w:val="00A75A7B"/>
    <w:rsid w:val="00A75E98"/>
    <w:rsid w:val="00A7656D"/>
    <w:rsid w:val="00A76A12"/>
    <w:rsid w:val="00A76ADF"/>
    <w:rsid w:val="00A76B24"/>
    <w:rsid w:val="00A76E76"/>
    <w:rsid w:val="00A76FBA"/>
    <w:rsid w:val="00A77514"/>
    <w:rsid w:val="00A775B1"/>
    <w:rsid w:val="00A77885"/>
    <w:rsid w:val="00A77DB0"/>
    <w:rsid w:val="00A802A8"/>
    <w:rsid w:val="00A8059B"/>
    <w:rsid w:val="00A805E3"/>
    <w:rsid w:val="00A81256"/>
    <w:rsid w:val="00A8150B"/>
    <w:rsid w:val="00A816B3"/>
    <w:rsid w:val="00A817F6"/>
    <w:rsid w:val="00A81D46"/>
    <w:rsid w:val="00A81E97"/>
    <w:rsid w:val="00A8216A"/>
    <w:rsid w:val="00A82310"/>
    <w:rsid w:val="00A82770"/>
    <w:rsid w:val="00A82CAE"/>
    <w:rsid w:val="00A82CDC"/>
    <w:rsid w:val="00A82F07"/>
    <w:rsid w:val="00A832EE"/>
    <w:rsid w:val="00A83504"/>
    <w:rsid w:val="00A83ACD"/>
    <w:rsid w:val="00A83AE6"/>
    <w:rsid w:val="00A83B5B"/>
    <w:rsid w:val="00A83D0D"/>
    <w:rsid w:val="00A84AE1"/>
    <w:rsid w:val="00A84BE1"/>
    <w:rsid w:val="00A84D6E"/>
    <w:rsid w:val="00A84F1B"/>
    <w:rsid w:val="00A84FE8"/>
    <w:rsid w:val="00A85078"/>
    <w:rsid w:val="00A85187"/>
    <w:rsid w:val="00A853F8"/>
    <w:rsid w:val="00A85467"/>
    <w:rsid w:val="00A8548B"/>
    <w:rsid w:val="00A858E6"/>
    <w:rsid w:val="00A85B3A"/>
    <w:rsid w:val="00A86063"/>
    <w:rsid w:val="00A86797"/>
    <w:rsid w:val="00A867D4"/>
    <w:rsid w:val="00A86E01"/>
    <w:rsid w:val="00A86F7F"/>
    <w:rsid w:val="00A87B47"/>
    <w:rsid w:val="00A87F82"/>
    <w:rsid w:val="00A902DB"/>
    <w:rsid w:val="00A90859"/>
    <w:rsid w:val="00A90F0C"/>
    <w:rsid w:val="00A90F46"/>
    <w:rsid w:val="00A911D6"/>
    <w:rsid w:val="00A91235"/>
    <w:rsid w:val="00A91576"/>
    <w:rsid w:val="00A9179C"/>
    <w:rsid w:val="00A919E1"/>
    <w:rsid w:val="00A91F8B"/>
    <w:rsid w:val="00A9244C"/>
    <w:rsid w:val="00A926DC"/>
    <w:rsid w:val="00A9294B"/>
    <w:rsid w:val="00A92BB5"/>
    <w:rsid w:val="00A92F06"/>
    <w:rsid w:val="00A92FE3"/>
    <w:rsid w:val="00A931A8"/>
    <w:rsid w:val="00A93354"/>
    <w:rsid w:val="00A933CD"/>
    <w:rsid w:val="00A93477"/>
    <w:rsid w:val="00A93506"/>
    <w:rsid w:val="00A93CAA"/>
    <w:rsid w:val="00A94283"/>
    <w:rsid w:val="00A94419"/>
    <w:rsid w:val="00A94557"/>
    <w:rsid w:val="00A9467F"/>
    <w:rsid w:val="00A94834"/>
    <w:rsid w:val="00A951CF"/>
    <w:rsid w:val="00A95297"/>
    <w:rsid w:val="00A953BF"/>
    <w:rsid w:val="00A95411"/>
    <w:rsid w:val="00A95B90"/>
    <w:rsid w:val="00A95E70"/>
    <w:rsid w:val="00A96028"/>
    <w:rsid w:val="00A9621C"/>
    <w:rsid w:val="00A96248"/>
    <w:rsid w:val="00A9671C"/>
    <w:rsid w:val="00A96BBB"/>
    <w:rsid w:val="00A974B6"/>
    <w:rsid w:val="00A97899"/>
    <w:rsid w:val="00A979FA"/>
    <w:rsid w:val="00A97BAD"/>
    <w:rsid w:val="00AA00BF"/>
    <w:rsid w:val="00AA0797"/>
    <w:rsid w:val="00AA1529"/>
    <w:rsid w:val="00AA1633"/>
    <w:rsid w:val="00AA170B"/>
    <w:rsid w:val="00AA1F41"/>
    <w:rsid w:val="00AA2078"/>
    <w:rsid w:val="00AA20BD"/>
    <w:rsid w:val="00AA2290"/>
    <w:rsid w:val="00AA25A3"/>
    <w:rsid w:val="00AA28C2"/>
    <w:rsid w:val="00AA2AC0"/>
    <w:rsid w:val="00AA2C74"/>
    <w:rsid w:val="00AA31D2"/>
    <w:rsid w:val="00AA3344"/>
    <w:rsid w:val="00AA379D"/>
    <w:rsid w:val="00AA3CBA"/>
    <w:rsid w:val="00AA3D1B"/>
    <w:rsid w:val="00AA3FCE"/>
    <w:rsid w:val="00AA443E"/>
    <w:rsid w:val="00AA45C0"/>
    <w:rsid w:val="00AA481E"/>
    <w:rsid w:val="00AA4C0D"/>
    <w:rsid w:val="00AA50C3"/>
    <w:rsid w:val="00AA51B4"/>
    <w:rsid w:val="00AA5249"/>
    <w:rsid w:val="00AA56DE"/>
    <w:rsid w:val="00AA57C6"/>
    <w:rsid w:val="00AA5837"/>
    <w:rsid w:val="00AA5CEC"/>
    <w:rsid w:val="00AA5D7C"/>
    <w:rsid w:val="00AA640C"/>
    <w:rsid w:val="00AA6521"/>
    <w:rsid w:val="00AA6929"/>
    <w:rsid w:val="00AA69DE"/>
    <w:rsid w:val="00AA7B35"/>
    <w:rsid w:val="00AA7B89"/>
    <w:rsid w:val="00AA7BA8"/>
    <w:rsid w:val="00AA7C0D"/>
    <w:rsid w:val="00AA7DC8"/>
    <w:rsid w:val="00AB00B6"/>
    <w:rsid w:val="00AB0467"/>
    <w:rsid w:val="00AB0947"/>
    <w:rsid w:val="00AB0C9E"/>
    <w:rsid w:val="00AB0E85"/>
    <w:rsid w:val="00AB139A"/>
    <w:rsid w:val="00AB1423"/>
    <w:rsid w:val="00AB15DA"/>
    <w:rsid w:val="00AB15EF"/>
    <w:rsid w:val="00AB1E23"/>
    <w:rsid w:val="00AB2554"/>
    <w:rsid w:val="00AB2C6C"/>
    <w:rsid w:val="00AB2E28"/>
    <w:rsid w:val="00AB2FA1"/>
    <w:rsid w:val="00AB3423"/>
    <w:rsid w:val="00AB3966"/>
    <w:rsid w:val="00AB4899"/>
    <w:rsid w:val="00AB48A9"/>
    <w:rsid w:val="00AB4C98"/>
    <w:rsid w:val="00AB4DD0"/>
    <w:rsid w:val="00AB4DE8"/>
    <w:rsid w:val="00AB56D2"/>
    <w:rsid w:val="00AB5AC5"/>
    <w:rsid w:val="00AB63E7"/>
    <w:rsid w:val="00AB6530"/>
    <w:rsid w:val="00AB6730"/>
    <w:rsid w:val="00AB69B4"/>
    <w:rsid w:val="00AB6C2E"/>
    <w:rsid w:val="00AB72F3"/>
    <w:rsid w:val="00AB73C9"/>
    <w:rsid w:val="00AB7840"/>
    <w:rsid w:val="00AB7D35"/>
    <w:rsid w:val="00AB7D4F"/>
    <w:rsid w:val="00AC006A"/>
    <w:rsid w:val="00AC0D59"/>
    <w:rsid w:val="00AC1008"/>
    <w:rsid w:val="00AC1092"/>
    <w:rsid w:val="00AC1BBE"/>
    <w:rsid w:val="00AC1DC9"/>
    <w:rsid w:val="00AC1E89"/>
    <w:rsid w:val="00AC1EDD"/>
    <w:rsid w:val="00AC216A"/>
    <w:rsid w:val="00AC28EA"/>
    <w:rsid w:val="00AC3570"/>
    <w:rsid w:val="00AC3850"/>
    <w:rsid w:val="00AC391C"/>
    <w:rsid w:val="00AC3BA7"/>
    <w:rsid w:val="00AC3C31"/>
    <w:rsid w:val="00AC3D51"/>
    <w:rsid w:val="00AC4267"/>
    <w:rsid w:val="00AC44DE"/>
    <w:rsid w:val="00AC4BA3"/>
    <w:rsid w:val="00AC50B7"/>
    <w:rsid w:val="00AC52E8"/>
    <w:rsid w:val="00AC5494"/>
    <w:rsid w:val="00AC54D4"/>
    <w:rsid w:val="00AC66F4"/>
    <w:rsid w:val="00AC6E22"/>
    <w:rsid w:val="00AC6E36"/>
    <w:rsid w:val="00AC6F0D"/>
    <w:rsid w:val="00AC7588"/>
    <w:rsid w:val="00AC76E8"/>
    <w:rsid w:val="00AC76ED"/>
    <w:rsid w:val="00AC79F9"/>
    <w:rsid w:val="00AD063F"/>
    <w:rsid w:val="00AD0F0A"/>
    <w:rsid w:val="00AD1873"/>
    <w:rsid w:val="00AD1A91"/>
    <w:rsid w:val="00AD1AC6"/>
    <w:rsid w:val="00AD1CC5"/>
    <w:rsid w:val="00AD1E8F"/>
    <w:rsid w:val="00AD20FD"/>
    <w:rsid w:val="00AD21DB"/>
    <w:rsid w:val="00AD2215"/>
    <w:rsid w:val="00AD26B6"/>
    <w:rsid w:val="00AD2842"/>
    <w:rsid w:val="00AD28BA"/>
    <w:rsid w:val="00AD2CA6"/>
    <w:rsid w:val="00AD2DC4"/>
    <w:rsid w:val="00AD2EBF"/>
    <w:rsid w:val="00AD3271"/>
    <w:rsid w:val="00AD3374"/>
    <w:rsid w:val="00AD35B8"/>
    <w:rsid w:val="00AD36AF"/>
    <w:rsid w:val="00AD372B"/>
    <w:rsid w:val="00AD37F0"/>
    <w:rsid w:val="00AD37F2"/>
    <w:rsid w:val="00AD3845"/>
    <w:rsid w:val="00AD38B9"/>
    <w:rsid w:val="00AD3AD5"/>
    <w:rsid w:val="00AD3F12"/>
    <w:rsid w:val="00AD416C"/>
    <w:rsid w:val="00AD4449"/>
    <w:rsid w:val="00AD44CB"/>
    <w:rsid w:val="00AD47BF"/>
    <w:rsid w:val="00AD4F85"/>
    <w:rsid w:val="00AD5064"/>
    <w:rsid w:val="00AD507A"/>
    <w:rsid w:val="00AD577F"/>
    <w:rsid w:val="00AD5A5E"/>
    <w:rsid w:val="00AD5B5D"/>
    <w:rsid w:val="00AD5EF0"/>
    <w:rsid w:val="00AD63D6"/>
    <w:rsid w:val="00AD64C3"/>
    <w:rsid w:val="00AD669D"/>
    <w:rsid w:val="00AD72E4"/>
    <w:rsid w:val="00AD7727"/>
    <w:rsid w:val="00AD777E"/>
    <w:rsid w:val="00AD79E7"/>
    <w:rsid w:val="00AD7D7D"/>
    <w:rsid w:val="00AE0850"/>
    <w:rsid w:val="00AE0D3C"/>
    <w:rsid w:val="00AE0FE3"/>
    <w:rsid w:val="00AE1247"/>
    <w:rsid w:val="00AE131A"/>
    <w:rsid w:val="00AE158D"/>
    <w:rsid w:val="00AE17B6"/>
    <w:rsid w:val="00AE2604"/>
    <w:rsid w:val="00AE26B9"/>
    <w:rsid w:val="00AE2CE6"/>
    <w:rsid w:val="00AE3386"/>
    <w:rsid w:val="00AE3486"/>
    <w:rsid w:val="00AE3AE5"/>
    <w:rsid w:val="00AE3B64"/>
    <w:rsid w:val="00AE3C00"/>
    <w:rsid w:val="00AE3CF5"/>
    <w:rsid w:val="00AE45F0"/>
    <w:rsid w:val="00AE4786"/>
    <w:rsid w:val="00AE498A"/>
    <w:rsid w:val="00AE4C70"/>
    <w:rsid w:val="00AE4CAB"/>
    <w:rsid w:val="00AE5B32"/>
    <w:rsid w:val="00AE6002"/>
    <w:rsid w:val="00AE61FE"/>
    <w:rsid w:val="00AE63B6"/>
    <w:rsid w:val="00AE669E"/>
    <w:rsid w:val="00AE6857"/>
    <w:rsid w:val="00AE695D"/>
    <w:rsid w:val="00AE6CD3"/>
    <w:rsid w:val="00AE6DFE"/>
    <w:rsid w:val="00AE7104"/>
    <w:rsid w:val="00AE7171"/>
    <w:rsid w:val="00AE734D"/>
    <w:rsid w:val="00AE7A22"/>
    <w:rsid w:val="00AE7B59"/>
    <w:rsid w:val="00AE7BC0"/>
    <w:rsid w:val="00AF002A"/>
    <w:rsid w:val="00AF035E"/>
    <w:rsid w:val="00AF04F0"/>
    <w:rsid w:val="00AF0A6A"/>
    <w:rsid w:val="00AF0ADA"/>
    <w:rsid w:val="00AF1139"/>
    <w:rsid w:val="00AF149E"/>
    <w:rsid w:val="00AF1BBD"/>
    <w:rsid w:val="00AF1FCB"/>
    <w:rsid w:val="00AF22F3"/>
    <w:rsid w:val="00AF243A"/>
    <w:rsid w:val="00AF255E"/>
    <w:rsid w:val="00AF2772"/>
    <w:rsid w:val="00AF2B7A"/>
    <w:rsid w:val="00AF2F8E"/>
    <w:rsid w:val="00AF301B"/>
    <w:rsid w:val="00AF37B0"/>
    <w:rsid w:val="00AF3A17"/>
    <w:rsid w:val="00AF3ED3"/>
    <w:rsid w:val="00AF41D9"/>
    <w:rsid w:val="00AF4502"/>
    <w:rsid w:val="00AF4C43"/>
    <w:rsid w:val="00AF4CAE"/>
    <w:rsid w:val="00AF4F06"/>
    <w:rsid w:val="00AF556A"/>
    <w:rsid w:val="00AF569C"/>
    <w:rsid w:val="00AF5AE3"/>
    <w:rsid w:val="00AF5C43"/>
    <w:rsid w:val="00AF5FC6"/>
    <w:rsid w:val="00AF6195"/>
    <w:rsid w:val="00AF6489"/>
    <w:rsid w:val="00AF6666"/>
    <w:rsid w:val="00AF68BC"/>
    <w:rsid w:val="00AF6D74"/>
    <w:rsid w:val="00AF7041"/>
    <w:rsid w:val="00AF7165"/>
    <w:rsid w:val="00B0034A"/>
    <w:rsid w:val="00B00D34"/>
    <w:rsid w:val="00B01424"/>
    <w:rsid w:val="00B0187C"/>
    <w:rsid w:val="00B01887"/>
    <w:rsid w:val="00B01D39"/>
    <w:rsid w:val="00B01F15"/>
    <w:rsid w:val="00B025AC"/>
    <w:rsid w:val="00B02B61"/>
    <w:rsid w:val="00B02DF3"/>
    <w:rsid w:val="00B03427"/>
    <w:rsid w:val="00B03B07"/>
    <w:rsid w:val="00B03EF3"/>
    <w:rsid w:val="00B049DC"/>
    <w:rsid w:val="00B04BA7"/>
    <w:rsid w:val="00B050A7"/>
    <w:rsid w:val="00B05366"/>
    <w:rsid w:val="00B05408"/>
    <w:rsid w:val="00B05587"/>
    <w:rsid w:val="00B056B4"/>
    <w:rsid w:val="00B05844"/>
    <w:rsid w:val="00B05A02"/>
    <w:rsid w:val="00B05B84"/>
    <w:rsid w:val="00B05D22"/>
    <w:rsid w:val="00B05EE4"/>
    <w:rsid w:val="00B05FA1"/>
    <w:rsid w:val="00B063A3"/>
    <w:rsid w:val="00B0661F"/>
    <w:rsid w:val="00B06D01"/>
    <w:rsid w:val="00B06ED4"/>
    <w:rsid w:val="00B07169"/>
    <w:rsid w:val="00B0724F"/>
    <w:rsid w:val="00B072E0"/>
    <w:rsid w:val="00B074B8"/>
    <w:rsid w:val="00B0766B"/>
    <w:rsid w:val="00B07777"/>
    <w:rsid w:val="00B0779B"/>
    <w:rsid w:val="00B07F5C"/>
    <w:rsid w:val="00B10747"/>
    <w:rsid w:val="00B1083D"/>
    <w:rsid w:val="00B108D9"/>
    <w:rsid w:val="00B10A11"/>
    <w:rsid w:val="00B10D2C"/>
    <w:rsid w:val="00B1112C"/>
    <w:rsid w:val="00B114BD"/>
    <w:rsid w:val="00B115C6"/>
    <w:rsid w:val="00B115DD"/>
    <w:rsid w:val="00B1178E"/>
    <w:rsid w:val="00B119C5"/>
    <w:rsid w:val="00B11D2B"/>
    <w:rsid w:val="00B11EBF"/>
    <w:rsid w:val="00B12132"/>
    <w:rsid w:val="00B12778"/>
    <w:rsid w:val="00B12A18"/>
    <w:rsid w:val="00B12CA5"/>
    <w:rsid w:val="00B12E4A"/>
    <w:rsid w:val="00B130F2"/>
    <w:rsid w:val="00B1321B"/>
    <w:rsid w:val="00B13915"/>
    <w:rsid w:val="00B13AE3"/>
    <w:rsid w:val="00B13DE5"/>
    <w:rsid w:val="00B13DFB"/>
    <w:rsid w:val="00B13F3E"/>
    <w:rsid w:val="00B13F6F"/>
    <w:rsid w:val="00B146AB"/>
    <w:rsid w:val="00B148AE"/>
    <w:rsid w:val="00B15261"/>
    <w:rsid w:val="00B15572"/>
    <w:rsid w:val="00B156E7"/>
    <w:rsid w:val="00B157C9"/>
    <w:rsid w:val="00B15A3A"/>
    <w:rsid w:val="00B15BED"/>
    <w:rsid w:val="00B15E12"/>
    <w:rsid w:val="00B15F53"/>
    <w:rsid w:val="00B15FE1"/>
    <w:rsid w:val="00B16712"/>
    <w:rsid w:val="00B16A0C"/>
    <w:rsid w:val="00B1733D"/>
    <w:rsid w:val="00B17570"/>
    <w:rsid w:val="00B17B47"/>
    <w:rsid w:val="00B17C05"/>
    <w:rsid w:val="00B2046D"/>
    <w:rsid w:val="00B2054A"/>
    <w:rsid w:val="00B2141C"/>
    <w:rsid w:val="00B217A3"/>
    <w:rsid w:val="00B217EC"/>
    <w:rsid w:val="00B219E2"/>
    <w:rsid w:val="00B21C11"/>
    <w:rsid w:val="00B2216D"/>
    <w:rsid w:val="00B223F0"/>
    <w:rsid w:val="00B225F6"/>
    <w:rsid w:val="00B22703"/>
    <w:rsid w:val="00B22888"/>
    <w:rsid w:val="00B2292C"/>
    <w:rsid w:val="00B22960"/>
    <w:rsid w:val="00B230DC"/>
    <w:rsid w:val="00B234A7"/>
    <w:rsid w:val="00B23953"/>
    <w:rsid w:val="00B23989"/>
    <w:rsid w:val="00B23FDC"/>
    <w:rsid w:val="00B241BB"/>
    <w:rsid w:val="00B247B5"/>
    <w:rsid w:val="00B248DC"/>
    <w:rsid w:val="00B24996"/>
    <w:rsid w:val="00B24C37"/>
    <w:rsid w:val="00B24DCF"/>
    <w:rsid w:val="00B25366"/>
    <w:rsid w:val="00B2593E"/>
    <w:rsid w:val="00B25CF5"/>
    <w:rsid w:val="00B25CF6"/>
    <w:rsid w:val="00B25E09"/>
    <w:rsid w:val="00B25E48"/>
    <w:rsid w:val="00B26043"/>
    <w:rsid w:val="00B263DA"/>
    <w:rsid w:val="00B26463"/>
    <w:rsid w:val="00B26516"/>
    <w:rsid w:val="00B2654F"/>
    <w:rsid w:val="00B265AC"/>
    <w:rsid w:val="00B266F8"/>
    <w:rsid w:val="00B26A41"/>
    <w:rsid w:val="00B26C76"/>
    <w:rsid w:val="00B26EAF"/>
    <w:rsid w:val="00B2700C"/>
    <w:rsid w:val="00B27882"/>
    <w:rsid w:val="00B2793A"/>
    <w:rsid w:val="00B27AA1"/>
    <w:rsid w:val="00B27B7D"/>
    <w:rsid w:val="00B27C4F"/>
    <w:rsid w:val="00B27D69"/>
    <w:rsid w:val="00B27ED5"/>
    <w:rsid w:val="00B302D4"/>
    <w:rsid w:val="00B302F8"/>
    <w:rsid w:val="00B303CB"/>
    <w:rsid w:val="00B3044E"/>
    <w:rsid w:val="00B30522"/>
    <w:rsid w:val="00B30808"/>
    <w:rsid w:val="00B3097E"/>
    <w:rsid w:val="00B30BDF"/>
    <w:rsid w:val="00B30D34"/>
    <w:rsid w:val="00B31249"/>
    <w:rsid w:val="00B312EE"/>
    <w:rsid w:val="00B31346"/>
    <w:rsid w:val="00B31791"/>
    <w:rsid w:val="00B31913"/>
    <w:rsid w:val="00B3221C"/>
    <w:rsid w:val="00B3238D"/>
    <w:rsid w:val="00B3292C"/>
    <w:rsid w:val="00B32982"/>
    <w:rsid w:val="00B32AE5"/>
    <w:rsid w:val="00B32B1B"/>
    <w:rsid w:val="00B32B2B"/>
    <w:rsid w:val="00B32E8D"/>
    <w:rsid w:val="00B32EA9"/>
    <w:rsid w:val="00B333CF"/>
    <w:rsid w:val="00B339BE"/>
    <w:rsid w:val="00B34171"/>
    <w:rsid w:val="00B34653"/>
    <w:rsid w:val="00B3466A"/>
    <w:rsid w:val="00B355C4"/>
    <w:rsid w:val="00B35C21"/>
    <w:rsid w:val="00B361C4"/>
    <w:rsid w:val="00B36364"/>
    <w:rsid w:val="00B3650D"/>
    <w:rsid w:val="00B36AD6"/>
    <w:rsid w:val="00B36DDF"/>
    <w:rsid w:val="00B36F02"/>
    <w:rsid w:val="00B36FE3"/>
    <w:rsid w:val="00B37A77"/>
    <w:rsid w:val="00B37C0D"/>
    <w:rsid w:val="00B404B1"/>
    <w:rsid w:val="00B4060C"/>
    <w:rsid w:val="00B408CF"/>
    <w:rsid w:val="00B40BB9"/>
    <w:rsid w:val="00B40C30"/>
    <w:rsid w:val="00B40FF3"/>
    <w:rsid w:val="00B41571"/>
    <w:rsid w:val="00B417E3"/>
    <w:rsid w:val="00B419F7"/>
    <w:rsid w:val="00B41F06"/>
    <w:rsid w:val="00B4235D"/>
    <w:rsid w:val="00B4271E"/>
    <w:rsid w:val="00B42D82"/>
    <w:rsid w:val="00B43513"/>
    <w:rsid w:val="00B436A9"/>
    <w:rsid w:val="00B43A98"/>
    <w:rsid w:val="00B43F2B"/>
    <w:rsid w:val="00B44115"/>
    <w:rsid w:val="00B4420A"/>
    <w:rsid w:val="00B4450F"/>
    <w:rsid w:val="00B445BE"/>
    <w:rsid w:val="00B4484B"/>
    <w:rsid w:val="00B4484E"/>
    <w:rsid w:val="00B448C0"/>
    <w:rsid w:val="00B44B5F"/>
    <w:rsid w:val="00B44DC7"/>
    <w:rsid w:val="00B45068"/>
    <w:rsid w:val="00B450F6"/>
    <w:rsid w:val="00B456A9"/>
    <w:rsid w:val="00B4578C"/>
    <w:rsid w:val="00B4588C"/>
    <w:rsid w:val="00B46149"/>
    <w:rsid w:val="00B46423"/>
    <w:rsid w:val="00B46589"/>
    <w:rsid w:val="00B46A42"/>
    <w:rsid w:val="00B470C4"/>
    <w:rsid w:val="00B470C7"/>
    <w:rsid w:val="00B474DA"/>
    <w:rsid w:val="00B4793B"/>
    <w:rsid w:val="00B47D70"/>
    <w:rsid w:val="00B50278"/>
    <w:rsid w:val="00B50423"/>
    <w:rsid w:val="00B50932"/>
    <w:rsid w:val="00B50A45"/>
    <w:rsid w:val="00B51174"/>
    <w:rsid w:val="00B511B5"/>
    <w:rsid w:val="00B513B1"/>
    <w:rsid w:val="00B51A34"/>
    <w:rsid w:val="00B51AB8"/>
    <w:rsid w:val="00B51C2D"/>
    <w:rsid w:val="00B51C3A"/>
    <w:rsid w:val="00B51D05"/>
    <w:rsid w:val="00B51F89"/>
    <w:rsid w:val="00B52034"/>
    <w:rsid w:val="00B521C7"/>
    <w:rsid w:val="00B523EB"/>
    <w:rsid w:val="00B52813"/>
    <w:rsid w:val="00B52841"/>
    <w:rsid w:val="00B52B66"/>
    <w:rsid w:val="00B52CBE"/>
    <w:rsid w:val="00B52D32"/>
    <w:rsid w:val="00B52D6E"/>
    <w:rsid w:val="00B53C7B"/>
    <w:rsid w:val="00B53DF3"/>
    <w:rsid w:val="00B54221"/>
    <w:rsid w:val="00B5425E"/>
    <w:rsid w:val="00B5446F"/>
    <w:rsid w:val="00B54849"/>
    <w:rsid w:val="00B54AA6"/>
    <w:rsid w:val="00B54AEA"/>
    <w:rsid w:val="00B54D28"/>
    <w:rsid w:val="00B54D81"/>
    <w:rsid w:val="00B54FB5"/>
    <w:rsid w:val="00B55017"/>
    <w:rsid w:val="00B5517F"/>
    <w:rsid w:val="00B5544C"/>
    <w:rsid w:val="00B558D3"/>
    <w:rsid w:val="00B55B3E"/>
    <w:rsid w:val="00B55C59"/>
    <w:rsid w:val="00B5683A"/>
    <w:rsid w:val="00B56B84"/>
    <w:rsid w:val="00B56ED8"/>
    <w:rsid w:val="00B56FAB"/>
    <w:rsid w:val="00B57DDE"/>
    <w:rsid w:val="00B60612"/>
    <w:rsid w:val="00B606A4"/>
    <w:rsid w:val="00B60B96"/>
    <w:rsid w:val="00B60C1E"/>
    <w:rsid w:val="00B610DF"/>
    <w:rsid w:val="00B61156"/>
    <w:rsid w:val="00B616DE"/>
    <w:rsid w:val="00B6204A"/>
    <w:rsid w:val="00B62353"/>
    <w:rsid w:val="00B62380"/>
    <w:rsid w:val="00B624E2"/>
    <w:rsid w:val="00B6259A"/>
    <w:rsid w:val="00B62734"/>
    <w:rsid w:val="00B627A0"/>
    <w:rsid w:val="00B629AC"/>
    <w:rsid w:val="00B62B69"/>
    <w:rsid w:val="00B62C7F"/>
    <w:rsid w:val="00B62CA9"/>
    <w:rsid w:val="00B639C3"/>
    <w:rsid w:val="00B63A4B"/>
    <w:rsid w:val="00B63ACD"/>
    <w:rsid w:val="00B63B3C"/>
    <w:rsid w:val="00B63D98"/>
    <w:rsid w:val="00B63DAA"/>
    <w:rsid w:val="00B63F0D"/>
    <w:rsid w:val="00B6400F"/>
    <w:rsid w:val="00B64094"/>
    <w:rsid w:val="00B64196"/>
    <w:rsid w:val="00B641D9"/>
    <w:rsid w:val="00B6438E"/>
    <w:rsid w:val="00B64B76"/>
    <w:rsid w:val="00B64C04"/>
    <w:rsid w:val="00B65309"/>
    <w:rsid w:val="00B65874"/>
    <w:rsid w:val="00B65D8F"/>
    <w:rsid w:val="00B6625E"/>
    <w:rsid w:val="00B667F4"/>
    <w:rsid w:val="00B66902"/>
    <w:rsid w:val="00B67105"/>
    <w:rsid w:val="00B67369"/>
    <w:rsid w:val="00B67567"/>
    <w:rsid w:val="00B676D9"/>
    <w:rsid w:val="00B676F3"/>
    <w:rsid w:val="00B67D15"/>
    <w:rsid w:val="00B67D61"/>
    <w:rsid w:val="00B701C4"/>
    <w:rsid w:val="00B7052D"/>
    <w:rsid w:val="00B70BAE"/>
    <w:rsid w:val="00B70C70"/>
    <w:rsid w:val="00B70E08"/>
    <w:rsid w:val="00B70F71"/>
    <w:rsid w:val="00B712D9"/>
    <w:rsid w:val="00B71B32"/>
    <w:rsid w:val="00B72045"/>
    <w:rsid w:val="00B72059"/>
    <w:rsid w:val="00B72074"/>
    <w:rsid w:val="00B721A9"/>
    <w:rsid w:val="00B72526"/>
    <w:rsid w:val="00B7275E"/>
    <w:rsid w:val="00B72826"/>
    <w:rsid w:val="00B72BF5"/>
    <w:rsid w:val="00B73105"/>
    <w:rsid w:val="00B735D5"/>
    <w:rsid w:val="00B737DA"/>
    <w:rsid w:val="00B73CB5"/>
    <w:rsid w:val="00B73D72"/>
    <w:rsid w:val="00B742F5"/>
    <w:rsid w:val="00B7478D"/>
    <w:rsid w:val="00B75811"/>
    <w:rsid w:val="00B75835"/>
    <w:rsid w:val="00B75836"/>
    <w:rsid w:val="00B75C2A"/>
    <w:rsid w:val="00B75CEB"/>
    <w:rsid w:val="00B75D3D"/>
    <w:rsid w:val="00B75F0A"/>
    <w:rsid w:val="00B760D4"/>
    <w:rsid w:val="00B76134"/>
    <w:rsid w:val="00B761E3"/>
    <w:rsid w:val="00B762DD"/>
    <w:rsid w:val="00B767AC"/>
    <w:rsid w:val="00B7708B"/>
    <w:rsid w:val="00B7756B"/>
    <w:rsid w:val="00B775A0"/>
    <w:rsid w:val="00B779E6"/>
    <w:rsid w:val="00B77D54"/>
    <w:rsid w:val="00B801D9"/>
    <w:rsid w:val="00B8064C"/>
    <w:rsid w:val="00B806CC"/>
    <w:rsid w:val="00B80908"/>
    <w:rsid w:val="00B80956"/>
    <w:rsid w:val="00B810DB"/>
    <w:rsid w:val="00B8142A"/>
    <w:rsid w:val="00B818AE"/>
    <w:rsid w:val="00B81A66"/>
    <w:rsid w:val="00B8204C"/>
    <w:rsid w:val="00B82455"/>
    <w:rsid w:val="00B824F9"/>
    <w:rsid w:val="00B82B0C"/>
    <w:rsid w:val="00B8393E"/>
    <w:rsid w:val="00B83B43"/>
    <w:rsid w:val="00B83B97"/>
    <w:rsid w:val="00B83C8A"/>
    <w:rsid w:val="00B840C4"/>
    <w:rsid w:val="00B8467A"/>
    <w:rsid w:val="00B84AB3"/>
    <w:rsid w:val="00B84B15"/>
    <w:rsid w:val="00B84FF0"/>
    <w:rsid w:val="00B85DDB"/>
    <w:rsid w:val="00B86305"/>
    <w:rsid w:val="00B865A8"/>
    <w:rsid w:val="00B8679B"/>
    <w:rsid w:val="00B8688B"/>
    <w:rsid w:val="00B87375"/>
    <w:rsid w:val="00B873B6"/>
    <w:rsid w:val="00B873DB"/>
    <w:rsid w:val="00B8746A"/>
    <w:rsid w:val="00B875F2"/>
    <w:rsid w:val="00B879CC"/>
    <w:rsid w:val="00B87A3D"/>
    <w:rsid w:val="00B87E13"/>
    <w:rsid w:val="00B87FB1"/>
    <w:rsid w:val="00B904A9"/>
    <w:rsid w:val="00B906F2"/>
    <w:rsid w:val="00B90CCC"/>
    <w:rsid w:val="00B90DB6"/>
    <w:rsid w:val="00B90DF2"/>
    <w:rsid w:val="00B90E49"/>
    <w:rsid w:val="00B90FC6"/>
    <w:rsid w:val="00B91114"/>
    <w:rsid w:val="00B91197"/>
    <w:rsid w:val="00B915AD"/>
    <w:rsid w:val="00B91C05"/>
    <w:rsid w:val="00B91F97"/>
    <w:rsid w:val="00B9236C"/>
    <w:rsid w:val="00B9262B"/>
    <w:rsid w:val="00B93422"/>
    <w:rsid w:val="00B938F2"/>
    <w:rsid w:val="00B93ABF"/>
    <w:rsid w:val="00B9412A"/>
    <w:rsid w:val="00B942AA"/>
    <w:rsid w:val="00B943A5"/>
    <w:rsid w:val="00B948F1"/>
    <w:rsid w:val="00B9491B"/>
    <w:rsid w:val="00B94969"/>
    <w:rsid w:val="00B94B10"/>
    <w:rsid w:val="00B94C96"/>
    <w:rsid w:val="00B94E5A"/>
    <w:rsid w:val="00B94E77"/>
    <w:rsid w:val="00B95021"/>
    <w:rsid w:val="00B9517E"/>
    <w:rsid w:val="00B958C6"/>
    <w:rsid w:val="00B95BD2"/>
    <w:rsid w:val="00B95CFA"/>
    <w:rsid w:val="00B95EE5"/>
    <w:rsid w:val="00B9657A"/>
    <w:rsid w:val="00B96ABE"/>
    <w:rsid w:val="00B96C4C"/>
    <w:rsid w:val="00B96DA0"/>
    <w:rsid w:val="00B97110"/>
    <w:rsid w:val="00B971CD"/>
    <w:rsid w:val="00B97351"/>
    <w:rsid w:val="00B9762A"/>
    <w:rsid w:val="00B97659"/>
    <w:rsid w:val="00B97680"/>
    <w:rsid w:val="00B97837"/>
    <w:rsid w:val="00B97D28"/>
    <w:rsid w:val="00B97DC1"/>
    <w:rsid w:val="00B97E39"/>
    <w:rsid w:val="00B97EC4"/>
    <w:rsid w:val="00BA0136"/>
    <w:rsid w:val="00BA05F6"/>
    <w:rsid w:val="00BA0629"/>
    <w:rsid w:val="00BA0EBF"/>
    <w:rsid w:val="00BA127D"/>
    <w:rsid w:val="00BA151A"/>
    <w:rsid w:val="00BA166E"/>
    <w:rsid w:val="00BA1884"/>
    <w:rsid w:val="00BA1ADD"/>
    <w:rsid w:val="00BA1AEA"/>
    <w:rsid w:val="00BA1D5D"/>
    <w:rsid w:val="00BA1DAA"/>
    <w:rsid w:val="00BA1DDC"/>
    <w:rsid w:val="00BA1DFC"/>
    <w:rsid w:val="00BA1E6B"/>
    <w:rsid w:val="00BA1F39"/>
    <w:rsid w:val="00BA206F"/>
    <w:rsid w:val="00BA272E"/>
    <w:rsid w:val="00BA2CCC"/>
    <w:rsid w:val="00BA3044"/>
    <w:rsid w:val="00BA327B"/>
    <w:rsid w:val="00BA336D"/>
    <w:rsid w:val="00BA3624"/>
    <w:rsid w:val="00BA3A16"/>
    <w:rsid w:val="00BA3FEA"/>
    <w:rsid w:val="00BA476E"/>
    <w:rsid w:val="00BA47A0"/>
    <w:rsid w:val="00BA4928"/>
    <w:rsid w:val="00BA496A"/>
    <w:rsid w:val="00BA4EED"/>
    <w:rsid w:val="00BA4F5D"/>
    <w:rsid w:val="00BA4F8C"/>
    <w:rsid w:val="00BA5D18"/>
    <w:rsid w:val="00BA677B"/>
    <w:rsid w:val="00BA6960"/>
    <w:rsid w:val="00BA6BF6"/>
    <w:rsid w:val="00BA6E51"/>
    <w:rsid w:val="00BA6EB3"/>
    <w:rsid w:val="00BA7126"/>
    <w:rsid w:val="00BA7478"/>
    <w:rsid w:val="00BA7543"/>
    <w:rsid w:val="00BA760B"/>
    <w:rsid w:val="00BA79D8"/>
    <w:rsid w:val="00BA7B89"/>
    <w:rsid w:val="00BA7F44"/>
    <w:rsid w:val="00BB00CC"/>
    <w:rsid w:val="00BB022A"/>
    <w:rsid w:val="00BB0365"/>
    <w:rsid w:val="00BB0538"/>
    <w:rsid w:val="00BB0540"/>
    <w:rsid w:val="00BB11AE"/>
    <w:rsid w:val="00BB1619"/>
    <w:rsid w:val="00BB176A"/>
    <w:rsid w:val="00BB1A45"/>
    <w:rsid w:val="00BB1C7B"/>
    <w:rsid w:val="00BB1CE0"/>
    <w:rsid w:val="00BB1E9D"/>
    <w:rsid w:val="00BB1FCB"/>
    <w:rsid w:val="00BB23D4"/>
    <w:rsid w:val="00BB250B"/>
    <w:rsid w:val="00BB25DB"/>
    <w:rsid w:val="00BB2761"/>
    <w:rsid w:val="00BB2AB8"/>
    <w:rsid w:val="00BB2BDC"/>
    <w:rsid w:val="00BB2D3F"/>
    <w:rsid w:val="00BB300D"/>
    <w:rsid w:val="00BB31DA"/>
    <w:rsid w:val="00BB329D"/>
    <w:rsid w:val="00BB38B7"/>
    <w:rsid w:val="00BB3A2F"/>
    <w:rsid w:val="00BB3CF2"/>
    <w:rsid w:val="00BB3EDA"/>
    <w:rsid w:val="00BB402F"/>
    <w:rsid w:val="00BB452B"/>
    <w:rsid w:val="00BB4BD9"/>
    <w:rsid w:val="00BB5092"/>
    <w:rsid w:val="00BB51BD"/>
    <w:rsid w:val="00BB522F"/>
    <w:rsid w:val="00BB5A66"/>
    <w:rsid w:val="00BB5D2F"/>
    <w:rsid w:val="00BB5D8C"/>
    <w:rsid w:val="00BB5F09"/>
    <w:rsid w:val="00BB6BC0"/>
    <w:rsid w:val="00BB72AD"/>
    <w:rsid w:val="00BB72E2"/>
    <w:rsid w:val="00BB73DE"/>
    <w:rsid w:val="00BB73FD"/>
    <w:rsid w:val="00BB7952"/>
    <w:rsid w:val="00BB7E6B"/>
    <w:rsid w:val="00BC04A4"/>
    <w:rsid w:val="00BC04D2"/>
    <w:rsid w:val="00BC0535"/>
    <w:rsid w:val="00BC085A"/>
    <w:rsid w:val="00BC0F93"/>
    <w:rsid w:val="00BC11B6"/>
    <w:rsid w:val="00BC1204"/>
    <w:rsid w:val="00BC1B47"/>
    <w:rsid w:val="00BC1DA7"/>
    <w:rsid w:val="00BC21EA"/>
    <w:rsid w:val="00BC224E"/>
    <w:rsid w:val="00BC2382"/>
    <w:rsid w:val="00BC238A"/>
    <w:rsid w:val="00BC270D"/>
    <w:rsid w:val="00BC2769"/>
    <w:rsid w:val="00BC2FF7"/>
    <w:rsid w:val="00BC310B"/>
    <w:rsid w:val="00BC3289"/>
    <w:rsid w:val="00BC380C"/>
    <w:rsid w:val="00BC3A34"/>
    <w:rsid w:val="00BC489E"/>
    <w:rsid w:val="00BC4AA7"/>
    <w:rsid w:val="00BC4D2B"/>
    <w:rsid w:val="00BC4E05"/>
    <w:rsid w:val="00BC53BF"/>
    <w:rsid w:val="00BC5A46"/>
    <w:rsid w:val="00BC5C78"/>
    <w:rsid w:val="00BC5E45"/>
    <w:rsid w:val="00BC64C4"/>
    <w:rsid w:val="00BC66C4"/>
    <w:rsid w:val="00BC693C"/>
    <w:rsid w:val="00BC69F9"/>
    <w:rsid w:val="00BC7445"/>
    <w:rsid w:val="00BC788B"/>
    <w:rsid w:val="00BC7EE1"/>
    <w:rsid w:val="00BD00BC"/>
    <w:rsid w:val="00BD01A2"/>
    <w:rsid w:val="00BD0733"/>
    <w:rsid w:val="00BD0918"/>
    <w:rsid w:val="00BD0E11"/>
    <w:rsid w:val="00BD0ECF"/>
    <w:rsid w:val="00BD124F"/>
    <w:rsid w:val="00BD153F"/>
    <w:rsid w:val="00BD2C51"/>
    <w:rsid w:val="00BD2CD2"/>
    <w:rsid w:val="00BD2F84"/>
    <w:rsid w:val="00BD32BF"/>
    <w:rsid w:val="00BD3313"/>
    <w:rsid w:val="00BD3529"/>
    <w:rsid w:val="00BD3939"/>
    <w:rsid w:val="00BD3A42"/>
    <w:rsid w:val="00BD3A5C"/>
    <w:rsid w:val="00BD3DA2"/>
    <w:rsid w:val="00BD468A"/>
    <w:rsid w:val="00BD48A8"/>
    <w:rsid w:val="00BD4E5D"/>
    <w:rsid w:val="00BD514A"/>
    <w:rsid w:val="00BD5403"/>
    <w:rsid w:val="00BD5968"/>
    <w:rsid w:val="00BD59DB"/>
    <w:rsid w:val="00BD6F85"/>
    <w:rsid w:val="00BD7065"/>
    <w:rsid w:val="00BD7561"/>
    <w:rsid w:val="00BD76DA"/>
    <w:rsid w:val="00BD784B"/>
    <w:rsid w:val="00BD7AF8"/>
    <w:rsid w:val="00BD7E4B"/>
    <w:rsid w:val="00BE0280"/>
    <w:rsid w:val="00BE074A"/>
    <w:rsid w:val="00BE0E30"/>
    <w:rsid w:val="00BE117A"/>
    <w:rsid w:val="00BE1495"/>
    <w:rsid w:val="00BE14FD"/>
    <w:rsid w:val="00BE18A3"/>
    <w:rsid w:val="00BE19F3"/>
    <w:rsid w:val="00BE1E62"/>
    <w:rsid w:val="00BE1F16"/>
    <w:rsid w:val="00BE1F9E"/>
    <w:rsid w:val="00BE228D"/>
    <w:rsid w:val="00BE2415"/>
    <w:rsid w:val="00BE2BCD"/>
    <w:rsid w:val="00BE34E8"/>
    <w:rsid w:val="00BE3505"/>
    <w:rsid w:val="00BE3518"/>
    <w:rsid w:val="00BE38A1"/>
    <w:rsid w:val="00BE3A25"/>
    <w:rsid w:val="00BE3EA4"/>
    <w:rsid w:val="00BE4373"/>
    <w:rsid w:val="00BE46C6"/>
    <w:rsid w:val="00BE4CA9"/>
    <w:rsid w:val="00BE4CFC"/>
    <w:rsid w:val="00BE515C"/>
    <w:rsid w:val="00BE5275"/>
    <w:rsid w:val="00BE52EB"/>
    <w:rsid w:val="00BE5827"/>
    <w:rsid w:val="00BE5DD0"/>
    <w:rsid w:val="00BE5ED3"/>
    <w:rsid w:val="00BE6BF6"/>
    <w:rsid w:val="00BE7047"/>
    <w:rsid w:val="00BE745E"/>
    <w:rsid w:val="00BE75D4"/>
    <w:rsid w:val="00BE78FA"/>
    <w:rsid w:val="00BE7A39"/>
    <w:rsid w:val="00BE7F4C"/>
    <w:rsid w:val="00BF00CB"/>
    <w:rsid w:val="00BF05DF"/>
    <w:rsid w:val="00BF070C"/>
    <w:rsid w:val="00BF0885"/>
    <w:rsid w:val="00BF0A95"/>
    <w:rsid w:val="00BF0F50"/>
    <w:rsid w:val="00BF0FC2"/>
    <w:rsid w:val="00BF13EE"/>
    <w:rsid w:val="00BF14F7"/>
    <w:rsid w:val="00BF16CB"/>
    <w:rsid w:val="00BF21E8"/>
    <w:rsid w:val="00BF2A4F"/>
    <w:rsid w:val="00BF2AB7"/>
    <w:rsid w:val="00BF2B97"/>
    <w:rsid w:val="00BF2D6A"/>
    <w:rsid w:val="00BF340B"/>
    <w:rsid w:val="00BF35AD"/>
    <w:rsid w:val="00BF3AAA"/>
    <w:rsid w:val="00BF3B74"/>
    <w:rsid w:val="00BF3D8D"/>
    <w:rsid w:val="00BF3EED"/>
    <w:rsid w:val="00BF4055"/>
    <w:rsid w:val="00BF42F6"/>
    <w:rsid w:val="00BF4732"/>
    <w:rsid w:val="00BF4BC5"/>
    <w:rsid w:val="00BF4EF0"/>
    <w:rsid w:val="00BF4F6A"/>
    <w:rsid w:val="00BF4FF3"/>
    <w:rsid w:val="00BF52F1"/>
    <w:rsid w:val="00BF5423"/>
    <w:rsid w:val="00BF5618"/>
    <w:rsid w:val="00BF5732"/>
    <w:rsid w:val="00BF5853"/>
    <w:rsid w:val="00BF5912"/>
    <w:rsid w:val="00BF5C67"/>
    <w:rsid w:val="00BF5DF0"/>
    <w:rsid w:val="00BF6157"/>
    <w:rsid w:val="00BF61AC"/>
    <w:rsid w:val="00BF6496"/>
    <w:rsid w:val="00BF6DFB"/>
    <w:rsid w:val="00BF715D"/>
    <w:rsid w:val="00BF78CD"/>
    <w:rsid w:val="00BF7AB2"/>
    <w:rsid w:val="00BF7FDA"/>
    <w:rsid w:val="00C00079"/>
    <w:rsid w:val="00C00089"/>
    <w:rsid w:val="00C003AC"/>
    <w:rsid w:val="00C003D3"/>
    <w:rsid w:val="00C00678"/>
    <w:rsid w:val="00C0077A"/>
    <w:rsid w:val="00C007AE"/>
    <w:rsid w:val="00C00880"/>
    <w:rsid w:val="00C0096C"/>
    <w:rsid w:val="00C00BAD"/>
    <w:rsid w:val="00C00EC1"/>
    <w:rsid w:val="00C00ED0"/>
    <w:rsid w:val="00C01070"/>
    <w:rsid w:val="00C0108C"/>
    <w:rsid w:val="00C013FC"/>
    <w:rsid w:val="00C01497"/>
    <w:rsid w:val="00C01824"/>
    <w:rsid w:val="00C01DA8"/>
    <w:rsid w:val="00C01EDF"/>
    <w:rsid w:val="00C02056"/>
    <w:rsid w:val="00C023BB"/>
    <w:rsid w:val="00C025CD"/>
    <w:rsid w:val="00C026FA"/>
    <w:rsid w:val="00C02782"/>
    <w:rsid w:val="00C027DC"/>
    <w:rsid w:val="00C03ACC"/>
    <w:rsid w:val="00C03E80"/>
    <w:rsid w:val="00C044B2"/>
    <w:rsid w:val="00C0473F"/>
    <w:rsid w:val="00C0497E"/>
    <w:rsid w:val="00C0499B"/>
    <w:rsid w:val="00C04D23"/>
    <w:rsid w:val="00C05341"/>
    <w:rsid w:val="00C0574B"/>
    <w:rsid w:val="00C05A15"/>
    <w:rsid w:val="00C05FE4"/>
    <w:rsid w:val="00C06139"/>
    <w:rsid w:val="00C06521"/>
    <w:rsid w:val="00C0653A"/>
    <w:rsid w:val="00C06618"/>
    <w:rsid w:val="00C0694B"/>
    <w:rsid w:val="00C06EB9"/>
    <w:rsid w:val="00C072F8"/>
    <w:rsid w:val="00C07454"/>
    <w:rsid w:val="00C075CB"/>
    <w:rsid w:val="00C077D4"/>
    <w:rsid w:val="00C077DB"/>
    <w:rsid w:val="00C07C14"/>
    <w:rsid w:val="00C07DC2"/>
    <w:rsid w:val="00C07F29"/>
    <w:rsid w:val="00C1016A"/>
    <w:rsid w:val="00C10399"/>
    <w:rsid w:val="00C10609"/>
    <w:rsid w:val="00C108C8"/>
    <w:rsid w:val="00C10980"/>
    <w:rsid w:val="00C109F6"/>
    <w:rsid w:val="00C10DC3"/>
    <w:rsid w:val="00C11072"/>
    <w:rsid w:val="00C110A8"/>
    <w:rsid w:val="00C11645"/>
    <w:rsid w:val="00C116D5"/>
    <w:rsid w:val="00C12019"/>
    <w:rsid w:val="00C12051"/>
    <w:rsid w:val="00C12319"/>
    <w:rsid w:val="00C123FE"/>
    <w:rsid w:val="00C12497"/>
    <w:rsid w:val="00C124BD"/>
    <w:rsid w:val="00C12778"/>
    <w:rsid w:val="00C127B7"/>
    <w:rsid w:val="00C12C47"/>
    <w:rsid w:val="00C12DA8"/>
    <w:rsid w:val="00C12FAD"/>
    <w:rsid w:val="00C13166"/>
    <w:rsid w:val="00C131E3"/>
    <w:rsid w:val="00C13A11"/>
    <w:rsid w:val="00C13C00"/>
    <w:rsid w:val="00C13CD8"/>
    <w:rsid w:val="00C13F81"/>
    <w:rsid w:val="00C1473E"/>
    <w:rsid w:val="00C14950"/>
    <w:rsid w:val="00C14A58"/>
    <w:rsid w:val="00C14BB2"/>
    <w:rsid w:val="00C14C91"/>
    <w:rsid w:val="00C14F56"/>
    <w:rsid w:val="00C151C8"/>
    <w:rsid w:val="00C1586B"/>
    <w:rsid w:val="00C158AA"/>
    <w:rsid w:val="00C15E2E"/>
    <w:rsid w:val="00C16132"/>
    <w:rsid w:val="00C1627A"/>
    <w:rsid w:val="00C16358"/>
    <w:rsid w:val="00C16384"/>
    <w:rsid w:val="00C167A2"/>
    <w:rsid w:val="00C171EB"/>
    <w:rsid w:val="00C1755A"/>
    <w:rsid w:val="00C1789E"/>
    <w:rsid w:val="00C17A6E"/>
    <w:rsid w:val="00C17AE6"/>
    <w:rsid w:val="00C20733"/>
    <w:rsid w:val="00C21702"/>
    <w:rsid w:val="00C21AE1"/>
    <w:rsid w:val="00C22297"/>
    <w:rsid w:val="00C22401"/>
    <w:rsid w:val="00C22623"/>
    <w:rsid w:val="00C22735"/>
    <w:rsid w:val="00C22DC7"/>
    <w:rsid w:val="00C23083"/>
    <w:rsid w:val="00C232A2"/>
    <w:rsid w:val="00C23560"/>
    <w:rsid w:val="00C23954"/>
    <w:rsid w:val="00C23BE6"/>
    <w:rsid w:val="00C23D85"/>
    <w:rsid w:val="00C2446C"/>
    <w:rsid w:val="00C24596"/>
    <w:rsid w:val="00C24630"/>
    <w:rsid w:val="00C24676"/>
    <w:rsid w:val="00C24825"/>
    <w:rsid w:val="00C24C7D"/>
    <w:rsid w:val="00C251A3"/>
    <w:rsid w:val="00C254D1"/>
    <w:rsid w:val="00C25ED6"/>
    <w:rsid w:val="00C26A55"/>
    <w:rsid w:val="00C27507"/>
    <w:rsid w:val="00C2757F"/>
    <w:rsid w:val="00C2779A"/>
    <w:rsid w:val="00C27A26"/>
    <w:rsid w:val="00C27D09"/>
    <w:rsid w:val="00C30A0F"/>
    <w:rsid w:val="00C30A63"/>
    <w:rsid w:val="00C30D55"/>
    <w:rsid w:val="00C30EC8"/>
    <w:rsid w:val="00C313B1"/>
    <w:rsid w:val="00C3178E"/>
    <w:rsid w:val="00C31976"/>
    <w:rsid w:val="00C31ABE"/>
    <w:rsid w:val="00C31CEA"/>
    <w:rsid w:val="00C31FDE"/>
    <w:rsid w:val="00C325EC"/>
    <w:rsid w:val="00C326AE"/>
    <w:rsid w:val="00C32805"/>
    <w:rsid w:val="00C3296E"/>
    <w:rsid w:val="00C33690"/>
    <w:rsid w:val="00C337A1"/>
    <w:rsid w:val="00C339E9"/>
    <w:rsid w:val="00C33BCC"/>
    <w:rsid w:val="00C33FB7"/>
    <w:rsid w:val="00C344DF"/>
    <w:rsid w:val="00C344EE"/>
    <w:rsid w:val="00C34648"/>
    <w:rsid w:val="00C34E78"/>
    <w:rsid w:val="00C3518C"/>
    <w:rsid w:val="00C35211"/>
    <w:rsid w:val="00C35491"/>
    <w:rsid w:val="00C35852"/>
    <w:rsid w:val="00C35B0B"/>
    <w:rsid w:val="00C35F7B"/>
    <w:rsid w:val="00C36167"/>
    <w:rsid w:val="00C361CA"/>
    <w:rsid w:val="00C36266"/>
    <w:rsid w:val="00C363D7"/>
    <w:rsid w:val="00C3642B"/>
    <w:rsid w:val="00C3643D"/>
    <w:rsid w:val="00C3668B"/>
    <w:rsid w:val="00C366A8"/>
    <w:rsid w:val="00C36867"/>
    <w:rsid w:val="00C36902"/>
    <w:rsid w:val="00C3732A"/>
    <w:rsid w:val="00C37438"/>
    <w:rsid w:val="00C3745F"/>
    <w:rsid w:val="00C37599"/>
    <w:rsid w:val="00C376E8"/>
    <w:rsid w:val="00C379DB"/>
    <w:rsid w:val="00C37A99"/>
    <w:rsid w:val="00C37B10"/>
    <w:rsid w:val="00C37CA1"/>
    <w:rsid w:val="00C37D5D"/>
    <w:rsid w:val="00C37E22"/>
    <w:rsid w:val="00C402ED"/>
    <w:rsid w:val="00C40878"/>
    <w:rsid w:val="00C40B17"/>
    <w:rsid w:val="00C415CD"/>
    <w:rsid w:val="00C41F46"/>
    <w:rsid w:val="00C42C1B"/>
    <w:rsid w:val="00C42D2A"/>
    <w:rsid w:val="00C42F1D"/>
    <w:rsid w:val="00C43151"/>
    <w:rsid w:val="00C43A19"/>
    <w:rsid w:val="00C440CA"/>
    <w:rsid w:val="00C440DC"/>
    <w:rsid w:val="00C44173"/>
    <w:rsid w:val="00C44516"/>
    <w:rsid w:val="00C44791"/>
    <w:rsid w:val="00C448F6"/>
    <w:rsid w:val="00C457BA"/>
    <w:rsid w:val="00C4595A"/>
    <w:rsid w:val="00C459C1"/>
    <w:rsid w:val="00C45E81"/>
    <w:rsid w:val="00C45E9C"/>
    <w:rsid w:val="00C45FAA"/>
    <w:rsid w:val="00C46750"/>
    <w:rsid w:val="00C46834"/>
    <w:rsid w:val="00C468EA"/>
    <w:rsid w:val="00C46B75"/>
    <w:rsid w:val="00C46D5D"/>
    <w:rsid w:val="00C46DBE"/>
    <w:rsid w:val="00C472BB"/>
    <w:rsid w:val="00C5013D"/>
    <w:rsid w:val="00C5052E"/>
    <w:rsid w:val="00C505C2"/>
    <w:rsid w:val="00C50C2A"/>
    <w:rsid w:val="00C50F1B"/>
    <w:rsid w:val="00C50FA1"/>
    <w:rsid w:val="00C51826"/>
    <w:rsid w:val="00C5189B"/>
    <w:rsid w:val="00C51D28"/>
    <w:rsid w:val="00C51DB6"/>
    <w:rsid w:val="00C51FC5"/>
    <w:rsid w:val="00C527B1"/>
    <w:rsid w:val="00C5281E"/>
    <w:rsid w:val="00C52A53"/>
    <w:rsid w:val="00C53857"/>
    <w:rsid w:val="00C53A97"/>
    <w:rsid w:val="00C53B50"/>
    <w:rsid w:val="00C53C94"/>
    <w:rsid w:val="00C541E6"/>
    <w:rsid w:val="00C54D89"/>
    <w:rsid w:val="00C55555"/>
    <w:rsid w:val="00C56424"/>
    <w:rsid w:val="00C5659F"/>
    <w:rsid w:val="00C56851"/>
    <w:rsid w:val="00C56A77"/>
    <w:rsid w:val="00C56D93"/>
    <w:rsid w:val="00C56E29"/>
    <w:rsid w:val="00C5722A"/>
    <w:rsid w:val="00C574EC"/>
    <w:rsid w:val="00C57562"/>
    <w:rsid w:val="00C57881"/>
    <w:rsid w:val="00C578DC"/>
    <w:rsid w:val="00C57C8B"/>
    <w:rsid w:val="00C6012E"/>
    <w:rsid w:val="00C601B5"/>
    <w:rsid w:val="00C60D88"/>
    <w:rsid w:val="00C6103C"/>
    <w:rsid w:val="00C615D7"/>
    <w:rsid w:val="00C61653"/>
    <w:rsid w:val="00C6270A"/>
    <w:rsid w:val="00C62755"/>
    <w:rsid w:val="00C627BD"/>
    <w:rsid w:val="00C62850"/>
    <w:rsid w:val="00C62DCD"/>
    <w:rsid w:val="00C630EC"/>
    <w:rsid w:val="00C63411"/>
    <w:rsid w:val="00C637AA"/>
    <w:rsid w:val="00C63D04"/>
    <w:rsid w:val="00C63E0C"/>
    <w:rsid w:val="00C6412C"/>
    <w:rsid w:val="00C64A8E"/>
    <w:rsid w:val="00C64FC0"/>
    <w:rsid w:val="00C651E5"/>
    <w:rsid w:val="00C653F8"/>
    <w:rsid w:val="00C65642"/>
    <w:rsid w:val="00C65721"/>
    <w:rsid w:val="00C65849"/>
    <w:rsid w:val="00C65A85"/>
    <w:rsid w:val="00C6627D"/>
    <w:rsid w:val="00C664F7"/>
    <w:rsid w:val="00C667C5"/>
    <w:rsid w:val="00C66AB0"/>
    <w:rsid w:val="00C66AED"/>
    <w:rsid w:val="00C66B4B"/>
    <w:rsid w:val="00C66BAF"/>
    <w:rsid w:val="00C6738C"/>
    <w:rsid w:val="00C678A6"/>
    <w:rsid w:val="00C67DCB"/>
    <w:rsid w:val="00C705E7"/>
    <w:rsid w:val="00C70B6A"/>
    <w:rsid w:val="00C70B8F"/>
    <w:rsid w:val="00C70F48"/>
    <w:rsid w:val="00C7172A"/>
    <w:rsid w:val="00C71854"/>
    <w:rsid w:val="00C71AA1"/>
    <w:rsid w:val="00C71E74"/>
    <w:rsid w:val="00C72240"/>
    <w:rsid w:val="00C72867"/>
    <w:rsid w:val="00C72B5B"/>
    <w:rsid w:val="00C734E8"/>
    <w:rsid w:val="00C735EC"/>
    <w:rsid w:val="00C73C5C"/>
    <w:rsid w:val="00C740C1"/>
    <w:rsid w:val="00C741DE"/>
    <w:rsid w:val="00C747B5"/>
    <w:rsid w:val="00C748DE"/>
    <w:rsid w:val="00C749E2"/>
    <w:rsid w:val="00C749EE"/>
    <w:rsid w:val="00C74C8C"/>
    <w:rsid w:val="00C7505A"/>
    <w:rsid w:val="00C75130"/>
    <w:rsid w:val="00C75735"/>
    <w:rsid w:val="00C7584B"/>
    <w:rsid w:val="00C75D88"/>
    <w:rsid w:val="00C75DFF"/>
    <w:rsid w:val="00C75EBB"/>
    <w:rsid w:val="00C763BF"/>
    <w:rsid w:val="00C76471"/>
    <w:rsid w:val="00C764DE"/>
    <w:rsid w:val="00C76846"/>
    <w:rsid w:val="00C76EB1"/>
    <w:rsid w:val="00C7717B"/>
    <w:rsid w:val="00C7726B"/>
    <w:rsid w:val="00C7765A"/>
    <w:rsid w:val="00C77667"/>
    <w:rsid w:val="00C77846"/>
    <w:rsid w:val="00C77A6A"/>
    <w:rsid w:val="00C77B7E"/>
    <w:rsid w:val="00C77C52"/>
    <w:rsid w:val="00C77E7B"/>
    <w:rsid w:val="00C81732"/>
    <w:rsid w:val="00C81BCB"/>
    <w:rsid w:val="00C81D64"/>
    <w:rsid w:val="00C81ECD"/>
    <w:rsid w:val="00C82043"/>
    <w:rsid w:val="00C8222A"/>
    <w:rsid w:val="00C82339"/>
    <w:rsid w:val="00C824C9"/>
    <w:rsid w:val="00C8265C"/>
    <w:rsid w:val="00C82835"/>
    <w:rsid w:val="00C828C6"/>
    <w:rsid w:val="00C82966"/>
    <w:rsid w:val="00C82C0A"/>
    <w:rsid w:val="00C82F14"/>
    <w:rsid w:val="00C832EC"/>
    <w:rsid w:val="00C83929"/>
    <w:rsid w:val="00C84565"/>
    <w:rsid w:val="00C8475F"/>
    <w:rsid w:val="00C8495F"/>
    <w:rsid w:val="00C84A24"/>
    <w:rsid w:val="00C856A0"/>
    <w:rsid w:val="00C85894"/>
    <w:rsid w:val="00C858F0"/>
    <w:rsid w:val="00C8591D"/>
    <w:rsid w:val="00C85942"/>
    <w:rsid w:val="00C85C7A"/>
    <w:rsid w:val="00C85C93"/>
    <w:rsid w:val="00C85D98"/>
    <w:rsid w:val="00C86222"/>
    <w:rsid w:val="00C86507"/>
    <w:rsid w:val="00C8693F"/>
    <w:rsid w:val="00C86D6E"/>
    <w:rsid w:val="00C86E94"/>
    <w:rsid w:val="00C8737D"/>
    <w:rsid w:val="00C87D69"/>
    <w:rsid w:val="00C87E82"/>
    <w:rsid w:val="00C90206"/>
    <w:rsid w:val="00C904F4"/>
    <w:rsid w:val="00C90564"/>
    <w:rsid w:val="00C90CE2"/>
    <w:rsid w:val="00C90D5F"/>
    <w:rsid w:val="00C90E29"/>
    <w:rsid w:val="00C90E82"/>
    <w:rsid w:val="00C911E2"/>
    <w:rsid w:val="00C91427"/>
    <w:rsid w:val="00C914A3"/>
    <w:rsid w:val="00C914BF"/>
    <w:rsid w:val="00C914E8"/>
    <w:rsid w:val="00C92511"/>
    <w:rsid w:val="00C92556"/>
    <w:rsid w:val="00C92806"/>
    <w:rsid w:val="00C929D4"/>
    <w:rsid w:val="00C929E3"/>
    <w:rsid w:val="00C9301E"/>
    <w:rsid w:val="00C9357E"/>
    <w:rsid w:val="00C93C8F"/>
    <w:rsid w:val="00C9427B"/>
    <w:rsid w:val="00C9428D"/>
    <w:rsid w:val="00C942D4"/>
    <w:rsid w:val="00C94568"/>
    <w:rsid w:val="00C94EF0"/>
    <w:rsid w:val="00C954E3"/>
    <w:rsid w:val="00C95687"/>
    <w:rsid w:val="00C95711"/>
    <w:rsid w:val="00C957E8"/>
    <w:rsid w:val="00C95993"/>
    <w:rsid w:val="00C95C4C"/>
    <w:rsid w:val="00C95C92"/>
    <w:rsid w:val="00C96228"/>
    <w:rsid w:val="00C96333"/>
    <w:rsid w:val="00C9640A"/>
    <w:rsid w:val="00C9664B"/>
    <w:rsid w:val="00C96681"/>
    <w:rsid w:val="00C96B3A"/>
    <w:rsid w:val="00C96F57"/>
    <w:rsid w:val="00C9705A"/>
    <w:rsid w:val="00C97425"/>
    <w:rsid w:val="00C97429"/>
    <w:rsid w:val="00C975F0"/>
    <w:rsid w:val="00C9775B"/>
    <w:rsid w:val="00C97A0A"/>
    <w:rsid w:val="00CA0243"/>
    <w:rsid w:val="00CA027C"/>
    <w:rsid w:val="00CA03A2"/>
    <w:rsid w:val="00CA066D"/>
    <w:rsid w:val="00CA07D0"/>
    <w:rsid w:val="00CA1565"/>
    <w:rsid w:val="00CA17E6"/>
    <w:rsid w:val="00CA191D"/>
    <w:rsid w:val="00CA1E91"/>
    <w:rsid w:val="00CA2576"/>
    <w:rsid w:val="00CA25C9"/>
    <w:rsid w:val="00CA2740"/>
    <w:rsid w:val="00CA2929"/>
    <w:rsid w:val="00CA2B23"/>
    <w:rsid w:val="00CA2C9F"/>
    <w:rsid w:val="00CA3C26"/>
    <w:rsid w:val="00CA3CA9"/>
    <w:rsid w:val="00CA3E3A"/>
    <w:rsid w:val="00CA4610"/>
    <w:rsid w:val="00CA4AEE"/>
    <w:rsid w:val="00CA4DF6"/>
    <w:rsid w:val="00CA55A0"/>
    <w:rsid w:val="00CA5725"/>
    <w:rsid w:val="00CA5796"/>
    <w:rsid w:val="00CA5874"/>
    <w:rsid w:val="00CA59DD"/>
    <w:rsid w:val="00CA5EEA"/>
    <w:rsid w:val="00CA5F7E"/>
    <w:rsid w:val="00CA5FED"/>
    <w:rsid w:val="00CA62D2"/>
    <w:rsid w:val="00CA640E"/>
    <w:rsid w:val="00CA6421"/>
    <w:rsid w:val="00CA670F"/>
    <w:rsid w:val="00CA6792"/>
    <w:rsid w:val="00CA692F"/>
    <w:rsid w:val="00CA6A11"/>
    <w:rsid w:val="00CA6FBC"/>
    <w:rsid w:val="00CA7737"/>
    <w:rsid w:val="00CA7792"/>
    <w:rsid w:val="00CA7B8C"/>
    <w:rsid w:val="00CA7D05"/>
    <w:rsid w:val="00CA7E7A"/>
    <w:rsid w:val="00CB0509"/>
    <w:rsid w:val="00CB0827"/>
    <w:rsid w:val="00CB0E58"/>
    <w:rsid w:val="00CB1067"/>
    <w:rsid w:val="00CB1290"/>
    <w:rsid w:val="00CB17FC"/>
    <w:rsid w:val="00CB1A8B"/>
    <w:rsid w:val="00CB20BB"/>
    <w:rsid w:val="00CB2BC9"/>
    <w:rsid w:val="00CB2CB6"/>
    <w:rsid w:val="00CB2D9F"/>
    <w:rsid w:val="00CB2E83"/>
    <w:rsid w:val="00CB2F57"/>
    <w:rsid w:val="00CB2FD5"/>
    <w:rsid w:val="00CB305F"/>
    <w:rsid w:val="00CB3314"/>
    <w:rsid w:val="00CB344D"/>
    <w:rsid w:val="00CB3A6C"/>
    <w:rsid w:val="00CB3D4B"/>
    <w:rsid w:val="00CB3DB1"/>
    <w:rsid w:val="00CB3DB2"/>
    <w:rsid w:val="00CB4419"/>
    <w:rsid w:val="00CB4B15"/>
    <w:rsid w:val="00CB4B93"/>
    <w:rsid w:val="00CB4C4B"/>
    <w:rsid w:val="00CB4D79"/>
    <w:rsid w:val="00CB4F46"/>
    <w:rsid w:val="00CB504F"/>
    <w:rsid w:val="00CB51B7"/>
    <w:rsid w:val="00CB5739"/>
    <w:rsid w:val="00CB5A24"/>
    <w:rsid w:val="00CB5A88"/>
    <w:rsid w:val="00CB5B12"/>
    <w:rsid w:val="00CB5B53"/>
    <w:rsid w:val="00CB5B9C"/>
    <w:rsid w:val="00CB5E4F"/>
    <w:rsid w:val="00CB6156"/>
    <w:rsid w:val="00CB6387"/>
    <w:rsid w:val="00CB6741"/>
    <w:rsid w:val="00CB6848"/>
    <w:rsid w:val="00CB6DCB"/>
    <w:rsid w:val="00CB6E2B"/>
    <w:rsid w:val="00CB7145"/>
    <w:rsid w:val="00CB74F7"/>
    <w:rsid w:val="00CB7533"/>
    <w:rsid w:val="00CB7D1C"/>
    <w:rsid w:val="00CB7D9C"/>
    <w:rsid w:val="00CC0DDB"/>
    <w:rsid w:val="00CC0DE4"/>
    <w:rsid w:val="00CC1993"/>
    <w:rsid w:val="00CC1BBE"/>
    <w:rsid w:val="00CC1D80"/>
    <w:rsid w:val="00CC1E55"/>
    <w:rsid w:val="00CC208D"/>
    <w:rsid w:val="00CC263C"/>
    <w:rsid w:val="00CC2745"/>
    <w:rsid w:val="00CC27C5"/>
    <w:rsid w:val="00CC30AE"/>
    <w:rsid w:val="00CC36A3"/>
    <w:rsid w:val="00CC384B"/>
    <w:rsid w:val="00CC3C39"/>
    <w:rsid w:val="00CC452D"/>
    <w:rsid w:val="00CC45F9"/>
    <w:rsid w:val="00CC54BE"/>
    <w:rsid w:val="00CC5937"/>
    <w:rsid w:val="00CC59DF"/>
    <w:rsid w:val="00CC5B62"/>
    <w:rsid w:val="00CC5E24"/>
    <w:rsid w:val="00CC5FA1"/>
    <w:rsid w:val="00CC5FED"/>
    <w:rsid w:val="00CC689E"/>
    <w:rsid w:val="00CC706A"/>
    <w:rsid w:val="00CC74F5"/>
    <w:rsid w:val="00CC75BD"/>
    <w:rsid w:val="00CC795C"/>
    <w:rsid w:val="00CC7AC4"/>
    <w:rsid w:val="00CD01F4"/>
    <w:rsid w:val="00CD044C"/>
    <w:rsid w:val="00CD0531"/>
    <w:rsid w:val="00CD0DE1"/>
    <w:rsid w:val="00CD0DF1"/>
    <w:rsid w:val="00CD10E8"/>
    <w:rsid w:val="00CD152C"/>
    <w:rsid w:val="00CD22D7"/>
    <w:rsid w:val="00CD24E4"/>
    <w:rsid w:val="00CD2A06"/>
    <w:rsid w:val="00CD2A1F"/>
    <w:rsid w:val="00CD2EFF"/>
    <w:rsid w:val="00CD319D"/>
    <w:rsid w:val="00CD3402"/>
    <w:rsid w:val="00CD3636"/>
    <w:rsid w:val="00CD39F9"/>
    <w:rsid w:val="00CD3A33"/>
    <w:rsid w:val="00CD3C70"/>
    <w:rsid w:val="00CD3EB7"/>
    <w:rsid w:val="00CD40A5"/>
    <w:rsid w:val="00CD431C"/>
    <w:rsid w:val="00CD43AD"/>
    <w:rsid w:val="00CD454C"/>
    <w:rsid w:val="00CD4984"/>
    <w:rsid w:val="00CD51B6"/>
    <w:rsid w:val="00CD5E66"/>
    <w:rsid w:val="00CD60B6"/>
    <w:rsid w:val="00CD6AC7"/>
    <w:rsid w:val="00CD6B36"/>
    <w:rsid w:val="00CD77AD"/>
    <w:rsid w:val="00CD7B71"/>
    <w:rsid w:val="00CE00AB"/>
    <w:rsid w:val="00CE0299"/>
    <w:rsid w:val="00CE043D"/>
    <w:rsid w:val="00CE0476"/>
    <w:rsid w:val="00CE0D31"/>
    <w:rsid w:val="00CE104F"/>
    <w:rsid w:val="00CE16F7"/>
    <w:rsid w:val="00CE1AA4"/>
    <w:rsid w:val="00CE2052"/>
    <w:rsid w:val="00CE267B"/>
    <w:rsid w:val="00CE2AFC"/>
    <w:rsid w:val="00CE2B8F"/>
    <w:rsid w:val="00CE2D03"/>
    <w:rsid w:val="00CE2DCF"/>
    <w:rsid w:val="00CE2E1C"/>
    <w:rsid w:val="00CE30B8"/>
    <w:rsid w:val="00CE3702"/>
    <w:rsid w:val="00CE3994"/>
    <w:rsid w:val="00CE3D29"/>
    <w:rsid w:val="00CE3D4D"/>
    <w:rsid w:val="00CE3E15"/>
    <w:rsid w:val="00CE3EF1"/>
    <w:rsid w:val="00CE42BA"/>
    <w:rsid w:val="00CE47C5"/>
    <w:rsid w:val="00CE4809"/>
    <w:rsid w:val="00CE4CC6"/>
    <w:rsid w:val="00CE5671"/>
    <w:rsid w:val="00CE59C0"/>
    <w:rsid w:val="00CE5A85"/>
    <w:rsid w:val="00CE5ABF"/>
    <w:rsid w:val="00CE5CC5"/>
    <w:rsid w:val="00CE5FAA"/>
    <w:rsid w:val="00CE62DA"/>
    <w:rsid w:val="00CE67EC"/>
    <w:rsid w:val="00CE68BB"/>
    <w:rsid w:val="00CE6BA2"/>
    <w:rsid w:val="00CE6F46"/>
    <w:rsid w:val="00CE732C"/>
    <w:rsid w:val="00CE78F9"/>
    <w:rsid w:val="00CF0006"/>
    <w:rsid w:val="00CF0011"/>
    <w:rsid w:val="00CF0425"/>
    <w:rsid w:val="00CF051E"/>
    <w:rsid w:val="00CF072C"/>
    <w:rsid w:val="00CF0749"/>
    <w:rsid w:val="00CF0A27"/>
    <w:rsid w:val="00CF0BDD"/>
    <w:rsid w:val="00CF0C44"/>
    <w:rsid w:val="00CF0C9E"/>
    <w:rsid w:val="00CF0F2A"/>
    <w:rsid w:val="00CF164A"/>
    <w:rsid w:val="00CF16F8"/>
    <w:rsid w:val="00CF255C"/>
    <w:rsid w:val="00CF26D0"/>
    <w:rsid w:val="00CF273D"/>
    <w:rsid w:val="00CF2829"/>
    <w:rsid w:val="00CF2DE0"/>
    <w:rsid w:val="00CF38CC"/>
    <w:rsid w:val="00CF38DA"/>
    <w:rsid w:val="00CF39DE"/>
    <w:rsid w:val="00CF43AF"/>
    <w:rsid w:val="00CF46E6"/>
    <w:rsid w:val="00CF4BD1"/>
    <w:rsid w:val="00CF4CED"/>
    <w:rsid w:val="00CF4E3B"/>
    <w:rsid w:val="00CF4E66"/>
    <w:rsid w:val="00CF5026"/>
    <w:rsid w:val="00CF5903"/>
    <w:rsid w:val="00CF5A7F"/>
    <w:rsid w:val="00CF5BA0"/>
    <w:rsid w:val="00CF5C37"/>
    <w:rsid w:val="00CF65F0"/>
    <w:rsid w:val="00CF6C35"/>
    <w:rsid w:val="00CF6DDA"/>
    <w:rsid w:val="00CF7045"/>
    <w:rsid w:val="00CF70E1"/>
    <w:rsid w:val="00CF735D"/>
    <w:rsid w:val="00CF76A5"/>
    <w:rsid w:val="00CF772B"/>
    <w:rsid w:val="00CF7762"/>
    <w:rsid w:val="00D00277"/>
    <w:rsid w:val="00D00DE9"/>
    <w:rsid w:val="00D00E19"/>
    <w:rsid w:val="00D013FF"/>
    <w:rsid w:val="00D019BA"/>
    <w:rsid w:val="00D01B8D"/>
    <w:rsid w:val="00D01F67"/>
    <w:rsid w:val="00D01FDB"/>
    <w:rsid w:val="00D02614"/>
    <w:rsid w:val="00D02867"/>
    <w:rsid w:val="00D02D17"/>
    <w:rsid w:val="00D02D6F"/>
    <w:rsid w:val="00D033BD"/>
    <w:rsid w:val="00D035F3"/>
    <w:rsid w:val="00D03A55"/>
    <w:rsid w:val="00D03DA6"/>
    <w:rsid w:val="00D03DD5"/>
    <w:rsid w:val="00D04004"/>
    <w:rsid w:val="00D04050"/>
    <w:rsid w:val="00D045F3"/>
    <w:rsid w:val="00D04625"/>
    <w:rsid w:val="00D0495B"/>
    <w:rsid w:val="00D04E71"/>
    <w:rsid w:val="00D04E8A"/>
    <w:rsid w:val="00D054F9"/>
    <w:rsid w:val="00D05555"/>
    <w:rsid w:val="00D05748"/>
    <w:rsid w:val="00D05774"/>
    <w:rsid w:val="00D05C16"/>
    <w:rsid w:val="00D05E3F"/>
    <w:rsid w:val="00D05FE3"/>
    <w:rsid w:val="00D061C1"/>
    <w:rsid w:val="00D06249"/>
    <w:rsid w:val="00D06756"/>
    <w:rsid w:val="00D06963"/>
    <w:rsid w:val="00D06969"/>
    <w:rsid w:val="00D06F61"/>
    <w:rsid w:val="00D06F9D"/>
    <w:rsid w:val="00D073D0"/>
    <w:rsid w:val="00D07A51"/>
    <w:rsid w:val="00D10238"/>
    <w:rsid w:val="00D10690"/>
    <w:rsid w:val="00D10931"/>
    <w:rsid w:val="00D10943"/>
    <w:rsid w:val="00D10C89"/>
    <w:rsid w:val="00D10D31"/>
    <w:rsid w:val="00D1104D"/>
    <w:rsid w:val="00D11192"/>
    <w:rsid w:val="00D11376"/>
    <w:rsid w:val="00D1147B"/>
    <w:rsid w:val="00D11C7C"/>
    <w:rsid w:val="00D11D40"/>
    <w:rsid w:val="00D120B7"/>
    <w:rsid w:val="00D122E7"/>
    <w:rsid w:val="00D123F6"/>
    <w:rsid w:val="00D125C8"/>
    <w:rsid w:val="00D1282F"/>
    <w:rsid w:val="00D12BC5"/>
    <w:rsid w:val="00D12EF1"/>
    <w:rsid w:val="00D13062"/>
    <w:rsid w:val="00D135BA"/>
    <w:rsid w:val="00D135EE"/>
    <w:rsid w:val="00D1376A"/>
    <w:rsid w:val="00D137B0"/>
    <w:rsid w:val="00D142BE"/>
    <w:rsid w:val="00D142F4"/>
    <w:rsid w:val="00D14CC1"/>
    <w:rsid w:val="00D15B5F"/>
    <w:rsid w:val="00D15C2A"/>
    <w:rsid w:val="00D160D6"/>
    <w:rsid w:val="00D16476"/>
    <w:rsid w:val="00D16520"/>
    <w:rsid w:val="00D16583"/>
    <w:rsid w:val="00D1669C"/>
    <w:rsid w:val="00D168AE"/>
    <w:rsid w:val="00D16A49"/>
    <w:rsid w:val="00D16C61"/>
    <w:rsid w:val="00D16DFE"/>
    <w:rsid w:val="00D16E50"/>
    <w:rsid w:val="00D16F9C"/>
    <w:rsid w:val="00D17304"/>
    <w:rsid w:val="00D17590"/>
    <w:rsid w:val="00D17724"/>
    <w:rsid w:val="00D17891"/>
    <w:rsid w:val="00D178F7"/>
    <w:rsid w:val="00D2045D"/>
    <w:rsid w:val="00D20541"/>
    <w:rsid w:val="00D2058D"/>
    <w:rsid w:val="00D20763"/>
    <w:rsid w:val="00D20AC6"/>
    <w:rsid w:val="00D20F70"/>
    <w:rsid w:val="00D21416"/>
    <w:rsid w:val="00D214CD"/>
    <w:rsid w:val="00D21956"/>
    <w:rsid w:val="00D2199E"/>
    <w:rsid w:val="00D22146"/>
    <w:rsid w:val="00D225FA"/>
    <w:rsid w:val="00D22780"/>
    <w:rsid w:val="00D22B2B"/>
    <w:rsid w:val="00D22B63"/>
    <w:rsid w:val="00D22D95"/>
    <w:rsid w:val="00D230EB"/>
    <w:rsid w:val="00D23834"/>
    <w:rsid w:val="00D23B35"/>
    <w:rsid w:val="00D23F9C"/>
    <w:rsid w:val="00D23FA3"/>
    <w:rsid w:val="00D242B1"/>
    <w:rsid w:val="00D244DC"/>
    <w:rsid w:val="00D244E2"/>
    <w:rsid w:val="00D249A9"/>
    <w:rsid w:val="00D24D6B"/>
    <w:rsid w:val="00D2521B"/>
    <w:rsid w:val="00D255BE"/>
    <w:rsid w:val="00D255BF"/>
    <w:rsid w:val="00D256C7"/>
    <w:rsid w:val="00D25839"/>
    <w:rsid w:val="00D2583F"/>
    <w:rsid w:val="00D25B54"/>
    <w:rsid w:val="00D2600A"/>
    <w:rsid w:val="00D26058"/>
    <w:rsid w:val="00D262CE"/>
    <w:rsid w:val="00D26C87"/>
    <w:rsid w:val="00D26D69"/>
    <w:rsid w:val="00D27030"/>
    <w:rsid w:val="00D2729C"/>
    <w:rsid w:val="00D27380"/>
    <w:rsid w:val="00D27388"/>
    <w:rsid w:val="00D273EF"/>
    <w:rsid w:val="00D27A96"/>
    <w:rsid w:val="00D27E10"/>
    <w:rsid w:val="00D27EB9"/>
    <w:rsid w:val="00D3001A"/>
    <w:rsid w:val="00D30255"/>
    <w:rsid w:val="00D3074C"/>
    <w:rsid w:val="00D30857"/>
    <w:rsid w:val="00D308DD"/>
    <w:rsid w:val="00D30913"/>
    <w:rsid w:val="00D30B87"/>
    <w:rsid w:val="00D312F1"/>
    <w:rsid w:val="00D315EC"/>
    <w:rsid w:val="00D31739"/>
    <w:rsid w:val="00D31F57"/>
    <w:rsid w:val="00D3217C"/>
    <w:rsid w:val="00D322DB"/>
    <w:rsid w:val="00D32600"/>
    <w:rsid w:val="00D32A93"/>
    <w:rsid w:val="00D32DA0"/>
    <w:rsid w:val="00D33299"/>
    <w:rsid w:val="00D33D21"/>
    <w:rsid w:val="00D3406B"/>
    <w:rsid w:val="00D34229"/>
    <w:rsid w:val="00D3453B"/>
    <w:rsid w:val="00D34613"/>
    <w:rsid w:val="00D348E6"/>
    <w:rsid w:val="00D349CB"/>
    <w:rsid w:val="00D34DAA"/>
    <w:rsid w:val="00D351B7"/>
    <w:rsid w:val="00D3541E"/>
    <w:rsid w:val="00D35A44"/>
    <w:rsid w:val="00D35F5D"/>
    <w:rsid w:val="00D361FE"/>
    <w:rsid w:val="00D3630D"/>
    <w:rsid w:val="00D36910"/>
    <w:rsid w:val="00D369B1"/>
    <w:rsid w:val="00D36A60"/>
    <w:rsid w:val="00D36AE8"/>
    <w:rsid w:val="00D36BFA"/>
    <w:rsid w:val="00D37035"/>
    <w:rsid w:val="00D375BB"/>
    <w:rsid w:val="00D37656"/>
    <w:rsid w:val="00D3765B"/>
    <w:rsid w:val="00D379FA"/>
    <w:rsid w:val="00D37A4C"/>
    <w:rsid w:val="00D37E3F"/>
    <w:rsid w:val="00D37E49"/>
    <w:rsid w:val="00D40377"/>
    <w:rsid w:val="00D404A2"/>
    <w:rsid w:val="00D4066C"/>
    <w:rsid w:val="00D40726"/>
    <w:rsid w:val="00D40D79"/>
    <w:rsid w:val="00D41655"/>
    <w:rsid w:val="00D4177A"/>
    <w:rsid w:val="00D41B66"/>
    <w:rsid w:val="00D41F59"/>
    <w:rsid w:val="00D42115"/>
    <w:rsid w:val="00D42C93"/>
    <w:rsid w:val="00D42CC9"/>
    <w:rsid w:val="00D43150"/>
    <w:rsid w:val="00D436AD"/>
    <w:rsid w:val="00D4371F"/>
    <w:rsid w:val="00D43723"/>
    <w:rsid w:val="00D438F2"/>
    <w:rsid w:val="00D43AC7"/>
    <w:rsid w:val="00D43B3B"/>
    <w:rsid w:val="00D43C7E"/>
    <w:rsid w:val="00D44053"/>
    <w:rsid w:val="00D44072"/>
    <w:rsid w:val="00D44089"/>
    <w:rsid w:val="00D441A0"/>
    <w:rsid w:val="00D44227"/>
    <w:rsid w:val="00D44284"/>
    <w:rsid w:val="00D4465D"/>
    <w:rsid w:val="00D44B9A"/>
    <w:rsid w:val="00D4507A"/>
    <w:rsid w:val="00D453E3"/>
    <w:rsid w:val="00D456FF"/>
    <w:rsid w:val="00D458E4"/>
    <w:rsid w:val="00D45A82"/>
    <w:rsid w:val="00D45F03"/>
    <w:rsid w:val="00D46157"/>
    <w:rsid w:val="00D46801"/>
    <w:rsid w:val="00D46834"/>
    <w:rsid w:val="00D46901"/>
    <w:rsid w:val="00D46990"/>
    <w:rsid w:val="00D47039"/>
    <w:rsid w:val="00D470E7"/>
    <w:rsid w:val="00D476C6"/>
    <w:rsid w:val="00D47CCE"/>
    <w:rsid w:val="00D47D23"/>
    <w:rsid w:val="00D47F2B"/>
    <w:rsid w:val="00D5004B"/>
    <w:rsid w:val="00D5032F"/>
    <w:rsid w:val="00D50432"/>
    <w:rsid w:val="00D50E84"/>
    <w:rsid w:val="00D50FBB"/>
    <w:rsid w:val="00D510C2"/>
    <w:rsid w:val="00D51194"/>
    <w:rsid w:val="00D51323"/>
    <w:rsid w:val="00D5152F"/>
    <w:rsid w:val="00D51BED"/>
    <w:rsid w:val="00D51C3D"/>
    <w:rsid w:val="00D51E34"/>
    <w:rsid w:val="00D51E80"/>
    <w:rsid w:val="00D521A9"/>
    <w:rsid w:val="00D523FE"/>
    <w:rsid w:val="00D52DCD"/>
    <w:rsid w:val="00D52DDC"/>
    <w:rsid w:val="00D5335C"/>
    <w:rsid w:val="00D533ED"/>
    <w:rsid w:val="00D533EF"/>
    <w:rsid w:val="00D53462"/>
    <w:rsid w:val="00D53771"/>
    <w:rsid w:val="00D538F8"/>
    <w:rsid w:val="00D53B12"/>
    <w:rsid w:val="00D53B60"/>
    <w:rsid w:val="00D53B63"/>
    <w:rsid w:val="00D53BA2"/>
    <w:rsid w:val="00D53ECE"/>
    <w:rsid w:val="00D5400A"/>
    <w:rsid w:val="00D541F5"/>
    <w:rsid w:val="00D54301"/>
    <w:rsid w:val="00D54932"/>
    <w:rsid w:val="00D549A0"/>
    <w:rsid w:val="00D54C08"/>
    <w:rsid w:val="00D54EC3"/>
    <w:rsid w:val="00D550E3"/>
    <w:rsid w:val="00D5512D"/>
    <w:rsid w:val="00D551A1"/>
    <w:rsid w:val="00D554F2"/>
    <w:rsid w:val="00D55579"/>
    <w:rsid w:val="00D55750"/>
    <w:rsid w:val="00D55A88"/>
    <w:rsid w:val="00D55AE4"/>
    <w:rsid w:val="00D55FB6"/>
    <w:rsid w:val="00D5643F"/>
    <w:rsid w:val="00D56671"/>
    <w:rsid w:val="00D566E5"/>
    <w:rsid w:val="00D56790"/>
    <w:rsid w:val="00D56855"/>
    <w:rsid w:val="00D56FBC"/>
    <w:rsid w:val="00D57A8E"/>
    <w:rsid w:val="00D57F8E"/>
    <w:rsid w:val="00D600E9"/>
    <w:rsid w:val="00D60133"/>
    <w:rsid w:val="00D60428"/>
    <w:rsid w:val="00D60569"/>
    <w:rsid w:val="00D60734"/>
    <w:rsid w:val="00D60980"/>
    <w:rsid w:val="00D609E9"/>
    <w:rsid w:val="00D60EE1"/>
    <w:rsid w:val="00D60FB8"/>
    <w:rsid w:val="00D61114"/>
    <w:rsid w:val="00D61786"/>
    <w:rsid w:val="00D61DD9"/>
    <w:rsid w:val="00D621F1"/>
    <w:rsid w:val="00D62A77"/>
    <w:rsid w:val="00D62DBA"/>
    <w:rsid w:val="00D62FF9"/>
    <w:rsid w:val="00D631C8"/>
    <w:rsid w:val="00D63775"/>
    <w:rsid w:val="00D63B4D"/>
    <w:rsid w:val="00D63D22"/>
    <w:rsid w:val="00D63EB6"/>
    <w:rsid w:val="00D64800"/>
    <w:rsid w:val="00D65094"/>
    <w:rsid w:val="00D65106"/>
    <w:rsid w:val="00D65788"/>
    <w:rsid w:val="00D65997"/>
    <w:rsid w:val="00D65EEF"/>
    <w:rsid w:val="00D66341"/>
    <w:rsid w:val="00D6651F"/>
    <w:rsid w:val="00D665D1"/>
    <w:rsid w:val="00D66B82"/>
    <w:rsid w:val="00D66D7B"/>
    <w:rsid w:val="00D66E2E"/>
    <w:rsid w:val="00D670DF"/>
    <w:rsid w:val="00D67152"/>
    <w:rsid w:val="00D67BC0"/>
    <w:rsid w:val="00D67CD2"/>
    <w:rsid w:val="00D701BA"/>
    <w:rsid w:val="00D70244"/>
    <w:rsid w:val="00D70290"/>
    <w:rsid w:val="00D70465"/>
    <w:rsid w:val="00D70920"/>
    <w:rsid w:val="00D70963"/>
    <w:rsid w:val="00D70DB9"/>
    <w:rsid w:val="00D7102E"/>
    <w:rsid w:val="00D7107E"/>
    <w:rsid w:val="00D713C9"/>
    <w:rsid w:val="00D71640"/>
    <w:rsid w:val="00D71B2B"/>
    <w:rsid w:val="00D71BB5"/>
    <w:rsid w:val="00D71DAB"/>
    <w:rsid w:val="00D7288C"/>
    <w:rsid w:val="00D72A6A"/>
    <w:rsid w:val="00D72ACD"/>
    <w:rsid w:val="00D72FFF"/>
    <w:rsid w:val="00D7347A"/>
    <w:rsid w:val="00D736D5"/>
    <w:rsid w:val="00D73B2D"/>
    <w:rsid w:val="00D740CB"/>
    <w:rsid w:val="00D743B5"/>
    <w:rsid w:val="00D748D6"/>
    <w:rsid w:val="00D749E5"/>
    <w:rsid w:val="00D74B6F"/>
    <w:rsid w:val="00D74EDE"/>
    <w:rsid w:val="00D74F68"/>
    <w:rsid w:val="00D7501A"/>
    <w:rsid w:val="00D75065"/>
    <w:rsid w:val="00D7520D"/>
    <w:rsid w:val="00D7556F"/>
    <w:rsid w:val="00D75AC2"/>
    <w:rsid w:val="00D75CEC"/>
    <w:rsid w:val="00D75DA4"/>
    <w:rsid w:val="00D76028"/>
    <w:rsid w:val="00D764EF"/>
    <w:rsid w:val="00D76726"/>
    <w:rsid w:val="00D76BD8"/>
    <w:rsid w:val="00D76DFC"/>
    <w:rsid w:val="00D76EE0"/>
    <w:rsid w:val="00D77383"/>
    <w:rsid w:val="00D7792B"/>
    <w:rsid w:val="00D8020F"/>
    <w:rsid w:val="00D803D3"/>
    <w:rsid w:val="00D805F6"/>
    <w:rsid w:val="00D806C9"/>
    <w:rsid w:val="00D807AE"/>
    <w:rsid w:val="00D80967"/>
    <w:rsid w:val="00D80B4B"/>
    <w:rsid w:val="00D80FB3"/>
    <w:rsid w:val="00D81676"/>
    <w:rsid w:val="00D81ACC"/>
    <w:rsid w:val="00D81D8A"/>
    <w:rsid w:val="00D81F7B"/>
    <w:rsid w:val="00D82427"/>
    <w:rsid w:val="00D8252E"/>
    <w:rsid w:val="00D82993"/>
    <w:rsid w:val="00D82E14"/>
    <w:rsid w:val="00D82ECE"/>
    <w:rsid w:val="00D8321A"/>
    <w:rsid w:val="00D834E2"/>
    <w:rsid w:val="00D8360A"/>
    <w:rsid w:val="00D83AF5"/>
    <w:rsid w:val="00D83BDD"/>
    <w:rsid w:val="00D83C84"/>
    <w:rsid w:val="00D83CC1"/>
    <w:rsid w:val="00D845EE"/>
    <w:rsid w:val="00D84DBC"/>
    <w:rsid w:val="00D850CB"/>
    <w:rsid w:val="00D850EC"/>
    <w:rsid w:val="00D8549C"/>
    <w:rsid w:val="00D854B0"/>
    <w:rsid w:val="00D856F4"/>
    <w:rsid w:val="00D85A78"/>
    <w:rsid w:val="00D85B83"/>
    <w:rsid w:val="00D85D04"/>
    <w:rsid w:val="00D8670F"/>
    <w:rsid w:val="00D8672E"/>
    <w:rsid w:val="00D86F91"/>
    <w:rsid w:val="00D875EA"/>
    <w:rsid w:val="00D87A27"/>
    <w:rsid w:val="00D87B18"/>
    <w:rsid w:val="00D90099"/>
    <w:rsid w:val="00D9043E"/>
    <w:rsid w:val="00D9049C"/>
    <w:rsid w:val="00D905F3"/>
    <w:rsid w:val="00D90723"/>
    <w:rsid w:val="00D91129"/>
    <w:rsid w:val="00D91A5B"/>
    <w:rsid w:val="00D92052"/>
    <w:rsid w:val="00D9227F"/>
    <w:rsid w:val="00D9277D"/>
    <w:rsid w:val="00D92783"/>
    <w:rsid w:val="00D928DC"/>
    <w:rsid w:val="00D92A6C"/>
    <w:rsid w:val="00D92CA4"/>
    <w:rsid w:val="00D93085"/>
    <w:rsid w:val="00D93225"/>
    <w:rsid w:val="00D93683"/>
    <w:rsid w:val="00D937A0"/>
    <w:rsid w:val="00D93D51"/>
    <w:rsid w:val="00D94762"/>
    <w:rsid w:val="00D9487D"/>
    <w:rsid w:val="00D94E15"/>
    <w:rsid w:val="00D95227"/>
    <w:rsid w:val="00D95319"/>
    <w:rsid w:val="00D953AC"/>
    <w:rsid w:val="00D95669"/>
    <w:rsid w:val="00D956DD"/>
    <w:rsid w:val="00D95A83"/>
    <w:rsid w:val="00D95B35"/>
    <w:rsid w:val="00D962D6"/>
    <w:rsid w:val="00D963A7"/>
    <w:rsid w:val="00D9669F"/>
    <w:rsid w:val="00D96C4C"/>
    <w:rsid w:val="00D96DA3"/>
    <w:rsid w:val="00D96F11"/>
    <w:rsid w:val="00D9716A"/>
    <w:rsid w:val="00D973BE"/>
    <w:rsid w:val="00D976A7"/>
    <w:rsid w:val="00D97AB5"/>
    <w:rsid w:val="00D97D24"/>
    <w:rsid w:val="00DA0073"/>
    <w:rsid w:val="00DA0545"/>
    <w:rsid w:val="00DA0744"/>
    <w:rsid w:val="00DA07BF"/>
    <w:rsid w:val="00DA081B"/>
    <w:rsid w:val="00DA0A97"/>
    <w:rsid w:val="00DA0AC5"/>
    <w:rsid w:val="00DA0BC1"/>
    <w:rsid w:val="00DA0CC5"/>
    <w:rsid w:val="00DA0EC1"/>
    <w:rsid w:val="00DA102A"/>
    <w:rsid w:val="00DA1358"/>
    <w:rsid w:val="00DA1361"/>
    <w:rsid w:val="00DA1A91"/>
    <w:rsid w:val="00DA1B7E"/>
    <w:rsid w:val="00DA20F2"/>
    <w:rsid w:val="00DA22C3"/>
    <w:rsid w:val="00DA2D06"/>
    <w:rsid w:val="00DA3169"/>
    <w:rsid w:val="00DA3250"/>
    <w:rsid w:val="00DA375A"/>
    <w:rsid w:val="00DA37EB"/>
    <w:rsid w:val="00DA3975"/>
    <w:rsid w:val="00DA3BF6"/>
    <w:rsid w:val="00DA4091"/>
    <w:rsid w:val="00DA4139"/>
    <w:rsid w:val="00DA4239"/>
    <w:rsid w:val="00DA46D5"/>
    <w:rsid w:val="00DA4976"/>
    <w:rsid w:val="00DA4B0B"/>
    <w:rsid w:val="00DA4B71"/>
    <w:rsid w:val="00DA5036"/>
    <w:rsid w:val="00DA50CC"/>
    <w:rsid w:val="00DA55A9"/>
    <w:rsid w:val="00DA58C4"/>
    <w:rsid w:val="00DA5D96"/>
    <w:rsid w:val="00DA614F"/>
    <w:rsid w:val="00DA638E"/>
    <w:rsid w:val="00DA6A00"/>
    <w:rsid w:val="00DA6B41"/>
    <w:rsid w:val="00DA6B50"/>
    <w:rsid w:val="00DA6B89"/>
    <w:rsid w:val="00DA6C49"/>
    <w:rsid w:val="00DA7EBC"/>
    <w:rsid w:val="00DB0746"/>
    <w:rsid w:val="00DB0831"/>
    <w:rsid w:val="00DB0A0B"/>
    <w:rsid w:val="00DB0C3D"/>
    <w:rsid w:val="00DB0C42"/>
    <w:rsid w:val="00DB0D40"/>
    <w:rsid w:val="00DB0D5C"/>
    <w:rsid w:val="00DB0E31"/>
    <w:rsid w:val="00DB15AD"/>
    <w:rsid w:val="00DB1727"/>
    <w:rsid w:val="00DB17D1"/>
    <w:rsid w:val="00DB1977"/>
    <w:rsid w:val="00DB1E29"/>
    <w:rsid w:val="00DB1E6D"/>
    <w:rsid w:val="00DB24B6"/>
    <w:rsid w:val="00DB279B"/>
    <w:rsid w:val="00DB2CE8"/>
    <w:rsid w:val="00DB2DB7"/>
    <w:rsid w:val="00DB2FDF"/>
    <w:rsid w:val="00DB335F"/>
    <w:rsid w:val="00DB39C8"/>
    <w:rsid w:val="00DB39F5"/>
    <w:rsid w:val="00DB3C0A"/>
    <w:rsid w:val="00DB3DD4"/>
    <w:rsid w:val="00DB3E96"/>
    <w:rsid w:val="00DB4435"/>
    <w:rsid w:val="00DB4528"/>
    <w:rsid w:val="00DB4DF2"/>
    <w:rsid w:val="00DB53F4"/>
    <w:rsid w:val="00DB54C1"/>
    <w:rsid w:val="00DB54FB"/>
    <w:rsid w:val="00DB58AD"/>
    <w:rsid w:val="00DB58AF"/>
    <w:rsid w:val="00DB5BF4"/>
    <w:rsid w:val="00DB5E11"/>
    <w:rsid w:val="00DB5F7E"/>
    <w:rsid w:val="00DB6399"/>
    <w:rsid w:val="00DB6530"/>
    <w:rsid w:val="00DB6638"/>
    <w:rsid w:val="00DB66AD"/>
    <w:rsid w:val="00DB6733"/>
    <w:rsid w:val="00DB6852"/>
    <w:rsid w:val="00DB693A"/>
    <w:rsid w:val="00DB6DBD"/>
    <w:rsid w:val="00DB6DBF"/>
    <w:rsid w:val="00DB6EDA"/>
    <w:rsid w:val="00DB73C4"/>
    <w:rsid w:val="00DB7900"/>
    <w:rsid w:val="00DB7ADB"/>
    <w:rsid w:val="00DB7BBF"/>
    <w:rsid w:val="00DC0000"/>
    <w:rsid w:val="00DC016F"/>
    <w:rsid w:val="00DC024F"/>
    <w:rsid w:val="00DC0691"/>
    <w:rsid w:val="00DC0DA6"/>
    <w:rsid w:val="00DC0FEE"/>
    <w:rsid w:val="00DC1182"/>
    <w:rsid w:val="00DC176B"/>
    <w:rsid w:val="00DC1EC4"/>
    <w:rsid w:val="00DC2195"/>
    <w:rsid w:val="00DC2488"/>
    <w:rsid w:val="00DC2A10"/>
    <w:rsid w:val="00DC2A86"/>
    <w:rsid w:val="00DC2B5D"/>
    <w:rsid w:val="00DC2C7F"/>
    <w:rsid w:val="00DC2C83"/>
    <w:rsid w:val="00DC2C9A"/>
    <w:rsid w:val="00DC3372"/>
    <w:rsid w:val="00DC3533"/>
    <w:rsid w:val="00DC3808"/>
    <w:rsid w:val="00DC3897"/>
    <w:rsid w:val="00DC3A1A"/>
    <w:rsid w:val="00DC4050"/>
    <w:rsid w:val="00DC465F"/>
    <w:rsid w:val="00DC4ADC"/>
    <w:rsid w:val="00DC4CEC"/>
    <w:rsid w:val="00DC50CA"/>
    <w:rsid w:val="00DC5A17"/>
    <w:rsid w:val="00DC5BDA"/>
    <w:rsid w:val="00DC61B8"/>
    <w:rsid w:val="00DC6419"/>
    <w:rsid w:val="00DC670E"/>
    <w:rsid w:val="00DC6ACA"/>
    <w:rsid w:val="00DC6F6A"/>
    <w:rsid w:val="00DC714E"/>
    <w:rsid w:val="00DC7720"/>
    <w:rsid w:val="00DC788B"/>
    <w:rsid w:val="00DC78CC"/>
    <w:rsid w:val="00DC79A2"/>
    <w:rsid w:val="00DC7BA6"/>
    <w:rsid w:val="00DC7C46"/>
    <w:rsid w:val="00DC7CDF"/>
    <w:rsid w:val="00DC7D0A"/>
    <w:rsid w:val="00DC7D43"/>
    <w:rsid w:val="00DC7E4E"/>
    <w:rsid w:val="00DD0045"/>
    <w:rsid w:val="00DD06B2"/>
    <w:rsid w:val="00DD08D4"/>
    <w:rsid w:val="00DD09D1"/>
    <w:rsid w:val="00DD0EAB"/>
    <w:rsid w:val="00DD10FB"/>
    <w:rsid w:val="00DD1A55"/>
    <w:rsid w:val="00DD1B8F"/>
    <w:rsid w:val="00DD1C8C"/>
    <w:rsid w:val="00DD24AB"/>
    <w:rsid w:val="00DD2718"/>
    <w:rsid w:val="00DD27F6"/>
    <w:rsid w:val="00DD2AFA"/>
    <w:rsid w:val="00DD2E28"/>
    <w:rsid w:val="00DD3136"/>
    <w:rsid w:val="00DD36EC"/>
    <w:rsid w:val="00DD3942"/>
    <w:rsid w:val="00DD4155"/>
    <w:rsid w:val="00DD46BE"/>
    <w:rsid w:val="00DD46E4"/>
    <w:rsid w:val="00DD4805"/>
    <w:rsid w:val="00DD4DD3"/>
    <w:rsid w:val="00DD52F8"/>
    <w:rsid w:val="00DD56E6"/>
    <w:rsid w:val="00DD58F2"/>
    <w:rsid w:val="00DD5E2E"/>
    <w:rsid w:val="00DD6268"/>
    <w:rsid w:val="00DD64F5"/>
    <w:rsid w:val="00DD6A40"/>
    <w:rsid w:val="00DD72FB"/>
    <w:rsid w:val="00DD75E1"/>
    <w:rsid w:val="00DD77B4"/>
    <w:rsid w:val="00DD7E88"/>
    <w:rsid w:val="00DD7FA7"/>
    <w:rsid w:val="00DE00BF"/>
    <w:rsid w:val="00DE055B"/>
    <w:rsid w:val="00DE058B"/>
    <w:rsid w:val="00DE0BFD"/>
    <w:rsid w:val="00DE0D76"/>
    <w:rsid w:val="00DE0D82"/>
    <w:rsid w:val="00DE0FC5"/>
    <w:rsid w:val="00DE1026"/>
    <w:rsid w:val="00DE15CA"/>
    <w:rsid w:val="00DE1793"/>
    <w:rsid w:val="00DE1A17"/>
    <w:rsid w:val="00DE1A9E"/>
    <w:rsid w:val="00DE1E7D"/>
    <w:rsid w:val="00DE226D"/>
    <w:rsid w:val="00DE268F"/>
    <w:rsid w:val="00DE2A7B"/>
    <w:rsid w:val="00DE30FD"/>
    <w:rsid w:val="00DE375F"/>
    <w:rsid w:val="00DE40A2"/>
    <w:rsid w:val="00DE4282"/>
    <w:rsid w:val="00DE48CE"/>
    <w:rsid w:val="00DE491E"/>
    <w:rsid w:val="00DE4921"/>
    <w:rsid w:val="00DE4BAF"/>
    <w:rsid w:val="00DE4F64"/>
    <w:rsid w:val="00DE558F"/>
    <w:rsid w:val="00DE55C8"/>
    <w:rsid w:val="00DE57B6"/>
    <w:rsid w:val="00DE597E"/>
    <w:rsid w:val="00DE5BA6"/>
    <w:rsid w:val="00DE5C8C"/>
    <w:rsid w:val="00DE5D2F"/>
    <w:rsid w:val="00DE606E"/>
    <w:rsid w:val="00DE661E"/>
    <w:rsid w:val="00DE6CBD"/>
    <w:rsid w:val="00DE71A9"/>
    <w:rsid w:val="00DE72F6"/>
    <w:rsid w:val="00DE7555"/>
    <w:rsid w:val="00DE7718"/>
    <w:rsid w:val="00DE7E16"/>
    <w:rsid w:val="00DE7E68"/>
    <w:rsid w:val="00DF0053"/>
    <w:rsid w:val="00DF039E"/>
    <w:rsid w:val="00DF042B"/>
    <w:rsid w:val="00DF0763"/>
    <w:rsid w:val="00DF0A87"/>
    <w:rsid w:val="00DF104E"/>
    <w:rsid w:val="00DF241E"/>
    <w:rsid w:val="00DF2C6F"/>
    <w:rsid w:val="00DF2C96"/>
    <w:rsid w:val="00DF328C"/>
    <w:rsid w:val="00DF335A"/>
    <w:rsid w:val="00DF3AD6"/>
    <w:rsid w:val="00DF3E09"/>
    <w:rsid w:val="00DF473F"/>
    <w:rsid w:val="00DF4AB4"/>
    <w:rsid w:val="00DF4BA7"/>
    <w:rsid w:val="00DF4C90"/>
    <w:rsid w:val="00DF4E85"/>
    <w:rsid w:val="00DF5326"/>
    <w:rsid w:val="00DF5410"/>
    <w:rsid w:val="00DF56C5"/>
    <w:rsid w:val="00DF5729"/>
    <w:rsid w:val="00DF5BFD"/>
    <w:rsid w:val="00DF5CB1"/>
    <w:rsid w:val="00DF5FA6"/>
    <w:rsid w:val="00DF623F"/>
    <w:rsid w:val="00DF7521"/>
    <w:rsid w:val="00DF7758"/>
    <w:rsid w:val="00DF7A23"/>
    <w:rsid w:val="00DF7E4F"/>
    <w:rsid w:val="00DF7F26"/>
    <w:rsid w:val="00E0021B"/>
    <w:rsid w:val="00E00505"/>
    <w:rsid w:val="00E01015"/>
    <w:rsid w:val="00E01637"/>
    <w:rsid w:val="00E018B3"/>
    <w:rsid w:val="00E019C8"/>
    <w:rsid w:val="00E01DE0"/>
    <w:rsid w:val="00E02496"/>
    <w:rsid w:val="00E030EF"/>
    <w:rsid w:val="00E03116"/>
    <w:rsid w:val="00E032AD"/>
    <w:rsid w:val="00E03838"/>
    <w:rsid w:val="00E038C6"/>
    <w:rsid w:val="00E03959"/>
    <w:rsid w:val="00E03BFB"/>
    <w:rsid w:val="00E03D79"/>
    <w:rsid w:val="00E03FF8"/>
    <w:rsid w:val="00E040E4"/>
    <w:rsid w:val="00E04259"/>
    <w:rsid w:val="00E04366"/>
    <w:rsid w:val="00E047F0"/>
    <w:rsid w:val="00E04E03"/>
    <w:rsid w:val="00E05380"/>
    <w:rsid w:val="00E05417"/>
    <w:rsid w:val="00E05539"/>
    <w:rsid w:val="00E0556D"/>
    <w:rsid w:val="00E05763"/>
    <w:rsid w:val="00E05BC2"/>
    <w:rsid w:val="00E05DD0"/>
    <w:rsid w:val="00E05ED2"/>
    <w:rsid w:val="00E05EF3"/>
    <w:rsid w:val="00E05F4C"/>
    <w:rsid w:val="00E06142"/>
    <w:rsid w:val="00E0650A"/>
    <w:rsid w:val="00E06890"/>
    <w:rsid w:val="00E06C58"/>
    <w:rsid w:val="00E06D14"/>
    <w:rsid w:val="00E06DA9"/>
    <w:rsid w:val="00E06EB4"/>
    <w:rsid w:val="00E07100"/>
    <w:rsid w:val="00E07141"/>
    <w:rsid w:val="00E07819"/>
    <w:rsid w:val="00E07C9D"/>
    <w:rsid w:val="00E07E4B"/>
    <w:rsid w:val="00E10483"/>
    <w:rsid w:val="00E104EE"/>
    <w:rsid w:val="00E10D84"/>
    <w:rsid w:val="00E10DA2"/>
    <w:rsid w:val="00E10DF6"/>
    <w:rsid w:val="00E11609"/>
    <w:rsid w:val="00E11BE5"/>
    <w:rsid w:val="00E11D09"/>
    <w:rsid w:val="00E121E0"/>
    <w:rsid w:val="00E125AC"/>
    <w:rsid w:val="00E12695"/>
    <w:rsid w:val="00E130DE"/>
    <w:rsid w:val="00E1322A"/>
    <w:rsid w:val="00E132AA"/>
    <w:rsid w:val="00E1342F"/>
    <w:rsid w:val="00E13514"/>
    <w:rsid w:val="00E13693"/>
    <w:rsid w:val="00E13A84"/>
    <w:rsid w:val="00E13AEB"/>
    <w:rsid w:val="00E13C23"/>
    <w:rsid w:val="00E13D6B"/>
    <w:rsid w:val="00E14C29"/>
    <w:rsid w:val="00E14C6E"/>
    <w:rsid w:val="00E154BD"/>
    <w:rsid w:val="00E1556E"/>
    <w:rsid w:val="00E157CF"/>
    <w:rsid w:val="00E15BD6"/>
    <w:rsid w:val="00E15ED3"/>
    <w:rsid w:val="00E15FA3"/>
    <w:rsid w:val="00E161B4"/>
    <w:rsid w:val="00E16495"/>
    <w:rsid w:val="00E1652B"/>
    <w:rsid w:val="00E165E4"/>
    <w:rsid w:val="00E16B28"/>
    <w:rsid w:val="00E17170"/>
    <w:rsid w:val="00E17508"/>
    <w:rsid w:val="00E17522"/>
    <w:rsid w:val="00E17A83"/>
    <w:rsid w:val="00E17AAE"/>
    <w:rsid w:val="00E17E68"/>
    <w:rsid w:val="00E17EDA"/>
    <w:rsid w:val="00E20607"/>
    <w:rsid w:val="00E208AF"/>
    <w:rsid w:val="00E21071"/>
    <w:rsid w:val="00E21814"/>
    <w:rsid w:val="00E21AE2"/>
    <w:rsid w:val="00E21C2B"/>
    <w:rsid w:val="00E21CF5"/>
    <w:rsid w:val="00E226E7"/>
    <w:rsid w:val="00E22940"/>
    <w:rsid w:val="00E22B2A"/>
    <w:rsid w:val="00E2332B"/>
    <w:rsid w:val="00E23550"/>
    <w:rsid w:val="00E2361C"/>
    <w:rsid w:val="00E23AAD"/>
    <w:rsid w:val="00E23AC7"/>
    <w:rsid w:val="00E241E6"/>
    <w:rsid w:val="00E24D23"/>
    <w:rsid w:val="00E253E9"/>
    <w:rsid w:val="00E255CB"/>
    <w:rsid w:val="00E25A10"/>
    <w:rsid w:val="00E25C0C"/>
    <w:rsid w:val="00E25CC8"/>
    <w:rsid w:val="00E26304"/>
    <w:rsid w:val="00E2682D"/>
    <w:rsid w:val="00E27290"/>
    <w:rsid w:val="00E27F27"/>
    <w:rsid w:val="00E30123"/>
    <w:rsid w:val="00E3043E"/>
    <w:rsid w:val="00E30476"/>
    <w:rsid w:val="00E30F9B"/>
    <w:rsid w:val="00E311EB"/>
    <w:rsid w:val="00E315AA"/>
    <w:rsid w:val="00E31DAC"/>
    <w:rsid w:val="00E321E7"/>
    <w:rsid w:val="00E322D5"/>
    <w:rsid w:val="00E322D8"/>
    <w:rsid w:val="00E326FA"/>
    <w:rsid w:val="00E328EC"/>
    <w:rsid w:val="00E32FFC"/>
    <w:rsid w:val="00E3331D"/>
    <w:rsid w:val="00E33A9F"/>
    <w:rsid w:val="00E33C02"/>
    <w:rsid w:val="00E34714"/>
    <w:rsid w:val="00E347A9"/>
    <w:rsid w:val="00E34DD7"/>
    <w:rsid w:val="00E34EF0"/>
    <w:rsid w:val="00E353B1"/>
    <w:rsid w:val="00E3557F"/>
    <w:rsid w:val="00E35752"/>
    <w:rsid w:val="00E3588F"/>
    <w:rsid w:val="00E35A7D"/>
    <w:rsid w:val="00E35DD7"/>
    <w:rsid w:val="00E35F9F"/>
    <w:rsid w:val="00E36AF4"/>
    <w:rsid w:val="00E36CB2"/>
    <w:rsid w:val="00E36E2B"/>
    <w:rsid w:val="00E36EC3"/>
    <w:rsid w:val="00E37115"/>
    <w:rsid w:val="00E374F2"/>
    <w:rsid w:val="00E37697"/>
    <w:rsid w:val="00E37C31"/>
    <w:rsid w:val="00E37F37"/>
    <w:rsid w:val="00E40062"/>
    <w:rsid w:val="00E400C7"/>
    <w:rsid w:val="00E40233"/>
    <w:rsid w:val="00E405B0"/>
    <w:rsid w:val="00E405BE"/>
    <w:rsid w:val="00E407DE"/>
    <w:rsid w:val="00E40C99"/>
    <w:rsid w:val="00E410E2"/>
    <w:rsid w:val="00E416B0"/>
    <w:rsid w:val="00E418D4"/>
    <w:rsid w:val="00E41A33"/>
    <w:rsid w:val="00E41A70"/>
    <w:rsid w:val="00E424C6"/>
    <w:rsid w:val="00E4263B"/>
    <w:rsid w:val="00E426A9"/>
    <w:rsid w:val="00E42E06"/>
    <w:rsid w:val="00E43061"/>
    <w:rsid w:val="00E4338C"/>
    <w:rsid w:val="00E43394"/>
    <w:rsid w:val="00E43423"/>
    <w:rsid w:val="00E43A32"/>
    <w:rsid w:val="00E444AF"/>
    <w:rsid w:val="00E444EF"/>
    <w:rsid w:val="00E450AC"/>
    <w:rsid w:val="00E4524F"/>
    <w:rsid w:val="00E45365"/>
    <w:rsid w:val="00E45B46"/>
    <w:rsid w:val="00E45E3E"/>
    <w:rsid w:val="00E46220"/>
    <w:rsid w:val="00E4730C"/>
    <w:rsid w:val="00E47471"/>
    <w:rsid w:val="00E477F1"/>
    <w:rsid w:val="00E47BE4"/>
    <w:rsid w:val="00E508A7"/>
    <w:rsid w:val="00E50A32"/>
    <w:rsid w:val="00E50A66"/>
    <w:rsid w:val="00E50CBB"/>
    <w:rsid w:val="00E51332"/>
    <w:rsid w:val="00E5155E"/>
    <w:rsid w:val="00E51747"/>
    <w:rsid w:val="00E525A6"/>
    <w:rsid w:val="00E52B88"/>
    <w:rsid w:val="00E52BCE"/>
    <w:rsid w:val="00E53070"/>
    <w:rsid w:val="00E53202"/>
    <w:rsid w:val="00E533A8"/>
    <w:rsid w:val="00E53762"/>
    <w:rsid w:val="00E53E79"/>
    <w:rsid w:val="00E541CB"/>
    <w:rsid w:val="00E544F8"/>
    <w:rsid w:val="00E54635"/>
    <w:rsid w:val="00E55265"/>
    <w:rsid w:val="00E55362"/>
    <w:rsid w:val="00E553C8"/>
    <w:rsid w:val="00E555B8"/>
    <w:rsid w:val="00E558F0"/>
    <w:rsid w:val="00E55D1C"/>
    <w:rsid w:val="00E56016"/>
    <w:rsid w:val="00E56174"/>
    <w:rsid w:val="00E561D3"/>
    <w:rsid w:val="00E5620A"/>
    <w:rsid w:val="00E56DFC"/>
    <w:rsid w:val="00E56F12"/>
    <w:rsid w:val="00E56F6F"/>
    <w:rsid w:val="00E56F8F"/>
    <w:rsid w:val="00E5714D"/>
    <w:rsid w:val="00E57384"/>
    <w:rsid w:val="00E57843"/>
    <w:rsid w:val="00E57B3B"/>
    <w:rsid w:val="00E57C74"/>
    <w:rsid w:val="00E57E99"/>
    <w:rsid w:val="00E60401"/>
    <w:rsid w:val="00E60BCC"/>
    <w:rsid w:val="00E612C7"/>
    <w:rsid w:val="00E61490"/>
    <w:rsid w:val="00E6176B"/>
    <w:rsid w:val="00E61806"/>
    <w:rsid w:val="00E61CC1"/>
    <w:rsid w:val="00E61DA8"/>
    <w:rsid w:val="00E61F4C"/>
    <w:rsid w:val="00E61F87"/>
    <w:rsid w:val="00E624C5"/>
    <w:rsid w:val="00E625A7"/>
    <w:rsid w:val="00E62715"/>
    <w:rsid w:val="00E630A9"/>
    <w:rsid w:val="00E6320B"/>
    <w:rsid w:val="00E632B9"/>
    <w:rsid w:val="00E637E7"/>
    <w:rsid w:val="00E63B96"/>
    <w:rsid w:val="00E63BA1"/>
    <w:rsid w:val="00E63CBA"/>
    <w:rsid w:val="00E63E87"/>
    <w:rsid w:val="00E63EE9"/>
    <w:rsid w:val="00E64177"/>
    <w:rsid w:val="00E649E8"/>
    <w:rsid w:val="00E64CB2"/>
    <w:rsid w:val="00E64FBD"/>
    <w:rsid w:val="00E65013"/>
    <w:rsid w:val="00E650F6"/>
    <w:rsid w:val="00E65478"/>
    <w:rsid w:val="00E65CC5"/>
    <w:rsid w:val="00E665C9"/>
    <w:rsid w:val="00E66603"/>
    <w:rsid w:val="00E668A2"/>
    <w:rsid w:val="00E66AD1"/>
    <w:rsid w:val="00E66AE3"/>
    <w:rsid w:val="00E66C7F"/>
    <w:rsid w:val="00E67479"/>
    <w:rsid w:val="00E674BF"/>
    <w:rsid w:val="00E6789D"/>
    <w:rsid w:val="00E67B5C"/>
    <w:rsid w:val="00E67FE1"/>
    <w:rsid w:val="00E704A3"/>
    <w:rsid w:val="00E70725"/>
    <w:rsid w:val="00E70B2B"/>
    <w:rsid w:val="00E7139B"/>
    <w:rsid w:val="00E713CF"/>
    <w:rsid w:val="00E71821"/>
    <w:rsid w:val="00E71BEA"/>
    <w:rsid w:val="00E71D6C"/>
    <w:rsid w:val="00E724A7"/>
    <w:rsid w:val="00E727EC"/>
    <w:rsid w:val="00E72C13"/>
    <w:rsid w:val="00E73207"/>
    <w:rsid w:val="00E732C5"/>
    <w:rsid w:val="00E73494"/>
    <w:rsid w:val="00E737F9"/>
    <w:rsid w:val="00E73E31"/>
    <w:rsid w:val="00E73E3B"/>
    <w:rsid w:val="00E7416C"/>
    <w:rsid w:val="00E743E9"/>
    <w:rsid w:val="00E745CB"/>
    <w:rsid w:val="00E74771"/>
    <w:rsid w:val="00E74892"/>
    <w:rsid w:val="00E74B6E"/>
    <w:rsid w:val="00E74DB3"/>
    <w:rsid w:val="00E751F7"/>
    <w:rsid w:val="00E75539"/>
    <w:rsid w:val="00E755B6"/>
    <w:rsid w:val="00E757A5"/>
    <w:rsid w:val="00E75848"/>
    <w:rsid w:val="00E758E4"/>
    <w:rsid w:val="00E75938"/>
    <w:rsid w:val="00E75BD4"/>
    <w:rsid w:val="00E76132"/>
    <w:rsid w:val="00E7625A"/>
    <w:rsid w:val="00E766B2"/>
    <w:rsid w:val="00E76832"/>
    <w:rsid w:val="00E76B3D"/>
    <w:rsid w:val="00E771B1"/>
    <w:rsid w:val="00E773E5"/>
    <w:rsid w:val="00E77884"/>
    <w:rsid w:val="00E778DF"/>
    <w:rsid w:val="00E77F9E"/>
    <w:rsid w:val="00E800FE"/>
    <w:rsid w:val="00E80218"/>
    <w:rsid w:val="00E80225"/>
    <w:rsid w:val="00E802E2"/>
    <w:rsid w:val="00E80681"/>
    <w:rsid w:val="00E808F5"/>
    <w:rsid w:val="00E809E6"/>
    <w:rsid w:val="00E80DB5"/>
    <w:rsid w:val="00E8122B"/>
    <w:rsid w:val="00E81B7C"/>
    <w:rsid w:val="00E820C8"/>
    <w:rsid w:val="00E825E2"/>
    <w:rsid w:val="00E82ECA"/>
    <w:rsid w:val="00E82FEB"/>
    <w:rsid w:val="00E83267"/>
    <w:rsid w:val="00E835C0"/>
    <w:rsid w:val="00E837BD"/>
    <w:rsid w:val="00E83971"/>
    <w:rsid w:val="00E839E4"/>
    <w:rsid w:val="00E83B95"/>
    <w:rsid w:val="00E8460A"/>
    <w:rsid w:val="00E84A47"/>
    <w:rsid w:val="00E84F16"/>
    <w:rsid w:val="00E85082"/>
    <w:rsid w:val="00E85249"/>
    <w:rsid w:val="00E8537B"/>
    <w:rsid w:val="00E8555A"/>
    <w:rsid w:val="00E8578D"/>
    <w:rsid w:val="00E8641D"/>
    <w:rsid w:val="00E86422"/>
    <w:rsid w:val="00E8672D"/>
    <w:rsid w:val="00E86852"/>
    <w:rsid w:val="00E86A4C"/>
    <w:rsid w:val="00E86A92"/>
    <w:rsid w:val="00E86CEC"/>
    <w:rsid w:val="00E86D7D"/>
    <w:rsid w:val="00E8745A"/>
    <w:rsid w:val="00E87A2E"/>
    <w:rsid w:val="00E87CC4"/>
    <w:rsid w:val="00E9091F"/>
    <w:rsid w:val="00E90929"/>
    <w:rsid w:val="00E9094D"/>
    <w:rsid w:val="00E90C9B"/>
    <w:rsid w:val="00E90E0D"/>
    <w:rsid w:val="00E90FA3"/>
    <w:rsid w:val="00E910C6"/>
    <w:rsid w:val="00E9268B"/>
    <w:rsid w:val="00E92690"/>
    <w:rsid w:val="00E92AA6"/>
    <w:rsid w:val="00E933A3"/>
    <w:rsid w:val="00E933F2"/>
    <w:rsid w:val="00E93407"/>
    <w:rsid w:val="00E93657"/>
    <w:rsid w:val="00E93985"/>
    <w:rsid w:val="00E93D0B"/>
    <w:rsid w:val="00E93D8F"/>
    <w:rsid w:val="00E94759"/>
    <w:rsid w:val="00E95021"/>
    <w:rsid w:val="00E95403"/>
    <w:rsid w:val="00E959AC"/>
    <w:rsid w:val="00E96327"/>
    <w:rsid w:val="00E96410"/>
    <w:rsid w:val="00E9645E"/>
    <w:rsid w:val="00E9650B"/>
    <w:rsid w:val="00E96702"/>
    <w:rsid w:val="00E96C6B"/>
    <w:rsid w:val="00E976CA"/>
    <w:rsid w:val="00E97764"/>
    <w:rsid w:val="00E979D4"/>
    <w:rsid w:val="00E97BA5"/>
    <w:rsid w:val="00EA04D6"/>
    <w:rsid w:val="00EA0649"/>
    <w:rsid w:val="00EA0767"/>
    <w:rsid w:val="00EA0929"/>
    <w:rsid w:val="00EA0AC1"/>
    <w:rsid w:val="00EA0CFD"/>
    <w:rsid w:val="00EA1277"/>
    <w:rsid w:val="00EA1821"/>
    <w:rsid w:val="00EA1A68"/>
    <w:rsid w:val="00EA1BF5"/>
    <w:rsid w:val="00EA22F7"/>
    <w:rsid w:val="00EA25EC"/>
    <w:rsid w:val="00EA33D9"/>
    <w:rsid w:val="00EA340B"/>
    <w:rsid w:val="00EA395C"/>
    <w:rsid w:val="00EA3C3B"/>
    <w:rsid w:val="00EA3D68"/>
    <w:rsid w:val="00EA400B"/>
    <w:rsid w:val="00EA4232"/>
    <w:rsid w:val="00EA4414"/>
    <w:rsid w:val="00EA443E"/>
    <w:rsid w:val="00EA464A"/>
    <w:rsid w:val="00EA4C52"/>
    <w:rsid w:val="00EA4E7F"/>
    <w:rsid w:val="00EA4FA7"/>
    <w:rsid w:val="00EA562D"/>
    <w:rsid w:val="00EA58BF"/>
    <w:rsid w:val="00EA58D9"/>
    <w:rsid w:val="00EA6050"/>
    <w:rsid w:val="00EA614A"/>
    <w:rsid w:val="00EA618B"/>
    <w:rsid w:val="00EA63EF"/>
    <w:rsid w:val="00EA6A29"/>
    <w:rsid w:val="00EA6ABA"/>
    <w:rsid w:val="00EA6B94"/>
    <w:rsid w:val="00EA6FAE"/>
    <w:rsid w:val="00EA7116"/>
    <w:rsid w:val="00EA7957"/>
    <w:rsid w:val="00EB01FC"/>
    <w:rsid w:val="00EB0ADF"/>
    <w:rsid w:val="00EB10A6"/>
    <w:rsid w:val="00EB1500"/>
    <w:rsid w:val="00EB1577"/>
    <w:rsid w:val="00EB181D"/>
    <w:rsid w:val="00EB1AE7"/>
    <w:rsid w:val="00EB2376"/>
    <w:rsid w:val="00EB2450"/>
    <w:rsid w:val="00EB2854"/>
    <w:rsid w:val="00EB286B"/>
    <w:rsid w:val="00EB2917"/>
    <w:rsid w:val="00EB2A1C"/>
    <w:rsid w:val="00EB2A33"/>
    <w:rsid w:val="00EB2E64"/>
    <w:rsid w:val="00EB318B"/>
    <w:rsid w:val="00EB35B6"/>
    <w:rsid w:val="00EB3892"/>
    <w:rsid w:val="00EB3A64"/>
    <w:rsid w:val="00EB3C91"/>
    <w:rsid w:val="00EB3E09"/>
    <w:rsid w:val="00EB4049"/>
    <w:rsid w:val="00EB4431"/>
    <w:rsid w:val="00EB45F2"/>
    <w:rsid w:val="00EB4694"/>
    <w:rsid w:val="00EB4A62"/>
    <w:rsid w:val="00EB4BBB"/>
    <w:rsid w:val="00EB4CA5"/>
    <w:rsid w:val="00EB5197"/>
    <w:rsid w:val="00EB527C"/>
    <w:rsid w:val="00EB5523"/>
    <w:rsid w:val="00EB59BA"/>
    <w:rsid w:val="00EB5D30"/>
    <w:rsid w:val="00EB5E20"/>
    <w:rsid w:val="00EB60BD"/>
    <w:rsid w:val="00EB614B"/>
    <w:rsid w:val="00EB614E"/>
    <w:rsid w:val="00EB624F"/>
    <w:rsid w:val="00EB6320"/>
    <w:rsid w:val="00EB6959"/>
    <w:rsid w:val="00EB6D32"/>
    <w:rsid w:val="00EB6F6A"/>
    <w:rsid w:val="00EB6F9C"/>
    <w:rsid w:val="00EB722B"/>
    <w:rsid w:val="00EB78FC"/>
    <w:rsid w:val="00EB7B4F"/>
    <w:rsid w:val="00EB7E37"/>
    <w:rsid w:val="00EC019E"/>
    <w:rsid w:val="00EC0850"/>
    <w:rsid w:val="00EC086A"/>
    <w:rsid w:val="00EC0937"/>
    <w:rsid w:val="00EC0968"/>
    <w:rsid w:val="00EC0BA3"/>
    <w:rsid w:val="00EC0C69"/>
    <w:rsid w:val="00EC0FDB"/>
    <w:rsid w:val="00EC10BD"/>
    <w:rsid w:val="00EC1744"/>
    <w:rsid w:val="00EC17DA"/>
    <w:rsid w:val="00EC25EB"/>
    <w:rsid w:val="00EC28CF"/>
    <w:rsid w:val="00EC2981"/>
    <w:rsid w:val="00EC29B8"/>
    <w:rsid w:val="00EC2F9C"/>
    <w:rsid w:val="00EC325B"/>
    <w:rsid w:val="00EC341B"/>
    <w:rsid w:val="00EC3598"/>
    <w:rsid w:val="00EC3887"/>
    <w:rsid w:val="00EC3BB0"/>
    <w:rsid w:val="00EC3EA4"/>
    <w:rsid w:val="00EC4280"/>
    <w:rsid w:val="00EC4727"/>
    <w:rsid w:val="00EC4E1B"/>
    <w:rsid w:val="00EC5105"/>
    <w:rsid w:val="00EC56BA"/>
    <w:rsid w:val="00EC56E3"/>
    <w:rsid w:val="00EC5709"/>
    <w:rsid w:val="00EC585D"/>
    <w:rsid w:val="00EC59A7"/>
    <w:rsid w:val="00EC5B6F"/>
    <w:rsid w:val="00EC60AA"/>
    <w:rsid w:val="00EC6183"/>
    <w:rsid w:val="00EC6215"/>
    <w:rsid w:val="00EC622D"/>
    <w:rsid w:val="00EC69EF"/>
    <w:rsid w:val="00EC6AD8"/>
    <w:rsid w:val="00EC6C76"/>
    <w:rsid w:val="00EC6D7A"/>
    <w:rsid w:val="00EC6F0D"/>
    <w:rsid w:val="00EC7673"/>
    <w:rsid w:val="00ED038B"/>
    <w:rsid w:val="00ED053D"/>
    <w:rsid w:val="00ED059F"/>
    <w:rsid w:val="00ED08F3"/>
    <w:rsid w:val="00ED0952"/>
    <w:rsid w:val="00ED0A32"/>
    <w:rsid w:val="00ED17ED"/>
    <w:rsid w:val="00ED1BD1"/>
    <w:rsid w:val="00ED1E6D"/>
    <w:rsid w:val="00ED1F58"/>
    <w:rsid w:val="00ED291F"/>
    <w:rsid w:val="00ED2B04"/>
    <w:rsid w:val="00ED30A2"/>
    <w:rsid w:val="00ED37C0"/>
    <w:rsid w:val="00ED3BA4"/>
    <w:rsid w:val="00ED3F72"/>
    <w:rsid w:val="00ED3F74"/>
    <w:rsid w:val="00ED4144"/>
    <w:rsid w:val="00ED4351"/>
    <w:rsid w:val="00ED4732"/>
    <w:rsid w:val="00ED4E69"/>
    <w:rsid w:val="00ED4E77"/>
    <w:rsid w:val="00ED4EC1"/>
    <w:rsid w:val="00ED50A2"/>
    <w:rsid w:val="00ED556C"/>
    <w:rsid w:val="00ED5656"/>
    <w:rsid w:val="00ED57BB"/>
    <w:rsid w:val="00ED6CC2"/>
    <w:rsid w:val="00ED6FDA"/>
    <w:rsid w:val="00ED7015"/>
    <w:rsid w:val="00ED73A4"/>
    <w:rsid w:val="00ED73EB"/>
    <w:rsid w:val="00ED75EC"/>
    <w:rsid w:val="00ED7AB7"/>
    <w:rsid w:val="00ED7B89"/>
    <w:rsid w:val="00ED7E94"/>
    <w:rsid w:val="00EE00FD"/>
    <w:rsid w:val="00EE012B"/>
    <w:rsid w:val="00EE017E"/>
    <w:rsid w:val="00EE021A"/>
    <w:rsid w:val="00EE0407"/>
    <w:rsid w:val="00EE047D"/>
    <w:rsid w:val="00EE0B32"/>
    <w:rsid w:val="00EE1169"/>
    <w:rsid w:val="00EE14C8"/>
    <w:rsid w:val="00EE1532"/>
    <w:rsid w:val="00EE1CFF"/>
    <w:rsid w:val="00EE2AA6"/>
    <w:rsid w:val="00EE2C49"/>
    <w:rsid w:val="00EE2E2A"/>
    <w:rsid w:val="00EE32E0"/>
    <w:rsid w:val="00EE3732"/>
    <w:rsid w:val="00EE3D8B"/>
    <w:rsid w:val="00EE3F16"/>
    <w:rsid w:val="00EE421D"/>
    <w:rsid w:val="00EE474C"/>
    <w:rsid w:val="00EE4827"/>
    <w:rsid w:val="00EE4A08"/>
    <w:rsid w:val="00EE6427"/>
    <w:rsid w:val="00EE6651"/>
    <w:rsid w:val="00EE69B8"/>
    <w:rsid w:val="00EE6A3B"/>
    <w:rsid w:val="00EE6ACC"/>
    <w:rsid w:val="00EE750D"/>
    <w:rsid w:val="00EE79A3"/>
    <w:rsid w:val="00EE7A25"/>
    <w:rsid w:val="00EE7ED7"/>
    <w:rsid w:val="00EF016F"/>
    <w:rsid w:val="00EF0276"/>
    <w:rsid w:val="00EF04AC"/>
    <w:rsid w:val="00EF0657"/>
    <w:rsid w:val="00EF0767"/>
    <w:rsid w:val="00EF0B9C"/>
    <w:rsid w:val="00EF0EB9"/>
    <w:rsid w:val="00EF1234"/>
    <w:rsid w:val="00EF1DE7"/>
    <w:rsid w:val="00EF1F1F"/>
    <w:rsid w:val="00EF2A04"/>
    <w:rsid w:val="00EF2C7C"/>
    <w:rsid w:val="00EF2F3E"/>
    <w:rsid w:val="00EF309C"/>
    <w:rsid w:val="00EF328F"/>
    <w:rsid w:val="00EF33C2"/>
    <w:rsid w:val="00EF365D"/>
    <w:rsid w:val="00EF3807"/>
    <w:rsid w:val="00EF3C51"/>
    <w:rsid w:val="00EF3DA5"/>
    <w:rsid w:val="00EF44C5"/>
    <w:rsid w:val="00EF46F9"/>
    <w:rsid w:val="00EF4AA6"/>
    <w:rsid w:val="00EF4BA8"/>
    <w:rsid w:val="00EF4C55"/>
    <w:rsid w:val="00EF4CCB"/>
    <w:rsid w:val="00EF4CDC"/>
    <w:rsid w:val="00EF4D20"/>
    <w:rsid w:val="00EF4D3C"/>
    <w:rsid w:val="00EF51AA"/>
    <w:rsid w:val="00EF5464"/>
    <w:rsid w:val="00EF5911"/>
    <w:rsid w:val="00EF5B0B"/>
    <w:rsid w:val="00EF5B28"/>
    <w:rsid w:val="00EF5BAE"/>
    <w:rsid w:val="00EF5FB6"/>
    <w:rsid w:val="00EF6441"/>
    <w:rsid w:val="00EF6691"/>
    <w:rsid w:val="00EF6B03"/>
    <w:rsid w:val="00EF6C33"/>
    <w:rsid w:val="00EF6C9C"/>
    <w:rsid w:val="00EF6F64"/>
    <w:rsid w:val="00EF6F98"/>
    <w:rsid w:val="00EF7127"/>
    <w:rsid w:val="00EF73A8"/>
    <w:rsid w:val="00F00182"/>
    <w:rsid w:val="00F0048E"/>
    <w:rsid w:val="00F005C6"/>
    <w:rsid w:val="00F00B6E"/>
    <w:rsid w:val="00F0164A"/>
    <w:rsid w:val="00F0182C"/>
    <w:rsid w:val="00F01D05"/>
    <w:rsid w:val="00F01E55"/>
    <w:rsid w:val="00F01F63"/>
    <w:rsid w:val="00F02009"/>
    <w:rsid w:val="00F02175"/>
    <w:rsid w:val="00F02396"/>
    <w:rsid w:val="00F023D8"/>
    <w:rsid w:val="00F024DE"/>
    <w:rsid w:val="00F02ADE"/>
    <w:rsid w:val="00F02F5E"/>
    <w:rsid w:val="00F03129"/>
    <w:rsid w:val="00F0349A"/>
    <w:rsid w:val="00F03920"/>
    <w:rsid w:val="00F03C44"/>
    <w:rsid w:val="00F042C0"/>
    <w:rsid w:val="00F0440D"/>
    <w:rsid w:val="00F04480"/>
    <w:rsid w:val="00F0457C"/>
    <w:rsid w:val="00F0482E"/>
    <w:rsid w:val="00F048A6"/>
    <w:rsid w:val="00F05650"/>
    <w:rsid w:val="00F0585F"/>
    <w:rsid w:val="00F05A76"/>
    <w:rsid w:val="00F05ADA"/>
    <w:rsid w:val="00F05BA0"/>
    <w:rsid w:val="00F05BB8"/>
    <w:rsid w:val="00F05BDF"/>
    <w:rsid w:val="00F05E6B"/>
    <w:rsid w:val="00F05F12"/>
    <w:rsid w:val="00F064CB"/>
    <w:rsid w:val="00F064E5"/>
    <w:rsid w:val="00F0670D"/>
    <w:rsid w:val="00F06A08"/>
    <w:rsid w:val="00F06A75"/>
    <w:rsid w:val="00F070F2"/>
    <w:rsid w:val="00F0771F"/>
    <w:rsid w:val="00F07B02"/>
    <w:rsid w:val="00F1027D"/>
    <w:rsid w:val="00F10324"/>
    <w:rsid w:val="00F10730"/>
    <w:rsid w:val="00F107D0"/>
    <w:rsid w:val="00F109BC"/>
    <w:rsid w:val="00F111B8"/>
    <w:rsid w:val="00F1170C"/>
    <w:rsid w:val="00F1189A"/>
    <w:rsid w:val="00F11B13"/>
    <w:rsid w:val="00F11D17"/>
    <w:rsid w:val="00F11D34"/>
    <w:rsid w:val="00F121BC"/>
    <w:rsid w:val="00F12395"/>
    <w:rsid w:val="00F127CF"/>
    <w:rsid w:val="00F12A15"/>
    <w:rsid w:val="00F12F7E"/>
    <w:rsid w:val="00F13088"/>
    <w:rsid w:val="00F13143"/>
    <w:rsid w:val="00F133FE"/>
    <w:rsid w:val="00F1340B"/>
    <w:rsid w:val="00F1359D"/>
    <w:rsid w:val="00F1371F"/>
    <w:rsid w:val="00F1382F"/>
    <w:rsid w:val="00F13833"/>
    <w:rsid w:val="00F1391A"/>
    <w:rsid w:val="00F13D5F"/>
    <w:rsid w:val="00F13D9C"/>
    <w:rsid w:val="00F13E47"/>
    <w:rsid w:val="00F13E70"/>
    <w:rsid w:val="00F140A6"/>
    <w:rsid w:val="00F14706"/>
    <w:rsid w:val="00F14EEA"/>
    <w:rsid w:val="00F15482"/>
    <w:rsid w:val="00F15921"/>
    <w:rsid w:val="00F15A71"/>
    <w:rsid w:val="00F1627B"/>
    <w:rsid w:val="00F163AD"/>
    <w:rsid w:val="00F1675F"/>
    <w:rsid w:val="00F16E2F"/>
    <w:rsid w:val="00F17435"/>
    <w:rsid w:val="00F17893"/>
    <w:rsid w:val="00F17FFB"/>
    <w:rsid w:val="00F20470"/>
    <w:rsid w:val="00F20AA7"/>
    <w:rsid w:val="00F21908"/>
    <w:rsid w:val="00F21A4F"/>
    <w:rsid w:val="00F21D36"/>
    <w:rsid w:val="00F2227A"/>
    <w:rsid w:val="00F224C0"/>
    <w:rsid w:val="00F2264A"/>
    <w:rsid w:val="00F2299D"/>
    <w:rsid w:val="00F22D40"/>
    <w:rsid w:val="00F22F98"/>
    <w:rsid w:val="00F22FF9"/>
    <w:rsid w:val="00F23069"/>
    <w:rsid w:val="00F2349E"/>
    <w:rsid w:val="00F239F9"/>
    <w:rsid w:val="00F23C70"/>
    <w:rsid w:val="00F24456"/>
    <w:rsid w:val="00F246D6"/>
    <w:rsid w:val="00F24EBB"/>
    <w:rsid w:val="00F25392"/>
    <w:rsid w:val="00F2547D"/>
    <w:rsid w:val="00F259B3"/>
    <w:rsid w:val="00F25E9F"/>
    <w:rsid w:val="00F25FDD"/>
    <w:rsid w:val="00F260B2"/>
    <w:rsid w:val="00F26114"/>
    <w:rsid w:val="00F26624"/>
    <w:rsid w:val="00F26DC7"/>
    <w:rsid w:val="00F26F78"/>
    <w:rsid w:val="00F270E9"/>
    <w:rsid w:val="00F27A32"/>
    <w:rsid w:val="00F3012B"/>
    <w:rsid w:val="00F3017E"/>
    <w:rsid w:val="00F3087E"/>
    <w:rsid w:val="00F31412"/>
    <w:rsid w:val="00F31D0C"/>
    <w:rsid w:val="00F31D9D"/>
    <w:rsid w:val="00F31E13"/>
    <w:rsid w:val="00F31E81"/>
    <w:rsid w:val="00F322DF"/>
    <w:rsid w:val="00F323BE"/>
    <w:rsid w:val="00F324C1"/>
    <w:rsid w:val="00F3293F"/>
    <w:rsid w:val="00F32D65"/>
    <w:rsid w:val="00F32F8F"/>
    <w:rsid w:val="00F332CB"/>
    <w:rsid w:val="00F335B9"/>
    <w:rsid w:val="00F33610"/>
    <w:rsid w:val="00F33621"/>
    <w:rsid w:val="00F33A1D"/>
    <w:rsid w:val="00F344D6"/>
    <w:rsid w:val="00F34507"/>
    <w:rsid w:val="00F34555"/>
    <w:rsid w:val="00F345C0"/>
    <w:rsid w:val="00F34B39"/>
    <w:rsid w:val="00F34B7F"/>
    <w:rsid w:val="00F35BE3"/>
    <w:rsid w:val="00F35D07"/>
    <w:rsid w:val="00F35EBC"/>
    <w:rsid w:val="00F364CF"/>
    <w:rsid w:val="00F3655F"/>
    <w:rsid w:val="00F36685"/>
    <w:rsid w:val="00F36C2A"/>
    <w:rsid w:val="00F36F58"/>
    <w:rsid w:val="00F3738B"/>
    <w:rsid w:val="00F374BC"/>
    <w:rsid w:val="00F4009A"/>
    <w:rsid w:val="00F4043B"/>
    <w:rsid w:val="00F406C0"/>
    <w:rsid w:val="00F40ED8"/>
    <w:rsid w:val="00F41680"/>
    <w:rsid w:val="00F41AD0"/>
    <w:rsid w:val="00F41ADA"/>
    <w:rsid w:val="00F42557"/>
    <w:rsid w:val="00F428EF"/>
    <w:rsid w:val="00F42A94"/>
    <w:rsid w:val="00F42D78"/>
    <w:rsid w:val="00F4319B"/>
    <w:rsid w:val="00F4366A"/>
    <w:rsid w:val="00F43740"/>
    <w:rsid w:val="00F43A1C"/>
    <w:rsid w:val="00F43F5A"/>
    <w:rsid w:val="00F43FC8"/>
    <w:rsid w:val="00F4412E"/>
    <w:rsid w:val="00F44180"/>
    <w:rsid w:val="00F44567"/>
    <w:rsid w:val="00F44F3F"/>
    <w:rsid w:val="00F454CC"/>
    <w:rsid w:val="00F4553D"/>
    <w:rsid w:val="00F459E2"/>
    <w:rsid w:val="00F45B11"/>
    <w:rsid w:val="00F460EF"/>
    <w:rsid w:val="00F469E9"/>
    <w:rsid w:val="00F46AD7"/>
    <w:rsid w:val="00F46C12"/>
    <w:rsid w:val="00F46D9B"/>
    <w:rsid w:val="00F46E10"/>
    <w:rsid w:val="00F473C6"/>
    <w:rsid w:val="00F506C8"/>
    <w:rsid w:val="00F51106"/>
    <w:rsid w:val="00F5120D"/>
    <w:rsid w:val="00F51977"/>
    <w:rsid w:val="00F51B22"/>
    <w:rsid w:val="00F51C83"/>
    <w:rsid w:val="00F51D7A"/>
    <w:rsid w:val="00F51F76"/>
    <w:rsid w:val="00F523D6"/>
    <w:rsid w:val="00F52672"/>
    <w:rsid w:val="00F529E3"/>
    <w:rsid w:val="00F52B38"/>
    <w:rsid w:val="00F52BCB"/>
    <w:rsid w:val="00F52DAD"/>
    <w:rsid w:val="00F531E2"/>
    <w:rsid w:val="00F535AE"/>
    <w:rsid w:val="00F53941"/>
    <w:rsid w:val="00F53A50"/>
    <w:rsid w:val="00F53E32"/>
    <w:rsid w:val="00F53E44"/>
    <w:rsid w:val="00F54849"/>
    <w:rsid w:val="00F54B8E"/>
    <w:rsid w:val="00F54DBB"/>
    <w:rsid w:val="00F552B3"/>
    <w:rsid w:val="00F553DE"/>
    <w:rsid w:val="00F5540F"/>
    <w:rsid w:val="00F55A25"/>
    <w:rsid w:val="00F55B3B"/>
    <w:rsid w:val="00F5620C"/>
    <w:rsid w:val="00F56D2E"/>
    <w:rsid w:val="00F5714D"/>
    <w:rsid w:val="00F57580"/>
    <w:rsid w:val="00F57691"/>
    <w:rsid w:val="00F577DE"/>
    <w:rsid w:val="00F57832"/>
    <w:rsid w:val="00F5792A"/>
    <w:rsid w:val="00F600BC"/>
    <w:rsid w:val="00F6014D"/>
    <w:rsid w:val="00F60316"/>
    <w:rsid w:val="00F6091E"/>
    <w:rsid w:val="00F60ACF"/>
    <w:rsid w:val="00F6105D"/>
    <w:rsid w:val="00F61347"/>
    <w:rsid w:val="00F61477"/>
    <w:rsid w:val="00F616FC"/>
    <w:rsid w:val="00F61824"/>
    <w:rsid w:val="00F6184F"/>
    <w:rsid w:val="00F61957"/>
    <w:rsid w:val="00F61AFF"/>
    <w:rsid w:val="00F61D1E"/>
    <w:rsid w:val="00F620CD"/>
    <w:rsid w:val="00F62382"/>
    <w:rsid w:val="00F624FA"/>
    <w:rsid w:val="00F633A9"/>
    <w:rsid w:val="00F63AD8"/>
    <w:rsid w:val="00F63CB5"/>
    <w:rsid w:val="00F63CC1"/>
    <w:rsid w:val="00F63E4C"/>
    <w:rsid w:val="00F64317"/>
    <w:rsid w:val="00F64337"/>
    <w:rsid w:val="00F64724"/>
    <w:rsid w:val="00F652E9"/>
    <w:rsid w:val="00F6580E"/>
    <w:rsid w:val="00F65FB7"/>
    <w:rsid w:val="00F663D9"/>
    <w:rsid w:val="00F6665F"/>
    <w:rsid w:val="00F66B03"/>
    <w:rsid w:val="00F66B56"/>
    <w:rsid w:val="00F66CD0"/>
    <w:rsid w:val="00F6708B"/>
    <w:rsid w:val="00F67284"/>
    <w:rsid w:val="00F675DA"/>
    <w:rsid w:val="00F678EA"/>
    <w:rsid w:val="00F67BFD"/>
    <w:rsid w:val="00F7001B"/>
    <w:rsid w:val="00F70102"/>
    <w:rsid w:val="00F701D7"/>
    <w:rsid w:val="00F70409"/>
    <w:rsid w:val="00F70794"/>
    <w:rsid w:val="00F709B6"/>
    <w:rsid w:val="00F70C07"/>
    <w:rsid w:val="00F70E2C"/>
    <w:rsid w:val="00F70EBB"/>
    <w:rsid w:val="00F70FE5"/>
    <w:rsid w:val="00F716F8"/>
    <w:rsid w:val="00F7175F"/>
    <w:rsid w:val="00F718C3"/>
    <w:rsid w:val="00F71A9F"/>
    <w:rsid w:val="00F71E84"/>
    <w:rsid w:val="00F71F72"/>
    <w:rsid w:val="00F724B8"/>
    <w:rsid w:val="00F724BB"/>
    <w:rsid w:val="00F72904"/>
    <w:rsid w:val="00F72C98"/>
    <w:rsid w:val="00F72CDF"/>
    <w:rsid w:val="00F730F8"/>
    <w:rsid w:val="00F73788"/>
    <w:rsid w:val="00F73886"/>
    <w:rsid w:val="00F73A19"/>
    <w:rsid w:val="00F73BC0"/>
    <w:rsid w:val="00F7458F"/>
    <w:rsid w:val="00F74A71"/>
    <w:rsid w:val="00F74D48"/>
    <w:rsid w:val="00F75030"/>
    <w:rsid w:val="00F7549B"/>
    <w:rsid w:val="00F75B1A"/>
    <w:rsid w:val="00F75C98"/>
    <w:rsid w:val="00F75E9F"/>
    <w:rsid w:val="00F7600A"/>
    <w:rsid w:val="00F76135"/>
    <w:rsid w:val="00F76152"/>
    <w:rsid w:val="00F7629F"/>
    <w:rsid w:val="00F764BA"/>
    <w:rsid w:val="00F7662F"/>
    <w:rsid w:val="00F76C5A"/>
    <w:rsid w:val="00F76E4C"/>
    <w:rsid w:val="00F774FA"/>
    <w:rsid w:val="00F7778C"/>
    <w:rsid w:val="00F77CB7"/>
    <w:rsid w:val="00F77CD7"/>
    <w:rsid w:val="00F77D4B"/>
    <w:rsid w:val="00F801BA"/>
    <w:rsid w:val="00F803B3"/>
    <w:rsid w:val="00F803EB"/>
    <w:rsid w:val="00F80C60"/>
    <w:rsid w:val="00F81197"/>
    <w:rsid w:val="00F813F7"/>
    <w:rsid w:val="00F81615"/>
    <w:rsid w:val="00F81C66"/>
    <w:rsid w:val="00F81FA8"/>
    <w:rsid w:val="00F82150"/>
    <w:rsid w:val="00F822C6"/>
    <w:rsid w:val="00F82449"/>
    <w:rsid w:val="00F8245A"/>
    <w:rsid w:val="00F82692"/>
    <w:rsid w:val="00F8287A"/>
    <w:rsid w:val="00F82C80"/>
    <w:rsid w:val="00F82CF3"/>
    <w:rsid w:val="00F83993"/>
    <w:rsid w:val="00F83EB2"/>
    <w:rsid w:val="00F84183"/>
    <w:rsid w:val="00F842CE"/>
    <w:rsid w:val="00F843E2"/>
    <w:rsid w:val="00F8471F"/>
    <w:rsid w:val="00F84B2C"/>
    <w:rsid w:val="00F850EB"/>
    <w:rsid w:val="00F8577F"/>
    <w:rsid w:val="00F857E7"/>
    <w:rsid w:val="00F85890"/>
    <w:rsid w:val="00F85954"/>
    <w:rsid w:val="00F859C4"/>
    <w:rsid w:val="00F85FF3"/>
    <w:rsid w:val="00F86BA2"/>
    <w:rsid w:val="00F86D35"/>
    <w:rsid w:val="00F870F7"/>
    <w:rsid w:val="00F8714F"/>
    <w:rsid w:val="00F875C7"/>
    <w:rsid w:val="00F876B2"/>
    <w:rsid w:val="00F87BEB"/>
    <w:rsid w:val="00F87C64"/>
    <w:rsid w:val="00F90663"/>
    <w:rsid w:val="00F90B1F"/>
    <w:rsid w:val="00F90B99"/>
    <w:rsid w:val="00F90C39"/>
    <w:rsid w:val="00F90CC7"/>
    <w:rsid w:val="00F91444"/>
    <w:rsid w:val="00F914E3"/>
    <w:rsid w:val="00F91C17"/>
    <w:rsid w:val="00F91ED4"/>
    <w:rsid w:val="00F92194"/>
    <w:rsid w:val="00F92212"/>
    <w:rsid w:val="00F93145"/>
    <w:rsid w:val="00F93268"/>
    <w:rsid w:val="00F934BE"/>
    <w:rsid w:val="00F935D4"/>
    <w:rsid w:val="00F936C4"/>
    <w:rsid w:val="00F93A5F"/>
    <w:rsid w:val="00F93D9D"/>
    <w:rsid w:val="00F93FB4"/>
    <w:rsid w:val="00F940FF"/>
    <w:rsid w:val="00F941DB"/>
    <w:rsid w:val="00F94C0F"/>
    <w:rsid w:val="00F95117"/>
    <w:rsid w:val="00F95AE3"/>
    <w:rsid w:val="00F96025"/>
    <w:rsid w:val="00F960D1"/>
    <w:rsid w:val="00F96638"/>
    <w:rsid w:val="00F966E8"/>
    <w:rsid w:val="00F96891"/>
    <w:rsid w:val="00F96B6E"/>
    <w:rsid w:val="00F96C2F"/>
    <w:rsid w:val="00F97445"/>
    <w:rsid w:val="00F976D9"/>
    <w:rsid w:val="00F977DF"/>
    <w:rsid w:val="00FA0943"/>
    <w:rsid w:val="00FA0A9A"/>
    <w:rsid w:val="00FA0F02"/>
    <w:rsid w:val="00FA0F4A"/>
    <w:rsid w:val="00FA0FEA"/>
    <w:rsid w:val="00FA1026"/>
    <w:rsid w:val="00FA1F1B"/>
    <w:rsid w:val="00FA21C1"/>
    <w:rsid w:val="00FA21D1"/>
    <w:rsid w:val="00FA23AF"/>
    <w:rsid w:val="00FA28E4"/>
    <w:rsid w:val="00FA2D2B"/>
    <w:rsid w:val="00FA330B"/>
    <w:rsid w:val="00FA3527"/>
    <w:rsid w:val="00FA37F1"/>
    <w:rsid w:val="00FA38DE"/>
    <w:rsid w:val="00FA3914"/>
    <w:rsid w:val="00FA3A80"/>
    <w:rsid w:val="00FA3AE7"/>
    <w:rsid w:val="00FA3C3D"/>
    <w:rsid w:val="00FA3CC4"/>
    <w:rsid w:val="00FA3F31"/>
    <w:rsid w:val="00FA4229"/>
    <w:rsid w:val="00FA4380"/>
    <w:rsid w:val="00FA4396"/>
    <w:rsid w:val="00FA4DB9"/>
    <w:rsid w:val="00FA5269"/>
    <w:rsid w:val="00FA531B"/>
    <w:rsid w:val="00FA588C"/>
    <w:rsid w:val="00FA5BAE"/>
    <w:rsid w:val="00FA5D70"/>
    <w:rsid w:val="00FA5E48"/>
    <w:rsid w:val="00FA652E"/>
    <w:rsid w:val="00FA66A3"/>
    <w:rsid w:val="00FA66E2"/>
    <w:rsid w:val="00FA6728"/>
    <w:rsid w:val="00FA6EE8"/>
    <w:rsid w:val="00FA77AF"/>
    <w:rsid w:val="00FA7A81"/>
    <w:rsid w:val="00FB0742"/>
    <w:rsid w:val="00FB0788"/>
    <w:rsid w:val="00FB07B8"/>
    <w:rsid w:val="00FB0C17"/>
    <w:rsid w:val="00FB0DAC"/>
    <w:rsid w:val="00FB10D3"/>
    <w:rsid w:val="00FB13DF"/>
    <w:rsid w:val="00FB1570"/>
    <w:rsid w:val="00FB17A6"/>
    <w:rsid w:val="00FB1D1C"/>
    <w:rsid w:val="00FB2058"/>
    <w:rsid w:val="00FB21AA"/>
    <w:rsid w:val="00FB2E8E"/>
    <w:rsid w:val="00FB30DA"/>
    <w:rsid w:val="00FB3ABB"/>
    <w:rsid w:val="00FB3F82"/>
    <w:rsid w:val="00FB424F"/>
    <w:rsid w:val="00FB43A7"/>
    <w:rsid w:val="00FB481F"/>
    <w:rsid w:val="00FB4831"/>
    <w:rsid w:val="00FB4B42"/>
    <w:rsid w:val="00FB4C5E"/>
    <w:rsid w:val="00FB5764"/>
    <w:rsid w:val="00FB5783"/>
    <w:rsid w:val="00FB59B1"/>
    <w:rsid w:val="00FB5F7B"/>
    <w:rsid w:val="00FB614A"/>
    <w:rsid w:val="00FB61B2"/>
    <w:rsid w:val="00FB6EA8"/>
    <w:rsid w:val="00FB759D"/>
    <w:rsid w:val="00FB7784"/>
    <w:rsid w:val="00FB79BA"/>
    <w:rsid w:val="00FB7CDF"/>
    <w:rsid w:val="00FB7D5D"/>
    <w:rsid w:val="00FC0125"/>
    <w:rsid w:val="00FC024B"/>
    <w:rsid w:val="00FC02F3"/>
    <w:rsid w:val="00FC04C5"/>
    <w:rsid w:val="00FC0A1F"/>
    <w:rsid w:val="00FC0D75"/>
    <w:rsid w:val="00FC10B8"/>
    <w:rsid w:val="00FC1155"/>
    <w:rsid w:val="00FC1321"/>
    <w:rsid w:val="00FC14F5"/>
    <w:rsid w:val="00FC1582"/>
    <w:rsid w:val="00FC19F8"/>
    <w:rsid w:val="00FC1E4C"/>
    <w:rsid w:val="00FC2077"/>
    <w:rsid w:val="00FC2898"/>
    <w:rsid w:val="00FC2E96"/>
    <w:rsid w:val="00FC30BA"/>
    <w:rsid w:val="00FC3B6B"/>
    <w:rsid w:val="00FC3BDC"/>
    <w:rsid w:val="00FC3FDE"/>
    <w:rsid w:val="00FC42EA"/>
    <w:rsid w:val="00FC43D2"/>
    <w:rsid w:val="00FC459D"/>
    <w:rsid w:val="00FC47F2"/>
    <w:rsid w:val="00FC49AC"/>
    <w:rsid w:val="00FC4A32"/>
    <w:rsid w:val="00FC4A63"/>
    <w:rsid w:val="00FC4AD9"/>
    <w:rsid w:val="00FC4B25"/>
    <w:rsid w:val="00FC4E9B"/>
    <w:rsid w:val="00FC560A"/>
    <w:rsid w:val="00FC5894"/>
    <w:rsid w:val="00FC5A5A"/>
    <w:rsid w:val="00FC6731"/>
    <w:rsid w:val="00FC688D"/>
    <w:rsid w:val="00FC6CBA"/>
    <w:rsid w:val="00FC6D9F"/>
    <w:rsid w:val="00FC6EAC"/>
    <w:rsid w:val="00FC6FFA"/>
    <w:rsid w:val="00FC725E"/>
    <w:rsid w:val="00FC7CD3"/>
    <w:rsid w:val="00FD01FE"/>
    <w:rsid w:val="00FD024E"/>
    <w:rsid w:val="00FD0BBE"/>
    <w:rsid w:val="00FD0D27"/>
    <w:rsid w:val="00FD15A9"/>
    <w:rsid w:val="00FD15FD"/>
    <w:rsid w:val="00FD16D9"/>
    <w:rsid w:val="00FD1737"/>
    <w:rsid w:val="00FD19B7"/>
    <w:rsid w:val="00FD1CCD"/>
    <w:rsid w:val="00FD228A"/>
    <w:rsid w:val="00FD22B9"/>
    <w:rsid w:val="00FD25FB"/>
    <w:rsid w:val="00FD273E"/>
    <w:rsid w:val="00FD299F"/>
    <w:rsid w:val="00FD2AFB"/>
    <w:rsid w:val="00FD2CE9"/>
    <w:rsid w:val="00FD2E62"/>
    <w:rsid w:val="00FD3206"/>
    <w:rsid w:val="00FD3437"/>
    <w:rsid w:val="00FD3604"/>
    <w:rsid w:val="00FD3759"/>
    <w:rsid w:val="00FD3A3B"/>
    <w:rsid w:val="00FD3B73"/>
    <w:rsid w:val="00FD3DAF"/>
    <w:rsid w:val="00FD4236"/>
    <w:rsid w:val="00FD47EC"/>
    <w:rsid w:val="00FD48A4"/>
    <w:rsid w:val="00FD4A3C"/>
    <w:rsid w:val="00FD4C30"/>
    <w:rsid w:val="00FD553B"/>
    <w:rsid w:val="00FD5660"/>
    <w:rsid w:val="00FD5D8D"/>
    <w:rsid w:val="00FD60ED"/>
    <w:rsid w:val="00FD61EF"/>
    <w:rsid w:val="00FD662C"/>
    <w:rsid w:val="00FD7401"/>
    <w:rsid w:val="00FD758D"/>
    <w:rsid w:val="00FD75AD"/>
    <w:rsid w:val="00FD7BF4"/>
    <w:rsid w:val="00FD7E18"/>
    <w:rsid w:val="00FD7F36"/>
    <w:rsid w:val="00FE0029"/>
    <w:rsid w:val="00FE0A28"/>
    <w:rsid w:val="00FE17CB"/>
    <w:rsid w:val="00FE1846"/>
    <w:rsid w:val="00FE1B3D"/>
    <w:rsid w:val="00FE214B"/>
    <w:rsid w:val="00FE2372"/>
    <w:rsid w:val="00FE2385"/>
    <w:rsid w:val="00FE23EB"/>
    <w:rsid w:val="00FE2536"/>
    <w:rsid w:val="00FE2F59"/>
    <w:rsid w:val="00FE36EE"/>
    <w:rsid w:val="00FE39EA"/>
    <w:rsid w:val="00FE3A6D"/>
    <w:rsid w:val="00FE3ECE"/>
    <w:rsid w:val="00FE4181"/>
    <w:rsid w:val="00FE41F3"/>
    <w:rsid w:val="00FE44B7"/>
    <w:rsid w:val="00FE47AA"/>
    <w:rsid w:val="00FE48CC"/>
    <w:rsid w:val="00FE4EB0"/>
    <w:rsid w:val="00FE50B8"/>
    <w:rsid w:val="00FE51E0"/>
    <w:rsid w:val="00FE5822"/>
    <w:rsid w:val="00FE5A64"/>
    <w:rsid w:val="00FE5ABD"/>
    <w:rsid w:val="00FE5E84"/>
    <w:rsid w:val="00FE6B25"/>
    <w:rsid w:val="00FE6F90"/>
    <w:rsid w:val="00FE7058"/>
    <w:rsid w:val="00FE70AD"/>
    <w:rsid w:val="00FE750C"/>
    <w:rsid w:val="00FE78D4"/>
    <w:rsid w:val="00FE7C9F"/>
    <w:rsid w:val="00FE7CD6"/>
    <w:rsid w:val="00FE7F9C"/>
    <w:rsid w:val="00FF01C6"/>
    <w:rsid w:val="00FF059C"/>
    <w:rsid w:val="00FF06DA"/>
    <w:rsid w:val="00FF0BA6"/>
    <w:rsid w:val="00FF0C98"/>
    <w:rsid w:val="00FF0EF3"/>
    <w:rsid w:val="00FF14FB"/>
    <w:rsid w:val="00FF1DB8"/>
    <w:rsid w:val="00FF1E1F"/>
    <w:rsid w:val="00FF1E8C"/>
    <w:rsid w:val="00FF21C3"/>
    <w:rsid w:val="00FF2255"/>
    <w:rsid w:val="00FF2656"/>
    <w:rsid w:val="00FF33C0"/>
    <w:rsid w:val="00FF381E"/>
    <w:rsid w:val="00FF39F9"/>
    <w:rsid w:val="00FF3BDC"/>
    <w:rsid w:val="00FF4171"/>
    <w:rsid w:val="00FF5517"/>
    <w:rsid w:val="00FF55CD"/>
    <w:rsid w:val="00FF5B94"/>
    <w:rsid w:val="00FF5C43"/>
    <w:rsid w:val="00FF5D6E"/>
    <w:rsid w:val="00FF5F55"/>
    <w:rsid w:val="00FF5F68"/>
    <w:rsid w:val="00FF6247"/>
    <w:rsid w:val="00FF6391"/>
    <w:rsid w:val="00FF6452"/>
    <w:rsid w:val="00FF6658"/>
    <w:rsid w:val="00FF665F"/>
    <w:rsid w:val="00FF67F1"/>
    <w:rsid w:val="00FF6B3E"/>
    <w:rsid w:val="00FF7814"/>
    <w:rsid w:val="00FF781A"/>
    <w:rsid w:val="00FF7FAB"/>
    <w:rsid w:val="01F6C77E"/>
    <w:rsid w:val="02045D43"/>
    <w:rsid w:val="022CEBEB"/>
    <w:rsid w:val="02981322"/>
    <w:rsid w:val="02B9C7C8"/>
    <w:rsid w:val="0366A5A3"/>
    <w:rsid w:val="05819F08"/>
    <w:rsid w:val="065DBA3B"/>
    <w:rsid w:val="06D698D9"/>
    <w:rsid w:val="06F2DC3F"/>
    <w:rsid w:val="072DB51E"/>
    <w:rsid w:val="07B84F29"/>
    <w:rsid w:val="07BA91F4"/>
    <w:rsid w:val="080AFB10"/>
    <w:rsid w:val="09022D83"/>
    <w:rsid w:val="0922B738"/>
    <w:rsid w:val="09B82DF5"/>
    <w:rsid w:val="0A71CBEC"/>
    <w:rsid w:val="0D0BF697"/>
    <w:rsid w:val="0E960934"/>
    <w:rsid w:val="1064F866"/>
    <w:rsid w:val="113EDB32"/>
    <w:rsid w:val="1184254F"/>
    <w:rsid w:val="12228C68"/>
    <w:rsid w:val="12A8CC74"/>
    <w:rsid w:val="1327CAED"/>
    <w:rsid w:val="13B13E0C"/>
    <w:rsid w:val="15AA0CEA"/>
    <w:rsid w:val="17315AC9"/>
    <w:rsid w:val="175FC3A1"/>
    <w:rsid w:val="18282779"/>
    <w:rsid w:val="19EB1BCF"/>
    <w:rsid w:val="1A1A2618"/>
    <w:rsid w:val="1C57A861"/>
    <w:rsid w:val="1C837FA8"/>
    <w:rsid w:val="1CC64CDB"/>
    <w:rsid w:val="1D6537DB"/>
    <w:rsid w:val="1DD8216C"/>
    <w:rsid w:val="1E9F6AA5"/>
    <w:rsid w:val="1EA59978"/>
    <w:rsid w:val="1EB19772"/>
    <w:rsid w:val="1FC8DEF5"/>
    <w:rsid w:val="20D4031A"/>
    <w:rsid w:val="21D87E11"/>
    <w:rsid w:val="21EA7026"/>
    <w:rsid w:val="26179698"/>
    <w:rsid w:val="263DAA04"/>
    <w:rsid w:val="2704C7F6"/>
    <w:rsid w:val="27DE55B6"/>
    <w:rsid w:val="2A065AB9"/>
    <w:rsid w:val="2A97478F"/>
    <w:rsid w:val="2AD0C8F7"/>
    <w:rsid w:val="2BEC66B2"/>
    <w:rsid w:val="2D40D6FB"/>
    <w:rsid w:val="2E1EB7D0"/>
    <w:rsid w:val="2ECE4D44"/>
    <w:rsid w:val="2F0B3A22"/>
    <w:rsid w:val="339F7AD1"/>
    <w:rsid w:val="351719CD"/>
    <w:rsid w:val="360D6F96"/>
    <w:rsid w:val="363A9D5E"/>
    <w:rsid w:val="372DD106"/>
    <w:rsid w:val="37713B31"/>
    <w:rsid w:val="37E53F95"/>
    <w:rsid w:val="39C0BAE7"/>
    <w:rsid w:val="39F58EED"/>
    <w:rsid w:val="3A4560FD"/>
    <w:rsid w:val="3A61FF1E"/>
    <w:rsid w:val="3CD3D13D"/>
    <w:rsid w:val="3E3A934C"/>
    <w:rsid w:val="3EC00C2C"/>
    <w:rsid w:val="3EE94207"/>
    <w:rsid w:val="40853F3B"/>
    <w:rsid w:val="4107A49E"/>
    <w:rsid w:val="41C44D0A"/>
    <w:rsid w:val="42AF6BD5"/>
    <w:rsid w:val="43DEEB47"/>
    <w:rsid w:val="443ECE9B"/>
    <w:rsid w:val="4494E4B0"/>
    <w:rsid w:val="455304BB"/>
    <w:rsid w:val="45D15A0F"/>
    <w:rsid w:val="463B788C"/>
    <w:rsid w:val="468B2DC8"/>
    <w:rsid w:val="47E9FFB9"/>
    <w:rsid w:val="4825E10D"/>
    <w:rsid w:val="49045EAD"/>
    <w:rsid w:val="4933AD6B"/>
    <w:rsid w:val="4A49B8C2"/>
    <w:rsid w:val="4A72A037"/>
    <w:rsid w:val="4CC32678"/>
    <w:rsid w:val="4CF51B23"/>
    <w:rsid w:val="4D4CC16F"/>
    <w:rsid w:val="4F4E75A7"/>
    <w:rsid w:val="51E7590E"/>
    <w:rsid w:val="52936202"/>
    <w:rsid w:val="53F0E462"/>
    <w:rsid w:val="55C04A62"/>
    <w:rsid w:val="55C143F4"/>
    <w:rsid w:val="5638DA04"/>
    <w:rsid w:val="564124CD"/>
    <w:rsid w:val="56688F42"/>
    <w:rsid w:val="586D8ECE"/>
    <w:rsid w:val="58D8463C"/>
    <w:rsid w:val="5A9C2749"/>
    <w:rsid w:val="5C741913"/>
    <w:rsid w:val="5D408C14"/>
    <w:rsid w:val="5E4E3187"/>
    <w:rsid w:val="5EBD2FAF"/>
    <w:rsid w:val="5F107C34"/>
    <w:rsid w:val="60169147"/>
    <w:rsid w:val="60CC683F"/>
    <w:rsid w:val="61B2CAD6"/>
    <w:rsid w:val="61DB5071"/>
    <w:rsid w:val="62944149"/>
    <w:rsid w:val="63F18EFB"/>
    <w:rsid w:val="64D805FC"/>
    <w:rsid w:val="65154FA6"/>
    <w:rsid w:val="65BA737F"/>
    <w:rsid w:val="65C7B981"/>
    <w:rsid w:val="66ECD9C0"/>
    <w:rsid w:val="676963B4"/>
    <w:rsid w:val="68E6CA1D"/>
    <w:rsid w:val="693DC608"/>
    <w:rsid w:val="698A77E0"/>
    <w:rsid w:val="6E36AD12"/>
    <w:rsid w:val="6E8DF7E3"/>
    <w:rsid w:val="6FDBDBD9"/>
    <w:rsid w:val="716D7526"/>
    <w:rsid w:val="71EBE864"/>
    <w:rsid w:val="73817AEF"/>
    <w:rsid w:val="749CBDD5"/>
    <w:rsid w:val="7513C417"/>
    <w:rsid w:val="7603F38F"/>
    <w:rsid w:val="7683C70D"/>
    <w:rsid w:val="773077AB"/>
    <w:rsid w:val="7BCFA505"/>
    <w:rsid w:val="7C25794E"/>
    <w:rsid w:val="7FBEA8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5ABC5"/>
  <w15:docId w15:val="{6CC8700C-5C28-4239-BD26-2788CD3B1D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1E32"/>
    <w:rPr>
      <w:rFonts w:ascii="Roboto" w:hAnsi="Roboto"/>
      <w:sz w:val="24"/>
    </w:rPr>
  </w:style>
  <w:style w:type="paragraph" w:styleId="Heading1">
    <w:name w:val="heading 1"/>
    <w:basedOn w:val="Normal"/>
    <w:next w:val="Normal"/>
    <w:link w:val="Heading1Char"/>
    <w:uiPriority w:val="9"/>
    <w:qFormat/>
    <w:rsid w:val="00586CCB"/>
    <w:pPr>
      <w:pBdr>
        <w:bottom w:val="single" w:color="41AF2C" w:themeColor="accent2" w:sz="12" w:space="1"/>
      </w:pBdr>
      <w:outlineLvl w:val="0"/>
    </w:pPr>
    <w:rPr>
      <w:rFonts w:asciiTheme="majorHAnsi" w:hAnsiTheme="majorHAnsi" w:cstheme="majorHAnsi"/>
      <w:b/>
      <w:color w:val="643169"/>
      <w:sz w:val="32"/>
      <w:szCs w:val="32"/>
    </w:rPr>
  </w:style>
  <w:style w:type="paragraph" w:styleId="Heading2">
    <w:name w:val="heading 2"/>
    <w:basedOn w:val="Normal"/>
    <w:next w:val="Normal"/>
    <w:link w:val="Heading2Char"/>
    <w:uiPriority w:val="9"/>
    <w:unhideWhenUsed/>
    <w:qFormat/>
    <w:rsid w:val="0073315E"/>
    <w:pPr>
      <w:outlineLvl w:val="1"/>
    </w:pPr>
    <w:rPr>
      <w:rFonts w:ascii="Roboto Slab" w:hAnsi="Roboto Slab"/>
      <w:b/>
      <w:color w:val="5E3C5F" w:themeColor="accent1"/>
      <w:sz w:val="36"/>
    </w:rPr>
  </w:style>
  <w:style w:type="paragraph" w:styleId="Heading3">
    <w:name w:val="heading 3"/>
    <w:basedOn w:val="Normal"/>
    <w:next w:val="Normal"/>
    <w:link w:val="Heading3Char"/>
    <w:uiPriority w:val="9"/>
    <w:unhideWhenUsed/>
    <w:qFormat/>
    <w:rsid w:val="0073315E"/>
    <w:pPr>
      <w:outlineLvl w:val="2"/>
    </w:pPr>
    <w:rPr>
      <w:i/>
      <w:color w:val="5E3C5F" w:themeColor="accent1"/>
      <w:sz w:val="28"/>
    </w:rPr>
  </w:style>
  <w:style w:type="paragraph" w:styleId="Heading4">
    <w:name w:val="heading 4"/>
    <w:basedOn w:val="Normal"/>
    <w:next w:val="Normal"/>
    <w:link w:val="Heading4Char"/>
    <w:uiPriority w:val="9"/>
    <w:unhideWhenUsed/>
    <w:qFormat/>
    <w:rsid w:val="0073315E"/>
    <w:pPr>
      <w:keepNext/>
      <w:keepLines/>
      <w:spacing w:before="200" w:after="0"/>
      <w:outlineLvl w:val="3"/>
    </w:pPr>
    <w:rPr>
      <w:rFonts w:asciiTheme="majorHAnsi" w:hAnsiTheme="majorHAnsi" w:eastAsiaTheme="majorEastAsia" w:cstheme="majorBidi"/>
      <w:b/>
      <w:bCs/>
      <w:i/>
      <w:iCs/>
      <w:color w:val="5E3C5F"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styleId="FooterChar" w:customStyle="1">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59"/>
    <w:rsid w:val="009415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41509"/>
    <w:rPr>
      <w:color w:val="85CB76" w:themeColor="hyperlink"/>
      <w:u w:val="single"/>
    </w:rPr>
  </w:style>
  <w:style w:type="paragraph" w:styleId="Style1" w:customStyle="1">
    <w:name w:val="Style1"/>
    <w:basedOn w:val="Heading3"/>
    <w:link w:val="Style1Char"/>
    <w:rsid w:val="00A94283"/>
    <w:pPr>
      <w:jc w:val="center"/>
    </w:pPr>
    <w:rPr>
      <w:rFonts w:ascii="Roboto Slab" w:hAnsi="Roboto Slab"/>
      <w:b/>
    </w:rPr>
  </w:style>
  <w:style w:type="paragraph" w:styleId="Tagline" w:customStyle="1">
    <w:name w:val="Tagline"/>
    <w:link w:val="TaglineChar"/>
    <w:autoRedefine/>
    <w:qFormat/>
    <w:rsid w:val="0076487F"/>
    <w:pPr>
      <w:spacing w:after="360" w:line="240" w:lineRule="auto"/>
    </w:pPr>
    <w:rPr>
      <w:rFonts w:ascii="Roboto" w:hAnsi="Roboto" w:eastAsiaTheme="majorEastAsia" w:cstheme="majorHAnsi"/>
      <w:bCs/>
      <w:iCs/>
      <w:noProof/>
      <w:lang w:eastAsia="en-AU"/>
    </w:rPr>
  </w:style>
  <w:style w:type="character" w:styleId="Heading3Char" w:customStyle="1">
    <w:name w:val="Heading 3 Char"/>
    <w:basedOn w:val="DefaultParagraphFont"/>
    <w:link w:val="Heading3"/>
    <w:uiPriority w:val="9"/>
    <w:rsid w:val="0073315E"/>
    <w:rPr>
      <w:i/>
      <w:color w:val="5E3C5F" w:themeColor="accent1"/>
      <w:sz w:val="28"/>
    </w:rPr>
  </w:style>
  <w:style w:type="paragraph" w:styleId="FooterText" w:customStyle="1">
    <w:name w:val="Footer Text"/>
    <w:basedOn w:val="Footer"/>
    <w:link w:val="FooterTextChar"/>
    <w:qFormat/>
    <w:rsid w:val="0073315E"/>
    <w:rPr>
      <w:sz w:val="18"/>
      <w:szCs w:val="18"/>
    </w:rPr>
  </w:style>
  <w:style w:type="character" w:styleId="Style1Char" w:customStyle="1">
    <w:name w:val="Style1 Char"/>
    <w:basedOn w:val="Heading3Char"/>
    <w:link w:val="Style1"/>
    <w:rsid w:val="00A94283"/>
    <w:rPr>
      <w:rFonts w:ascii="Roboto Slab" w:hAnsi="Roboto Slab"/>
      <w:b/>
      <w:i/>
      <w:color w:val="5E3C5F" w:themeColor="accent1"/>
      <w:sz w:val="28"/>
    </w:rPr>
  </w:style>
  <w:style w:type="character" w:styleId="TaglineChar" w:customStyle="1">
    <w:name w:val="Tagline Char"/>
    <w:basedOn w:val="Style1Char"/>
    <w:link w:val="Tagline"/>
    <w:rsid w:val="0076487F"/>
    <w:rPr>
      <w:rFonts w:ascii="Roboto" w:hAnsi="Roboto" w:eastAsiaTheme="majorEastAsia" w:cstheme="majorHAnsi"/>
      <w:b w:val="0"/>
      <w:bCs/>
      <w:i w:val="0"/>
      <w:iCs/>
      <w:noProof/>
      <w:color w:val="5E3C5F" w:themeColor="accent1"/>
      <w:sz w:val="28"/>
      <w:lang w:eastAsia="en-AU"/>
    </w:rPr>
  </w:style>
  <w:style w:type="paragraph" w:styleId="Title">
    <w:name w:val="Title"/>
    <w:basedOn w:val="Normal"/>
    <w:next w:val="Normal"/>
    <w:link w:val="TitleChar"/>
    <w:autoRedefine/>
    <w:uiPriority w:val="10"/>
    <w:qFormat/>
    <w:rsid w:val="0073315E"/>
    <w:pPr>
      <w:pBdr>
        <w:bottom w:val="single" w:color="F0A51C" w:themeColor="accent6" w:sz="18" w:space="1"/>
      </w:pBdr>
    </w:pPr>
    <w:rPr>
      <w:rFonts w:asciiTheme="majorHAnsi" w:hAnsiTheme="majorHAnsi"/>
      <w:color w:val="5E3C5F" w:themeColor="accent1"/>
      <w:sz w:val="72"/>
    </w:rPr>
  </w:style>
  <w:style w:type="character" w:styleId="FooterTextChar" w:customStyle="1">
    <w:name w:val="Footer Text Char"/>
    <w:basedOn w:val="FooterChar"/>
    <w:link w:val="FooterText"/>
    <w:rsid w:val="0073315E"/>
    <w:rPr>
      <w:sz w:val="18"/>
      <w:szCs w:val="18"/>
    </w:rPr>
  </w:style>
  <w:style w:type="character" w:styleId="TitleChar" w:customStyle="1">
    <w:name w:val="Title Char"/>
    <w:basedOn w:val="DefaultParagraphFont"/>
    <w:link w:val="Title"/>
    <w:uiPriority w:val="10"/>
    <w:rsid w:val="0073315E"/>
    <w:rPr>
      <w:rFonts w:asciiTheme="majorHAnsi" w:hAnsiTheme="majorHAnsi"/>
      <w:color w:val="5E3C5F" w:themeColor="accent1"/>
      <w:sz w:val="72"/>
    </w:rPr>
  </w:style>
  <w:style w:type="character" w:styleId="Heading1Char" w:customStyle="1">
    <w:name w:val="Heading 1 Char"/>
    <w:basedOn w:val="DefaultParagraphFont"/>
    <w:link w:val="Heading1"/>
    <w:uiPriority w:val="9"/>
    <w:rsid w:val="0073315E"/>
    <w:rPr>
      <w:rFonts w:asciiTheme="majorHAnsi" w:hAnsiTheme="majorHAnsi" w:cstheme="majorHAnsi"/>
      <w:b/>
      <w:color w:val="643169"/>
      <w:sz w:val="32"/>
      <w:szCs w:val="32"/>
    </w:rPr>
  </w:style>
  <w:style w:type="paragraph" w:styleId="IntenseQuote">
    <w:name w:val="Intense Quote"/>
    <w:basedOn w:val="Normal"/>
    <w:next w:val="Normal"/>
    <w:link w:val="IntenseQuoteChar"/>
    <w:uiPriority w:val="30"/>
    <w:qFormat/>
    <w:rsid w:val="0073315E"/>
    <w:pPr>
      <w:jc w:val="center"/>
    </w:pPr>
    <w:rPr>
      <w:rFonts w:ascii="Roboto Slab" w:hAnsi="Roboto Slab"/>
      <w:i/>
      <w:color w:val="5E3C5F" w:themeColor="accent1"/>
      <w:sz w:val="28"/>
    </w:rPr>
  </w:style>
  <w:style w:type="character" w:styleId="IntenseQuoteChar" w:customStyle="1">
    <w:name w:val="Intense Quote Char"/>
    <w:basedOn w:val="DefaultParagraphFont"/>
    <w:link w:val="IntenseQuote"/>
    <w:uiPriority w:val="30"/>
    <w:rsid w:val="0073315E"/>
    <w:rPr>
      <w:rFonts w:ascii="Roboto Slab" w:hAnsi="Roboto Slab"/>
      <w:i/>
      <w:color w:val="5E3C5F" w:themeColor="accent1"/>
      <w:sz w:val="28"/>
    </w:rPr>
  </w:style>
  <w:style w:type="character" w:styleId="Heading2Char" w:customStyle="1">
    <w:name w:val="Heading 2 Char"/>
    <w:basedOn w:val="DefaultParagraphFont"/>
    <w:link w:val="Heading2"/>
    <w:uiPriority w:val="9"/>
    <w:rsid w:val="0073315E"/>
    <w:rPr>
      <w:rFonts w:ascii="Roboto Slab" w:hAnsi="Roboto Slab"/>
      <w:b/>
      <w:color w:val="5E3C5F" w:themeColor="accent1"/>
      <w:sz w:val="36"/>
    </w:rPr>
  </w:style>
  <w:style w:type="character" w:styleId="Heading4Char" w:customStyle="1">
    <w:name w:val="Heading 4 Char"/>
    <w:basedOn w:val="DefaultParagraphFont"/>
    <w:link w:val="Heading4"/>
    <w:uiPriority w:val="9"/>
    <w:rsid w:val="0073315E"/>
    <w:rPr>
      <w:rFonts w:asciiTheme="majorHAnsi" w:hAnsiTheme="majorHAnsi" w:eastAsiaTheme="majorEastAsia" w:cstheme="majorBidi"/>
      <w:b/>
      <w:bCs/>
      <w:i/>
      <w:iCs/>
      <w:color w:val="5E3C5F"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styleId="PlainTextChar" w:customStyle="1">
    <w:name w:val="Plain Text Char"/>
    <w:basedOn w:val="DefaultParagraphFont"/>
    <w:link w:val="PlainText"/>
    <w:uiPriority w:val="99"/>
    <w:rsid w:val="0073315E"/>
    <w:rPr>
      <w:rFonts w:ascii="Calibri" w:hAnsi="Calibri" w:cs="Consolas"/>
      <w:szCs w:val="21"/>
    </w:rPr>
  </w:style>
  <w:style w:type="character" w:styleId="ListParagraphChar" w:customStyle="1">
    <w:name w:val="List Paragraph Char"/>
    <w:basedOn w:val="DefaultParagraphFont"/>
    <w:link w:val="ListParagraph"/>
    <w:uiPriority w:val="34"/>
    <w:locked/>
    <w:rsid w:val="00D740CB"/>
    <w:rPr>
      <w:rFonts w:ascii="Roboto" w:hAnsi="Roboto"/>
      <w:sz w:val="24"/>
      <w:lang w:val="en" w:eastAsia="en-AU"/>
    </w:rPr>
  </w:style>
  <w:style w:type="paragraph" w:styleId="ListParagraph">
    <w:name w:val="List Paragraph"/>
    <w:basedOn w:val="Normal"/>
    <w:link w:val="ListParagraphChar"/>
    <w:uiPriority w:val="34"/>
    <w:qFormat/>
    <w:rsid w:val="00D740CB"/>
    <w:pPr>
      <w:numPr>
        <w:numId w:val="1"/>
      </w:numPr>
      <w:spacing w:after="160" w:line="259" w:lineRule="auto"/>
      <w:contextualSpacing/>
    </w:pPr>
    <w:rPr>
      <w:lang w:val="en" w:eastAsia="en-AU"/>
    </w:rPr>
  </w:style>
  <w:style w:type="character" w:styleId="Strong">
    <w:name w:val="Strong"/>
    <w:basedOn w:val="DefaultParagraphFont"/>
    <w:uiPriority w:val="22"/>
    <w:qFormat/>
    <w:rsid w:val="0073315E"/>
    <w:rPr>
      <w:b/>
      <w:bCs/>
    </w:rPr>
  </w:style>
  <w:style w:type="paragraph" w:styleId="MediaReleaseHeader" w:customStyle="1">
    <w:name w:val="Media Release Header"/>
    <w:basedOn w:val="Heading1"/>
    <w:link w:val="MediaReleaseHeaderChar"/>
    <w:qFormat/>
    <w:rsid w:val="0073315E"/>
    <w:pPr>
      <w:spacing w:before="80" w:after="0"/>
      <w:ind w:left="-709"/>
      <w:jc w:val="right"/>
    </w:pPr>
    <w:rPr>
      <w:noProof/>
      <w:sz w:val="64"/>
      <w:szCs w:val="64"/>
      <w:lang w:eastAsia="en-AU"/>
    </w:rPr>
  </w:style>
  <w:style w:type="character" w:styleId="MediaReleaseHeaderChar" w:customStyle="1">
    <w:name w:val="Media Release Header Char"/>
    <w:basedOn w:val="Heading1Char"/>
    <w:link w:val="MediaReleaseHeader"/>
    <w:rsid w:val="0073315E"/>
    <w:rPr>
      <w:rFonts w:asciiTheme="majorHAnsi" w:hAnsiTheme="majorHAnsi" w:cstheme="majorHAnsi"/>
      <w:b/>
      <w:noProof/>
      <w:color w:val="5E3C5F" w:themeColor="accent1"/>
      <w:sz w:val="64"/>
      <w:szCs w:val="64"/>
      <w:lang w:eastAsia="en-AU"/>
    </w:rPr>
  </w:style>
  <w:style w:type="paragraph" w:styleId="Tagline2" w:customStyle="1">
    <w:name w:val="Tagline2"/>
    <w:basedOn w:val="Tagline"/>
    <w:link w:val="Tagline2Char"/>
    <w:qFormat/>
    <w:rsid w:val="0073315E"/>
    <w:pPr>
      <w:ind w:left="1134"/>
    </w:pPr>
  </w:style>
  <w:style w:type="character" w:styleId="Tagline2Char" w:customStyle="1">
    <w:name w:val="Tagline2 Char"/>
    <w:basedOn w:val="TaglineChar"/>
    <w:link w:val="Tagline2"/>
    <w:rsid w:val="0073315E"/>
    <w:rPr>
      <w:rFonts w:asciiTheme="majorHAnsi" w:hAnsiTheme="majorHAnsi" w:eastAsiaTheme="majorEastAsia" w:cstheme="majorBidi"/>
      <w:b w:val="0"/>
      <w:bCs/>
      <w:i w:val="0"/>
      <w:iCs/>
      <w:noProof/>
      <w:color w:val="62366E"/>
      <w:sz w:val="36"/>
      <w:szCs w:val="36"/>
      <w:lang w:eastAsia="en-AU"/>
    </w:rPr>
  </w:style>
  <w:style w:type="table" w:styleId="GridTable1Light-Accent61" w:customStyle="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color="F9DAA4" w:themeColor="accent6" w:themeTint="66" w:sz="4" w:space="0"/>
        <w:left w:val="single" w:color="F9DAA4" w:themeColor="accent6" w:themeTint="66" w:sz="4" w:space="0"/>
        <w:bottom w:val="single" w:color="F9DAA4" w:themeColor="accent6" w:themeTint="66" w:sz="4" w:space="0"/>
        <w:right w:val="single" w:color="F9DAA4" w:themeColor="accent6" w:themeTint="66" w:sz="4" w:space="0"/>
        <w:insideH w:val="single" w:color="F9DAA4" w:themeColor="accent6" w:themeTint="66" w:sz="4" w:space="0"/>
        <w:insideV w:val="single" w:color="F9DAA4" w:themeColor="accent6" w:themeTint="66" w:sz="4" w:space="0"/>
      </w:tblBorders>
    </w:tblPr>
    <w:tblStylePr w:type="firstRow">
      <w:rPr>
        <w:b/>
        <w:bCs/>
      </w:rPr>
      <w:tblPr/>
      <w:tcPr>
        <w:tcBorders>
          <w:bottom w:val="single" w:color="F6C876" w:themeColor="accent6" w:themeTint="99" w:sz="12" w:space="0"/>
        </w:tcBorders>
      </w:tcPr>
    </w:tblStylePr>
    <w:tblStylePr w:type="lastRow">
      <w:rPr>
        <w:b/>
        <w:bCs/>
      </w:rPr>
      <w:tblPr/>
      <w:tcPr>
        <w:tcBorders>
          <w:top w:val="double" w:color="F6C876" w:themeColor="accent6" w:themeTint="99" w:sz="2" w:space="0"/>
        </w:tcBorders>
      </w:tcPr>
    </w:tblStylePr>
    <w:tblStylePr w:type="firstCol">
      <w:rPr>
        <w:b/>
        <w:bCs/>
      </w:rPr>
    </w:tblStylePr>
    <w:tblStylePr w:type="lastCol">
      <w:rPr>
        <w:b/>
        <w:bCs/>
      </w:rPr>
    </w:tblStylePr>
  </w:style>
  <w:style w:type="paragraph" w:styleId="msolistparagraph0" w:customStyle="1">
    <w:name w:val="msolistparagraph"/>
    <w:basedOn w:val="Normal"/>
    <w:rsid w:val="00473A62"/>
    <w:pPr>
      <w:spacing w:after="0" w:line="240" w:lineRule="auto"/>
      <w:ind w:left="720"/>
    </w:pPr>
    <w:rPr>
      <w:rFonts w:ascii="Calibri" w:hAnsi="Calibri" w:eastAsia="Calibri" w:cs="Times New Roman"/>
      <w:lang w:val="en-US"/>
    </w:rPr>
  </w:style>
  <w:style w:type="paragraph" w:styleId="TOCHeading">
    <w:name w:val="TOC Heading"/>
    <w:basedOn w:val="Heading1"/>
    <w:next w:val="Normal"/>
    <w:uiPriority w:val="39"/>
    <w:unhideWhenUsed/>
    <w:qFormat/>
    <w:rsid w:val="006D5FE3"/>
    <w:pPr>
      <w:keepNext/>
      <w:keepLines/>
      <w:pBdr>
        <w:bottom w:val="none" w:color="auto" w:sz="0" w:space="0"/>
      </w:pBdr>
      <w:spacing w:before="480" w:after="0"/>
      <w:outlineLvl w:val="9"/>
    </w:pPr>
    <w:rPr>
      <w:rFonts w:eastAsiaTheme="majorEastAsia" w:cstheme="majorBidi"/>
      <w:bCs/>
      <w:color w:val="462D47" w:themeColor="accent1" w:themeShade="BF"/>
      <w:sz w:val="28"/>
      <w:szCs w:val="28"/>
      <w:lang w:val="en-US" w:eastAsia="ja-JP"/>
    </w:rPr>
  </w:style>
  <w:style w:type="paragraph" w:styleId="TOC2">
    <w:name w:val="toc 2"/>
    <w:basedOn w:val="Normal"/>
    <w:next w:val="Normal"/>
    <w:autoRedefine/>
    <w:uiPriority w:val="39"/>
    <w:unhideWhenUsed/>
    <w:qFormat/>
    <w:rsid w:val="00B37A77"/>
    <w:pPr>
      <w:tabs>
        <w:tab w:val="right" w:pos="8080"/>
        <w:tab w:val="right" w:leader="dot" w:pos="9016"/>
      </w:tabs>
      <w:spacing w:after="100"/>
      <w:ind w:left="220" w:right="-160"/>
    </w:pPr>
    <w:rPr>
      <w:rFonts w:asciiTheme="majorHAnsi" w:hAnsiTheme="majorHAnsi" w:eastAsiaTheme="minorEastAsia" w:cstheme="majorHAnsi"/>
      <w:b/>
      <w:bCs/>
      <w:i/>
      <w:iCs/>
      <w:noProof/>
      <w:color w:val="FFFFFF" w:themeColor="background1"/>
      <w:szCs w:val="24"/>
      <w:lang w:val="en-US" w:eastAsia="ja-JP"/>
    </w:rPr>
  </w:style>
  <w:style w:type="paragraph" w:styleId="TOC1">
    <w:name w:val="toc 1"/>
    <w:basedOn w:val="Normal"/>
    <w:next w:val="Normal"/>
    <w:autoRedefine/>
    <w:uiPriority w:val="39"/>
    <w:unhideWhenUsed/>
    <w:qFormat/>
    <w:rsid w:val="00B37A77"/>
    <w:pPr>
      <w:tabs>
        <w:tab w:val="right" w:pos="8080"/>
        <w:tab w:val="right" w:leader="dot" w:pos="9016"/>
      </w:tabs>
      <w:spacing w:after="100"/>
      <w:ind w:right="-160"/>
    </w:pPr>
    <w:rPr>
      <w:rFonts w:asciiTheme="majorHAnsi" w:hAnsiTheme="majorHAnsi" w:eastAsiaTheme="minorEastAsia" w:cstheme="majorHAnsi"/>
      <w:noProof/>
      <w:color w:val="FFFFFF" w:themeColor="background1"/>
      <w:sz w:val="28"/>
      <w:szCs w:val="28"/>
      <w:lang w:val="en-US" w:eastAsia="ja-JP"/>
    </w:rPr>
  </w:style>
  <w:style w:type="paragraph" w:styleId="TOC3">
    <w:name w:val="toc 3"/>
    <w:basedOn w:val="Normal"/>
    <w:next w:val="Normal"/>
    <w:autoRedefine/>
    <w:uiPriority w:val="39"/>
    <w:unhideWhenUsed/>
    <w:qFormat/>
    <w:rsid w:val="00345E13"/>
    <w:pPr>
      <w:tabs>
        <w:tab w:val="right" w:pos="8080"/>
        <w:tab w:val="right" w:leader="dot" w:pos="9016"/>
      </w:tabs>
      <w:spacing w:after="100"/>
      <w:ind w:left="440" w:right="-160"/>
    </w:pPr>
    <w:rPr>
      <w:rFonts w:asciiTheme="majorHAnsi" w:hAnsiTheme="majorHAnsi" w:eastAsiaTheme="minorEastAsia" w:cstheme="majorHAnsi"/>
      <w:b/>
      <w:noProof/>
      <w:color w:val="FFFFFF" w:themeColor="background1"/>
      <w:lang w:val="en-US" w:eastAsia="ja-JP"/>
    </w:rPr>
  </w:style>
  <w:style w:type="paragraph" w:styleId="paragraph" w:customStyle="1">
    <w:name w:val="paragraph"/>
    <w:basedOn w:val="Normal"/>
    <w:rsid w:val="00613BD9"/>
    <w:pPr>
      <w:spacing w:before="100" w:beforeAutospacing="1" w:after="100" w:afterAutospacing="1" w:line="240" w:lineRule="auto"/>
    </w:pPr>
    <w:rPr>
      <w:rFonts w:ascii="Times New Roman" w:hAnsi="Times New Roman" w:eastAsia="Times New Roman" w:cs="Times New Roman"/>
      <w:szCs w:val="24"/>
      <w:lang w:eastAsia="en-AU"/>
    </w:rPr>
  </w:style>
  <w:style w:type="character" w:styleId="normaltextrun" w:customStyle="1">
    <w:name w:val="normaltextrun"/>
    <w:basedOn w:val="DefaultParagraphFont"/>
    <w:rsid w:val="00613BD9"/>
  </w:style>
  <w:style w:type="character" w:styleId="eop" w:customStyle="1">
    <w:name w:val="eop"/>
    <w:basedOn w:val="DefaultParagraphFont"/>
    <w:rsid w:val="00613BD9"/>
  </w:style>
  <w:style w:type="paragraph" w:styleId="FootnoteText">
    <w:name w:val="footnote text"/>
    <w:basedOn w:val="Normal"/>
    <w:link w:val="FootnoteTextChar"/>
    <w:uiPriority w:val="99"/>
    <w:semiHidden/>
    <w:unhideWhenUsed/>
    <w:rsid w:val="000A14A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A14AD"/>
    <w:rPr>
      <w:sz w:val="20"/>
      <w:szCs w:val="20"/>
    </w:rPr>
  </w:style>
  <w:style w:type="character" w:styleId="FootnoteReference">
    <w:name w:val="footnote reference"/>
    <w:basedOn w:val="DefaultParagraphFont"/>
    <w:uiPriority w:val="99"/>
    <w:semiHidden/>
    <w:unhideWhenUsed/>
    <w:rsid w:val="000A14AD"/>
    <w:rPr>
      <w:vertAlign w:val="superscript"/>
    </w:rPr>
  </w:style>
  <w:style w:type="character" w:styleId="UnresolvedMention">
    <w:name w:val="Unresolved Mention"/>
    <w:basedOn w:val="DefaultParagraphFont"/>
    <w:uiPriority w:val="99"/>
    <w:semiHidden/>
    <w:unhideWhenUsed/>
    <w:rsid w:val="00824E2E"/>
    <w:rPr>
      <w:color w:val="605E5C"/>
      <w:shd w:val="clear" w:color="auto" w:fill="E1DFDD"/>
    </w:rPr>
  </w:style>
  <w:style w:type="character" w:styleId="Emphasis">
    <w:name w:val="Emphasis"/>
    <w:basedOn w:val="DefaultParagraphFont"/>
    <w:uiPriority w:val="20"/>
    <w:qFormat/>
    <w:rsid w:val="00EC019E"/>
    <w:rPr>
      <w:i/>
      <w:iCs/>
    </w:rPr>
  </w:style>
  <w:style w:type="table" w:styleId="GridTable1Light-Accent1">
    <w:name w:val="Grid Table 1 Light Accent 1"/>
    <w:basedOn w:val="TableNormal"/>
    <w:uiPriority w:val="46"/>
    <w:rsid w:val="004F7857"/>
    <w:pPr>
      <w:spacing w:after="0" w:line="240" w:lineRule="auto"/>
    </w:pPr>
    <w:tblPr>
      <w:tblStyleRowBandSize w:val="1"/>
      <w:tblStyleColBandSize w:val="1"/>
      <w:tblBorders>
        <w:top w:val="single" w:color="C7A7C8" w:themeColor="accent1" w:themeTint="66" w:sz="4" w:space="0"/>
        <w:left w:val="single" w:color="C7A7C8" w:themeColor="accent1" w:themeTint="66" w:sz="4" w:space="0"/>
        <w:bottom w:val="single" w:color="C7A7C8" w:themeColor="accent1" w:themeTint="66" w:sz="4" w:space="0"/>
        <w:right w:val="single" w:color="C7A7C8" w:themeColor="accent1" w:themeTint="66" w:sz="4" w:space="0"/>
        <w:insideH w:val="single" w:color="C7A7C8" w:themeColor="accent1" w:themeTint="66" w:sz="4" w:space="0"/>
        <w:insideV w:val="single" w:color="C7A7C8" w:themeColor="accent1" w:themeTint="66" w:sz="4" w:space="0"/>
      </w:tblBorders>
    </w:tblPr>
    <w:tblStylePr w:type="firstRow">
      <w:rPr>
        <w:b/>
        <w:bCs/>
      </w:rPr>
      <w:tblPr/>
      <w:tcPr>
        <w:tcBorders>
          <w:bottom w:val="single" w:color="AB7CAC" w:themeColor="accent1" w:themeTint="99" w:sz="12" w:space="0"/>
        </w:tcBorders>
      </w:tcPr>
    </w:tblStylePr>
    <w:tblStylePr w:type="lastRow">
      <w:rPr>
        <w:b/>
        <w:bCs/>
      </w:rPr>
      <w:tblPr/>
      <w:tcPr>
        <w:tcBorders>
          <w:top w:val="double" w:color="AB7CAC" w:themeColor="accent1" w:themeTint="99" w:sz="2" w:space="0"/>
        </w:tcBorders>
      </w:tcPr>
    </w:tblStylePr>
    <w:tblStylePr w:type="firstCol">
      <w:rPr>
        <w:b/>
        <w:bCs/>
      </w:rPr>
    </w:tblStylePr>
    <w:tblStylePr w:type="lastCol">
      <w:rPr>
        <w:b/>
        <w:bCs/>
      </w:rPr>
    </w:tblStylePr>
  </w:style>
  <w:style w:type="character" w:styleId="CommentReference">
    <w:name w:val="Comment Reference"/>
    <w:basedOn w:val="DefaultParagraphFont"/>
    <w:uiPriority w:val="99"/>
    <w:semiHidden/>
    <w:unhideWhenUsed/>
    <w:rsid w:val="004F7857"/>
    <w:rPr>
      <w:sz w:val="16"/>
      <w:szCs w:val="16"/>
    </w:rPr>
  </w:style>
  <w:style w:type="paragraph" w:styleId="CommentText">
    <w:name w:val="Comment Text"/>
    <w:basedOn w:val="Normal"/>
    <w:link w:val="CommentTextChar"/>
    <w:uiPriority w:val="99"/>
    <w:unhideWhenUsed/>
    <w:rsid w:val="004F7857"/>
    <w:pPr>
      <w:spacing w:line="240" w:lineRule="auto"/>
    </w:pPr>
    <w:rPr>
      <w:sz w:val="20"/>
      <w:szCs w:val="20"/>
    </w:rPr>
  </w:style>
  <w:style w:type="character" w:styleId="CommentTextChar" w:customStyle="1">
    <w:name w:val="Comment Text Char"/>
    <w:basedOn w:val="DefaultParagraphFont"/>
    <w:link w:val="CommentText"/>
    <w:uiPriority w:val="99"/>
    <w:rsid w:val="004F7857"/>
    <w:rPr>
      <w:sz w:val="20"/>
      <w:szCs w:val="20"/>
    </w:rPr>
  </w:style>
  <w:style w:type="table" w:styleId="GridTable5Dark-Accent1">
    <w:name w:val="Grid Table 5 Dark Accent 1"/>
    <w:basedOn w:val="TableNormal"/>
    <w:uiPriority w:val="50"/>
    <w:rsid w:val="006A1C0C"/>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D3E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E3C5F"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E3C5F"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E3C5F"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E3C5F" w:themeFill="accent1"/>
      </w:tcPr>
    </w:tblStylePr>
    <w:tblStylePr w:type="band1Vert">
      <w:tblPr/>
      <w:tcPr>
        <w:shd w:val="clear" w:color="auto" w:fill="C7A7C8" w:themeFill="accent1" w:themeFillTint="66"/>
      </w:tcPr>
    </w:tblStylePr>
    <w:tblStylePr w:type="band1Horz">
      <w:tblPr/>
      <w:tcPr>
        <w:shd w:val="clear" w:color="auto" w:fill="C7A7C8" w:themeFill="accent1" w:themeFillTint="66"/>
      </w:tcPr>
    </w:tblStylePr>
  </w:style>
  <w:style w:type="table" w:styleId="GridTable5Dark-Accent6">
    <w:name w:val="Grid Table 5 Dark Accent 6"/>
    <w:basedOn w:val="TableNormal"/>
    <w:uiPriority w:val="50"/>
    <w:rsid w:val="00F774F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CECD1"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0A51C"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0A51C"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0A51C"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0A51C" w:themeFill="accent6"/>
      </w:tcPr>
    </w:tblStylePr>
    <w:tblStylePr w:type="band1Vert">
      <w:tblPr/>
      <w:tcPr>
        <w:shd w:val="clear" w:color="auto" w:fill="F9DAA4" w:themeFill="accent6" w:themeFillTint="66"/>
      </w:tcPr>
    </w:tblStylePr>
    <w:tblStylePr w:type="band1Horz">
      <w:tblPr/>
      <w:tcPr>
        <w:shd w:val="clear" w:color="auto" w:fill="F9DAA4" w:themeFill="accent6" w:themeFillTint="66"/>
      </w:tcPr>
    </w:tblStylePr>
  </w:style>
  <w:style w:type="paragraph" w:styleId="CommentSubject">
    <w:name w:val="Comment Subject"/>
    <w:basedOn w:val="CommentText"/>
    <w:next w:val="CommentText"/>
    <w:link w:val="CommentSubjectChar"/>
    <w:uiPriority w:val="99"/>
    <w:semiHidden/>
    <w:unhideWhenUsed/>
    <w:rsid w:val="00132E1F"/>
    <w:rPr>
      <w:b/>
      <w:bCs/>
    </w:rPr>
  </w:style>
  <w:style w:type="character" w:styleId="CommentSubjectChar" w:customStyle="1">
    <w:name w:val="Comment Subject Char"/>
    <w:basedOn w:val="CommentTextChar"/>
    <w:link w:val="CommentSubject"/>
    <w:uiPriority w:val="99"/>
    <w:semiHidden/>
    <w:rsid w:val="00132E1F"/>
    <w:rPr>
      <w:b/>
      <w:bCs/>
      <w:sz w:val="20"/>
      <w:szCs w:val="20"/>
    </w:rPr>
  </w:style>
  <w:style w:type="paragraph" w:styleId="Revision">
    <w:name w:val="Revision"/>
    <w:hidden/>
    <w:uiPriority w:val="99"/>
    <w:semiHidden/>
    <w:rsid w:val="0011768A"/>
    <w:pPr>
      <w:spacing w:after="0" w:line="240" w:lineRule="auto"/>
    </w:pPr>
  </w:style>
  <w:style w:type="paragraph" w:styleId="NoSpacing">
    <w:name w:val="No Spacing"/>
    <w:link w:val="NoSpacingChar"/>
    <w:uiPriority w:val="1"/>
    <w:qFormat/>
    <w:rsid w:val="00C82966"/>
    <w:pPr>
      <w:spacing w:after="0" w:line="240" w:lineRule="auto"/>
    </w:pPr>
  </w:style>
  <w:style w:type="paragraph" w:styleId="Bibliography">
    <w:name w:val="Bibliography"/>
    <w:basedOn w:val="Normal"/>
    <w:next w:val="Normal"/>
    <w:uiPriority w:val="37"/>
    <w:unhideWhenUsed/>
    <w:rsid w:val="003964D5"/>
    <w:pPr>
      <w:tabs>
        <w:tab w:val="left" w:pos="264"/>
      </w:tabs>
      <w:spacing w:after="240" w:line="240" w:lineRule="auto"/>
      <w:ind w:left="264" w:hanging="264"/>
    </w:pPr>
  </w:style>
  <w:style w:type="character" w:styleId="FollowedHyperlink">
    <w:name w:val="FollowedHyperlink"/>
    <w:basedOn w:val="DefaultParagraphFont"/>
    <w:uiPriority w:val="99"/>
    <w:semiHidden/>
    <w:unhideWhenUsed/>
    <w:rsid w:val="006F6A7D"/>
    <w:rPr>
      <w:color w:val="C0AFC4" w:themeColor="followedHyperlink"/>
      <w:u w:val="single"/>
    </w:rPr>
  </w:style>
  <w:style w:type="character" w:styleId="Mention">
    <w:name w:val="Mention"/>
    <w:basedOn w:val="DefaultParagraphFont"/>
    <w:uiPriority w:val="99"/>
    <w:unhideWhenUsed/>
    <w:rsid w:val="00B70BAE"/>
    <w:rPr>
      <w:color w:val="2B579A"/>
      <w:shd w:val="clear" w:color="auto" w:fill="E1DFDD"/>
    </w:rPr>
  </w:style>
  <w:style w:type="table" w:styleId="GridTable4-Accent1">
    <w:name w:val="Grid Table 4 Accent 1"/>
    <w:basedOn w:val="TableNormal"/>
    <w:uiPriority w:val="49"/>
    <w:rsid w:val="00442EAA"/>
    <w:pPr>
      <w:spacing w:after="0" w:line="240" w:lineRule="auto"/>
    </w:pPr>
    <w:tblPr>
      <w:tblStyleRowBandSize w:val="1"/>
      <w:tblStyleColBandSize w:val="1"/>
      <w:tblBorders>
        <w:top w:val="single" w:color="AB7CAC" w:themeColor="accent1" w:themeTint="99" w:sz="4" w:space="0"/>
        <w:left w:val="single" w:color="AB7CAC" w:themeColor="accent1" w:themeTint="99" w:sz="4" w:space="0"/>
        <w:bottom w:val="single" w:color="AB7CAC" w:themeColor="accent1" w:themeTint="99" w:sz="4" w:space="0"/>
        <w:right w:val="single" w:color="AB7CAC" w:themeColor="accent1" w:themeTint="99" w:sz="4" w:space="0"/>
        <w:insideH w:val="single" w:color="AB7CAC" w:themeColor="accent1" w:themeTint="99" w:sz="4" w:space="0"/>
        <w:insideV w:val="single" w:color="AB7CAC" w:themeColor="accent1" w:themeTint="99" w:sz="4" w:space="0"/>
      </w:tblBorders>
    </w:tblPr>
    <w:tblStylePr w:type="firstRow">
      <w:rPr>
        <w:b/>
        <w:bCs/>
        <w:color w:val="FFFFFF" w:themeColor="background1"/>
      </w:rPr>
      <w:tblPr/>
      <w:tcPr>
        <w:tcBorders>
          <w:top w:val="single" w:color="5E3C5F" w:themeColor="accent1" w:sz="4" w:space="0"/>
          <w:left w:val="single" w:color="5E3C5F" w:themeColor="accent1" w:sz="4" w:space="0"/>
          <w:bottom w:val="single" w:color="5E3C5F" w:themeColor="accent1" w:sz="4" w:space="0"/>
          <w:right w:val="single" w:color="5E3C5F" w:themeColor="accent1" w:sz="4" w:space="0"/>
          <w:insideH w:val="nil"/>
          <w:insideV w:val="nil"/>
        </w:tcBorders>
        <w:shd w:val="clear" w:color="auto" w:fill="5E3C5F" w:themeFill="accent1"/>
      </w:tcPr>
    </w:tblStylePr>
    <w:tblStylePr w:type="lastRow">
      <w:rPr>
        <w:b/>
        <w:bCs/>
      </w:rPr>
      <w:tblPr/>
      <w:tcPr>
        <w:tcBorders>
          <w:top w:val="double" w:color="5E3C5F" w:themeColor="accent1" w:sz="4" w:space="0"/>
        </w:tcBorders>
      </w:tcPr>
    </w:tblStylePr>
    <w:tblStylePr w:type="firstCol">
      <w:rPr>
        <w:b/>
        <w:bCs/>
      </w:rPr>
    </w:tblStylePr>
    <w:tblStylePr w:type="lastCol">
      <w:rPr>
        <w:b/>
        <w:bCs/>
      </w:rPr>
    </w:tblStylePr>
    <w:tblStylePr w:type="band1Vert">
      <w:tblPr/>
      <w:tcPr>
        <w:shd w:val="clear" w:color="auto" w:fill="E3D3E3" w:themeFill="accent1" w:themeFillTint="33"/>
      </w:tcPr>
    </w:tblStylePr>
    <w:tblStylePr w:type="band1Horz">
      <w:tblPr/>
      <w:tcPr>
        <w:shd w:val="clear" w:color="auto" w:fill="E3D3E3" w:themeFill="accent1" w:themeFillTint="33"/>
      </w:tcPr>
    </w:tblStylePr>
  </w:style>
  <w:style w:type="paragraph" w:styleId="NormalWeb">
    <w:name w:val="Normal (Web)"/>
    <w:basedOn w:val="Normal"/>
    <w:uiPriority w:val="99"/>
    <w:semiHidden/>
    <w:unhideWhenUsed/>
    <w:rsid w:val="002E3937"/>
    <w:pPr>
      <w:spacing w:before="100" w:beforeAutospacing="1" w:after="100" w:afterAutospacing="1" w:line="240" w:lineRule="auto"/>
    </w:pPr>
    <w:rPr>
      <w:rFonts w:ascii="Times New Roman" w:hAnsi="Times New Roman" w:cs="Times New Roman" w:eastAsiaTheme="minorEastAsia"/>
      <w:szCs w:val="24"/>
      <w:lang w:eastAsia="en-AU"/>
    </w:rPr>
  </w:style>
  <w:style w:type="table" w:styleId="ListTable1Light">
    <w:name w:val="List Table 1 Light"/>
    <w:basedOn w:val="TableNormal"/>
    <w:uiPriority w:val="46"/>
    <w:rsid w:val="00F34B7F"/>
    <w:pPr>
      <w:spacing w:after="0" w:line="240" w:lineRule="auto"/>
    </w:pPr>
    <w:tblPr>
      <w:tblStyleRowBandSize w:val="1"/>
      <w:tblStyleColBandSize w:val="1"/>
    </w:tblPr>
    <w:tblStylePr w:type="firstRow">
      <w:rPr>
        <w:b/>
        <w:bCs/>
      </w:rPr>
      <w:tblPr/>
      <w:tcPr>
        <w:tcBorders>
          <w:bottom w:val="single" w:color="8B8B8B" w:themeColor="text1" w:themeTint="99" w:sz="4" w:space="0"/>
        </w:tcBorders>
      </w:tcPr>
    </w:tblStylePr>
    <w:tblStylePr w:type="lastRow">
      <w:rPr>
        <w:b/>
        <w:bCs/>
      </w:rPr>
      <w:tblPr/>
      <w:tcPr>
        <w:tcBorders>
          <w:top w:val="single" w:color="8B8B8B" w:themeColor="text1" w:themeTint="99" w:sz="4" w:space="0"/>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TableGridLight">
    <w:name w:val="Grid Table Light"/>
    <w:basedOn w:val="TableNormal"/>
    <w:uiPriority w:val="40"/>
    <w:rsid w:val="00130DCD"/>
    <w:pPr>
      <w:spacing w:after="0" w:line="240" w:lineRule="auto"/>
    </w:pPr>
    <w:rPr>
      <w:kern w:val="2"/>
      <w14:ligatures w14:val="standardContextual"/>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NoSpacingChar" w:customStyle="1">
    <w:name w:val="No Spacing Char"/>
    <w:basedOn w:val="DefaultParagraphFont"/>
    <w:link w:val="NoSpacing"/>
    <w:uiPriority w:val="1"/>
    <w:rsid w:val="004D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9937">
      <w:bodyDiv w:val="1"/>
      <w:marLeft w:val="0"/>
      <w:marRight w:val="0"/>
      <w:marTop w:val="0"/>
      <w:marBottom w:val="0"/>
      <w:divBdr>
        <w:top w:val="none" w:sz="0" w:space="0" w:color="auto"/>
        <w:left w:val="none" w:sz="0" w:space="0" w:color="auto"/>
        <w:bottom w:val="none" w:sz="0" w:space="0" w:color="auto"/>
        <w:right w:val="none" w:sz="0" w:space="0" w:color="auto"/>
      </w:divBdr>
    </w:div>
    <w:div w:id="725687182">
      <w:bodyDiv w:val="1"/>
      <w:marLeft w:val="0"/>
      <w:marRight w:val="0"/>
      <w:marTop w:val="0"/>
      <w:marBottom w:val="0"/>
      <w:divBdr>
        <w:top w:val="none" w:sz="0" w:space="0" w:color="auto"/>
        <w:left w:val="none" w:sz="0" w:space="0" w:color="auto"/>
        <w:bottom w:val="none" w:sz="0" w:space="0" w:color="auto"/>
        <w:right w:val="none" w:sz="0" w:space="0" w:color="auto"/>
      </w:divBdr>
    </w:div>
    <w:div w:id="1739740652">
      <w:bodyDiv w:val="1"/>
      <w:marLeft w:val="0"/>
      <w:marRight w:val="0"/>
      <w:marTop w:val="0"/>
      <w:marBottom w:val="0"/>
      <w:divBdr>
        <w:top w:val="none" w:sz="0" w:space="0" w:color="auto"/>
        <w:left w:val="none" w:sz="0" w:space="0" w:color="auto"/>
        <w:bottom w:val="none" w:sz="0" w:space="0" w:color="auto"/>
        <w:right w:val="none" w:sz="0" w:space="0" w:color="auto"/>
      </w:divBdr>
      <w:divsChild>
        <w:div w:id="253127934">
          <w:marLeft w:val="0"/>
          <w:marRight w:val="0"/>
          <w:marTop w:val="0"/>
          <w:marBottom w:val="0"/>
          <w:divBdr>
            <w:top w:val="none" w:sz="0" w:space="0" w:color="auto"/>
            <w:left w:val="none" w:sz="0" w:space="0" w:color="auto"/>
            <w:bottom w:val="none" w:sz="0" w:space="0" w:color="auto"/>
            <w:right w:val="none" w:sz="0" w:space="0" w:color="auto"/>
          </w:divBdr>
        </w:div>
        <w:div w:id="43956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yperlink" Target="http://twitter.com/CHFofAustralia" TargetMode="External" Id="rId18" /><Relationship Type="http://schemas.openxmlformats.org/officeDocument/2006/relationships/image" Target="media/image5.png" Id="rId26" /><Relationship Type="http://schemas.openxmlformats.org/officeDocument/2006/relationships/footer" Target="footer3.xml" Id="rId21" /><Relationship Type="http://schemas.openxmlformats.org/officeDocument/2006/relationships/header" Target="header3.xml" Id="rId34"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mailto:info@chf.org.au" TargetMode="External" Id="rId17" /><Relationship Type="http://schemas.openxmlformats.org/officeDocument/2006/relationships/image" Target="media/image4.png" Id="rId25" /><Relationship Type="http://schemas.openxmlformats.org/officeDocument/2006/relationships/image" Target="media/image12.png" Id="rId33" /><Relationship Type="http://schemas.openxmlformats.org/officeDocument/2006/relationships/customXml" Target="../customXml/item2.xml" Id="rId2" /><Relationship Type="http://schemas.openxmlformats.org/officeDocument/2006/relationships/hyperlink" Target="http://facebook.com/CHFofAustralia" TargetMode="External" Id="rId16" /><Relationship Type="http://schemas.openxmlformats.org/officeDocument/2006/relationships/header" Target="header1.xml" Id="rId20" /><Relationship Type="http://schemas.openxmlformats.org/officeDocument/2006/relationships/image" Target="media/image8.emf"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3.png" Id="rId24" /><Relationship Type="http://schemas.openxmlformats.org/officeDocument/2006/relationships/image" Target="media/image11.png"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twitter.com/CHFofAustralia" TargetMode="External" Id="rId15" /><Relationship Type="http://schemas.openxmlformats.org/officeDocument/2006/relationships/image" Target="media/image2.png" Id="rId23" /><Relationship Type="http://schemas.openxmlformats.org/officeDocument/2006/relationships/image" Target="media/image7.png"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facebook.com/CHFofAustralia" TargetMode="External" Id="rId19" /><Relationship Type="http://schemas.openxmlformats.org/officeDocument/2006/relationships/image" Target="media/image10.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fo@chf.org.au" TargetMode="External" Id="rId14" /><Relationship Type="http://schemas.openxmlformats.org/officeDocument/2006/relationships/header" Target="header2.xml" Id="rId22" /><Relationship Type="http://schemas.openxmlformats.org/officeDocument/2006/relationships/image" Target="media/image6.png" Id="rId27" /><Relationship Type="http://schemas.openxmlformats.org/officeDocument/2006/relationships/image" Target="media/image9.png" Id="rId30" /><Relationship Type="http://schemas.openxmlformats.org/officeDocument/2006/relationships/footer" Target="footer4.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Purcell\OneDrive%20-%20Consumer%20Health%20Forum\Documents\Custom%20Office%20Templates\Submission%20Template.dotx" TargetMode="External"/></Relationships>
</file>

<file path=word/theme/theme1.xml><?xml version="1.0" encoding="utf-8"?>
<a:theme xmlns:a="http://schemas.openxmlformats.org/drawingml/2006/main" name="Office Theme">
  <a:themeElements>
    <a:clrScheme name="CHFPallette">
      <a:dk1>
        <a:srgbClr val="3F3F3F"/>
      </a:dk1>
      <a:lt1>
        <a:srgbClr val="FFFFFF"/>
      </a:lt1>
      <a:dk2>
        <a:srgbClr val="5E3C5F"/>
      </a:dk2>
      <a:lt2>
        <a:srgbClr val="E7E6E6"/>
      </a:lt2>
      <a:accent1>
        <a:srgbClr val="5E3C5F"/>
      </a:accent1>
      <a:accent2>
        <a:srgbClr val="41AF2C"/>
      </a:accent2>
      <a:accent3>
        <a:srgbClr val="D4CAB7"/>
      </a:accent3>
      <a:accent4>
        <a:srgbClr val="FFFFFF"/>
      </a:accent4>
      <a:accent5>
        <a:srgbClr val="2B6BAA"/>
      </a:accent5>
      <a:accent6>
        <a:srgbClr val="F0A51C"/>
      </a:accent6>
      <a:hlink>
        <a:srgbClr val="85CB76"/>
      </a:hlink>
      <a:folHlink>
        <a:srgbClr val="C0AFC4"/>
      </a:folHlink>
    </a:clrScheme>
    <a:fontScheme name="CHF Modern Fonts">
      <a:majorFont>
        <a:latin typeface="Roboto Slab"/>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f4bdde2-1fd3-49de-b520-3a54132a75ca">
      <UserInfo>
        <DisplayName>Julia Nesbitt</DisplayName>
        <AccountId>93</AccountId>
        <AccountType/>
      </UserInfo>
      <UserInfo>
        <DisplayName>Penelope Bergen</DisplayName>
        <AccountId>74</AccountId>
        <AccountType/>
      </UserInfo>
    </SharedWithUsers>
    <TaxCatchAll xmlns="0f4bdde2-1fd3-49de-b520-3a54132a75ca" xsi:nil="true"/>
    <lcf76f155ced4ddcb4097134ff3c332f xmlns="189dfa9f-7ea2-4971-90e4-8466902ae01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B2B3D5A34EA74CA5C239139DFACAA3" ma:contentTypeVersion="18" ma:contentTypeDescription="Create a new document." ma:contentTypeScope="" ma:versionID="8bffdb05831cff3aaf2a0cef743205ed">
  <xsd:schema xmlns:xsd="http://www.w3.org/2001/XMLSchema" xmlns:xs="http://www.w3.org/2001/XMLSchema" xmlns:p="http://schemas.microsoft.com/office/2006/metadata/properties" xmlns:ns2="189dfa9f-7ea2-4971-90e4-8466902ae014" xmlns:ns3="0f4bdde2-1fd3-49de-b520-3a54132a75ca" targetNamespace="http://schemas.microsoft.com/office/2006/metadata/properties" ma:root="true" ma:fieldsID="d6aaf48a3c56c39e7cc57444bf2b9d01" ns2:_="" ns3:_="">
    <xsd:import namespace="189dfa9f-7ea2-4971-90e4-8466902ae014"/>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dfa9f-7ea2-4971-90e4-8466902ae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9e5060-2efc-48ad-8216-7d7d4d7ca0ed}"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78917-3348-4ABA-AB3E-F5F9CA3F5437}">
  <ds:schemaRefs>
    <ds:schemaRef ds:uri="http://schemas.microsoft.com/office/2006/metadata/properties"/>
    <ds:schemaRef ds:uri="http://schemas.microsoft.com/office/infopath/2007/PartnerControls"/>
    <ds:schemaRef ds:uri="0f4bdde2-1fd3-49de-b520-3a54132a75ca"/>
    <ds:schemaRef ds:uri="189dfa9f-7ea2-4971-90e4-8466902ae014"/>
  </ds:schemaRefs>
</ds:datastoreItem>
</file>

<file path=customXml/itemProps2.xml><?xml version="1.0" encoding="utf-8"?>
<ds:datastoreItem xmlns:ds="http://schemas.openxmlformats.org/officeDocument/2006/customXml" ds:itemID="{6454F82F-E00B-4B46-9A9D-957D17F5E582}">
  <ds:schemaRefs>
    <ds:schemaRef ds:uri="http://schemas.openxmlformats.org/officeDocument/2006/bibliography"/>
  </ds:schemaRefs>
</ds:datastoreItem>
</file>

<file path=customXml/itemProps3.xml><?xml version="1.0" encoding="utf-8"?>
<ds:datastoreItem xmlns:ds="http://schemas.openxmlformats.org/officeDocument/2006/customXml" ds:itemID="{588B9B95-50A8-4899-A7B3-29E10C662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dfa9f-7ea2-4971-90e4-8466902ae014"/>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08D14-10F4-4968-9AF4-CD779C0CB8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Submission Template.dotx</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Purcell</dc:creator>
  <keywords/>
  <lastModifiedBy>Elle  VanDen Boom</lastModifiedBy>
  <revision>237</revision>
  <lastPrinted>2026-06-30T03:30:00.0000000Z</lastPrinted>
  <dcterms:created xsi:type="dcterms:W3CDTF">2026-06-30T03:31:00.0000000Z</dcterms:created>
  <dcterms:modified xsi:type="dcterms:W3CDTF">2026-07-07T06:32:06.1893237Z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0x010100C9B2B3D5A34EA74CA5C239139DFACAA3</vt:lpwstr>
  </property>
  <property fmtid="{D5CDD505-2E9C-101B-9397-08002B2CF9AE}" pid="3" name="Order">
    <vt:r8>37800</vt:r8>
  </property>
  <property fmtid="{D5CDD505-2E9C-101B-9397-08002B2CF9AE}" pid="4" name="MediaServiceImageTags">
    <vt:lpwstr/>
  </property>
  <property fmtid="{D5CDD505-2E9C-101B-9397-08002B2CF9AE}" pid="5" name="ZOTERO_PREF_2">
    <vt:lpwstr>me="automaticJournalAbbreviations" value="true"/&gt;&lt;/prefs&gt;&lt;/data&gt;</vt:lpwstr>
  </property>
  <property fmtid="{D5CDD505-2E9C-101B-9397-08002B2CF9AE}" pid="6" name="ZOTERO_PREF_1">
    <vt:lpwstr>&lt;data data-version="3" zotero-version="7.0.27"&gt;&lt;session id="YK9CTLlc"/&gt;&lt;style id="http://www.zotero.org/styles/nlm-citation-sequence" locale="en-US" hasBibliography="1" bibliographyStyleHasBeenSet="1"/&gt;&lt;prefs&gt;&lt;pref name="fieldType" value="Field"/&gt;&lt;pref na</vt:lpwstr>
  </property>
  <property fmtid="{D5CDD505-2E9C-101B-9397-08002B2CF9AE}" pid="7" name="MSIP_Label_9934a974-9516-4f0b-931f-4ae47fc6f734_Enabled">
    <vt:lpwstr>true</vt:lpwstr>
  </property>
  <property fmtid="{D5CDD505-2E9C-101B-9397-08002B2CF9AE}" pid="8" name="MSIP_Label_9934a974-9516-4f0b-931f-4ae47fc6f734_SetDate">
    <vt:lpwstr>2026-06-30T03:30:03Z</vt:lpwstr>
  </property>
  <property fmtid="{D5CDD505-2E9C-101B-9397-08002B2CF9AE}" pid="9" name="MSIP_Label_9934a974-9516-4f0b-931f-4ae47fc6f734_Method">
    <vt:lpwstr>Privileged</vt:lpwstr>
  </property>
  <property fmtid="{D5CDD505-2E9C-101B-9397-08002B2CF9AE}" pid="10" name="MSIP_Label_9934a974-9516-4f0b-931f-4ae47fc6f734_Name">
    <vt:lpwstr>General</vt:lpwstr>
  </property>
  <property fmtid="{D5CDD505-2E9C-101B-9397-08002B2CF9AE}" pid="11" name="MSIP_Label_9934a974-9516-4f0b-931f-4ae47fc6f734_SiteId">
    <vt:lpwstr>2a6747e9-b3af-4b13-ac0c-a06d4dd3de67</vt:lpwstr>
  </property>
  <property fmtid="{D5CDD505-2E9C-101B-9397-08002B2CF9AE}" pid="12" name="MSIP_Label_9934a974-9516-4f0b-931f-4ae47fc6f734_ActionId">
    <vt:lpwstr>66134494-9841-4316-aea9-a441784daccb</vt:lpwstr>
  </property>
  <property fmtid="{D5CDD505-2E9C-101B-9397-08002B2CF9AE}" pid="13" name="MSIP_Label_9934a974-9516-4f0b-931f-4ae47fc6f734_ContentBits">
    <vt:lpwstr>0</vt:lpwstr>
  </property>
  <property fmtid="{D5CDD505-2E9C-101B-9397-08002B2CF9AE}" pid="14" name="MSIP_Label_9934a974-9516-4f0b-931f-4ae47fc6f734_Tag">
    <vt:lpwstr>10, 0, 1, 1</vt:lpwstr>
  </property>
</Properties>
</file>