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1EC6B7AC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2230FD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2230FD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2230FD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2230FD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2230FD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080186EA" w:rsidR="00146A1B" w:rsidRPr="00DF0AB0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2230FD">
        <w:rPr>
          <w:rFonts w:cs="Poppins"/>
          <w:b/>
          <w:sz w:val="36"/>
          <w:szCs w:val="24"/>
          <w:lang w:val="it-IT"/>
        </w:rPr>
        <w:t xml:space="preserve">D3.1 </w:t>
      </w:r>
      <w:r w:rsidR="00DF0AB0" w:rsidRPr="00DF0AB0">
        <w:rPr>
          <w:rFonts w:cs="Poppins"/>
          <w:b/>
          <w:sz w:val="36"/>
          <w:szCs w:val="24"/>
          <w:lang w:val="it-IT"/>
        </w:rPr>
        <w:t>Train-the-Trainer Toolkit</w:t>
      </w:r>
    </w:p>
    <w:p w14:paraId="6D64ADF8" w14:textId="77777777" w:rsidR="000F7F34" w:rsidRPr="002230FD" w:rsidRDefault="000F7F34" w:rsidP="3518FB48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2230FD">
        <w:rPr>
          <w:rFonts w:cs="Poppins"/>
          <w:sz w:val="32"/>
          <w:szCs w:val="32"/>
          <w:lang w:val="it-IT"/>
        </w:rPr>
        <w:t>Modulo 2: Soluzioni digitali per l'accessibilità</w:t>
      </w:r>
      <w:bookmarkStart w:id="2" w:name="_Hlk213754566"/>
    </w:p>
    <w:p w14:paraId="4A72EFBD" w14:textId="77777777" w:rsidR="000F7F34" w:rsidRPr="002230FD" w:rsidRDefault="000F7F34" w:rsidP="000F7F34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2230FD">
        <w:rPr>
          <w:rFonts w:cs="Poppins"/>
          <w:bCs/>
          <w:sz w:val="32"/>
          <w:szCs w:val="32"/>
          <w:lang w:val="it-IT"/>
        </w:rPr>
        <w:t>Checklist semplificate e toolkit di conformità WCAG 2.2</w:t>
      </w:r>
    </w:p>
    <w:p w14:paraId="460A7C0F" w14:textId="21958C1B" w:rsidR="00146A1B" w:rsidRPr="002230FD" w:rsidRDefault="000F7F34" w:rsidP="3518FB48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2230FD">
        <w:rPr>
          <w:rFonts w:cs="Poppins"/>
          <w:sz w:val="32"/>
          <w:szCs w:val="32"/>
          <w:lang w:val="it-IT"/>
        </w:rPr>
        <w:t>Testo alternativo per immagini</w:t>
      </w:r>
      <w:bookmarkEnd w:id="2"/>
    </w:p>
    <w:p w14:paraId="5FF883CD" w14:textId="763917D9" w:rsidR="00A13208" w:rsidRPr="002230FD" w:rsidRDefault="00A13208" w:rsidP="00146A1B">
      <w:pPr>
        <w:spacing w:before="0" w:after="0"/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2230FD">
        <w:rPr>
          <w:rFonts w:cs="Poppins"/>
          <w:bCs/>
          <w:sz w:val="32"/>
          <w:szCs w:val="32"/>
          <w:lang w:val="it-IT"/>
        </w:rPr>
        <w:t>Lista di controllo</w:t>
      </w:r>
      <w:r w:rsidRPr="002230FD">
        <w:rPr>
          <w:rFonts w:ascii="Cambria Math" w:hAnsi="Cambria Math" w:cs="Cambria Math"/>
          <w:bCs/>
          <w:sz w:val="32"/>
          <w:szCs w:val="32"/>
          <w:lang w:val="it-IT"/>
        </w:rPr>
        <w:t xml:space="preserve"> per l</w:t>
      </w:r>
      <w:r w:rsidRPr="002230FD">
        <w:rPr>
          <w:rFonts w:cs="Poppins"/>
          <w:bCs/>
          <w:sz w:val="32"/>
          <w:szCs w:val="32"/>
          <w:lang w:val="it-IT"/>
        </w:rPr>
        <w:t>'autovalutazione</w:t>
      </w:r>
    </w:p>
    <w:p w14:paraId="1B854983" w14:textId="77777777" w:rsidR="00A13208" w:rsidRPr="002230FD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3" w:name="_Hlk186318967"/>
      <w:bookmarkEnd w:id="0"/>
      <w:bookmarkEnd w:id="1"/>
    </w:p>
    <w:p w14:paraId="27DDB62C" w14:textId="77777777" w:rsidR="008E211B" w:rsidRPr="002230FD" w:rsidRDefault="008E211B" w:rsidP="00D50AAB">
      <w:pPr>
        <w:spacing w:line="276" w:lineRule="auto"/>
        <w:ind w:firstLine="0"/>
        <w:rPr>
          <w:rFonts w:cs="Poppins"/>
          <w:b/>
          <w:bCs/>
          <w:color w:val="3E762A"/>
          <w:lang w:val="it-IT"/>
        </w:rPr>
      </w:pPr>
    </w:p>
    <w:p w14:paraId="16C95B89" w14:textId="391A9B54" w:rsidR="3518FB48" w:rsidRPr="002230FD" w:rsidRDefault="3518FB48" w:rsidP="3518FB48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5752027F" w14:textId="6361DAAA" w:rsidR="00F00116" w:rsidRPr="002230FD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2230FD">
        <w:rPr>
          <w:rFonts w:cs="Poppins"/>
          <w:b/>
          <w:bCs/>
          <w:color w:val="3E762A"/>
          <w:lang w:val="it-IT"/>
        </w:rPr>
        <w:t xml:space="preserve">Disclaimer </w:t>
      </w:r>
    </w:p>
    <w:p w14:paraId="56DCB320" w14:textId="1B2490C1" w:rsidR="008A0453" w:rsidRPr="002230FD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4" w:name="_Toc183511817"/>
      <w:r w:rsidRPr="002230FD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3"/>
    <w:p w14:paraId="216BDD3D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2230FD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2230FD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5" w:name="_Toc183511818"/>
      <w:bookmarkEnd w:id="4"/>
    </w:p>
    <w:p w14:paraId="4A90C551" w14:textId="77777777" w:rsidR="00A13208" w:rsidRPr="002230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2230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2230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2230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2230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2230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2230F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5"/>
    <w:p w14:paraId="0BC5C480" w14:textId="763BF8AD" w:rsidR="00146A1B" w:rsidRPr="00D50AAB" w:rsidRDefault="00A13208" w:rsidP="00D50AAB">
      <w:pPr>
        <w:pStyle w:val="Titolo1"/>
        <w:numPr>
          <w:ilvl w:val="0"/>
          <w:numId w:val="4"/>
        </w:numPr>
        <w:spacing w:line="276" w:lineRule="auto"/>
        <w:ind w:left="357" w:hanging="357"/>
      </w:pPr>
      <w:r w:rsidRPr="00D50AAB">
        <w:lastRenderedPageBreak/>
        <w:t>Lista di controllo</w:t>
      </w:r>
      <w:r w:rsidRPr="00D50AAB">
        <w:rPr>
          <w:rFonts w:ascii="Cambria Math" w:hAnsi="Cambria Math" w:cs="Cambria Math"/>
        </w:rPr>
        <w:t xml:space="preserve"> per l</w:t>
      </w:r>
      <w:r w:rsidRPr="00D50AAB">
        <w:t>'autovalutazione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A152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Voce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67D92A50" w:rsidR="00A13208" w:rsidRPr="002230FD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230FD">
              <w:rPr>
                <w:rFonts w:cs="Poppins"/>
                <w:sz w:val="20"/>
                <w:szCs w:val="20"/>
                <w:lang w:val="it-IT"/>
              </w:rPr>
              <w:t>Ogni immagine informativa ha un testo alternativo significativo sotto 125 caratteri.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0ABA0AF0" w:rsidR="00A13208" w:rsidRPr="002230FD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230FD">
              <w:rPr>
                <w:rFonts w:cs="Poppins"/>
                <w:sz w:val="20"/>
                <w:szCs w:val="20"/>
                <w:lang w:val="it-IT"/>
              </w:rPr>
              <w:t>Le immagini decorative usano alt vuoto ('alt=""').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0C341CBE" w14:textId="77777777" w:rsidTr="00A13208">
        <w:tc>
          <w:tcPr>
            <w:tcW w:w="5382" w:type="dxa"/>
          </w:tcPr>
          <w:p w14:paraId="65ADE15E" w14:textId="630578D8" w:rsidR="00A13208" w:rsidRPr="002230FD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230FD">
              <w:rPr>
                <w:rFonts w:cs="Poppins"/>
                <w:sz w:val="20"/>
                <w:szCs w:val="20"/>
                <w:lang w:val="it-IT"/>
              </w:rPr>
              <w:t>I grafici complessi includono descrizioni testuali più lunghe vicino all'immagine.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204795D4" w14:textId="77777777" w:rsidTr="00A13208">
        <w:tc>
          <w:tcPr>
            <w:tcW w:w="5382" w:type="dxa"/>
          </w:tcPr>
          <w:p w14:paraId="6BEE0E81" w14:textId="47A9F582" w:rsidR="00F72487" w:rsidRPr="002230FD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230FD">
              <w:rPr>
                <w:rFonts w:cs="Poppins"/>
                <w:sz w:val="20"/>
                <w:szCs w:val="20"/>
                <w:lang w:val="it-IT"/>
              </w:rPr>
              <w:t xml:space="preserve">Plugin CMS </w:t>
            </w:r>
            <w:r w:rsidRPr="002230FD">
              <w:rPr>
                <w:rFonts w:ascii="Cambria Math" w:hAnsi="Cambria Math" w:cs="Cambria Math"/>
                <w:sz w:val="20"/>
                <w:szCs w:val="20"/>
                <w:lang w:val="it-IT"/>
              </w:rPr>
              <w:t>bulk-alt</w:t>
            </w:r>
            <w:r w:rsidRPr="002230FD">
              <w:rPr>
                <w:rFonts w:cs="Poppins"/>
                <w:sz w:val="20"/>
                <w:szCs w:val="20"/>
                <w:lang w:val="it-IT"/>
              </w:rPr>
              <w:t xml:space="preserve"> installato e primo batch elaborato.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9CC2106" w14:textId="77777777" w:rsidTr="00A13208">
        <w:tc>
          <w:tcPr>
            <w:tcW w:w="5382" w:type="dxa"/>
          </w:tcPr>
          <w:p w14:paraId="31D4419E" w14:textId="1CA95957" w:rsidR="00F72487" w:rsidRPr="002230FD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230FD">
              <w:rPr>
                <w:rFonts w:cs="Poppins"/>
                <w:sz w:val="20"/>
                <w:szCs w:val="20"/>
                <w:lang w:val="it-IT"/>
              </w:rPr>
              <w:t>Testo alternativo revisionato con il lettore di schermo (NVDA Image list).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88C1909" w14:textId="77777777" w:rsidTr="00A13208">
        <w:tc>
          <w:tcPr>
            <w:tcW w:w="5382" w:type="dxa"/>
          </w:tcPr>
          <w:p w14:paraId="34963479" w14:textId="27D527D0" w:rsidR="00F72487" w:rsidRPr="002230FD" w:rsidRDefault="000F7F34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230FD">
              <w:rPr>
                <w:rFonts w:cs="Poppins"/>
                <w:sz w:val="20"/>
                <w:szCs w:val="20"/>
                <w:lang w:val="it-IT"/>
              </w:rPr>
              <w:t>Promemoria mensile del calendario impostato per</w:t>
            </w:r>
            <w:r w:rsidRPr="002230FD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il controllo a sorpresa</w:t>
            </w:r>
            <w:r w:rsidRPr="002230FD">
              <w:rPr>
                <w:rFonts w:cs="Poppins"/>
                <w:sz w:val="20"/>
                <w:szCs w:val="20"/>
                <w:lang w:val="it-IT"/>
              </w:rPr>
              <w:t xml:space="preserve"> dell'alt-text.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22046C98" w:rsidR="005A579B" w:rsidRPr="005A579B" w:rsidRDefault="005A579B" w:rsidP="00F72487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A310A" w14:textId="77777777" w:rsidR="005E6D68" w:rsidRDefault="005E6D68">
      <w:pPr>
        <w:spacing w:after="0" w:line="240" w:lineRule="auto"/>
      </w:pPr>
      <w:r>
        <w:separator/>
      </w:r>
    </w:p>
  </w:endnote>
  <w:endnote w:type="continuationSeparator" w:id="0">
    <w:p w14:paraId="550E0F65" w14:textId="77777777" w:rsidR="005E6D68" w:rsidRDefault="005E6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E0569" w14:textId="77777777" w:rsidR="005E6D68" w:rsidRDefault="005E6D68">
      <w:pPr>
        <w:spacing w:after="0" w:line="240" w:lineRule="auto"/>
      </w:pPr>
      <w:r>
        <w:separator/>
      </w:r>
    </w:p>
  </w:footnote>
  <w:footnote w:type="continuationSeparator" w:id="0">
    <w:p w14:paraId="65D0E08F" w14:textId="77777777" w:rsidR="005E6D68" w:rsidRDefault="005E6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0F7F34"/>
    <w:rsid w:val="00111A26"/>
    <w:rsid w:val="00146A1B"/>
    <w:rsid w:val="0015425C"/>
    <w:rsid w:val="0017441F"/>
    <w:rsid w:val="00196A37"/>
    <w:rsid w:val="001B156C"/>
    <w:rsid w:val="001B39C3"/>
    <w:rsid w:val="001C3D94"/>
    <w:rsid w:val="002230FD"/>
    <w:rsid w:val="00291352"/>
    <w:rsid w:val="00331EBA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E6D68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9D0EF6"/>
    <w:rsid w:val="009F729A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0AAB"/>
    <w:rsid w:val="00D56ADA"/>
    <w:rsid w:val="00D870BB"/>
    <w:rsid w:val="00DB48B2"/>
    <w:rsid w:val="00DF03E3"/>
    <w:rsid w:val="00DF0AB0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  <w:rsid w:val="3518F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2230F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2025-11-11T21:01:00Z</dcterms:created>
  <dcterms:modified xsi:type="dcterms:W3CDTF">2025-12-14T11:02:00Z</dcterms:modified>
</cp:coreProperties>
</file>