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242117" w:rsidP="00242117" w:rsidRDefault="004A4D70" w14:paraId="0641B6D9" w14:textId="564B9F01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bookmarkStart w:name="_GoBack" w:id="0"/>
      <w:bookmarkEnd w:id="0"/>
      <w:r>
        <w:rPr>
          <w:noProof/>
          <w:lang w:eastAsia="en-NZ"/>
        </w:rPr>
        <w:drawing>
          <wp:inline distT="0" distB="0" distL="0" distR="0" wp14:anchorId="0641B710" wp14:editId="6713B82A">
            <wp:extent cx="2084705" cy="504825"/>
            <wp:effectExtent l="0" t="0" r="0" b="9525"/>
            <wp:docPr id="5" name="Picture 5" descr="Consumer-Logo--email-si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onsumer-Logo--email-si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117" w:rsidP="00242117" w:rsidRDefault="00242117" w14:paraId="0641B6DA" w14:textId="77777777">
      <w:pPr>
        <w:spacing w:after="0" w:line="240" w:lineRule="auto"/>
        <w:rPr>
          <w:rFonts w:ascii="Verdana" w:hAnsi="Verdana"/>
          <w:sz w:val="20"/>
          <w:szCs w:val="20"/>
        </w:rPr>
      </w:pPr>
    </w:p>
    <w:p w:rsidR="009C3F68" w:rsidP="00242117" w:rsidRDefault="009C3F68" w14:paraId="7C68192B" w14:textId="77777777">
      <w:pPr>
        <w:spacing w:after="0" w:line="240" w:lineRule="auto"/>
        <w:rPr>
          <w:rFonts w:ascii="Verdana" w:hAnsi="Verdana"/>
          <w:sz w:val="20"/>
          <w:szCs w:val="20"/>
        </w:rPr>
      </w:pPr>
    </w:p>
    <w:p w:rsidR="00242117" w:rsidP="00242117" w:rsidRDefault="00236525" w14:paraId="0641B6DB" w14:textId="0E6CB672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337F9F">
        <w:rPr>
          <w:rFonts w:ascii="Verdana" w:hAnsi="Verdana"/>
          <w:sz w:val="20"/>
          <w:szCs w:val="20"/>
        </w:rPr>
        <w:t>7</w:t>
      </w:r>
      <w:r w:rsidR="00997E6F">
        <w:rPr>
          <w:rFonts w:ascii="Verdana" w:hAnsi="Verdana"/>
          <w:sz w:val="20"/>
          <w:szCs w:val="20"/>
        </w:rPr>
        <w:t xml:space="preserve"> </w:t>
      </w:r>
      <w:r w:rsidR="00337F9F">
        <w:rPr>
          <w:rFonts w:ascii="Verdana" w:hAnsi="Verdana"/>
          <w:sz w:val="20"/>
          <w:szCs w:val="20"/>
        </w:rPr>
        <w:t>September</w:t>
      </w:r>
      <w:r w:rsidR="00997E6F">
        <w:rPr>
          <w:rFonts w:ascii="Verdana" w:hAnsi="Verdana"/>
          <w:sz w:val="20"/>
          <w:szCs w:val="20"/>
        </w:rPr>
        <w:t xml:space="preserve"> 2018</w:t>
      </w:r>
    </w:p>
    <w:p w:rsidR="00242117" w:rsidP="00242117" w:rsidRDefault="00242117" w14:paraId="0641B6DC" w14:textId="77777777">
      <w:pPr>
        <w:spacing w:after="0" w:line="240" w:lineRule="auto"/>
        <w:rPr>
          <w:rFonts w:ascii="Verdana" w:hAnsi="Verdana"/>
          <w:sz w:val="20"/>
          <w:szCs w:val="20"/>
        </w:rPr>
      </w:pPr>
    </w:p>
    <w:p w:rsidR="00733F0F" w:rsidP="00242117" w:rsidRDefault="00733F0F" w14:paraId="53CE182D" w14:textId="77777777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</w:p>
    <w:p w:rsidR="000C6B64" w:rsidP="00242117" w:rsidRDefault="00337F9F" w14:paraId="3A815732" w14:textId="4C22E911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Manuka honey consultation</w:t>
      </w:r>
    </w:p>
    <w:p w:rsidR="00997E6F" w:rsidP="00242117" w:rsidRDefault="00997E6F" w14:paraId="0B35C839" w14:textId="4C6EB4F9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Ministry for Primary Industries</w:t>
      </w:r>
    </w:p>
    <w:p w:rsidR="00997E6F" w:rsidP="00242117" w:rsidRDefault="00997E6F" w14:paraId="4E218A79" w14:textId="47BDDBC9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PO Box 2526</w:t>
      </w:r>
    </w:p>
    <w:p w:rsidR="00997E6F" w:rsidP="00242117" w:rsidRDefault="00997E6F" w14:paraId="59A57A4C" w14:textId="151DFFC4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Wellington 6140</w:t>
      </w:r>
    </w:p>
    <w:p w:rsidR="00B7130C" w:rsidP="00242117" w:rsidRDefault="00997E6F" w14:paraId="3504CD15" w14:textId="6B8A2435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New Zealand</w:t>
      </w:r>
    </w:p>
    <w:p w:rsidR="00242117" w:rsidP="00242117" w:rsidRDefault="00242117" w14:paraId="0641B6E0" w14:textId="77777777">
      <w:pPr>
        <w:spacing w:after="0" w:line="240" w:lineRule="auto"/>
        <w:rPr>
          <w:rFonts w:ascii="Verdana" w:hAnsi="Verdana"/>
          <w:sz w:val="20"/>
          <w:szCs w:val="20"/>
        </w:rPr>
      </w:pPr>
    </w:p>
    <w:p w:rsidR="00242117" w:rsidP="00242117" w:rsidRDefault="00242117" w14:paraId="0641B6E1" w14:textId="2D07F68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By email: </w:t>
      </w:r>
      <w:hyperlink w:history="1" r:id="rId12">
        <w:r w:rsidRPr="00D72DA7" w:rsidR="00337F9F">
          <w:rPr>
            <w:rStyle w:val="Hyperlink"/>
            <w:rFonts w:ascii="Verdana" w:hAnsi="Verdana"/>
            <w:sz w:val="20"/>
            <w:szCs w:val="20"/>
          </w:rPr>
          <w:t>manuka.honey@mpi.govt.nz</w:t>
        </w:r>
      </w:hyperlink>
    </w:p>
    <w:p w:rsidR="00242117" w:rsidP="00242117" w:rsidRDefault="00242117" w14:paraId="0641B6E2" w14:textId="0726E3A6">
      <w:pPr>
        <w:spacing w:after="0" w:line="240" w:lineRule="auto"/>
        <w:rPr>
          <w:rFonts w:ascii="Verdana" w:hAnsi="Verdana"/>
          <w:sz w:val="20"/>
          <w:szCs w:val="20"/>
        </w:rPr>
      </w:pPr>
    </w:p>
    <w:p w:rsidR="00242117" w:rsidP="00242117" w:rsidRDefault="00242117" w14:paraId="0641B6E3" w14:textId="77777777">
      <w:pPr>
        <w:spacing w:after="0" w:line="240" w:lineRule="auto"/>
        <w:rPr>
          <w:rFonts w:ascii="Verdana" w:hAnsi="Verdana"/>
          <w:sz w:val="20"/>
          <w:szCs w:val="20"/>
        </w:rPr>
      </w:pPr>
    </w:p>
    <w:p w:rsidRPr="00DB32E3" w:rsidR="00733F0F" w:rsidP="00242117" w:rsidRDefault="00733F0F" w14:paraId="4C1434EA" w14:textId="77777777">
      <w:pPr>
        <w:spacing w:after="0" w:line="240" w:lineRule="auto"/>
        <w:rPr>
          <w:rFonts w:ascii="Verdana" w:hAnsi="Verdana"/>
          <w:sz w:val="20"/>
          <w:szCs w:val="20"/>
        </w:rPr>
      </w:pPr>
    </w:p>
    <w:p w:rsidR="00242117" w:rsidP="00242117" w:rsidRDefault="00242117" w14:paraId="0641B6E4" w14:textId="77777777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DB32E3">
        <w:rPr>
          <w:rFonts w:ascii="Verdana" w:hAnsi="Verdana"/>
          <w:b/>
          <w:sz w:val="20"/>
          <w:szCs w:val="20"/>
        </w:rPr>
        <w:t xml:space="preserve">SUBMISSION on </w:t>
      </w:r>
    </w:p>
    <w:p w:rsidR="00F92664" w:rsidP="00242117" w:rsidRDefault="00997E6F" w14:paraId="3C4CD222" w14:textId="029E53E1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“</w:t>
      </w:r>
      <w:r w:rsidR="00337F9F">
        <w:rPr>
          <w:rFonts w:ascii="Verdana" w:hAnsi="Verdana"/>
          <w:b/>
          <w:sz w:val="20"/>
          <w:szCs w:val="20"/>
        </w:rPr>
        <w:t>Manuka honey sold in New Zealand: Is further regulation needed</w:t>
      </w:r>
      <w:r>
        <w:rPr>
          <w:rFonts w:ascii="Verdana" w:hAnsi="Verdana"/>
          <w:b/>
          <w:sz w:val="20"/>
          <w:szCs w:val="20"/>
        </w:rPr>
        <w:t xml:space="preserve">?” </w:t>
      </w:r>
    </w:p>
    <w:p w:rsidRPr="00DB32E3" w:rsidR="00242117" w:rsidP="00242117" w:rsidRDefault="00997E6F" w14:paraId="0641B6E6" w14:textId="1397A976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Discussion Paper</w:t>
      </w:r>
    </w:p>
    <w:p w:rsidR="00242117" w:rsidP="00242117" w:rsidRDefault="00242117" w14:paraId="0641B6E8" w14:textId="77777777">
      <w:pPr>
        <w:spacing w:after="0" w:line="240" w:lineRule="auto"/>
        <w:rPr>
          <w:rFonts w:ascii="Verdana" w:hAnsi="Verdana"/>
          <w:sz w:val="20"/>
          <w:szCs w:val="20"/>
        </w:rPr>
      </w:pPr>
    </w:p>
    <w:p w:rsidR="00733F0F" w:rsidP="00242117" w:rsidRDefault="00733F0F" w14:paraId="185FE904" w14:textId="77777777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06CB" w:rsidP="00FD5AE2" w:rsidRDefault="001F0DFF" w14:paraId="0641B6EA" w14:textId="692F40AF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1.</w:t>
      </w:r>
      <w:r>
        <w:rPr>
          <w:rFonts w:ascii="Verdana" w:hAnsi="Verdana"/>
          <w:b/>
          <w:sz w:val="20"/>
          <w:szCs w:val="20"/>
        </w:rPr>
        <w:tab/>
      </w:r>
      <w:r w:rsidR="005B06CB">
        <w:rPr>
          <w:rFonts w:ascii="Verdana" w:hAnsi="Verdana"/>
          <w:b/>
          <w:sz w:val="20"/>
          <w:szCs w:val="20"/>
        </w:rPr>
        <w:t>Introduction</w:t>
      </w:r>
    </w:p>
    <w:p w:rsidR="00FD5AE2" w:rsidP="00FD5AE2" w:rsidRDefault="00FD5AE2" w14:paraId="1EA7D4C5" w14:textId="77777777">
      <w:pPr>
        <w:spacing w:after="0" w:line="240" w:lineRule="auto"/>
        <w:rPr>
          <w:rFonts w:ascii="Verdana" w:hAnsi="Verdana"/>
          <w:sz w:val="20"/>
          <w:szCs w:val="20"/>
        </w:rPr>
      </w:pPr>
    </w:p>
    <w:p w:rsidR="000C6B64" w:rsidP="00FD5AE2" w:rsidRDefault="000C6B64" w14:paraId="54D15AE8" w14:textId="6FCB0DD3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Thank you for the opportunity to make a submission on the </w:t>
      </w:r>
      <w:r w:rsidR="001D4470">
        <w:rPr>
          <w:rFonts w:ascii="Verdana" w:hAnsi="Verdana"/>
          <w:sz w:val="20"/>
          <w:szCs w:val="20"/>
        </w:rPr>
        <w:t>discussion</w:t>
      </w:r>
      <w:r>
        <w:rPr>
          <w:rFonts w:ascii="Verdana" w:hAnsi="Verdana"/>
          <w:sz w:val="20"/>
          <w:szCs w:val="20"/>
        </w:rPr>
        <w:t xml:space="preserve"> paper on </w:t>
      </w:r>
      <w:r w:rsidR="009018AC">
        <w:rPr>
          <w:rFonts w:ascii="Verdana" w:hAnsi="Verdana"/>
          <w:sz w:val="20"/>
          <w:szCs w:val="20"/>
        </w:rPr>
        <w:t xml:space="preserve">the regulation of </w:t>
      </w:r>
      <w:proofErr w:type="spellStart"/>
      <w:r w:rsidR="009018AC">
        <w:rPr>
          <w:rFonts w:ascii="Verdana" w:hAnsi="Verdana"/>
          <w:sz w:val="20"/>
          <w:szCs w:val="20"/>
        </w:rPr>
        <w:t>m</w:t>
      </w:r>
      <w:r w:rsidR="00337F9F">
        <w:rPr>
          <w:rFonts w:ascii="Verdana" w:hAnsi="Verdana"/>
          <w:sz w:val="20"/>
          <w:szCs w:val="20"/>
        </w:rPr>
        <w:t>anuka</w:t>
      </w:r>
      <w:proofErr w:type="spellEnd"/>
      <w:r w:rsidR="00337F9F">
        <w:rPr>
          <w:rFonts w:ascii="Verdana" w:hAnsi="Verdana"/>
          <w:sz w:val="20"/>
          <w:szCs w:val="20"/>
        </w:rPr>
        <w:t xml:space="preserve"> </w:t>
      </w:r>
      <w:r w:rsidR="009018AC">
        <w:rPr>
          <w:rFonts w:ascii="Verdana" w:hAnsi="Verdana"/>
          <w:sz w:val="20"/>
          <w:szCs w:val="20"/>
        </w:rPr>
        <w:t>honey</w:t>
      </w:r>
      <w:r>
        <w:rPr>
          <w:rFonts w:ascii="Verdana" w:hAnsi="Verdana"/>
          <w:sz w:val="20"/>
          <w:szCs w:val="20"/>
        </w:rPr>
        <w:t xml:space="preserve">. </w:t>
      </w:r>
      <w:r w:rsidRPr="00FC5CBA">
        <w:rPr>
          <w:rFonts w:ascii="Verdana" w:hAnsi="Verdana"/>
          <w:sz w:val="20"/>
          <w:szCs w:val="20"/>
        </w:rPr>
        <w:t>This submission is from Consumer N</w:t>
      </w:r>
      <w:r>
        <w:rPr>
          <w:rFonts w:ascii="Verdana" w:hAnsi="Verdana"/>
          <w:sz w:val="20"/>
          <w:szCs w:val="20"/>
        </w:rPr>
        <w:t xml:space="preserve">Z, </w:t>
      </w:r>
      <w:r w:rsidRPr="00FC5CBA">
        <w:rPr>
          <w:rFonts w:ascii="Verdana" w:hAnsi="Verdana"/>
          <w:sz w:val="20"/>
          <w:szCs w:val="20"/>
        </w:rPr>
        <w:t>New Zealand’s leading consumer organisation. It has an acknowledged and respected reputation for independence and fai</w:t>
      </w:r>
      <w:r>
        <w:rPr>
          <w:rFonts w:ascii="Verdana" w:hAnsi="Verdana"/>
          <w:sz w:val="20"/>
          <w:szCs w:val="20"/>
        </w:rPr>
        <w:t>rness as a provider of impartial</w:t>
      </w:r>
      <w:r w:rsidRPr="00FC5CBA">
        <w:rPr>
          <w:rFonts w:ascii="Verdana" w:hAnsi="Verdana"/>
          <w:sz w:val="20"/>
          <w:szCs w:val="20"/>
        </w:rPr>
        <w:t xml:space="preserve"> and comprehensive consumer information and advice</w:t>
      </w:r>
      <w:r>
        <w:rPr>
          <w:rFonts w:ascii="Verdana" w:hAnsi="Verdana"/>
          <w:sz w:val="20"/>
          <w:szCs w:val="20"/>
        </w:rPr>
        <w:t>.</w:t>
      </w:r>
    </w:p>
    <w:p w:rsidR="00FD5AE2" w:rsidP="00FD5AE2" w:rsidRDefault="00FD5AE2" w14:paraId="17F1DA6E" w14:textId="77777777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Pr="00FC5CBA" w:rsidR="005B06CB" w:rsidP="000C6B64" w:rsidRDefault="000C6B64" w14:paraId="0641B6EE" w14:textId="5BB18D3B">
      <w:pPr>
        <w:spacing w:after="0" w:line="240" w:lineRule="auto"/>
        <w:ind w:firstLine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Contact: </w:t>
      </w:r>
      <w:r>
        <w:rPr>
          <w:rFonts w:ascii="Verdana" w:hAnsi="Verdana"/>
          <w:sz w:val="20"/>
          <w:szCs w:val="20"/>
        </w:rPr>
        <w:tab/>
      </w:r>
      <w:r w:rsidR="00FD5AE2">
        <w:rPr>
          <w:rFonts w:ascii="Verdana" w:hAnsi="Verdana"/>
          <w:sz w:val="20"/>
          <w:szCs w:val="20"/>
        </w:rPr>
        <w:t xml:space="preserve">Aneleise Gawn </w:t>
      </w:r>
    </w:p>
    <w:p w:rsidRPr="00FC5CBA" w:rsidR="005B06CB" w:rsidP="000C6B64" w:rsidRDefault="005B06CB" w14:paraId="0641B6EF" w14:textId="77777777">
      <w:pPr>
        <w:spacing w:after="0" w:line="240" w:lineRule="auto"/>
        <w:ind w:left="1440" w:firstLine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Consumer NZ</w:t>
      </w:r>
    </w:p>
    <w:p w:rsidRPr="00FC5CBA" w:rsidR="005B06CB" w:rsidP="000C6B64" w:rsidRDefault="005B06CB" w14:paraId="0641B6F0" w14:textId="77777777">
      <w:pPr>
        <w:spacing w:after="0" w:line="240" w:lineRule="auto"/>
        <w:ind w:left="1440" w:firstLine="720"/>
        <w:rPr>
          <w:rFonts w:ascii="Verdana" w:hAnsi="Verdana"/>
          <w:sz w:val="20"/>
          <w:szCs w:val="20"/>
        </w:rPr>
      </w:pPr>
      <w:r w:rsidRPr="00FC5CBA">
        <w:rPr>
          <w:rFonts w:ascii="Verdana" w:hAnsi="Verdana"/>
          <w:sz w:val="20"/>
          <w:szCs w:val="20"/>
        </w:rPr>
        <w:t>Private Bag 6996</w:t>
      </w:r>
    </w:p>
    <w:p w:rsidRPr="00FC5CBA" w:rsidR="005B06CB" w:rsidP="005B06CB" w:rsidRDefault="000C6B64" w14:paraId="0641B6F1" w14:textId="63D8E33F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FC5CBA" w:rsidR="005B06CB">
        <w:rPr>
          <w:rFonts w:ascii="Verdana" w:hAnsi="Verdana"/>
          <w:sz w:val="20"/>
          <w:szCs w:val="20"/>
        </w:rPr>
        <w:t>Wellington 6141</w:t>
      </w:r>
    </w:p>
    <w:p w:rsidRPr="00FC5CBA" w:rsidR="005B06CB" w:rsidP="005B06CB" w:rsidRDefault="000C6B64" w14:paraId="0641B6F2" w14:textId="0B2DC0CF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FC5CBA" w:rsidR="005B06CB">
        <w:rPr>
          <w:rFonts w:ascii="Verdana" w:hAnsi="Verdana"/>
          <w:sz w:val="20"/>
          <w:szCs w:val="20"/>
        </w:rPr>
        <w:t xml:space="preserve">Phone: 04 </w:t>
      </w:r>
      <w:r w:rsidR="005B06CB">
        <w:rPr>
          <w:rFonts w:ascii="Verdana" w:hAnsi="Verdana"/>
          <w:sz w:val="20"/>
          <w:szCs w:val="20"/>
        </w:rPr>
        <w:t xml:space="preserve">384 7963 </w:t>
      </w:r>
    </w:p>
    <w:p w:rsidR="005B06CB" w:rsidP="005B06CB" w:rsidRDefault="000C6B64" w14:paraId="0641B6F3" w14:textId="71BBD39F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5B06CB">
        <w:rPr>
          <w:rFonts w:ascii="Verdana" w:hAnsi="Verdana"/>
          <w:sz w:val="20"/>
          <w:szCs w:val="20"/>
        </w:rPr>
        <w:t xml:space="preserve">Email: </w:t>
      </w:r>
      <w:hyperlink w:history="1" r:id="rId13">
        <w:r w:rsidRPr="00A3652E" w:rsidR="00FD5AE2">
          <w:rPr>
            <w:rStyle w:val="Hyperlink"/>
            <w:rFonts w:ascii="Verdana" w:hAnsi="Verdana"/>
            <w:sz w:val="20"/>
            <w:szCs w:val="20"/>
          </w:rPr>
          <w:t>aneleise@consumer.org.nz</w:t>
        </w:r>
      </w:hyperlink>
    </w:p>
    <w:p w:rsidRPr="00FC5CBA" w:rsidR="005B06CB" w:rsidP="005B06CB" w:rsidRDefault="005B06CB" w14:paraId="0641B6F4" w14:textId="77777777">
      <w:pPr>
        <w:spacing w:after="0" w:line="240" w:lineRule="auto"/>
        <w:rPr>
          <w:rFonts w:ascii="Verdana" w:hAnsi="Verdana"/>
          <w:sz w:val="20"/>
          <w:szCs w:val="20"/>
        </w:rPr>
      </w:pPr>
    </w:p>
    <w:p w:rsidR="000C6B64" w:rsidP="00026031" w:rsidRDefault="00F92664" w14:paraId="113204F7" w14:textId="6481A495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</w:t>
      </w:r>
      <w:r w:rsidR="005D6650">
        <w:rPr>
          <w:rFonts w:ascii="Verdana" w:hAnsi="Verdana"/>
          <w:b/>
          <w:sz w:val="20"/>
          <w:szCs w:val="20"/>
        </w:rPr>
        <w:t>.</w:t>
      </w:r>
      <w:r w:rsidR="005D6650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>General c</w:t>
      </w:r>
      <w:r w:rsidR="000C6B64">
        <w:rPr>
          <w:rFonts w:ascii="Verdana" w:hAnsi="Verdana"/>
          <w:b/>
          <w:sz w:val="20"/>
          <w:szCs w:val="20"/>
        </w:rPr>
        <w:t>omments</w:t>
      </w:r>
    </w:p>
    <w:p w:rsidR="00F92664" w:rsidP="00026031" w:rsidRDefault="00F92664" w14:paraId="5C93DE70" w14:textId="44A2A7E4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EB1C4C" w:rsidP="00026031" w:rsidRDefault="000F145F" w14:paraId="38688068" w14:textId="473E8808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Consumer NZ supports </w:t>
      </w:r>
      <w:r w:rsidR="00512392">
        <w:rPr>
          <w:rFonts w:ascii="Verdana" w:hAnsi="Verdana"/>
          <w:sz w:val="20"/>
          <w:szCs w:val="20"/>
        </w:rPr>
        <w:t xml:space="preserve">the Ministry for Primary Industries’ proposal to regulate </w:t>
      </w:r>
      <w:r w:rsidR="00337F9F">
        <w:rPr>
          <w:rFonts w:ascii="Verdana" w:hAnsi="Verdana"/>
          <w:sz w:val="20"/>
          <w:szCs w:val="20"/>
        </w:rPr>
        <w:t xml:space="preserve">the sale of </w:t>
      </w:r>
      <w:proofErr w:type="spellStart"/>
      <w:r w:rsidR="00337F9F">
        <w:rPr>
          <w:rFonts w:ascii="Verdana" w:hAnsi="Verdana"/>
          <w:sz w:val="20"/>
          <w:szCs w:val="20"/>
        </w:rPr>
        <w:t>manuka</w:t>
      </w:r>
      <w:proofErr w:type="spellEnd"/>
      <w:r w:rsidR="00337F9F">
        <w:rPr>
          <w:rFonts w:ascii="Verdana" w:hAnsi="Verdana"/>
          <w:sz w:val="20"/>
          <w:szCs w:val="20"/>
        </w:rPr>
        <w:t xml:space="preserve"> honey in New Zealand</w:t>
      </w:r>
      <w:r w:rsidR="002A320D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 w:rsidR="00236525">
        <w:rPr>
          <w:rFonts w:ascii="Verdana" w:hAnsi="Verdana"/>
          <w:sz w:val="20"/>
          <w:szCs w:val="20"/>
        </w:rPr>
        <w:t xml:space="preserve">We see no rationale for having different standards for honey sold in New Zealand and honey exported overseas. We consider consistent rules should apply. </w:t>
      </w:r>
    </w:p>
    <w:p w:rsidR="00BA26D5" w:rsidP="00026031" w:rsidRDefault="00BA26D5" w14:paraId="6F51E523" w14:textId="77777777">
      <w:pPr>
        <w:spacing w:after="0" w:line="240" w:lineRule="auto"/>
        <w:rPr>
          <w:rFonts w:ascii="Verdana" w:hAnsi="Verdana"/>
          <w:sz w:val="20"/>
          <w:szCs w:val="20"/>
        </w:rPr>
      </w:pPr>
    </w:p>
    <w:p w:rsidR="000F145F" w:rsidP="00026031" w:rsidRDefault="000F145F" w14:paraId="4C740929" w14:textId="474207C2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Our answers to selected questions from the discussion paper are set out below. </w:t>
      </w:r>
    </w:p>
    <w:p w:rsidR="000F145F" w:rsidP="00026031" w:rsidRDefault="000F145F" w14:paraId="460AB8FC" w14:textId="77777777">
      <w:pPr>
        <w:spacing w:after="0" w:line="240" w:lineRule="auto"/>
        <w:rPr>
          <w:rFonts w:ascii="Verdana" w:hAnsi="Verdana"/>
          <w:sz w:val="20"/>
          <w:szCs w:val="20"/>
        </w:rPr>
      </w:pPr>
    </w:p>
    <w:p w:rsidR="00F92664" w:rsidP="009F0FE3" w:rsidRDefault="00F92664" w14:paraId="5AF3F81F" w14:textId="21278084">
      <w:pPr>
        <w:keepNext/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3.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>Answers to selected questions</w:t>
      </w:r>
    </w:p>
    <w:p w:rsidR="000C6B64" w:rsidP="009F0FE3" w:rsidRDefault="000C6B64" w14:paraId="49A67DF9" w14:textId="77777777">
      <w:pPr>
        <w:keepNext/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9C3F68" w:rsidP="009F0FE3" w:rsidRDefault="00EA660C" w14:paraId="676C29E7" w14:textId="775FE4BB">
      <w:pPr>
        <w:keepNext/>
        <w:spacing w:after="0" w:line="240" w:lineRule="auto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Question</w:t>
      </w:r>
      <w:r w:rsidR="00733F0F">
        <w:rPr>
          <w:rFonts w:ascii="Verdana" w:hAnsi="Verdana"/>
          <w:b/>
          <w:i/>
          <w:sz w:val="20"/>
          <w:szCs w:val="20"/>
        </w:rPr>
        <w:t xml:space="preserve"> </w:t>
      </w:r>
      <w:r w:rsidR="000F3AC5">
        <w:rPr>
          <w:rFonts w:ascii="Verdana" w:hAnsi="Verdana"/>
          <w:b/>
          <w:i/>
          <w:sz w:val="20"/>
          <w:szCs w:val="20"/>
        </w:rPr>
        <w:t>2</w:t>
      </w:r>
      <w:r>
        <w:rPr>
          <w:rFonts w:ascii="Verdana" w:hAnsi="Verdana"/>
          <w:b/>
          <w:i/>
          <w:sz w:val="20"/>
          <w:szCs w:val="20"/>
        </w:rPr>
        <w:t>:</w:t>
      </w:r>
      <w:r w:rsidR="000F3AC5">
        <w:rPr>
          <w:rFonts w:ascii="Verdana" w:hAnsi="Verdana"/>
          <w:b/>
          <w:i/>
          <w:sz w:val="20"/>
          <w:szCs w:val="20"/>
        </w:rPr>
        <w:t xml:space="preserve"> Do you agree that New Zealand consumers and businesses do not currently have certainty on what r</w:t>
      </w:r>
      <w:r w:rsidR="00D35E8D">
        <w:rPr>
          <w:rFonts w:ascii="Verdana" w:hAnsi="Verdana"/>
          <w:b/>
          <w:i/>
          <w:sz w:val="20"/>
          <w:szCs w:val="20"/>
        </w:rPr>
        <w:t xml:space="preserve">egulators consider constitutes </w:t>
      </w:r>
      <w:proofErr w:type="spellStart"/>
      <w:r w:rsidR="00D35E8D">
        <w:rPr>
          <w:rFonts w:ascii="Verdana" w:hAnsi="Verdana"/>
          <w:b/>
          <w:i/>
          <w:sz w:val="20"/>
          <w:szCs w:val="20"/>
        </w:rPr>
        <w:t>m</w:t>
      </w:r>
      <w:r w:rsidR="000F3AC5">
        <w:rPr>
          <w:rFonts w:ascii="Verdana" w:hAnsi="Verdana"/>
          <w:b/>
          <w:i/>
          <w:sz w:val="20"/>
          <w:szCs w:val="20"/>
        </w:rPr>
        <w:t>anuka</w:t>
      </w:r>
      <w:proofErr w:type="spellEnd"/>
      <w:r w:rsidR="000F3AC5">
        <w:rPr>
          <w:rFonts w:ascii="Verdana" w:hAnsi="Verdana"/>
          <w:b/>
          <w:i/>
          <w:sz w:val="20"/>
          <w:szCs w:val="20"/>
        </w:rPr>
        <w:t xml:space="preserve"> honey? Why/why not?</w:t>
      </w:r>
    </w:p>
    <w:p w:rsidR="00EA660C" w:rsidP="00402326" w:rsidRDefault="00EA660C" w14:paraId="14059AC7" w14:textId="453D8CB7">
      <w:pPr>
        <w:spacing w:after="0" w:line="240" w:lineRule="auto"/>
        <w:rPr>
          <w:rFonts w:ascii="Verdana" w:hAnsi="Verdana"/>
          <w:b/>
          <w:i/>
          <w:sz w:val="20"/>
          <w:szCs w:val="20"/>
        </w:rPr>
      </w:pPr>
    </w:p>
    <w:p w:rsidR="009018AC" w:rsidP="00402326" w:rsidRDefault="000F3AC5" w14:paraId="0B874F60" w14:textId="3E86475F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Yes, we agree New Zealand consumers and businesses do not have certainty on what regulators consider</w:t>
      </w:r>
      <w:r w:rsidR="00D35E8D">
        <w:rPr>
          <w:rFonts w:ascii="Verdana" w:hAnsi="Verdana"/>
          <w:sz w:val="20"/>
          <w:szCs w:val="20"/>
        </w:rPr>
        <w:t xml:space="preserve"> constitutes </w:t>
      </w:r>
      <w:proofErr w:type="spellStart"/>
      <w:r w:rsidR="00D35E8D">
        <w:rPr>
          <w:rFonts w:ascii="Verdana" w:hAnsi="Verdana"/>
          <w:sz w:val="20"/>
          <w:szCs w:val="20"/>
        </w:rPr>
        <w:t>m</w:t>
      </w:r>
      <w:r>
        <w:rPr>
          <w:rFonts w:ascii="Verdana" w:hAnsi="Verdana"/>
          <w:sz w:val="20"/>
          <w:szCs w:val="20"/>
        </w:rPr>
        <w:t>anuka</w:t>
      </w:r>
      <w:proofErr w:type="spellEnd"/>
      <w:r>
        <w:rPr>
          <w:rFonts w:ascii="Verdana" w:hAnsi="Verdana"/>
          <w:sz w:val="20"/>
          <w:szCs w:val="20"/>
        </w:rPr>
        <w:t xml:space="preserve"> honey</w:t>
      </w:r>
      <w:r w:rsidR="007C71F6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</w:p>
    <w:p w:rsidR="009018AC" w:rsidP="00402326" w:rsidRDefault="009018AC" w14:paraId="7F6998D9" w14:textId="5C14DA11">
      <w:pPr>
        <w:spacing w:after="0" w:line="240" w:lineRule="auto"/>
        <w:rPr>
          <w:rFonts w:ascii="Verdana" w:hAnsi="Verdana"/>
          <w:sz w:val="20"/>
          <w:szCs w:val="20"/>
        </w:rPr>
      </w:pPr>
    </w:p>
    <w:p w:rsidR="00FA5326" w:rsidP="00402326" w:rsidRDefault="00FA5326" w14:paraId="64F838B0" w14:textId="6CA4007D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Given there are no agreed domestic standards or definitions for </w:t>
      </w:r>
      <w:proofErr w:type="spellStart"/>
      <w:r>
        <w:rPr>
          <w:rFonts w:ascii="Verdana" w:hAnsi="Verdana"/>
          <w:sz w:val="20"/>
          <w:szCs w:val="20"/>
        </w:rPr>
        <w:t>manuka</w:t>
      </w:r>
      <w:proofErr w:type="spellEnd"/>
      <w:r>
        <w:rPr>
          <w:rFonts w:ascii="Verdana" w:hAnsi="Verdana"/>
          <w:sz w:val="20"/>
          <w:szCs w:val="20"/>
        </w:rPr>
        <w:t xml:space="preserve"> honey, it is likely </w:t>
      </w:r>
      <w:r w:rsidR="00236525">
        <w:rPr>
          <w:rFonts w:ascii="Verdana" w:hAnsi="Verdana"/>
          <w:sz w:val="20"/>
          <w:szCs w:val="20"/>
        </w:rPr>
        <w:t xml:space="preserve">there are products sold here that are </w:t>
      </w:r>
      <w:r>
        <w:rPr>
          <w:rFonts w:ascii="Verdana" w:hAnsi="Verdana"/>
          <w:sz w:val="20"/>
          <w:szCs w:val="20"/>
        </w:rPr>
        <w:t xml:space="preserve">labelled as </w:t>
      </w:r>
      <w:proofErr w:type="spellStart"/>
      <w:r>
        <w:rPr>
          <w:rFonts w:ascii="Verdana" w:hAnsi="Verdana"/>
          <w:sz w:val="20"/>
          <w:szCs w:val="20"/>
        </w:rPr>
        <w:t>manuka</w:t>
      </w:r>
      <w:proofErr w:type="spellEnd"/>
      <w:r>
        <w:rPr>
          <w:rFonts w:ascii="Verdana" w:hAnsi="Verdana"/>
          <w:sz w:val="20"/>
          <w:szCs w:val="20"/>
        </w:rPr>
        <w:t xml:space="preserve"> honey </w:t>
      </w:r>
      <w:r w:rsidR="00236525">
        <w:rPr>
          <w:rFonts w:ascii="Verdana" w:hAnsi="Verdana"/>
          <w:sz w:val="20"/>
          <w:szCs w:val="20"/>
        </w:rPr>
        <w:t xml:space="preserve">but do not </w:t>
      </w:r>
      <w:r>
        <w:rPr>
          <w:rFonts w:ascii="Verdana" w:hAnsi="Verdana"/>
          <w:sz w:val="20"/>
          <w:szCs w:val="20"/>
        </w:rPr>
        <w:t xml:space="preserve">meet the science definition. </w:t>
      </w:r>
    </w:p>
    <w:p w:rsidR="00FA5326" w:rsidP="00402326" w:rsidRDefault="00FA5326" w14:paraId="3FC7DE1A" w14:textId="209858C9">
      <w:pPr>
        <w:spacing w:after="0" w:line="240" w:lineRule="auto"/>
        <w:rPr>
          <w:rFonts w:ascii="Verdana" w:hAnsi="Verdana"/>
          <w:sz w:val="20"/>
          <w:szCs w:val="20"/>
        </w:rPr>
      </w:pPr>
    </w:p>
    <w:p w:rsidR="00337F9F" w:rsidP="00337F9F" w:rsidRDefault="00D35E8D" w14:paraId="1FBDCC43" w14:textId="3C0434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</w:t>
      </w:r>
      <w:r w:rsidR="009018AC">
        <w:rPr>
          <w:rFonts w:ascii="Verdana" w:hAnsi="Verdana"/>
          <w:sz w:val="20"/>
          <w:szCs w:val="20"/>
        </w:rPr>
        <w:t xml:space="preserve">reater certainty would benefit both consumers and businesses and </w:t>
      </w:r>
      <w:r w:rsidR="00766193">
        <w:rPr>
          <w:rFonts w:ascii="Verdana" w:hAnsi="Verdana"/>
          <w:sz w:val="20"/>
          <w:szCs w:val="20"/>
        </w:rPr>
        <w:t xml:space="preserve">would also </w:t>
      </w:r>
      <w:r w:rsidR="009018AC">
        <w:rPr>
          <w:rFonts w:ascii="Verdana" w:hAnsi="Verdana"/>
          <w:sz w:val="20"/>
          <w:szCs w:val="20"/>
        </w:rPr>
        <w:t xml:space="preserve">help to reduce fraud. </w:t>
      </w:r>
    </w:p>
    <w:p w:rsidR="00687A54" w:rsidP="00402326" w:rsidRDefault="00687A54" w14:paraId="0210ADEB" w14:textId="77777777">
      <w:pPr>
        <w:spacing w:after="0" w:line="240" w:lineRule="auto"/>
        <w:rPr>
          <w:rFonts w:ascii="Verdana" w:hAnsi="Verdana"/>
          <w:sz w:val="20"/>
          <w:szCs w:val="20"/>
        </w:rPr>
      </w:pPr>
    </w:p>
    <w:p w:rsidR="00B50CD2" w:rsidP="00402326" w:rsidRDefault="00B50CD2" w14:paraId="54984A7B" w14:textId="6A5B776D">
      <w:pPr>
        <w:spacing w:after="0" w:line="240" w:lineRule="auto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Question 24</w:t>
      </w:r>
      <w:r w:rsidR="0032685D">
        <w:rPr>
          <w:rFonts w:ascii="Verdana" w:hAnsi="Verdana"/>
          <w:b/>
          <w:i/>
          <w:sz w:val="20"/>
          <w:szCs w:val="20"/>
        </w:rPr>
        <w:t>:</w:t>
      </w:r>
      <w:r>
        <w:rPr>
          <w:rFonts w:ascii="Verdana" w:hAnsi="Verdana"/>
          <w:b/>
          <w:i/>
          <w:sz w:val="20"/>
          <w:szCs w:val="20"/>
        </w:rPr>
        <w:t xml:space="preserve"> Do you agree with there being an infringement fee for non-compliance with a mandatory </w:t>
      </w:r>
      <w:proofErr w:type="spellStart"/>
      <w:r>
        <w:rPr>
          <w:rFonts w:ascii="Verdana" w:hAnsi="Verdana"/>
          <w:b/>
          <w:i/>
          <w:sz w:val="20"/>
          <w:szCs w:val="20"/>
        </w:rPr>
        <w:t>manuka</w:t>
      </w:r>
      <w:proofErr w:type="spellEnd"/>
      <w:r>
        <w:rPr>
          <w:rFonts w:ascii="Verdana" w:hAnsi="Verdana"/>
          <w:b/>
          <w:i/>
          <w:sz w:val="20"/>
          <w:szCs w:val="20"/>
        </w:rPr>
        <w:t xml:space="preserve"> honey standard? Why? </w:t>
      </w:r>
    </w:p>
    <w:p w:rsidR="001E4396" w:rsidP="00402326" w:rsidRDefault="001E4396" w14:paraId="52017B25" w14:textId="222ABE49">
      <w:pPr>
        <w:spacing w:after="0" w:line="240" w:lineRule="auto"/>
        <w:rPr>
          <w:rFonts w:ascii="Verdana" w:hAnsi="Verdana"/>
          <w:b/>
          <w:i/>
          <w:sz w:val="20"/>
          <w:szCs w:val="20"/>
        </w:rPr>
      </w:pPr>
    </w:p>
    <w:p w:rsidR="001E4396" w:rsidP="00CD3A65" w:rsidRDefault="00D0515A" w14:paraId="5CD2CC50" w14:textId="0B8C4373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Yes, we agree with there being an infringement fee for non-compliance with a mandatory </w:t>
      </w:r>
      <w:proofErr w:type="spellStart"/>
      <w:r>
        <w:rPr>
          <w:rFonts w:ascii="Verdana" w:hAnsi="Verdana"/>
          <w:sz w:val="20"/>
          <w:szCs w:val="20"/>
        </w:rPr>
        <w:t>manuka</w:t>
      </w:r>
      <w:proofErr w:type="spellEnd"/>
      <w:r>
        <w:rPr>
          <w:rFonts w:ascii="Verdana" w:hAnsi="Verdana"/>
          <w:sz w:val="20"/>
          <w:szCs w:val="20"/>
        </w:rPr>
        <w:t xml:space="preserve"> honey standard. </w:t>
      </w:r>
    </w:p>
    <w:p w:rsidR="00B50CD2" w:rsidP="00402326" w:rsidRDefault="00B50CD2" w14:paraId="2D42073F" w14:textId="15F8D211">
      <w:pPr>
        <w:spacing w:after="0" w:line="240" w:lineRule="auto"/>
        <w:rPr>
          <w:rFonts w:ascii="Verdana" w:hAnsi="Verdana"/>
          <w:b/>
          <w:i/>
          <w:sz w:val="20"/>
          <w:szCs w:val="20"/>
        </w:rPr>
      </w:pPr>
    </w:p>
    <w:p w:rsidR="0032685D" w:rsidP="00402326" w:rsidRDefault="00B50CD2" w14:paraId="432EDD8A" w14:textId="0E7F5261">
      <w:pPr>
        <w:spacing w:after="0" w:line="240" w:lineRule="auto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 xml:space="preserve">Question 25: If there was an infringement fee, what do you think would be an appropriate amount? Should this amount change </w:t>
      </w:r>
      <w:proofErr w:type="gramStart"/>
      <w:r>
        <w:rPr>
          <w:rFonts w:ascii="Verdana" w:hAnsi="Verdana"/>
          <w:b/>
          <w:i/>
          <w:sz w:val="20"/>
          <w:szCs w:val="20"/>
        </w:rPr>
        <w:t>depending</w:t>
      </w:r>
      <w:proofErr w:type="gramEnd"/>
      <w:r>
        <w:rPr>
          <w:rFonts w:ascii="Verdana" w:hAnsi="Verdana"/>
          <w:b/>
          <w:i/>
          <w:sz w:val="20"/>
          <w:szCs w:val="20"/>
        </w:rPr>
        <w:t xml:space="preserve"> on whether it applies to an individual or a business?</w:t>
      </w:r>
    </w:p>
    <w:p w:rsidR="00254034" w:rsidP="00402326" w:rsidRDefault="00254034" w14:paraId="59631E1C" w14:textId="6AD1472B">
      <w:pPr>
        <w:spacing w:after="0" w:line="240" w:lineRule="auto"/>
        <w:rPr>
          <w:rFonts w:ascii="Verdana" w:hAnsi="Verdana"/>
          <w:b/>
          <w:i/>
          <w:sz w:val="20"/>
          <w:szCs w:val="20"/>
        </w:rPr>
      </w:pPr>
    </w:p>
    <w:p w:rsidR="00CD3A65" w:rsidP="00CD3A65" w:rsidRDefault="00CD3A65" w14:paraId="081F7346" w14:textId="56045F8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 our view, a fee of $300 to $450 is not sufficient. </w:t>
      </w:r>
    </w:p>
    <w:p w:rsidR="00CD3A65" w:rsidP="00CD3A65" w:rsidRDefault="00CD3A65" w14:paraId="3995ED6B" w14:textId="77777777">
      <w:pPr>
        <w:spacing w:after="0" w:line="240" w:lineRule="auto"/>
        <w:rPr>
          <w:rFonts w:ascii="Verdana" w:hAnsi="Verdana"/>
          <w:sz w:val="20"/>
          <w:szCs w:val="20"/>
        </w:rPr>
      </w:pPr>
    </w:p>
    <w:p w:rsidR="00CD3A65" w:rsidP="00CD3A65" w:rsidRDefault="00CD3A65" w14:paraId="47C1E30F" w14:textId="77777777">
      <w:pPr>
        <w:spacing w:after="0" w:line="240" w:lineRule="auto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much higher fee would need to be set to act as an effective deterrent to breaching the standard. If a higher fee is not set, companies may risk breaching the standard, knowing the potential profits are much greater than the potential fine.  </w:t>
      </w:r>
    </w:p>
    <w:p w:rsidR="00CD3A65" w:rsidP="00402326" w:rsidRDefault="00CD3A65" w14:paraId="615DB6A3" w14:textId="77777777">
      <w:pPr>
        <w:spacing w:after="0" w:line="240" w:lineRule="auto"/>
        <w:rPr>
          <w:rFonts w:ascii="Verdana" w:hAnsi="Verdana"/>
          <w:sz w:val="20"/>
          <w:szCs w:val="20"/>
        </w:rPr>
      </w:pPr>
    </w:p>
    <w:p w:rsidRPr="0032685D" w:rsidR="00254034" w:rsidP="00402326" w:rsidRDefault="00236525" w14:paraId="50E48BBA" w14:textId="6B35AD33">
      <w:pPr>
        <w:spacing w:after="0" w:line="240" w:lineRule="auto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We recommend the ministry look at </w:t>
      </w:r>
      <w:r w:rsidR="00B94DD3">
        <w:rPr>
          <w:rFonts w:ascii="Verdana" w:hAnsi="Verdana"/>
          <w:sz w:val="20"/>
          <w:szCs w:val="20"/>
        </w:rPr>
        <w:t xml:space="preserve">penalties which apply under the </w:t>
      </w:r>
      <w:r>
        <w:rPr>
          <w:rFonts w:ascii="Verdana" w:hAnsi="Verdana"/>
          <w:sz w:val="20"/>
          <w:szCs w:val="20"/>
        </w:rPr>
        <w:t xml:space="preserve">Fair Trading Act. </w:t>
      </w:r>
    </w:p>
    <w:p w:rsidR="0032685D" w:rsidP="00402326" w:rsidRDefault="0032685D" w14:paraId="3165CC3C" w14:textId="4E41E88C">
      <w:pPr>
        <w:spacing w:after="0" w:line="240" w:lineRule="auto"/>
        <w:rPr>
          <w:rFonts w:ascii="Verdana" w:hAnsi="Verdana"/>
          <w:sz w:val="20"/>
          <w:szCs w:val="20"/>
        </w:rPr>
      </w:pPr>
    </w:p>
    <w:p w:rsidR="0032685D" w:rsidP="00402326" w:rsidRDefault="0032685D" w14:paraId="518319B3" w14:textId="77160FB6">
      <w:pPr>
        <w:spacing w:after="0" w:line="240" w:lineRule="auto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 xml:space="preserve">Question </w:t>
      </w:r>
      <w:r w:rsidR="00B50CD2">
        <w:rPr>
          <w:rFonts w:ascii="Verdana" w:hAnsi="Verdana"/>
          <w:b/>
          <w:i/>
          <w:sz w:val="20"/>
          <w:szCs w:val="20"/>
        </w:rPr>
        <w:t>27</w:t>
      </w:r>
      <w:r>
        <w:rPr>
          <w:rFonts w:ascii="Verdana" w:hAnsi="Verdana"/>
          <w:b/>
          <w:i/>
          <w:sz w:val="20"/>
          <w:szCs w:val="20"/>
        </w:rPr>
        <w:t>:</w:t>
      </w:r>
      <w:r w:rsidR="00B50CD2">
        <w:rPr>
          <w:rFonts w:ascii="Verdana" w:hAnsi="Verdana"/>
          <w:b/>
          <w:i/>
          <w:sz w:val="20"/>
          <w:szCs w:val="20"/>
        </w:rPr>
        <w:t xml:space="preserve"> Do you think the regulation of domestically sold </w:t>
      </w:r>
      <w:proofErr w:type="spellStart"/>
      <w:r w:rsidR="00B50CD2">
        <w:rPr>
          <w:rFonts w:ascii="Verdana" w:hAnsi="Verdana"/>
          <w:b/>
          <w:i/>
          <w:sz w:val="20"/>
          <w:szCs w:val="20"/>
        </w:rPr>
        <w:t>manuka</w:t>
      </w:r>
      <w:proofErr w:type="spellEnd"/>
      <w:r w:rsidR="00B50CD2">
        <w:rPr>
          <w:rFonts w:ascii="Verdana" w:hAnsi="Verdana"/>
          <w:b/>
          <w:i/>
          <w:sz w:val="20"/>
          <w:szCs w:val="20"/>
        </w:rPr>
        <w:t xml:space="preserve"> honey products should change? Why/why not</w:t>
      </w:r>
      <w:r>
        <w:rPr>
          <w:rFonts w:ascii="Verdana" w:hAnsi="Verdana"/>
          <w:b/>
          <w:i/>
          <w:sz w:val="20"/>
          <w:szCs w:val="20"/>
        </w:rPr>
        <w:t>?</w:t>
      </w:r>
    </w:p>
    <w:p w:rsidR="00CD3A65" w:rsidP="00402326" w:rsidRDefault="00CD3A65" w14:paraId="24659DAC" w14:textId="3715232A">
      <w:pPr>
        <w:spacing w:after="0" w:line="240" w:lineRule="auto"/>
        <w:rPr>
          <w:rFonts w:ascii="Verdana" w:hAnsi="Verdana"/>
          <w:b/>
          <w:i/>
          <w:sz w:val="20"/>
          <w:szCs w:val="20"/>
        </w:rPr>
      </w:pPr>
    </w:p>
    <w:p w:rsidR="00B94DD3" w:rsidP="00B94DD3" w:rsidRDefault="00B94DD3" w14:paraId="5978D735" w14:textId="59ABB953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Honey is one of the most common foods involved in food fraud. We know from overseas experience that the high price of </w:t>
      </w:r>
      <w:proofErr w:type="spellStart"/>
      <w:r>
        <w:rPr>
          <w:rFonts w:ascii="Verdana" w:hAnsi="Verdana"/>
          <w:sz w:val="20"/>
          <w:szCs w:val="20"/>
        </w:rPr>
        <w:t>manuka</w:t>
      </w:r>
      <w:proofErr w:type="spellEnd"/>
      <w:r>
        <w:rPr>
          <w:rFonts w:ascii="Verdana" w:hAnsi="Verdana"/>
          <w:sz w:val="20"/>
          <w:szCs w:val="20"/>
        </w:rPr>
        <w:t xml:space="preserve"> honey has resulted in fraudulent </w:t>
      </w:r>
      <w:proofErr w:type="spellStart"/>
      <w:r>
        <w:rPr>
          <w:rFonts w:ascii="Verdana" w:hAnsi="Verdana"/>
          <w:sz w:val="20"/>
          <w:szCs w:val="20"/>
        </w:rPr>
        <w:t>manuka</w:t>
      </w:r>
      <w:proofErr w:type="spellEnd"/>
      <w:r>
        <w:rPr>
          <w:rFonts w:ascii="Verdana" w:hAnsi="Verdana"/>
          <w:sz w:val="20"/>
          <w:szCs w:val="20"/>
        </w:rPr>
        <w:t xml:space="preserve"> honey claims. Questions have also been raised in New Zealand over attempts to artificially boost levels of methylglyoxal. </w:t>
      </w:r>
    </w:p>
    <w:p w:rsidR="00B94DD3" w:rsidP="00B94DD3" w:rsidRDefault="00B94DD3" w14:paraId="5CB9C1CC" w14:textId="7D254938">
      <w:pPr>
        <w:spacing w:after="0" w:line="240" w:lineRule="auto"/>
        <w:rPr>
          <w:rFonts w:ascii="Verdana" w:hAnsi="Verdana"/>
          <w:sz w:val="20"/>
          <w:szCs w:val="20"/>
        </w:rPr>
      </w:pPr>
    </w:p>
    <w:p w:rsidR="00CD3A65" w:rsidP="00CD3A65" w:rsidRDefault="00B94DD3" w14:paraId="13CC2BFD" w14:textId="02D9E190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Regulation would help to minimise the risk of consumers being misled by false claims and paying a premium for products that aren’t true to label. </w:t>
      </w:r>
    </w:p>
    <w:p w:rsidR="00CD3A65" w:rsidP="00CD3A65" w:rsidRDefault="00CD3A65" w14:paraId="271669EE" w14:textId="29AFAE87">
      <w:pPr>
        <w:spacing w:after="0" w:line="240" w:lineRule="auto"/>
        <w:rPr>
          <w:rFonts w:ascii="Verdana" w:hAnsi="Verdana"/>
          <w:sz w:val="20"/>
          <w:szCs w:val="20"/>
        </w:rPr>
      </w:pPr>
    </w:p>
    <w:p w:rsidR="00B50CD2" w:rsidP="00402326" w:rsidRDefault="00B50CD2" w14:paraId="50AA0172" w14:textId="64EF6076">
      <w:pPr>
        <w:spacing w:after="0" w:line="240" w:lineRule="auto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 xml:space="preserve">Question 28: If regulation were to change, would you want all </w:t>
      </w:r>
      <w:proofErr w:type="spellStart"/>
      <w:r>
        <w:rPr>
          <w:rFonts w:ascii="Verdana" w:hAnsi="Verdana"/>
          <w:b/>
          <w:i/>
          <w:sz w:val="20"/>
          <w:szCs w:val="20"/>
        </w:rPr>
        <w:t>manuka</w:t>
      </w:r>
      <w:proofErr w:type="spellEnd"/>
      <w:r>
        <w:rPr>
          <w:rFonts w:ascii="Verdana" w:hAnsi="Verdana"/>
          <w:b/>
          <w:i/>
          <w:sz w:val="20"/>
          <w:szCs w:val="20"/>
        </w:rPr>
        <w:t xml:space="preserve"> honey sold in New Zealand to meet a scientific standard? Or would you still like to be able to purchase/produce </w:t>
      </w:r>
      <w:proofErr w:type="spellStart"/>
      <w:r>
        <w:rPr>
          <w:rFonts w:ascii="Verdana" w:hAnsi="Verdana"/>
          <w:b/>
          <w:i/>
          <w:sz w:val="20"/>
          <w:szCs w:val="20"/>
        </w:rPr>
        <w:t>manuka</w:t>
      </w:r>
      <w:proofErr w:type="spellEnd"/>
      <w:r>
        <w:rPr>
          <w:rFonts w:ascii="Verdana" w:hAnsi="Verdana"/>
          <w:b/>
          <w:i/>
          <w:sz w:val="20"/>
          <w:szCs w:val="20"/>
        </w:rPr>
        <w:t xml:space="preserve"> honey that did not meet a scientific standard? Please explain. </w:t>
      </w:r>
    </w:p>
    <w:p w:rsidR="00D8416F" w:rsidP="00402326" w:rsidRDefault="00D8416F" w14:paraId="4E547405" w14:textId="0AD2FDC2">
      <w:pPr>
        <w:spacing w:after="0" w:line="240" w:lineRule="auto"/>
        <w:rPr>
          <w:rFonts w:ascii="Verdana" w:hAnsi="Verdana"/>
          <w:b/>
          <w:i/>
          <w:sz w:val="20"/>
          <w:szCs w:val="20"/>
        </w:rPr>
      </w:pPr>
    </w:p>
    <w:p w:rsidR="00D8416F" w:rsidP="00402326" w:rsidRDefault="00D8416F" w14:paraId="5B5DA62F" w14:textId="4B5A5BC0">
      <w:pPr>
        <w:spacing w:after="0" w:line="240" w:lineRule="auto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Yes, in our view, any regulation should apply to all </w:t>
      </w:r>
      <w:proofErr w:type="spellStart"/>
      <w:r>
        <w:rPr>
          <w:rFonts w:ascii="Verdana" w:hAnsi="Verdana"/>
          <w:sz w:val="20"/>
          <w:szCs w:val="20"/>
        </w:rPr>
        <w:t>manuka</w:t>
      </w:r>
      <w:proofErr w:type="spellEnd"/>
      <w:r>
        <w:rPr>
          <w:rFonts w:ascii="Verdana" w:hAnsi="Verdana"/>
          <w:sz w:val="20"/>
          <w:szCs w:val="20"/>
        </w:rPr>
        <w:t xml:space="preserve"> honey sold in New Zealand.</w:t>
      </w:r>
      <w:r w:rsidR="003041F9">
        <w:rPr>
          <w:rFonts w:ascii="Verdana" w:hAnsi="Verdana"/>
          <w:sz w:val="20"/>
          <w:szCs w:val="20"/>
        </w:rPr>
        <w:t xml:space="preserve"> Regulating only some honey, on a voluntary basis, will not provide consumers with sufficient certainty.  </w:t>
      </w:r>
      <w:r>
        <w:rPr>
          <w:rFonts w:ascii="Verdana" w:hAnsi="Verdana"/>
          <w:sz w:val="20"/>
          <w:szCs w:val="20"/>
        </w:rPr>
        <w:t xml:space="preserve"> </w:t>
      </w:r>
      <w:r w:rsidR="001F67D6">
        <w:rPr>
          <w:rFonts w:ascii="Verdana" w:hAnsi="Verdana"/>
          <w:sz w:val="20"/>
          <w:szCs w:val="20"/>
        </w:rPr>
        <w:t xml:space="preserve"> </w:t>
      </w:r>
      <w:r w:rsidR="003A72FB">
        <w:rPr>
          <w:rFonts w:ascii="Verdana" w:hAnsi="Verdana"/>
          <w:sz w:val="20"/>
          <w:szCs w:val="20"/>
        </w:rPr>
        <w:t xml:space="preserve"> </w:t>
      </w:r>
    </w:p>
    <w:p w:rsidR="00B50CD2" w:rsidP="00402326" w:rsidRDefault="00B50CD2" w14:paraId="7E8D5EB7" w14:textId="4F54A421">
      <w:pPr>
        <w:spacing w:after="0" w:line="240" w:lineRule="auto"/>
        <w:rPr>
          <w:rFonts w:ascii="Verdana" w:hAnsi="Verdana"/>
          <w:b/>
          <w:i/>
          <w:sz w:val="20"/>
          <w:szCs w:val="20"/>
        </w:rPr>
      </w:pPr>
    </w:p>
    <w:p w:rsidR="00B50CD2" w:rsidP="00402326" w:rsidRDefault="00B50CD2" w14:paraId="7D296811" w14:textId="3DE6105C">
      <w:pPr>
        <w:spacing w:after="0" w:line="240" w:lineRule="auto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 xml:space="preserve">Question 29: If you think </w:t>
      </w:r>
      <w:proofErr w:type="spellStart"/>
      <w:r>
        <w:rPr>
          <w:rFonts w:ascii="Verdana" w:hAnsi="Verdana"/>
          <w:b/>
          <w:i/>
          <w:sz w:val="20"/>
          <w:szCs w:val="20"/>
        </w:rPr>
        <w:t>manuka</w:t>
      </w:r>
      <w:proofErr w:type="spellEnd"/>
      <w:r>
        <w:rPr>
          <w:rFonts w:ascii="Verdana" w:hAnsi="Verdana"/>
          <w:b/>
          <w:i/>
          <w:sz w:val="20"/>
          <w:szCs w:val="20"/>
        </w:rPr>
        <w:t xml:space="preserve"> honey science definition should be applied to </w:t>
      </w:r>
      <w:proofErr w:type="spellStart"/>
      <w:r>
        <w:rPr>
          <w:rFonts w:ascii="Verdana" w:hAnsi="Verdana"/>
          <w:b/>
          <w:i/>
          <w:sz w:val="20"/>
          <w:szCs w:val="20"/>
        </w:rPr>
        <w:t>manuka</w:t>
      </w:r>
      <w:proofErr w:type="spellEnd"/>
      <w:r>
        <w:rPr>
          <w:rFonts w:ascii="Verdana" w:hAnsi="Verdana"/>
          <w:b/>
          <w:i/>
          <w:sz w:val="20"/>
          <w:szCs w:val="20"/>
        </w:rPr>
        <w:t xml:space="preserve"> honey sold on the domestic market, do you prefer the voluntary standard option or the mandatory standard option to implement it? Why?</w:t>
      </w:r>
    </w:p>
    <w:p w:rsidR="00B50CD2" w:rsidP="00402326" w:rsidRDefault="00B50CD2" w14:paraId="46A12032" w14:textId="2A5E6F6D">
      <w:pPr>
        <w:spacing w:after="0" w:line="240" w:lineRule="auto"/>
        <w:rPr>
          <w:rFonts w:ascii="Verdana" w:hAnsi="Verdana"/>
          <w:b/>
          <w:i/>
          <w:sz w:val="20"/>
          <w:szCs w:val="20"/>
        </w:rPr>
      </w:pPr>
    </w:p>
    <w:p w:rsidR="009F0FE3" w:rsidP="00402326" w:rsidRDefault="00F4151F" w14:paraId="3D868B07" w14:textId="37C9FC0C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We support the introduction of a</w:t>
      </w:r>
      <w:r w:rsidR="00B50CD2">
        <w:rPr>
          <w:rFonts w:ascii="Verdana" w:hAnsi="Verdana"/>
          <w:sz w:val="20"/>
          <w:szCs w:val="20"/>
        </w:rPr>
        <w:t xml:space="preserve"> mandatory standard.</w:t>
      </w:r>
      <w:r w:rsidR="00AE1F4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A mandatory scheme would ensure all </w:t>
      </w:r>
      <w:proofErr w:type="spellStart"/>
      <w:r>
        <w:rPr>
          <w:rFonts w:ascii="Verdana" w:hAnsi="Verdana"/>
          <w:sz w:val="20"/>
          <w:szCs w:val="20"/>
        </w:rPr>
        <w:t>manuka</w:t>
      </w:r>
      <w:proofErr w:type="spellEnd"/>
      <w:r>
        <w:rPr>
          <w:rFonts w:ascii="Verdana" w:hAnsi="Verdana"/>
          <w:sz w:val="20"/>
          <w:szCs w:val="20"/>
        </w:rPr>
        <w:t xml:space="preserve"> honey meets the standard, would provide greater certainty for consumers and businesses</w:t>
      </w:r>
      <w:r w:rsidR="00B94DD3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and would ensure consistency between honey sold in New Zealand and overseas.  </w:t>
      </w:r>
      <w:r w:rsidR="00653A4C">
        <w:rPr>
          <w:rFonts w:ascii="Verdana" w:hAnsi="Verdana"/>
          <w:sz w:val="20"/>
          <w:szCs w:val="20"/>
        </w:rPr>
        <w:t xml:space="preserve"> </w:t>
      </w:r>
      <w:r w:rsidR="00B50CD2">
        <w:rPr>
          <w:rFonts w:ascii="Verdana" w:hAnsi="Verdana"/>
          <w:sz w:val="20"/>
          <w:szCs w:val="20"/>
        </w:rPr>
        <w:t xml:space="preserve"> </w:t>
      </w:r>
    </w:p>
    <w:p w:rsidR="00B50CD2" w:rsidP="00402326" w:rsidRDefault="00B50CD2" w14:paraId="4C0A7958" w14:textId="1F81C7FF">
      <w:pPr>
        <w:spacing w:after="0" w:line="240" w:lineRule="auto"/>
        <w:rPr>
          <w:rFonts w:ascii="Verdana" w:hAnsi="Verdana"/>
          <w:sz w:val="20"/>
          <w:szCs w:val="20"/>
        </w:rPr>
      </w:pPr>
    </w:p>
    <w:p w:rsidR="00B50CD2" w:rsidP="00402326" w:rsidRDefault="00B94DD3" w14:paraId="03E56358" w14:textId="4827A7CC">
      <w:pPr>
        <w:spacing w:after="0" w:line="240" w:lineRule="auto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We do not consider </w:t>
      </w:r>
      <w:r w:rsidR="00B50CD2">
        <w:rPr>
          <w:rFonts w:ascii="Verdana" w:hAnsi="Verdana"/>
          <w:sz w:val="20"/>
          <w:szCs w:val="20"/>
        </w:rPr>
        <w:t xml:space="preserve">voluntary standard </w:t>
      </w:r>
      <w:r>
        <w:rPr>
          <w:rFonts w:ascii="Verdana" w:hAnsi="Verdana"/>
          <w:sz w:val="20"/>
          <w:szCs w:val="20"/>
        </w:rPr>
        <w:t xml:space="preserve">would be successful in improving consumer protection. </w:t>
      </w:r>
    </w:p>
    <w:p w:rsidR="008435F0" w:rsidP="00402326" w:rsidRDefault="008435F0" w14:paraId="5859ACED" w14:textId="24DC765B">
      <w:pPr>
        <w:spacing w:after="0" w:line="240" w:lineRule="auto"/>
        <w:rPr>
          <w:rFonts w:ascii="Verdana" w:hAnsi="Verdana"/>
          <w:sz w:val="20"/>
          <w:szCs w:val="20"/>
        </w:rPr>
      </w:pPr>
    </w:p>
    <w:p w:rsidR="00B94DD3" w:rsidP="00402326" w:rsidRDefault="00B94DD3" w14:paraId="38B53BE1" w14:textId="77777777">
      <w:pPr>
        <w:spacing w:after="0" w:line="240" w:lineRule="auto"/>
        <w:rPr>
          <w:rFonts w:ascii="Verdana" w:hAnsi="Verdana"/>
          <w:sz w:val="20"/>
          <w:szCs w:val="20"/>
        </w:rPr>
      </w:pPr>
    </w:p>
    <w:p w:rsidRPr="00905D1C" w:rsidR="00CD19C2" w:rsidP="00402326" w:rsidRDefault="00CD19C2" w14:paraId="0641B706" w14:textId="29D6D8A6">
      <w:pPr>
        <w:spacing w:after="0" w:line="240" w:lineRule="auto"/>
        <w:rPr>
          <w:rFonts w:ascii="Verdana" w:hAnsi="Verdana"/>
          <w:sz w:val="20"/>
          <w:szCs w:val="20"/>
        </w:rPr>
      </w:pPr>
      <w:r w:rsidRPr="00905D1C">
        <w:rPr>
          <w:rFonts w:ascii="Verdana" w:hAnsi="Verdana"/>
          <w:sz w:val="20"/>
          <w:szCs w:val="20"/>
        </w:rPr>
        <w:t>Thank you for the opportunity to make a</w:t>
      </w:r>
      <w:r w:rsidR="000C6B64">
        <w:rPr>
          <w:rFonts w:ascii="Verdana" w:hAnsi="Verdana"/>
          <w:sz w:val="20"/>
          <w:szCs w:val="20"/>
        </w:rPr>
        <w:t xml:space="preserve"> </w:t>
      </w:r>
      <w:r w:rsidRPr="00905D1C">
        <w:rPr>
          <w:rFonts w:ascii="Verdana" w:hAnsi="Verdana"/>
          <w:sz w:val="20"/>
          <w:szCs w:val="20"/>
        </w:rPr>
        <w:t xml:space="preserve">submission on </w:t>
      </w:r>
      <w:r w:rsidR="00337F9F">
        <w:rPr>
          <w:rFonts w:ascii="Verdana" w:hAnsi="Verdana"/>
          <w:sz w:val="20"/>
          <w:szCs w:val="20"/>
        </w:rPr>
        <w:t>the discussion p</w:t>
      </w:r>
      <w:r w:rsidR="00D56AF8">
        <w:rPr>
          <w:rFonts w:ascii="Verdana" w:hAnsi="Verdana"/>
          <w:sz w:val="20"/>
          <w:szCs w:val="20"/>
        </w:rPr>
        <w:t>aper</w:t>
      </w:r>
      <w:r>
        <w:rPr>
          <w:rFonts w:ascii="Verdana" w:hAnsi="Verdana"/>
          <w:sz w:val="20"/>
          <w:szCs w:val="20"/>
        </w:rPr>
        <w:t xml:space="preserve">. </w:t>
      </w:r>
      <w:r w:rsidRPr="00905D1C">
        <w:rPr>
          <w:rFonts w:ascii="Verdana" w:hAnsi="Verdana"/>
          <w:sz w:val="20"/>
          <w:szCs w:val="20"/>
        </w:rPr>
        <w:t xml:space="preserve">If you require any further information, please do not hesitate to contact me. </w:t>
      </w:r>
    </w:p>
    <w:p w:rsidR="00CD19C2" w:rsidP="00402326" w:rsidRDefault="00CD19C2" w14:paraId="0641B707" w14:textId="77777777">
      <w:pPr>
        <w:spacing w:after="0" w:line="240" w:lineRule="auto"/>
        <w:rPr>
          <w:rFonts w:ascii="Verdana" w:hAnsi="Verdana"/>
          <w:sz w:val="20"/>
          <w:szCs w:val="20"/>
        </w:rPr>
      </w:pPr>
    </w:p>
    <w:p w:rsidR="00CD19C2" w:rsidP="00CD19C2" w:rsidRDefault="00CD19C2" w14:paraId="0641B708" w14:textId="77777777">
      <w:pPr>
        <w:spacing w:after="0" w:line="240" w:lineRule="auto"/>
        <w:rPr>
          <w:rFonts w:ascii="Verdana" w:hAnsi="Verdana"/>
          <w:sz w:val="20"/>
          <w:szCs w:val="20"/>
        </w:rPr>
      </w:pPr>
      <w:r w:rsidRPr="00905D1C">
        <w:rPr>
          <w:rFonts w:ascii="Verdana" w:hAnsi="Verdana"/>
          <w:sz w:val="20"/>
          <w:szCs w:val="20"/>
        </w:rPr>
        <w:t>Yours sincerely</w:t>
      </w:r>
    </w:p>
    <w:p w:rsidR="00B5102E" w:rsidP="3716C09C" w:rsidRDefault="00B5102E" w14:paraId="0641B70C" w14:noSpellErr="1" w14:textId="06E22CEC">
      <w:pPr>
        <w:pStyle w:val="Normal"/>
        <w:spacing w:after="0" w:line="240" w:lineRule="auto"/>
        <w:rPr>
          <w:rFonts w:ascii="Verdana" w:hAnsi="Verdana"/>
          <w:noProof/>
          <w:sz w:val="20"/>
          <w:szCs w:val="20"/>
          <w:lang w:eastAsia="en-NZ"/>
        </w:rPr>
      </w:pPr>
    </w:p>
    <w:p w:rsidR="00106E24" w:rsidP="00CD19C2" w:rsidRDefault="00106E24" w14:paraId="0641B70D" w14:textId="77777777">
      <w:pPr>
        <w:spacing w:after="0" w:line="240" w:lineRule="auto"/>
        <w:rPr>
          <w:rFonts w:ascii="Verdana" w:hAnsi="Verdana"/>
          <w:noProof/>
          <w:sz w:val="20"/>
          <w:szCs w:val="20"/>
          <w:lang w:eastAsia="en-NZ"/>
        </w:rPr>
      </w:pPr>
    </w:p>
    <w:p w:rsidR="005D6650" w:rsidP="00CD19C2" w:rsidRDefault="00FE7B36" w14:paraId="5E3D43BB" w14:textId="060B45F5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Aneleise Gawn </w:t>
      </w:r>
    </w:p>
    <w:p w:rsidR="00CD19C2" w:rsidP="00CD19C2" w:rsidRDefault="00FE7B36" w14:paraId="0641B70F" w14:textId="1BC316B6">
      <w:pP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Consumer Advocate </w:t>
      </w:r>
    </w:p>
    <w:sectPr w:rsidR="00CD19C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37B" w:rsidP="007C71F6" w:rsidRDefault="00E0237B" w14:paraId="574B482F" w14:textId="77777777">
      <w:pPr>
        <w:spacing w:after="0" w:line="240" w:lineRule="auto"/>
      </w:pPr>
      <w:r>
        <w:separator/>
      </w:r>
    </w:p>
  </w:endnote>
  <w:endnote w:type="continuationSeparator" w:id="0">
    <w:p w:rsidR="00E0237B" w:rsidP="007C71F6" w:rsidRDefault="00E0237B" w14:paraId="3B9F1D8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73B" w:rsidRDefault="00DC373B" w14:paraId="75DA8A7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73B" w:rsidRDefault="00DC373B" w14:paraId="0CE0E34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73B" w:rsidRDefault="00DC373B" w14:paraId="0AFDDD3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37B" w:rsidP="007C71F6" w:rsidRDefault="00E0237B" w14:paraId="4C0C3E7F" w14:textId="77777777">
      <w:pPr>
        <w:spacing w:after="0" w:line="240" w:lineRule="auto"/>
      </w:pPr>
      <w:r>
        <w:separator/>
      </w:r>
    </w:p>
  </w:footnote>
  <w:footnote w:type="continuationSeparator" w:id="0">
    <w:p w:rsidR="00E0237B" w:rsidP="007C71F6" w:rsidRDefault="00E0237B" w14:paraId="3497FC1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73B" w:rsidRDefault="00DC373B" w14:paraId="41CAB5C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73B" w:rsidRDefault="00DC373B" w14:paraId="2D479BF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73B" w:rsidRDefault="00DC373B" w14:paraId="138707D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16D8"/>
    <w:multiLevelType w:val="hybridMultilevel"/>
    <w:tmpl w:val="21FAD4F0"/>
    <w:lvl w:ilvl="0" w:tplc="3BF22E86">
      <w:start w:val="1"/>
      <w:numFmt w:val="bullet"/>
      <w:lvlText w:val="-"/>
      <w:lvlJc w:val="left"/>
      <w:pPr>
        <w:ind w:left="720" w:hanging="360"/>
      </w:pPr>
      <w:rPr>
        <w:rFonts w:hint="default" w:ascii="Verdana" w:hAnsi="Verdana" w:eastAsia="Calibri" w:cs="Times New Roman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D43B19"/>
    <w:multiLevelType w:val="hybridMultilevel"/>
    <w:tmpl w:val="D66C65FC"/>
    <w:lvl w:ilvl="0" w:tplc="14090017">
      <w:start w:val="1"/>
      <w:numFmt w:val="lowerLetter"/>
      <w:lvlText w:val="%1)"/>
      <w:lvlJc w:val="left"/>
      <w:pPr>
        <w:ind w:left="1440" w:hanging="360"/>
      </w:p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D73C70"/>
    <w:multiLevelType w:val="hybridMultilevel"/>
    <w:tmpl w:val="610C6B4E"/>
    <w:lvl w:ilvl="0" w:tplc="F9AE2254">
      <w:start w:val="1"/>
      <w:numFmt w:val="bullet"/>
      <w:lvlText w:val="-"/>
      <w:lvlJc w:val="left"/>
      <w:pPr>
        <w:ind w:left="720" w:hanging="360"/>
      </w:pPr>
      <w:rPr>
        <w:rFonts w:hint="default" w:ascii="Verdana" w:hAnsi="Verdana" w:eastAsia="Calibri" w:cs="Times New Roman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1B1791B"/>
    <w:multiLevelType w:val="multilevel"/>
    <w:tmpl w:val="B57C0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9256853"/>
    <w:multiLevelType w:val="hybridMultilevel"/>
    <w:tmpl w:val="1BE800BA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B2EC0"/>
    <w:multiLevelType w:val="hybridMultilevel"/>
    <w:tmpl w:val="6BAE75D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C4DBB"/>
    <w:multiLevelType w:val="hybridMultilevel"/>
    <w:tmpl w:val="ABBA946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4B977A5"/>
    <w:multiLevelType w:val="multilevel"/>
    <w:tmpl w:val="8E2CA27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84D5F2E"/>
    <w:multiLevelType w:val="multilevel"/>
    <w:tmpl w:val="D55E0A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02B6E50"/>
    <w:multiLevelType w:val="hybridMultilevel"/>
    <w:tmpl w:val="C7B87252"/>
    <w:lvl w:ilvl="0" w:tplc="76FAFB1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A4227D"/>
    <w:multiLevelType w:val="hybridMultilevel"/>
    <w:tmpl w:val="94E2206A"/>
    <w:lvl w:ilvl="0" w:tplc="3FA641E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227CAE"/>
    <w:multiLevelType w:val="multilevel"/>
    <w:tmpl w:val="C10A1D0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11"/>
  </w:num>
  <w:num w:numId="7">
    <w:abstractNumId w:val="10"/>
  </w:num>
  <w:num w:numId="8">
    <w:abstractNumId w:val="9"/>
  </w:num>
  <w:num w:numId="9">
    <w:abstractNumId w:val="5"/>
  </w:num>
  <w:num w:numId="10">
    <w:abstractNumId w:val="1"/>
  </w:num>
  <w:num w:numId="11">
    <w:abstractNumId w:val="4"/>
  </w:num>
  <w:num w:numId="12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removePersonalInformation/>
  <w:removeDateAndTime/>
  <w:proofState w:spelling="clean" w:grammar="dirty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17"/>
    <w:rsid w:val="00000082"/>
    <w:rsid w:val="0000786D"/>
    <w:rsid w:val="00025A73"/>
    <w:rsid w:val="00026031"/>
    <w:rsid w:val="00034F19"/>
    <w:rsid w:val="00073F74"/>
    <w:rsid w:val="000A2B46"/>
    <w:rsid w:val="000C6B64"/>
    <w:rsid w:val="000F145F"/>
    <w:rsid w:val="000F2E43"/>
    <w:rsid w:val="000F3AC5"/>
    <w:rsid w:val="00106E24"/>
    <w:rsid w:val="00122E22"/>
    <w:rsid w:val="001659FF"/>
    <w:rsid w:val="00175878"/>
    <w:rsid w:val="001900CC"/>
    <w:rsid w:val="001A1D58"/>
    <w:rsid w:val="001B729B"/>
    <w:rsid w:val="001C426B"/>
    <w:rsid w:val="001C6DD4"/>
    <w:rsid w:val="001D4470"/>
    <w:rsid w:val="001E4154"/>
    <w:rsid w:val="001E4396"/>
    <w:rsid w:val="001F01BE"/>
    <w:rsid w:val="001F0DFF"/>
    <w:rsid w:val="001F67D6"/>
    <w:rsid w:val="0022055D"/>
    <w:rsid w:val="00236525"/>
    <w:rsid w:val="00242117"/>
    <w:rsid w:val="00254034"/>
    <w:rsid w:val="00265F49"/>
    <w:rsid w:val="0027102D"/>
    <w:rsid w:val="002737C3"/>
    <w:rsid w:val="00292551"/>
    <w:rsid w:val="002A2DA6"/>
    <w:rsid w:val="002A320D"/>
    <w:rsid w:val="002A3F58"/>
    <w:rsid w:val="002E1833"/>
    <w:rsid w:val="002E5ABB"/>
    <w:rsid w:val="00302CDF"/>
    <w:rsid w:val="003041F9"/>
    <w:rsid w:val="0032685D"/>
    <w:rsid w:val="003313E6"/>
    <w:rsid w:val="00337F9F"/>
    <w:rsid w:val="00382AFA"/>
    <w:rsid w:val="00382DDC"/>
    <w:rsid w:val="003A72FB"/>
    <w:rsid w:val="003C3531"/>
    <w:rsid w:val="003C46F5"/>
    <w:rsid w:val="00402326"/>
    <w:rsid w:val="00404DE4"/>
    <w:rsid w:val="00414A2C"/>
    <w:rsid w:val="00417662"/>
    <w:rsid w:val="004230AE"/>
    <w:rsid w:val="0043543B"/>
    <w:rsid w:val="00437FB8"/>
    <w:rsid w:val="004677B2"/>
    <w:rsid w:val="004803F5"/>
    <w:rsid w:val="004811D3"/>
    <w:rsid w:val="00481DD1"/>
    <w:rsid w:val="0048385E"/>
    <w:rsid w:val="004A4D70"/>
    <w:rsid w:val="004B33DC"/>
    <w:rsid w:val="004C1BD4"/>
    <w:rsid w:val="004C5E1B"/>
    <w:rsid w:val="004C6CA1"/>
    <w:rsid w:val="00512392"/>
    <w:rsid w:val="005400BC"/>
    <w:rsid w:val="005417CB"/>
    <w:rsid w:val="005433FA"/>
    <w:rsid w:val="005805A7"/>
    <w:rsid w:val="00580803"/>
    <w:rsid w:val="00581F6B"/>
    <w:rsid w:val="00585903"/>
    <w:rsid w:val="005927D0"/>
    <w:rsid w:val="00595BB7"/>
    <w:rsid w:val="005B06CB"/>
    <w:rsid w:val="005D6650"/>
    <w:rsid w:val="005E1263"/>
    <w:rsid w:val="005E4374"/>
    <w:rsid w:val="00653A4C"/>
    <w:rsid w:val="00655191"/>
    <w:rsid w:val="00687A54"/>
    <w:rsid w:val="006922C1"/>
    <w:rsid w:val="006A25C0"/>
    <w:rsid w:val="006A5D79"/>
    <w:rsid w:val="006B19C1"/>
    <w:rsid w:val="006E1CF6"/>
    <w:rsid w:val="006F030D"/>
    <w:rsid w:val="006F3475"/>
    <w:rsid w:val="00710932"/>
    <w:rsid w:val="00715A46"/>
    <w:rsid w:val="00723F77"/>
    <w:rsid w:val="00725AA8"/>
    <w:rsid w:val="00733F0F"/>
    <w:rsid w:val="00743FF9"/>
    <w:rsid w:val="007641E5"/>
    <w:rsid w:val="00766193"/>
    <w:rsid w:val="0078674E"/>
    <w:rsid w:val="007A1545"/>
    <w:rsid w:val="007A5D53"/>
    <w:rsid w:val="007B0293"/>
    <w:rsid w:val="007B0EF8"/>
    <w:rsid w:val="007B746A"/>
    <w:rsid w:val="007C0680"/>
    <w:rsid w:val="007C71F6"/>
    <w:rsid w:val="007D3DED"/>
    <w:rsid w:val="007F4CED"/>
    <w:rsid w:val="00822964"/>
    <w:rsid w:val="008435F0"/>
    <w:rsid w:val="00850C58"/>
    <w:rsid w:val="00855E2D"/>
    <w:rsid w:val="0086609D"/>
    <w:rsid w:val="00877901"/>
    <w:rsid w:val="008A1A58"/>
    <w:rsid w:val="008A2B46"/>
    <w:rsid w:val="008A3F66"/>
    <w:rsid w:val="008A432D"/>
    <w:rsid w:val="008D112E"/>
    <w:rsid w:val="008D2023"/>
    <w:rsid w:val="008D3C53"/>
    <w:rsid w:val="008E3A5B"/>
    <w:rsid w:val="009018AC"/>
    <w:rsid w:val="009672B2"/>
    <w:rsid w:val="00997E6F"/>
    <w:rsid w:val="009B35EB"/>
    <w:rsid w:val="009B4888"/>
    <w:rsid w:val="009C2C8E"/>
    <w:rsid w:val="009C3F68"/>
    <w:rsid w:val="009F0FE3"/>
    <w:rsid w:val="00A2355E"/>
    <w:rsid w:val="00A31AA4"/>
    <w:rsid w:val="00A551F1"/>
    <w:rsid w:val="00A70068"/>
    <w:rsid w:val="00A73D22"/>
    <w:rsid w:val="00A82B2E"/>
    <w:rsid w:val="00AA0B4F"/>
    <w:rsid w:val="00AA5612"/>
    <w:rsid w:val="00AC639D"/>
    <w:rsid w:val="00AE1F43"/>
    <w:rsid w:val="00AF47BC"/>
    <w:rsid w:val="00B00B39"/>
    <w:rsid w:val="00B15A73"/>
    <w:rsid w:val="00B15F7C"/>
    <w:rsid w:val="00B16E9C"/>
    <w:rsid w:val="00B33258"/>
    <w:rsid w:val="00B50CD2"/>
    <w:rsid w:val="00B5102E"/>
    <w:rsid w:val="00B517E3"/>
    <w:rsid w:val="00B600B6"/>
    <w:rsid w:val="00B7130C"/>
    <w:rsid w:val="00B73257"/>
    <w:rsid w:val="00B75179"/>
    <w:rsid w:val="00B807C3"/>
    <w:rsid w:val="00B93FA4"/>
    <w:rsid w:val="00B94DD3"/>
    <w:rsid w:val="00BA26D5"/>
    <w:rsid w:val="00BA47F6"/>
    <w:rsid w:val="00BA679C"/>
    <w:rsid w:val="00BB5763"/>
    <w:rsid w:val="00BB6DB4"/>
    <w:rsid w:val="00BD544E"/>
    <w:rsid w:val="00BE09C2"/>
    <w:rsid w:val="00C07DAC"/>
    <w:rsid w:val="00C1781D"/>
    <w:rsid w:val="00C23B4C"/>
    <w:rsid w:val="00C33EE3"/>
    <w:rsid w:val="00C43DB3"/>
    <w:rsid w:val="00C467D0"/>
    <w:rsid w:val="00C6536D"/>
    <w:rsid w:val="00C7145E"/>
    <w:rsid w:val="00C9579E"/>
    <w:rsid w:val="00CB00A1"/>
    <w:rsid w:val="00CD19C2"/>
    <w:rsid w:val="00CD3A65"/>
    <w:rsid w:val="00CD6FEC"/>
    <w:rsid w:val="00CE3753"/>
    <w:rsid w:val="00CF02DC"/>
    <w:rsid w:val="00CF063B"/>
    <w:rsid w:val="00D0515A"/>
    <w:rsid w:val="00D26920"/>
    <w:rsid w:val="00D35E8D"/>
    <w:rsid w:val="00D40EFB"/>
    <w:rsid w:val="00D56AF8"/>
    <w:rsid w:val="00D80973"/>
    <w:rsid w:val="00D8416F"/>
    <w:rsid w:val="00D860F8"/>
    <w:rsid w:val="00D96F56"/>
    <w:rsid w:val="00DC373B"/>
    <w:rsid w:val="00DD23D8"/>
    <w:rsid w:val="00DD362C"/>
    <w:rsid w:val="00E0237B"/>
    <w:rsid w:val="00E0577B"/>
    <w:rsid w:val="00E1181D"/>
    <w:rsid w:val="00E20404"/>
    <w:rsid w:val="00E37ABD"/>
    <w:rsid w:val="00E44661"/>
    <w:rsid w:val="00E60BBD"/>
    <w:rsid w:val="00E649E0"/>
    <w:rsid w:val="00E6719D"/>
    <w:rsid w:val="00E7149D"/>
    <w:rsid w:val="00E7242A"/>
    <w:rsid w:val="00E7278A"/>
    <w:rsid w:val="00EA660C"/>
    <w:rsid w:val="00EB0148"/>
    <w:rsid w:val="00EB1C4C"/>
    <w:rsid w:val="00EF0F3A"/>
    <w:rsid w:val="00F15443"/>
    <w:rsid w:val="00F4151F"/>
    <w:rsid w:val="00F41746"/>
    <w:rsid w:val="00F60FB3"/>
    <w:rsid w:val="00F66062"/>
    <w:rsid w:val="00F91374"/>
    <w:rsid w:val="00F92664"/>
    <w:rsid w:val="00FA3013"/>
    <w:rsid w:val="00FA5326"/>
    <w:rsid w:val="00FC4633"/>
    <w:rsid w:val="00FC5BBF"/>
    <w:rsid w:val="00FD5AE2"/>
    <w:rsid w:val="00FE7B36"/>
    <w:rsid w:val="3716C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641B6D9"/>
  <w15:docId w15:val="{d3e397f5-5aff-4140-a003-d3435bcef7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42117"/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42117"/>
    <w:rPr>
      <w:rFonts w:ascii="Tahoma" w:hAnsi="Tahoma" w:eastAsia="Calibri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211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118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181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1181D"/>
    <w:rPr>
      <w:rFonts w:ascii="Calibri" w:hAnsi="Calibri" w:eastAsia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81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1181D"/>
    <w:rPr>
      <w:rFonts w:ascii="Calibri" w:hAnsi="Calibri" w:eastAsia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0577B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E7149D"/>
    <w:pPr>
      <w:spacing w:after="0" w:line="240" w:lineRule="auto"/>
    </w:pPr>
    <w:rPr>
      <w:rFonts w:ascii="Calibri" w:hAnsi="Calibri" w:eastAsia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71F6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7C71F6"/>
    <w:rPr>
      <w:rFonts w:ascii="Calibri" w:hAnsi="Calibri" w:eastAsia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71F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73F7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373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C373B"/>
    <w:rPr>
      <w:rFonts w:ascii="Calibri" w:hAnsi="Calibri"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C373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C373B"/>
    <w:rPr>
      <w:rFonts w:ascii="Calibri" w:hAnsi="Calibri"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aneleise@consumer.org.nz" TargetMode="External" Id="rId13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yperlink" Target="mailto:manuka.honey@mpi.govt.nz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footer" Target="foot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8340E54181524189F95E37B9703FA8" ma:contentTypeVersion="12" ma:contentTypeDescription="Create a new document." ma:contentTypeScope="" ma:versionID="c65214a3288f88abbcdd92f78fbcb4e8">
  <xsd:schema xmlns:xsd="http://www.w3.org/2001/XMLSchema" xmlns:xs="http://www.w3.org/2001/XMLSchema" xmlns:p="http://schemas.microsoft.com/office/2006/metadata/properties" xmlns:ns1="http://schemas.microsoft.com/sharepoint/v3" xmlns:ns2="323ca5d0-fc35-4790-b913-da77b49b08cc" xmlns:ns3="ccaaa467-e82e-49b9-8768-7e782f885e53" targetNamespace="http://schemas.microsoft.com/office/2006/metadata/properties" ma:root="true" ma:fieldsID="b1b0d766d3c6c18828af6f8955b5b9f2" ns1:_="" ns2:_="" ns3:_="">
    <xsd:import namespace="http://schemas.microsoft.com/sharepoint/v3"/>
    <xsd:import namespace="323ca5d0-fc35-4790-b913-da77b49b08cc"/>
    <xsd:import namespace="ccaaa467-e82e-49b9-8768-7e782f885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ca5d0-fc35-4790-b913-da77b49b0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aa467-e82e-49b9-8768-7e782f885e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35A19-950E-407A-84B8-1C5C68165E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3ca5d0-fc35-4790-b913-da77b49b08cc"/>
    <ds:schemaRef ds:uri="ccaaa467-e82e-49b9-8768-7e782f885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DADD9F-6926-45E5-8432-C2501BDB5E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49C612-47B4-460D-8216-578A9FF60DD7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ccaaa467-e82e-49b9-8768-7e782f885e53"/>
    <ds:schemaRef ds:uri="http://purl.org/dc/elements/1.1/"/>
    <ds:schemaRef ds:uri="http://purl.org/dc/terms/"/>
    <ds:schemaRef ds:uri="http://schemas.openxmlformats.org/package/2006/metadata/core-properties"/>
    <ds:schemaRef ds:uri="323ca5d0-fc35-4790-b913-da77b49b08cc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6ECC923-00BB-4861-B5F5-8A796FBD35E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>Frank Ramsden Bradley</lastModifiedBy>
  <revision>2</revision>
  <dcterms:created xsi:type="dcterms:W3CDTF">2018-09-17T04:44:00.0000000Z</dcterms:created>
  <dcterms:modified xsi:type="dcterms:W3CDTF">2018-09-19T02:14:32.8749782Z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0x0101007D8340E54181524189F95E37B9703FA8</vt:lpwstr>
  </property>
</Properties>
</file>