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E1C58" w14:textId="136C13D4" w:rsidR="00242117" w:rsidRDefault="00DC4603" w:rsidP="00242117">
      <w:pPr>
        <w:spacing w:after="0" w:line="240" w:lineRule="auto"/>
        <w:jc w:val="right"/>
        <w:rPr>
          <w:rFonts w:ascii="Verdana" w:hAnsi="Verdana"/>
          <w:sz w:val="20"/>
          <w:szCs w:val="20"/>
        </w:rPr>
      </w:pPr>
      <w:r>
        <w:rPr>
          <w:noProof/>
          <w:lang w:val="en-US"/>
        </w:rPr>
        <w:drawing>
          <wp:inline distT="0" distB="0" distL="0" distR="0" wp14:anchorId="1523E234" wp14:editId="1CA9A6FB">
            <wp:extent cx="1905000" cy="428625"/>
            <wp:effectExtent l="0" t="0" r="0" b="9525"/>
            <wp:docPr id="1" name="Picture 1" descr="Consumer-Logo--email-sig"/>
            <wp:cNvGraphicFramePr/>
            <a:graphic xmlns:a="http://schemas.openxmlformats.org/drawingml/2006/main">
              <a:graphicData uri="http://schemas.openxmlformats.org/drawingml/2006/picture">
                <pic:pic xmlns:pic="http://schemas.openxmlformats.org/drawingml/2006/picture">
                  <pic:nvPicPr>
                    <pic:cNvPr id="1" name="Picture 1" descr="Consumer-Logo--email-si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428625"/>
                    </a:xfrm>
                    <a:prstGeom prst="rect">
                      <a:avLst/>
                    </a:prstGeom>
                    <a:noFill/>
                    <a:ln>
                      <a:noFill/>
                    </a:ln>
                  </pic:spPr>
                </pic:pic>
              </a:graphicData>
            </a:graphic>
          </wp:inline>
        </w:drawing>
      </w:r>
    </w:p>
    <w:p w14:paraId="7CD22013" w14:textId="1C1994A0" w:rsidR="00242117" w:rsidRDefault="00242117" w:rsidP="00242117">
      <w:pPr>
        <w:spacing w:after="0" w:line="240" w:lineRule="auto"/>
        <w:rPr>
          <w:rFonts w:ascii="Verdana" w:hAnsi="Verdana"/>
          <w:sz w:val="20"/>
          <w:szCs w:val="20"/>
        </w:rPr>
      </w:pPr>
    </w:p>
    <w:p w14:paraId="1C677C65" w14:textId="77777777" w:rsidR="000679BC" w:rsidRDefault="000679BC" w:rsidP="00242117">
      <w:pPr>
        <w:spacing w:after="0" w:line="240" w:lineRule="auto"/>
        <w:rPr>
          <w:rFonts w:ascii="Verdana" w:hAnsi="Verdana"/>
          <w:sz w:val="20"/>
          <w:szCs w:val="20"/>
        </w:rPr>
      </w:pPr>
    </w:p>
    <w:p w14:paraId="517C25D7" w14:textId="40A88596" w:rsidR="00242117" w:rsidRDefault="000679BC" w:rsidP="00242117">
      <w:pPr>
        <w:spacing w:after="0" w:line="240" w:lineRule="auto"/>
        <w:rPr>
          <w:rFonts w:ascii="Verdana" w:hAnsi="Verdana"/>
          <w:sz w:val="20"/>
          <w:szCs w:val="20"/>
        </w:rPr>
      </w:pPr>
      <w:r>
        <w:rPr>
          <w:rFonts w:ascii="Verdana" w:hAnsi="Verdana"/>
          <w:sz w:val="20"/>
          <w:szCs w:val="20"/>
        </w:rPr>
        <w:t>26</w:t>
      </w:r>
      <w:r w:rsidR="00226618">
        <w:rPr>
          <w:rFonts w:ascii="Verdana" w:hAnsi="Verdana"/>
          <w:sz w:val="20"/>
          <w:szCs w:val="20"/>
        </w:rPr>
        <w:t xml:space="preserve"> July</w:t>
      </w:r>
      <w:r w:rsidR="009D3126">
        <w:rPr>
          <w:rFonts w:ascii="Verdana" w:hAnsi="Verdana"/>
          <w:sz w:val="20"/>
          <w:szCs w:val="20"/>
        </w:rPr>
        <w:t xml:space="preserve"> 2017</w:t>
      </w:r>
    </w:p>
    <w:p w14:paraId="22C48CB0" w14:textId="77777777" w:rsidR="00242117" w:rsidRDefault="00242117" w:rsidP="00242117">
      <w:pPr>
        <w:spacing w:after="0" w:line="240" w:lineRule="auto"/>
        <w:rPr>
          <w:rFonts w:ascii="Verdana" w:hAnsi="Verdana"/>
          <w:sz w:val="20"/>
          <w:szCs w:val="20"/>
        </w:rPr>
      </w:pPr>
    </w:p>
    <w:p w14:paraId="6955FEC5" w14:textId="77777777" w:rsidR="009D3126" w:rsidRDefault="00226618" w:rsidP="00242117">
      <w:pPr>
        <w:spacing w:after="0" w:line="240" w:lineRule="auto"/>
        <w:rPr>
          <w:rFonts w:ascii="Verdana" w:hAnsi="Verdana"/>
          <w:color w:val="000000"/>
          <w:sz w:val="20"/>
          <w:szCs w:val="20"/>
        </w:rPr>
      </w:pPr>
      <w:r>
        <w:rPr>
          <w:rFonts w:ascii="Verdana" w:hAnsi="Verdana"/>
          <w:color w:val="000000"/>
          <w:sz w:val="20"/>
          <w:szCs w:val="20"/>
        </w:rPr>
        <w:t>New Zealand Bankers Association</w:t>
      </w:r>
    </w:p>
    <w:p w14:paraId="231BCCAC" w14:textId="77777777" w:rsidR="00226618" w:rsidRDefault="00226618" w:rsidP="00242117">
      <w:pPr>
        <w:spacing w:after="0" w:line="240" w:lineRule="auto"/>
        <w:rPr>
          <w:rFonts w:ascii="Verdana" w:hAnsi="Verdana"/>
          <w:color w:val="000000"/>
          <w:sz w:val="20"/>
          <w:szCs w:val="20"/>
        </w:rPr>
      </w:pPr>
      <w:r>
        <w:rPr>
          <w:rFonts w:ascii="Verdana" w:hAnsi="Verdana"/>
          <w:color w:val="000000"/>
          <w:sz w:val="20"/>
          <w:szCs w:val="20"/>
        </w:rPr>
        <w:t>Level 15</w:t>
      </w:r>
    </w:p>
    <w:p w14:paraId="7C8794AF" w14:textId="77777777" w:rsidR="00226618" w:rsidRDefault="00226618" w:rsidP="00242117">
      <w:pPr>
        <w:spacing w:after="0" w:line="240" w:lineRule="auto"/>
        <w:rPr>
          <w:rFonts w:ascii="Verdana" w:hAnsi="Verdana"/>
          <w:color w:val="000000"/>
          <w:sz w:val="20"/>
          <w:szCs w:val="20"/>
        </w:rPr>
      </w:pPr>
      <w:r>
        <w:rPr>
          <w:rFonts w:ascii="Verdana" w:hAnsi="Verdana"/>
          <w:color w:val="000000"/>
          <w:sz w:val="20"/>
          <w:szCs w:val="20"/>
        </w:rPr>
        <w:t>80 The Terrace</w:t>
      </w:r>
    </w:p>
    <w:p w14:paraId="785FF23C" w14:textId="77777777" w:rsidR="00226618" w:rsidRDefault="00226618" w:rsidP="00242117">
      <w:pPr>
        <w:spacing w:after="0" w:line="240" w:lineRule="auto"/>
        <w:rPr>
          <w:rFonts w:ascii="Verdana" w:hAnsi="Verdana"/>
          <w:color w:val="000000"/>
          <w:sz w:val="20"/>
          <w:szCs w:val="20"/>
        </w:rPr>
      </w:pPr>
      <w:r>
        <w:rPr>
          <w:rFonts w:ascii="Verdana" w:hAnsi="Verdana"/>
          <w:color w:val="000000"/>
          <w:sz w:val="20"/>
          <w:szCs w:val="20"/>
        </w:rPr>
        <w:t>Wellington 6140</w:t>
      </w:r>
    </w:p>
    <w:p w14:paraId="13DCE0F5" w14:textId="77777777" w:rsidR="00242117" w:rsidRDefault="00242117" w:rsidP="00242117">
      <w:pPr>
        <w:spacing w:after="0" w:line="240" w:lineRule="auto"/>
        <w:rPr>
          <w:rFonts w:ascii="Verdana" w:hAnsi="Verdana"/>
          <w:sz w:val="20"/>
          <w:szCs w:val="20"/>
        </w:rPr>
      </w:pPr>
    </w:p>
    <w:p w14:paraId="1BAEE5E8" w14:textId="77777777" w:rsidR="00242117" w:rsidRDefault="00242117" w:rsidP="00242117">
      <w:pPr>
        <w:spacing w:after="0" w:line="240" w:lineRule="auto"/>
        <w:rPr>
          <w:rFonts w:ascii="Verdana" w:hAnsi="Verdana"/>
          <w:sz w:val="20"/>
          <w:szCs w:val="20"/>
        </w:rPr>
      </w:pPr>
      <w:r>
        <w:rPr>
          <w:rFonts w:ascii="Verdana" w:hAnsi="Verdana"/>
          <w:sz w:val="20"/>
          <w:szCs w:val="20"/>
        </w:rPr>
        <w:t xml:space="preserve">By email: </w:t>
      </w:r>
      <w:r w:rsidR="00226618">
        <w:rPr>
          <w:rFonts w:ascii="Verdana" w:hAnsi="Verdana"/>
          <w:sz w:val="20"/>
          <w:szCs w:val="20"/>
        </w:rPr>
        <w:t>nzba@nzba.org.nz</w:t>
      </w:r>
    </w:p>
    <w:p w14:paraId="1FB6B306" w14:textId="77777777" w:rsidR="00242117" w:rsidRDefault="00242117" w:rsidP="00242117">
      <w:pPr>
        <w:spacing w:after="0" w:line="240" w:lineRule="auto"/>
        <w:rPr>
          <w:rFonts w:ascii="Verdana" w:hAnsi="Verdana"/>
          <w:sz w:val="20"/>
          <w:szCs w:val="20"/>
        </w:rPr>
      </w:pPr>
    </w:p>
    <w:p w14:paraId="3EFEBA6E" w14:textId="77777777" w:rsidR="00242117" w:rsidRPr="00DB32E3" w:rsidRDefault="00242117" w:rsidP="00242117">
      <w:pPr>
        <w:spacing w:after="0" w:line="240" w:lineRule="auto"/>
        <w:rPr>
          <w:rFonts w:ascii="Verdana" w:hAnsi="Verdana"/>
          <w:sz w:val="20"/>
          <w:szCs w:val="20"/>
        </w:rPr>
      </w:pPr>
    </w:p>
    <w:p w14:paraId="4D42F237" w14:textId="77777777" w:rsidR="00242117" w:rsidRDefault="00242117" w:rsidP="00242117">
      <w:pPr>
        <w:spacing w:after="0" w:line="240" w:lineRule="auto"/>
        <w:jc w:val="center"/>
        <w:rPr>
          <w:rFonts w:ascii="Verdana" w:hAnsi="Verdana"/>
          <w:b/>
          <w:sz w:val="20"/>
          <w:szCs w:val="20"/>
        </w:rPr>
      </w:pPr>
      <w:r w:rsidRPr="00DB32E3">
        <w:rPr>
          <w:rFonts w:ascii="Verdana" w:hAnsi="Verdana"/>
          <w:b/>
          <w:sz w:val="20"/>
          <w:szCs w:val="20"/>
        </w:rPr>
        <w:t xml:space="preserve">SUBMISSION on </w:t>
      </w:r>
    </w:p>
    <w:p w14:paraId="1C53032C" w14:textId="77777777" w:rsidR="00242117" w:rsidRPr="00DB32E3" w:rsidRDefault="00226618" w:rsidP="00242117">
      <w:pPr>
        <w:spacing w:after="0" w:line="240" w:lineRule="auto"/>
        <w:jc w:val="center"/>
        <w:rPr>
          <w:rFonts w:ascii="Verdana" w:hAnsi="Verdana"/>
          <w:b/>
          <w:sz w:val="20"/>
          <w:szCs w:val="20"/>
        </w:rPr>
      </w:pPr>
      <w:r>
        <w:rPr>
          <w:rFonts w:ascii="Verdana" w:hAnsi="Verdana"/>
          <w:b/>
          <w:sz w:val="20"/>
          <w:szCs w:val="20"/>
        </w:rPr>
        <w:t>Draft Code of Banking Practice</w:t>
      </w:r>
    </w:p>
    <w:p w14:paraId="37AD64A2" w14:textId="77777777" w:rsidR="00242117" w:rsidRPr="00DB32E3" w:rsidRDefault="00242117" w:rsidP="00242117">
      <w:pPr>
        <w:spacing w:after="0" w:line="240" w:lineRule="auto"/>
        <w:jc w:val="center"/>
        <w:rPr>
          <w:rFonts w:ascii="Verdana" w:hAnsi="Verdana"/>
          <w:b/>
          <w:sz w:val="20"/>
          <w:szCs w:val="20"/>
        </w:rPr>
      </w:pPr>
    </w:p>
    <w:p w14:paraId="11FA76CB" w14:textId="77777777" w:rsidR="00242117" w:rsidRPr="00FC5CBA" w:rsidRDefault="00242117" w:rsidP="00242117">
      <w:pPr>
        <w:spacing w:after="0" w:line="240" w:lineRule="auto"/>
        <w:rPr>
          <w:rFonts w:ascii="Verdana" w:hAnsi="Verdana"/>
          <w:b/>
          <w:sz w:val="20"/>
          <w:szCs w:val="20"/>
        </w:rPr>
      </w:pPr>
    </w:p>
    <w:p w14:paraId="50ABF85A" w14:textId="77777777" w:rsidR="005B06CB" w:rsidRDefault="001F0DFF" w:rsidP="001F0DFF">
      <w:pPr>
        <w:rPr>
          <w:rFonts w:ascii="Verdana" w:hAnsi="Verdana"/>
          <w:b/>
          <w:sz w:val="20"/>
          <w:szCs w:val="20"/>
        </w:rPr>
      </w:pPr>
      <w:r>
        <w:rPr>
          <w:rFonts w:ascii="Verdana" w:hAnsi="Verdana"/>
          <w:b/>
          <w:sz w:val="20"/>
          <w:szCs w:val="20"/>
        </w:rPr>
        <w:t>1.</w:t>
      </w:r>
      <w:r>
        <w:rPr>
          <w:rFonts w:ascii="Verdana" w:hAnsi="Verdana"/>
          <w:b/>
          <w:sz w:val="20"/>
          <w:szCs w:val="20"/>
        </w:rPr>
        <w:tab/>
      </w:r>
      <w:r w:rsidR="005B06CB">
        <w:rPr>
          <w:rFonts w:ascii="Verdana" w:hAnsi="Verdana"/>
          <w:b/>
          <w:sz w:val="20"/>
          <w:szCs w:val="20"/>
        </w:rPr>
        <w:t>Introduction</w:t>
      </w:r>
    </w:p>
    <w:p w14:paraId="70636DC8" w14:textId="77777777" w:rsidR="005B06CB" w:rsidRDefault="005B06CB" w:rsidP="001447A0">
      <w:pPr>
        <w:spacing w:after="0" w:line="240" w:lineRule="auto"/>
        <w:rPr>
          <w:rFonts w:ascii="Verdana" w:hAnsi="Verdana"/>
          <w:sz w:val="20"/>
          <w:szCs w:val="20"/>
        </w:rPr>
      </w:pPr>
      <w:r>
        <w:rPr>
          <w:rFonts w:ascii="Verdana" w:hAnsi="Verdana"/>
          <w:sz w:val="20"/>
          <w:szCs w:val="20"/>
        </w:rPr>
        <w:t>Thank you for the opportunity to make a submission</w:t>
      </w:r>
      <w:r w:rsidR="002737C3">
        <w:rPr>
          <w:rFonts w:ascii="Verdana" w:hAnsi="Verdana"/>
          <w:sz w:val="20"/>
          <w:szCs w:val="20"/>
        </w:rPr>
        <w:t xml:space="preserve"> on </w:t>
      </w:r>
      <w:r w:rsidR="009D3126">
        <w:rPr>
          <w:rFonts w:ascii="Verdana" w:hAnsi="Verdana"/>
          <w:sz w:val="20"/>
          <w:szCs w:val="20"/>
        </w:rPr>
        <w:t xml:space="preserve">the </w:t>
      </w:r>
      <w:r w:rsidR="00226618">
        <w:rPr>
          <w:rFonts w:ascii="Verdana" w:hAnsi="Verdana"/>
          <w:sz w:val="20"/>
          <w:szCs w:val="20"/>
        </w:rPr>
        <w:t>draft code of banking practice</w:t>
      </w:r>
      <w:r>
        <w:rPr>
          <w:rFonts w:ascii="Verdana" w:hAnsi="Verdana"/>
          <w:sz w:val="20"/>
          <w:szCs w:val="20"/>
        </w:rPr>
        <w:t xml:space="preserve">. </w:t>
      </w:r>
      <w:r w:rsidRPr="00FC5CBA">
        <w:rPr>
          <w:rFonts w:ascii="Verdana" w:hAnsi="Verdana"/>
          <w:sz w:val="20"/>
          <w:szCs w:val="20"/>
        </w:rPr>
        <w:t>This submission is from Consumer N</w:t>
      </w:r>
      <w:r>
        <w:rPr>
          <w:rFonts w:ascii="Verdana" w:hAnsi="Verdana"/>
          <w:sz w:val="20"/>
          <w:szCs w:val="20"/>
        </w:rPr>
        <w:t xml:space="preserve">Z, </w:t>
      </w:r>
      <w:r w:rsidRPr="00FC5CBA">
        <w:rPr>
          <w:rFonts w:ascii="Verdana" w:hAnsi="Verdana"/>
          <w:sz w:val="20"/>
          <w:szCs w:val="20"/>
        </w:rPr>
        <w:t>New Zealand’s leading consumer organisation. It has an acknowledged and respected reputation for independence and fai</w:t>
      </w:r>
      <w:r>
        <w:rPr>
          <w:rFonts w:ascii="Verdana" w:hAnsi="Verdana"/>
          <w:sz w:val="20"/>
          <w:szCs w:val="20"/>
        </w:rPr>
        <w:t>rness as a provider of impartial</w:t>
      </w:r>
      <w:r w:rsidRPr="00FC5CBA">
        <w:rPr>
          <w:rFonts w:ascii="Verdana" w:hAnsi="Verdana"/>
          <w:sz w:val="20"/>
          <w:szCs w:val="20"/>
        </w:rPr>
        <w:t xml:space="preserve"> and comprehensive consumer information and advice.</w:t>
      </w:r>
    </w:p>
    <w:p w14:paraId="317790BC" w14:textId="77777777" w:rsidR="005B06CB" w:rsidRDefault="005B06CB" w:rsidP="005B06CB">
      <w:pPr>
        <w:spacing w:after="0" w:line="240" w:lineRule="auto"/>
        <w:rPr>
          <w:rFonts w:ascii="Verdana" w:hAnsi="Verdana"/>
          <w:sz w:val="20"/>
          <w:szCs w:val="20"/>
        </w:rPr>
      </w:pPr>
    </w:p>
    <w:p w14:paraId="52F85888" w14:textId="77777777" w:rsidR="005B06CB" w:rsidRPr="00FC5CBA" w:rsidRDefault="005B06CB" w:rsidP="005B06CB">
      <w:pPr>
        <w:spacing w:after="0" w:line="240" w:lineRule="auto"/>
        <w:ind w:left="357" w:firstLine="363"/>
        <w:rPr>
          <w:rFonts w:ascii="Verdana" w:hAnsi="Verdana"/>
          <w:sz w:val="20"/>
          <w:szCs w:val="20"/>
        </w:rPr>
      </w:pPr>
      <w:r>
        <w:rPr>
          <w:rFonts w:ascii="Verdana" w:hAnsi="Verdana"/>
          <w:sz w:val="20"/>
          <w:szCs w:val="20"/>
        </w:rPr>
        <w:t xml:space="preserve">Contact: </w:t>
      </w:r>
      <w:r>
        <w:rPr>
          <w:rFonts w:ascii="Verdana" w:hAnsi="Verdana"/>
          <w:sz w:val="20"/>
          <w:szCs w:val="20"/>
        </w:rPr>
        <w:tab/>
      </w:r>
      <w:r>
        <w:rPr>
          <w:rFonts w:ascii="Verdana" w:hAnsi="Verdana"/>
          <w:sz w:val="20"/>
          <w:szCs w:val="20"/>
        </w:rPr>
        <w:tab/>
      </w:r>
      <w:r w:rsidR="009D3126">
        <w:rPr>
          <w:rFonts w:ascii="Verdana" w:hAnsi="Verdana"/>
          <w:sz w:val="20"/>
          <w:szCs w:val="20"/>
        </w:rPr>
        <w:t>Aneleise Gawn</w:t>
      </w:r>
      <w:r>
        <w:rPr>
          <w:rFonts w:ascii="Verdana" w:hAnsi="Verdana"/>
          <w:sz w:val="20"/>
          <w:szCs w:val="20"/>
        </w:rPr>
        <w:t xml:space="preserve"> </w:t>
      </w:r>
    </w:p>
    <w:p w14:paraId="1C694A40" w14:textId="77777777" w:rsidR="005B06CB" w:rsidRPr="00FC5CBA" w:rsidRDefault="005B06CB" w:rsidP="005B06CB">
      <w:pPr>
        <w:spacing w:after="0" w:line="240" w:lineRule="auto"/>
        <w:ind w:left="2160" w:firstLine="720"/>
        <w:rPr>
          <w:rFonts w:ascii="Verdana" w:hAnsi="Verdana"/>
          <w:sz w:val="20"/>
          <w:szCs w:val="20"/>
        </w:rPr>
      </w:pPr>
      <w:r>
        <w:rPr>
          <w:rFonts w:ascii="Verdana" w:hAnsi="Verdana"/>
          <w:sz w:val="20"/>
          <w:szCs w:val="20"/>
        </w:rPr>
        <w:t>Consumer NZ</w:t>
      </w:r>
    </w:p>
    <w:p w14:paraId="0E5241DC" w14:textId="77777777" w:rsidR="005B06CB" w:rsidRPr="00FC5CBA" w:rsidRDefault="005B06CB" w:rsidP="005B06CB">
      <w:pPr>
        <w:spacing w:after="0" w:line="240" w:lineRule="auto"/>
        <w:ind w:left="2160" w:firstLine="720"/>
        <w:rPr>
          <w:rFonts w:ascii="Verdana" w:hAnsi="Verdana"/>
          <w:sz w:val="20"/>
          <w:szCs w:val="20"/>
        </w:rPr>
      </w:pPr>
      <w:r w:rsidRPr="00FC5CBA">
        <w:rPr>
          <w:rFonts w:ascii="Verdana" w:hAnsi="Verdana"/>
          <w:sz w:val="20"/>
          <w:szCs w:val="20"/>
        </w:rPr>
        <w:t>Private Bag 6996</w:t>
      </w:r>
    </w:p>
    <w:p w14:paraId="04B548C7" w14:textId="77777777" w:rsidR="005B06CB" w:rsidRPr="00FC5CBA" w:rsidRDefault="005B06CB" w:rsidP="005B06CB">
      <w:pPr>
        <w:spacing w:after="0" w:line="240" w:lineRule="auto"/>
        <w:rPr>
          <w:rFonts w:ascii="Verdana" w:hAnsi="Verdana"/>
          <w:sz w:val="20"/>
          <w:szCs w:val="20"/>
        </w:rPr>
      </w:pPr>
      <w:r w:rsidRPr="00FC5CBA">
        <w:rPr>
          <w:rFonts w:ascii="Verdana" w:hAnsi="Verdana"/>
          <w:sz w:val="20"/>
          <w:szCs w:val="20"/>
        </w:rPr>
        <w:tab/>
      </w:r>
      <w:r w:rsidRPr="00FC5CBA">
        <w:rPr>
          <w:rFonts w:ascii="Verdana" w:hAnsi="Verdana"/>
          <w:sz w:val="20"/>
          <w:szCs w:val="20"/>
        </w:rPr>
        <w:tab/>
      </w:r>
      <w:r w:rsidRPr="00FC5CBA">
        <w:rPr>
          <w:rFonts w:ascii="Verdana" w:hAnsi="Verdana"/>
          <w:sz w:val="20"/>
          <w:szCs w:val="20"/>
        </w:rPr>
        <w:tab/>
      </w:r>
      <w:r w:rsidRPr="00FC5CBA">
        <w:rPr>
          <w:rFonts w:ascii="Verdana" w:hAnsi="Verdana"/>
          <w:sz w:val="20"/>
          <w:szCs w:val="20"/>
        </w:rPr>
        <w:tab/>
        <w:t>Wellington 6141</w:t>
      </w:r>
    </w:p>
    <w:p w14:paraId="39B5A215" w14:textId="77777777" w:rsidR="005B06CB" w:rsidRPr="00FC5CBA" w:rsidRDefault="005B06CB" w:rsidP="005B06CB">
      <w:pPr>
        <w:spacing w:after="0" w:line="240" w:lineRule="auto"/>
        <w:rPr>
          <w:rFonts w:ascii="Verdana" w:hAnsi="Verdana"/>
          <w:sz w:val="20"/>
          <w:szCs w:val="20"/>
        </w:rPr>
      </w:pPr>
      <w:r w:rsidRPr="00FC5CBA">
        <w:rPr>
          <w:rFonts w:ascii="Verdana" w:hAnsi="Verdana"/>
          <w:sz w:val="20"/>
          <w:szCs w:val="20"/>
        </w:rPr>
        <w:tab/>
      </w:r>
      <w:r w:rsidRPr="00FC5CBA">
        <w:rPr>
          <w:rFonts w:ascii="Verdana" w:hAnsi="Verdana"/>
          <w:sz w:val="20"/>
          <w:szCs w:val="20"/>
        </w:rPr>
        <w:tab/>
      </w:r>
      <w:r w:rsidRPr="00FC5CBA">
        <w:rPr>
          <w:rFonts w:ascii="Verdana" w:hAnsi="Verdana"/>
          <w:sz w:val="20"/>
          <w:szCs w:val="20"/>
        </w:rPr>
        <w:tab/>
      </w:r>
      <w:r w:rsidRPr="00FC5CBA">
        <w:rPr>
          <w:rFonts w:ascii="Verdana" w:hAnsi="Verdana"/>
          <w:sz w:val="20"/>
          <w:szCs w:val="20"/>
        </w:rPr>
        <w:tab/>
        <w:t xml:space="preserve">Phone: 04 </w:t>
      </w:r>
      <w:r>
        <w:rPr>
          <w:rFonts w:ascii="Verdana" w:hAnsi="Verdana"/>
          <w:sz w:val="20"/>
          <w:szCs w:val="20"/>
        </w:rPr>
        <w:t xml:space="preserve">384 7963 </w:t>
      </w:r>
    </w:p>
    <w:p w14:paraId="0817C46B" w14:textId="77777777" w:rsidR="005B06CB" w:rsidRDefault="005B06CB" w:rsidP="005B06CB">
      <w:pPr>
        <w:spacing w:after="0" w:line="240" w:lineRule="auto"/>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Email: </w:t>
      </w:r>
      <w:hyperlink r:id="rId12" w:history="1">
        <w:r w:rsidR="009D3126" w:rsidRPr="00631294">
          <w:rPr>
            <w:rStyle w:val="Hyperlink"/>
            <w:rFonts w:ascii="Verdana" w:hAnsi="Verdana"/>
            <w:sz w:val="20"/>
            <w:szCs w:val="20"/>
          </w:rPr>
          <w:t>aneleise@consumer.org.nz</w:t>
        </w:r>
      </w:hyperlink>
    </w:p>
    <w:p w14:paraId="12D6E69C" w14:textId="77777777" w:rsidR="005B06CB" w:rsidRPr="00FC5CBA" w:rsidRDefault="005B06CB" w:rsidP="005B06CB">
      <w:pPr>
        <w:spacing w:after="0" w:line="240" w:lineRule="auto"/>
        <w:rPr>
          <w:rFonts w:ascii="Verdana" w:hAnsi="Verdana"/>
          <w:sz w:val="20"/>
          <w:szCs w:val="20"/>
        </w:rPr>
      </w:pPr>
    </w:p>
    <w:p w14:paraId="5959A8D1" w14:textId="667E8A09" w:rsidR="001F0DFF" w:rsidRDefault="005B06CB" w:rsidP="00FF0740">
      <w:pPr>
        <w:spacing w:after="0" w:line="240" w:lineRule="auto"/>
        <w:rPr>
          <w:rFonts w:ascii="Verdana" w:hAnsi="Verdana"/>
          <w:b/>
          <w:sz w:val="20"/>
          <w:szCs w:val="20"/>
        </w:rPr>
      </w:pPr>
      <w:r>
        <w:rPr>
          <w:rFonts w:ascii="Verdana" w:hAnsi="Verdana"/>
          <w:b/>
          <w:sz w:val="20"/>
          <w:szCs w:val="20"/>
        </w:rPr>
        <w:t>2.</w:t>
      </w:r>
      <w:r>
        <w:rPr>
          <w:rFonts w:ascii="Verdana" w:hAnsi="Verdana"/>
          <w:b/>
          <w:sz w:val="20"/>
          <w:szCs w:val="20"/>
        </w:rPr>
        <w:tab/>
      </w:r>
      <w:r w:rsidR="000679BC">
        <w:rPr>
          <w:rFonts w:ascii="Verdana" w:hAnsi="Verdana"/>
          <w:b/>
          <w:sz w:val="20"/>
          <w:szCs w:val="20"/>
        </w:rPr>
        <w:t>Comments on the d</w:t>
      </w:r>
      <w:r w:rsidR="00226618">
        <w:rPr>
          <w:rFonts w:ascii="Verdana" w:hAnsi="Verdana"/>
          <w:b/>
          <w:sz w:val="20"/>
          <w:szCs w:val="20"/>
        </w:rPr>
        <w:t xml:space="preserve">raft </w:t>
      </w:r>
      <w:r w:rsidR="000679BC">
        <w:rPr>
          <w:rFonts w:ascii="Verdana" w:hAnsi="Verdana"/>
          <w:b/>
          <w:sz w:val="20"/>
          <w:szCs w:val="20"/>
        </w:rPr>
        <w:t>c</w:t>
      </w:r>
      <w:r w:rsidR="00226618">
        <w:rPr>
          <w:rFonts w:ascii="Verdana" w:hAnsi="Verdana"/>
          <w:b/>
          <w:sz w:val="20"/>
          <w:szCs w:val="20"/>
        </w:rPr>
        <w:t>ode</w:t>
      </w:r>
    </w:p>
    <w:p w14:paraId="5FAE31F7" w14:textId="77777777" w:rsidR="00226618" w:rsidRDefault="00226618" w:rsidP="00FF0740">
      <w:pPr>
        <w:spacing w:after="0" w:line="240" w:lineRule="auto"/>
        <w:rPr>
          <w:rFonts w:ascii="Verdana" w:hAnsi="Verdana"/>
          <w:b/>
          <w:sz w:val="20"/>
          <w:szCs w:val="20"/>
        </w:rPr>
      </w:pPr>
    </w:p>
    <w:p w14:paraId="38BFBAFB" w14:textId="2961B17B" w:rsidR="009675DC" w:rsidRDefault="00226618" w:rsidP="00FF0740">
      <w:pPr>
        <w:spacing w:after="0" w:line="240" w:lineRule="auto"/>
        <w:rPr>
          <w:rFonts w:ascii="Verdana" w:hAnsi="Verdana"/>
          <w:sz w:val="20"/>
          <w:szCs w:val="20"/>
        </w:rPr>
      </w:pPr>
      <w:r>
        <w:rPr>
          <w:rFonts w:ascii="Verdana" w:hAnsi="Verdana"/>
          <w:sz w:val="20"/>
          <w:szCs w:val="20"/>
        </w:rPr>
        <w:t xml:space="preserve">We support the </w:t>
      </w:r>
      <w:r w:rsidR="000679BC">
        <w:rPr>
          <w:rFonts w:ascii="Verdana" w:hAnsi="Verdana"/>
          <w:sz w:val="20"/>
          <w:szCs w:val="20"/>
        </w:rPr>
        <w:t xml:space="preserve">development </w:t>
      </w:r>
      <w:r>
        <w:rPr>
          <w:rFonts w:ascii="Verdana" w:hAnsi="Verdana"/>
          <w:sz w:val="20"/>
          <w:szCs w:val="20"/>
        </w:rPr>
        <w:t xml:space="preserve">of a more concise and user-friendly code of practice </w:t>
      </w:r>
      <w:r w:rsidR="00694CDE">
        <w:rPr>
          <w:rFonts w:ascii="Verdana" w:hAnsi="Verdana"/>
          <w:sz w:val="20"/>
          <w:szCs w:val="20"/>
        </w:rPr>
        <w:t xml:space="preserve">and </w:t>
      </w:r>
      <w:r w:rsidR="000679BC">
        <w:rPr>
          <w:rFonts w:ascii="Verdana" w:hAnsi="Verdana"/>
          <w:sz w:val="20"/>
          <w:szCs w:val="20"/>
        </w:rPr>
        <w:t xml:space="preserve">are </w:t>
      </w:r>
      <w:r w:rsidR="007B06D1">
        <w:rPr>
          <w:rFonts w:ascii="Verdana" w:hAnsi="Verdana"/>
          <w:sz w:val="20"/>
          <w:szCs w:val="20"/>
        </w:rPr>
        <w:t xml:space="preserve">pleased </w:t>
      </w:r>
      <w:r w:rsidR="00D243AB">
        <w:rPr>
          <w:rFonts w:ascii="Verdana" w:hAnsi="Verdana"/>
          <w:sz w:val="20"/>
          <w:szCs w:val="20"/>
        </w:rPr>
        <w:t xml:space="preserve">the </w:t>
      </w:r>
      <w:r w:rsidR="000679BC">
        <w:rPr>
          <w:rFonts w:ascii="Verdana" w:hAnsi="Verdana"/>
          <w:sz w:val="20"/>
          <w:szCs w:val="20"/>
        </w:rPr>
        <w:t>a</w:t>
      </w:r>
      <w:r w:rsidR="00D243AB">
        <w:rPr>
          <w:rFonts w:ascii="Verdana" w:hAnsi="Verdana"/>
          <w:sz w:val="20"/>
          <w:szCs w:val="20"/>
        </w:rPr>
        <w:t>ssociation has</w:t>
      </w:r>
      <w:r w:rsidR="007B06D1">
        <w:rPr>
          <w:rFonts w:ascii="Verdana" w:hAnsi="Verdana"/>
          <w:sz w:val="20"/>
          <w:szCs w:val="20"/>
        </w:rPr>
        <w:t xml:space="preserve"> </w:t>
      </w:r>
      <w:r w:rsidR="002F07E7">
        <w:rPr>
          <w:rFonts w:ascii="Verdana" w:hAnsi="Verdana"/>
          <w:sz w:val="20"/>
          <w:szCs w:val="20"/>
        </w:rPr>
        <w:t xml:space="preserve">reflected </w:t>
      </w:r>
      <w:r w:rsidR="007B06D1">
        <w:rPr>
          <w:rFonts w:ascii="Verdana" w:hAnsi="Verdana"/>
          <w:sz w:val="20"/>
          <w:szCs w:val="20"/>
        </w:rPr>
        <w:t xml:space="preserve">some of our </w:t>
      </w:r>
      <w:r w:rsidR="009675DC">
        <w:rPr>
          <w:rFonts w:ascii="Verdana" w:hAnsi="Verdana"/>
          <w:sz w:val="20"/>
          <w:szCs w:val="20"/>
        </w:rPr>
        <w:t>preliminary</w:t>
      </w:r>
      <w:r w:rsidR="007B06D1">
        <w:rPr>
          <w:rFonts w:ascii="Verdana" w:hAnsi="Verdana"/>
          <w:sz w:val="20"/>
          <w:szCs w:val="20"/>
        </w:rPr>
        <w:t xml:space="preserve"> comments in this draft.  </w:t>
      </w:r>
    </w:p>
    <w:p w14:paraId="2E74F864" w14:textId="77777777" w:rsidR="009675DC" w:rsidRDefault="009675DC" w:rsidP="00FF0740">
      <w:pPr>
        <w:spacing w:after="0" w:line="240" w:lineRule="auto"/>
        <w:rPr>
          <w:rFonts w:ascii="Verdana" w:hAnsi="Verdana"/>
          <w:sz w:val="20"/>
          <w:szCs w:val="20"/>
        </w:rPr>
      </w:pPr>
    </w:p>
    <w:p w14:paraId="5869D990" w14:textId="619C771B" w:rsidR="00226618" w:rsidRDefault="000679BC" w:rsidP="00FF0740">
      <w:pPr>
        <w:spacing w:after="0" w:line="240" w:lineRule="auto"/>
        <w:rPr>
          <w:rFonts w:ascii="Verdana" w:hAnsi="Verdana"/>
          <w:sz w:val="20"/>
          <w:szCs w:val="20"/>
        </w:rPr>
      </w:pPr>
      <w:r>
        <w:rPr>
          <w:rFonts w:ascii="Verdana" w:hAnsi="Verdana"/>
          <w:sz w:val="20"/>
          <w:szCs w:val="20"/>
        </w:rPr>
        <w:t xml:space="preserve">However, we </w:t>
      </w:r>
      <w:r w:rsidR="00D97964">
        <w:rPr>
          <w:rFonts w:ascii="Verdana" w:hAnsi="Verdana"/>
          <w:sz w:val="20"/>
          <w:szCs w:val="20"/>
        </w:rPr>
        <w:t>have a number of co</w:t>
      </w:r>
      <w:r>
        <w:rPr>
          <w:rFonts w:ascii="Verdana" w:hAnsi="Verdana"/>
          <w:sz w:val="20"/>
          <w:szCs w:val="20"/>
        </w:rPr>
        <w:t xml:space="preserve">ncerns about </w:t>
      </w:r>
      <w:r w:rsidR="00D97964">
        <w:rPr>
          <w:rFonts w:ascii="Verdana" w:hAnsi="Verdana"/>
          <w:sz w:val="20"/>
          <w:szCs w:val="20"/>
        </w:rPr>
        <w:t>the draft code. Our comments are as follows:</w:t>
      </w:r>
      <w:r w:rsidR="00226618">
        <w:rPr>
          <w:rFonts w:ascii="Verdana" w:hAnsi="Verdana"/>
          <w:sz w:val="20"/>
          <w:szCs w:val="20"/>
        </w:rPr>
        <w:t xml:space="preserve"> </w:t>
      </w:r>
    </w:p>
    <w:p w14:paraId="6FCC3CDB" w14:textId="77777777" w:rsidR="007B06D1" w:rsidRDefault="007B06D1" w:rsidP="00FF0740">
      <w:pPr>
        <w:spacing w:after="0" w:line="240" w:lineRule="auto"/>
        <w:rPr>
          <w:rFonts w:ascii="Verdana" w:hAnsi="Verdana"/>
          <w:sz w:val="20"/>
          <w:szCs w:val="20"/>
        </w:rPr>
      </w:pPr>
    </w:p>
    <w:p w14:paraId="09478BB5" w14:textId="291DB5D3" w:rsidR="007B06D1" w:rsidRDefault="00D243AB" w:rsidP="007B06D1">
      <w:pPr>
        <w:pStyle w:val="ListParagraph"/>
        <w:numPr>
          <w:ilvl w:val="0"/>
          <w:numId w:val="11"/>
        </w:numPr>
        <w:spacing w:after="0" w:line="240" w:lineRule="auto"/>
        <w:rPr>
          <w:rFonts w:ascii="Verdana" w:hAnsi="Verdana"/>
          <w:sz w:val="20"/>
          <w:szCs w:val="20"/>
        </w:rPr>
      </w:pPr>
      <w:r>
        <w:rPr>
          <w:rFonts w:ascii="Verdana" w:hAnsi="Verdana"/>
          <w:sz w:val="20"/>
          <w:szCs w:val="20"/>
        </w:rPr>
        <w:t>We are concerned the draft c</w:t>
      </w:r>
      <w:r w:rsidR="00D97964">
        <w:rPr>
          <w:rFonts w:ascii="Verdana" w:hAnsi="Verdana"/>
          <w:sz w:val="20"/>
          <w:szCs w:val="20"/>
        </w:rPr>
        <w:t>ode water</w:t>
      </w:r>
      <w:r w:rsidR="002F07E7">
        <w:rPr>
          <w:rFonts w:ascii="Verdana" w:hAnsi="Verdana"/>
          <w:sz w:val="20"/>
          <w:szCs w:val="20"/>
        </w:rPr>
        <w:t>s</w:t>
      </w:r>
      <w:r w:rsidR="00D97964">
        <w:rPr>
          <w:rFonts w:ascii="Verdana" w:hAnsi="Verdana"/>
          <w:sz w:val="20"/>
          <w:szCs w:val="20"/>
        </w:rPr>
        <w:t xml:space="preserve"> down some of the obl</w:t>
      </w:r>
      <w:r>
        <w:rPr>
          <w:rFonts w:ascii="Verdana" w:hAnsi="Verdana"/>
          <w:sz w:val="20"/>
          <w:szCs w:val="20"/>
        </w:rPr>
        <w:t>igations in the existing c</w:t>
      </w:r>
      <w:r w:rsidR="006D33DD">
        <w:rPr>
          <w:rFonts w:ascii="Verdana" w:hAnsi="Verdana"/>
          <w:sz w:val="20"/>
          <w:szCs w:val="20"/>
        </w:rPr>
        <w:t xml:space="preserve">ode. </w:t>
      </w:r>
      <w:r w:rsidR="00D97964">
        <w:rPr>
          <w:rFonts w:ascii="Verdana" w:hAnsi="Verdana"/>
          <w:sz w:val="20"/>
          <w:szCs w:val="20"/>
        </w:rPr>
        <w:t xml:space="preserve">For example, on page 1, </w:t>
      </w:r>
      <w:r w:rsidR="007B06D1">
        <w:rPr>
          <w:rFonts w:ascii="Verdana" w:hAnsi="Verdana"/>
          <w:sz w:val="20"/>
          <w:szCs w:val="20"/>
        </w:rPr>
        <w:t>the code states “we will</w:t>
      </w:r>
      <w:r w:rsidR="002F07E7">
        <w:rPr>
          <w:rFonts w:ascii="Verdana" w:hAnsi="Verdana"/>
          <w:sz w:val="20"/>
          <w:szCs w:val="20"/>
        </w:rPr>
        <w:t xml:space="preserve"> </w:t>
      </w:r>
      <w:r w:rsidR="007B06D1">
        <w:rPr>
          <w:rFonts w:ascii="Verdana" w:hAnsi="Verdana"/>
          <w:sz w:val="20"/>
          <w:szCs w:val="20"/>
        </w:rPr>
        <w:t>… respect your privacy and confidentiality and kee</w:t>
      </w:r>
      <w:r w:rsidR="00D74347">
        <w:rPr>
          <w:rFonts w:ascii="Verdana" w:hAnsi="Verdana"/>
          <w:sz w:val="20"/>
          <w:szCs w:val="20"/>
        </w:rPr>
        <w:t xml:space="preserve">p our banking systems secure.” </w:t>
      </w:r>
      <w:r w:rsidR="007B06D1">
        <w:rPr>
          <w:rFonts w:ascii="Verdana" w:hAnsi="Verdana"/>
          <w:sz w:val="20"/>
          <w:szCs w:val="20"/>
        </w:rPr>
        <w:t xml:space="preserve">This is repeated in the heading on page 2 but the actual obligation only requires banks to “keep your information and the ways you bank with us </w:t>
      </w:r>
      <w:r w:rsidR="007B06D1">
        <w:rPr>
          <w:rFonts w:ascii="Verdana" w:hAnsi="Verdana"/>
          <w:b/>
          <w:sz w:val="20"/>
          <w:szCs w:val="20"/>
        </w:rPr>
        <w:t>as secure as we can</w:t>
      </w:r>
      <w:r w:rsidR="007B06D1" w:rsidRPr="007B06D1">
        <w:rPr>
          <w:rFonts w:ascii="Verdana" w:hAnsi="Verdana"/>
          <w:sz w:val="20"/>
          <w:szCs w:val="20"/>
        </w:rPr>
        <w:t>.”</w:t>
      </w:r>
      <w:r>
        <w:rPr>
          <w:rFonts w:ascii="Verdana" w:hAnsi="Verdana"/>
          <w:sz w:val="20"/>
          <w:szCs w:val="20"/>
        </w:rPr>
        <w:t xml:space="preserve"> In </w:t>
      </w:r>
      <w:r w:rsidR="002F07E7">
        <w:rPr>
          <w:rFonts w:ascii="Verdana" w:hAnsi="Verdana"/>
          <w:sz w:val="20"/>
          <w:szCs w:val="20"/>
        </w:rPr>
        <w:t>contrast, u</w:t>
      </w:r>
      <w:r w:rsidR="007B06D1">
        <w:rPr>
          <w:rFonts w:ascii="Verdana" w:hAnsi="Verdana"/>
          <w:sz w:val="20"/>
          <w:szCs w:val="20"/>
        </w:rPr>
        <w:t xml:space="preserve">nder the </w:t>
      </w:r>
      <w:r w:rsidR="003A3716">
        <w:rPr>
          <w:rFonts w:ascii="Verdana" w:hAnsi="Verdana"/>
          <w:sz w:val="20"/>
          <w:szCs w:val="20"/>
        </w:rPr>
        <w:t>existing</w:t>
      </w:r>
      <w:r>
        <w:rPr>
          <w:rFonts w:ascii="Verdana" w:hAnsi="Verdana"/>
          <w:sz w:val="20"/>
          <w:szCs w:val="20"/>
        </w:rPr>
        <w:t xml:space="preserve"> c</w:t>
      </w:r>
      <w:r w:rsidR="007B06D1">
        <w:rPr>
          <w:rFonts w:ascii="Verdana" w:hAnsi="Verdana"/>
          <w:sz w:val="20"/>
          <w:szCs w:val="20"/>
        </w:rPr>
        <w:t xml:space="preserve">ode banks </w:t>
      </w:r>
      <w:r w:rsidR="003A3716">
        <w:rPr>
          <w:rFonts w:ascii="Verdana" w:hAnsi="Verdana"/>
          <w:sz w:val="20"/>
          <w:szCs w:val="20"/>
        </w:rPr>
        <w:t>are required</w:t>
      </w:r>
      <w:r w:rsidR="007B06D1">
        <w:rPr>
          <w:rFonts w:ascii="Verdana" w:hAnsi="Verdana"/>
          <w:sz w:val="20"/>
          <w:szCs w:val="20"/>
        </w:rPr>
        <w:t xml:space="preserve"> to use “best endeavour</w:t>
      </w:r>
      <w:r>
        <w:rPr>
          <w:rFonts w:ascii="Verdana" w:hAnsi="Verdana"/>
          <w:sz w:val="20"/>
          <w:szCs w:val="20"/>
        </w:rPr>
        <w:t>s</w:t>
      </w:r>
      <w:r w:rsidR="007B06D1">
        <w:rPr>
          <w:rFonts w:ascii="Verdana" w:hAnsi="Verdana"/>
          <w:sz w:val="20"/>
          <w:szCs w:val="20"/>
        </w:rPr>
        <w:t xml:space="preserve"> to make sure that our banking system</w:t>
      </w:r>
      <w:r>
        <w:rPr>
          <w:rFonts w:ascii="Verdana" w:hAnsi="Verdana"/>
          <w:sz w:val="20"/>
          <w:szCs w:val="20"/>
        </w:rPr>
        <w:t xml:space="preserve">s and technology are secure.” </w:t>
      </w:r>
      <w:r w:rsidR="002F07E7">
        <w:rPr>
          <w:rFonts w:ascii="Verdana" w:hAnsi="Verdana"/>
          <w:sz w:val="20"/>
          <w:szCs w:val="20"/>
        </w:rPr>
        <w:t>T</w:t>
      </w:r>
      <w:r w:rsidR="007B06D1">
        <w:rPr>
          <w:rFonts w:ascii="Verdana" w:hAnsi="Verdana"/>
          <w:sz w:val="20"/>
          <w:szCs w:val="20"/>
        </w:rPr>
        <w:t xml:space="preserve">here is </w:t>
      </w:r>
      <w:r w:rsidR="003A3716">
        <w:rPr>
          <w:rFonts w:ascii="Verdana" w:hAnsi="Verdana"/>
          <w:sz w:val="20"/>
          <w:szCs w:val="20"/>
        </w:rPr>
        <w:t xml:space="preserve">no equivalent obligation in the new code.  </w:t>
      </w:r>
    </w:p>
    <w:p w14:paraId="1196EF2F" w14:textId="77777777" w:rsidR="00C12330" w:rsidRPr="00C12330" w:rsidRDefault="00C12330" w:rsidP="00C12330">
      <w:pPr>
        <w:spacing w:after="0" w:line="240" w:lineRule="auto"/>
        <w:rPr>
          <w:rFonts w:ascii="Verdana" w:hAnsi="Verdana"/>
          <w:sz w:val="20"/>
          <w:szCs w:val="20"/>
        </w:rPr>
      </w:pPr>
    </w:p>
    <w:p w14:paraId="6662ABC6" w14:textId="6C379B0A" w:rsidR="00C12330" w:rsidRDefault="00C12330" w:rsidP="00C12330">
      <w:pPr>
        <w:pStyle w:val="ListParagraph"/>
        <w:numPr>
          <w:ilvl w:val="0"/>
          <w:numId w:val="11"/>
        </w:numPr>
        <w:spacing w:after="0" w:line="240" w:lineRule="auto"/>
        <w:rPr>
          <w:rFonts w:ascii="Verdana" w:hAnsi="Verdana"/>
          <w:sz w:val="20"/>
          <w:szCs w:val="20"/>
        </w:rPr>
      </w:pPr>
      <w:r>
        <w:rPr>
          <w:rFonts w:ascii="Verdana" w:hAnsi="Verdana"/>
          <w:sz w:val="20"/>
          <w:szCs w:val="20"/>
        </w:rPr>
        <w:t xml:space="preserve">The existing code </w:t>
      </w:r>
      <w:r w:rsidR="000679BC">
        <w:rPr>
          <w:rFonts w:ascii="Verdana" w:hAnsi="Verdana"/>
          <w:sz w:val="20"/>
          <w:szCs w:val="20"/>
        </w:rPr>
        <w:t xml:space="preserve">also </w:t>
      </w:r>
      <w:r>
        <w:rPr>
          <w:rFonts w:ascii="Verdana" w:hAnsi="Verdana"/>
          <w:sz w:val="20"/>
          <w:szCs w:val="20"/>
        </w:rPr>
        <w:t>contains other consumer protection provisions relating to security that are not reflected in the draft. For example, clause 8</w:t>
      </w:r>
      <w:r w:rsidR="000679BC">
        <w:rPr>
          <w:rFonts w:ascii="Verdana" w:hAnsi="Verdana"/>
          <w:sz w:val="20"/>
          <w:szCs w:val="20"/>
        </w:rPr>
        <w:t>.1</w:t>
      </w:r>
      <w:r>
        <w:rPr>
          <w:rFonts w:ascii="Verdana" w:hAnsi="Verdana"/>
          <w:sz w:val="20"/>
          <w:szCs w:val="20"/>
        </w:rPr>
        <w:t xml:space="preserve">(n) states customers will not be held liable in the event their ID, password or other security information is obtained by an unauthorised person, provided the customer notifies the bank reasonably promptly. We consider there should be an equivalent provision in </w:t>
      </w:r>
      <w:r w:rsidR="000679BC">
        <w:rPr>
          <w:rFonts w:ascii="Verdana" w:hAnsi="Verdana"/>
          <w:sz w:val="20"/>
          <w:szCs w:val="20"/>
        </w:rPr>
        <w:t xml:space="preserve">any new </w:t>
      </w:r>
      <w:r>
        <w:rPr>
          <w:rFonts w:ascii="Verdana" w:hAnsi="Verdana"/>
          <w:sz w:val="20"/>
          <w:szCs w:val="20"/>
        </w:rPr>
        <w:t xml:space="preserve">code. </w:t>
      </w:r>
    </w:p>
    <w:p w14:paraId="18C752D5" w14:textId="77777777" w:rsidR="00E11A92" w:rsidRDefault="00E11A92" w:rsidP="00E11A92">
      <w:pPr>
        <w:pStyle w:val="ListParagraph"/>
        <w:spacing w:after="0" w:line="240" w:lineRule="auto"/>
        <w:rPr>
          <w:rFonts w:ascii="Verdana" w:hAnsi="Verdana"/>
          <w:sz w:val="20"/>
          <w:szCs w:val="20"/>
        </w:rPr>
      </w:pPr>
    </w:p>
    <w:p w14:paraId="31C17212" w14:textId="550ED55C" w:rsidR="00694CDE" w:rsidRDefault="00694CDE" w:rsidP="00296B0C">
      <w:pPr>
        <w:pStyle w:val="ListParagraph"/>
        <w:numPr>
          <w:ilvl w:val="0"/>
          <w:numId w:val="11"/>
        </w:numPr>
        <w:spacing w:after="0" w:line="240" w:lineRule="auto"/>
        <w:rPr>
          <w:rFonts w:ascii="Verdana" w:hAnsi="Verdana"/>
          <w:sz w:val="20"/>
          <w:szCs w:val="20"/>
        </w:rPr>
      </w:pPr>
      <w:r>
        <w:rPr>
          <w:rFonts w:ascii="Verdana" w:hAnsi="Verdana"/>
          <w:sz w:val="20"/>
          <w:szCs w:val="20"/>
        </w:rPr>
        <w:lastRenderedPageBreak/>
        <w:t>Under the heading “We will treat you fairly and reasonably”</w:t>
      </w:r>
      <w:r w:rsidR="00D243AB">
        <w:rPr>
          <w:rFonts w:ascii="Verdana" w:hAnsi="Verdana"/>
          <w:sz w:val="20"/>
          <w:szCs w:val="20"/>
        </w:rPr>
        <w:t xml:space="preserve">, </w:t>
      </w:r>
      <w:r w:rsidR="002F07E7">
        <w:rPr>
          <w:rFonts w:ascii="Verdana" w:hAnsi="Verdana"/>
          <w:sz w:val="20"/>
          <w:szCs w:val="20"/>
        </w:rPr>
        <w:t xml:space="preserve">the draft code states </w:t>
      </w:r>
      <w:r>
        <w:rPr>
          <w:rFonts w:ascii="Verdana" w:hAnsi="Verdana"/>
          <w:sz w:val="20"/>
          <w:szCs w:val="20"/>
        </w:rPr>
        <w:t xml:space="preserve">banks </w:t>
      </w:r>
      <w:r w:rsidR="002F07E7">
        <w:rPr>
          <w:rFonts w:ascii="Verdana" w:hAnsi="Verdana"/>
          <w:sz w:val="20"/>
          <w:szCs w:val="20"/>
        </w:rPr>
        <w:t xml:space="preserve">must </w:t>
      </w:r>
      <w:r>
        <w:rPr>
          <w:rFonts w:ascii="Verdana" w:hAnsi="Verdana"/>
          <w:sz w:val="20"/>
          <w:szCs w:val="20"/>
        </w:rPr>
        <w:t>ensure their staff are aware of the code and how to comply wi</w:t>
      </w:r>
      <w:r w:rsidR="0043449E">
        <w:rPr>
          <w:rFonts w:ascii="Verdana" w:hAnsi="Verdana"/>
          <w:sz w:val="20"/>
          <w:szCs w:val="20"/>
        </w:rPr>
        <w:t xml:space="preserve">th all their responsibilities. However, there is no </w:t>
      </w:r>
      <w:r w:rsidR="002F07E7">
        <w:rPr>
          <w:rFonts w:ascii="Verdana" w:hAnsi="Verdana"/>
          <w:sz w:val="20"/>
          <w:szCs w:val="20"/>
        </w:rPr>
        <w:t xml:space="preserve">specific </w:t>
      </w:r>
      <w:r w:rsidR="0043449E">
        <w:rPr>
          <w:rFonts w:ascii="Verdana" w:hAnsi="Verdana"/>
          <w:sz w:val="20"/>
          <w:szCs w:val="20"/>
        </w:rPr>
        <w:t>obligation on banks to ensure staff comply with the code</w:t>
      </w:r>
      <w:r w:rsidR="00C12330">
        <w:rPr>
          <w:rFonts w:ascii="Verdana" w:hAnsi="Verdana"/>
          <w:sz w:val="20"/>
          <w:szCs w:val="20"/>
        </w:rPr>
        <w:t xml:space="preserve">. </w:t>
      </w:r>
    </w:p>
    <w:p w14:paraId="6541FB52" w14:textId="77777777" w:rsidR="00694CDE" w:rsidRPr="00694CDE" w:rsidRDefault="00694CDE" w:rsidP="00694CDE">
      <w:pPr>
        <w:pStyle w:val="ListParagraph"/>
        <w:rPr>
          <w:rFonts w:ascii="Verdana" w:hAnsi="Verdana"/>
          <w:sz w:val="20"/>
          <w:szCs w:val="20"/>
        </w:rPr>
      </w:pPr>
    </w:p>
    <w:p w14:paraId="4DA788A1" w14:textId="2F9640FE" w:rsidR="00E11A92" w:rsidRPr="00296B0C" w:rsidRDefault="007B039D" w:rsidP="00296B0C">
      <w:pPr>
        <w:pStyle w:val="ListParagraph"/>
        <w:numPr>
          <w:ilvl w:val="0"/>
          <w:numId w:val="11"/>
        </w:numPr>
        <w:spacing w:after="0" w:line="240" w:lineRule="auto"/>
        <w:rPr>
          <w:rFonts w:ascii="Verdana" w:hAnsi="Verdana"/>
          <w:sz w:val="20"/>
          <w:szCs w:val="20"/>
        </w:rPr>
      </w:pPr>
      <w:r>
        <w:rPr>
          <w:rFonts w:ascii="Verdana" w:hAnsi="Verdana"/>
          <w:sz w:val="20"/>
          <w:szCs w:val="20"/>
        </w:rPr>
        <w:t xml:space="preserve">The introduction on page 1 says </w:t>
      </w:r>
      <w:r w:rsidR="00D243AB">
        <w:rPr>
          <w:rFonts w:ascii="Verdana" w:hAnsi="Verdana"/>
          <w:sz w:val="20"/>
          <w:szCs w:val="20"/>
        </w:rPr>
        <w:t>the code sets</w:t>
      </w:r>
      <w:r>
        <w:rPr>
          <w:rFonts w:ascii="Verdana" w:hAnsi="Verdana"/>
          <w:sz w:val="20"/>
          <w:szCs w:val="20"/>
        </w:rPr>
        <w:t xml:space="preserve"> out what </w:t>
      </w:r>
      <w:r w:rsidR="00CE4AB6">
        <w:rPr>
          <w:rFonts w:ascii="Verdana" w:hAnsi="Verdana"/>
          <w:sz w:val="20"/>
          <w:szCs w:val="20"/>
        </w:rPr>
        <w:t xml:space="preserve">customers </w:t>
      </w:r>
      <w:r>
        <w:rPr>
          <w:rFonts w:ascii="Verdana" w:hAnsi="Verdana"/>
          <w:sz w:val="20"/>
          <w:szCs w:val="20"/>
        </w:rPr>
        <w:t xml:space="preserve">can do if </w:t>
      </w:r>
      <w:r w:rsidR="00CE4AB6">
        <w:rPr>
          <w:rFonts w:ascii="Verdana" w:hAnsi="Verdana"/>
          <w:sz w:val="20"/>
          <w:szCs w:val="20"/>
        </w:rPr>
        <w:t>they’r</w:t>
      </w:r>
      <w:r>
        <w:rPr>
          <w:rFonts w:ascii="Verdana" w:hAnsi="Verdana"/>
          <w:sz w:val="20"/>
          <w:szCs w:val="20"/>
        </w:rPr>
        <w:t>e not happy with “anything we’ve d</w:t>
      </w:r>
      <w:r w:rsidR="00D243AB">
        <w:rPr>
          <w:rFonts w:ascii="Verdana" w:hAnsi="Verdana"/>
          <w:sz w:val="20"/>
          <w:szCs w:val="20"/>
        </w:rPr>
        <w:t>one” but further on, the draft c</w:t>
      </w:r>
      <w:r>
        <w:rPr>
          <w:rFonts w:ascii="Verdana" w:hAnsi="Verdana"/>
          <w:sz w:val="20"/>
          <w:szCs w:val="20"/>
        </w:rPr>
        <w:t>ode states customers can contact the Banking Ombudsman if they’re not happy with the result of t</w:t>
      </w:r>
      <w:r w:rsidR="00D243AB">
        <w:rPr>
          <w:rFonts w:ascii="Verdana" w:hAnsi="Verdana"/>
          <w:sz w:val="20"/>
          <w:szCs w:val="20"/>
        </w:rPr>
        <w:t>he bank’s complaint</w:t>
      </w:r>
      <w:r w:rsidR="00CE4AB6">
        <w:rPr>
          <w:rFonts w:ascii="Verdana" w:hAnsi="Verdana"/>
          <w:sz w:val="20"/>
          <w:szCs w:val="20"/>
        </w:rPr>
        <w:t>s</w:t>
      </w:r>
      <w:r w:rsidR="00D243AB">
        <w:rPr>
          <w:rFonts w:ascii="Verdana" w:hAnsi="Verdana"/>
          <w:sz w:val="20"/>
          <w:szCs w:val="20"/>
        </w:rPr>
        <w:t xml:space="preserve"> processes. </w:t>
      </w:r>
      <w:r w:rsidR="005313EE">
        <w:rPr>
          <w:rFonts w:ascii="Verdana" w:hAnsi="Verdana"/>
          <w:sz w:val="20"/>
          <w:szCs w:val="20"/>
        </w:rPr>
        <w:t>The c</w:t>
      </w:r>
      <w:r>
        <w:rPr>
          <w:rFonts w:ascii="Verdana" w:hAnsi="Verdana"/>
          <w:sz w:val="20"/>
          <w:szCs w:val="20"/>
        </w:rPr>
        <w:t xml:space="preserve">ode should make it clear </w:t>
      </w:r>
      <w:r w:rsidR="00D243AB">
        <w:rPr>
          <w:rFonts w:ascii="Verdana" w:hAnsi="Verdana"/>
          <w:sz w:val="20"/>
          <w:szCs w:val="20"/>
        </w:rPr>
        <w:t>customers</w:t>
      </w:r>
      <w:r>
        <w:rPr>
          <w:rFonts w:ascii="Verdana" w:hAnsi="Verdana"/>
          <w:sz w:val="20"/>
          <w:szCs w:val="20"/>
        </w:rPr>
        <w:t xml:space="preserve"> can contact the Banking Ombudsman if they’re not happy with the result, process, timeframe et</w:t>
      </w:r>
      <w:r w:rsidR="005313EE">
        <w:rPr>
          <w:rFonts w:ascii="Verdana" w:hAnsi="Verdana"/>
          <w:sz w:val="20"/>
          <w:szCs w:val="20"/>
        </w:rPr>
        <w:t xml:space="preserve">c. </w:t>
      </w:r>
    </w:p>
    <w:p w14:paraId="2F3171EA" w14:textId="77777777" w:rsidR="00E11A92" w:rsidRDefault="00E11A92" w:rsidP="00E11A92">
      <w:pPr>
        <w:pStyle w:val="ListParagraph"/>
        <w:spacing w:after="0" w:line="240" w:lineRule="auto"/>
        <w:rPr>
          <w:rFonts w:ascii="Verdana" w:hAnsi="Verdana"/>
          <w:sz w:val="20"/>
          <w:szCs w:val="20"/>
        </w:rPr>
      </w:pPr>
    </w:p>
    <w:p w14:paraId="16EBE74A" w14:textId="2C43B98F" w:rsidR="002860CE" w:rsidRDefault="002F29F3" w:rsidP="004E731C">
      <w:pPr>
        <w:pStyle w:val="ListParagraph"/>
        <w:numPr>
          <w:ilvl w:val="0"/>
          <w:numId w:val="11"/>
        </w:numPr>
        <w:spacing w:after="0" w:line="240" w:lineRule="auto"/>
        <w:rPr>
          <w:rFonts w:ascii="Verdana" w:hAnsi="Verdana"/>
          <w:sz w:val="20"/>
          <w:szCs w:val="20"/>
        </w:rPr>
      </w:pPr>
      <w:r>
        <w:rPr>
          <w:rFonts w:ascii="Verdana" w:hAnsi="Verdana"/>
          <w:sz w:val="20"/>
          <w:szCs w:val="20"/>
        </w:rPr>
        <w:t>Under the draft code, banks agree to make information about their free complaints process easily availabl</w:t>
      </w:r>
      <w:r w:rsidR="00D74347">
        <w:rPr>
          <w:rFonts w:ascii="Verdana" w:hAnsi="Verdana"/>
          <w:sz w:val="20"/>
          <w:szCs w:val="20"/>
        </w:rPr>
        <w:t xml:space="preserve">e, “including on our website”. </w:t>
      </w:r>
      <w:r>
        <w:rPr>
          <w:rFonts w:ascii="Verdana" w:hAnsi="Verdana"/>
          <w:sz w:val="20"/>
          <w:szCs w:val="20"/>
        </w:rPr>
        <w:t>The current code says brochures relating to the complaints procedure and dispute resolution will be available in all branches. We suggest adding “at branches and on bank statements”.</w:t>
      </w:r>
      <w:r w:rsidR="004E731C">
        <w:rPr>
          <w:rFonts w:ascii="Verdana" w:hAnsi="Verdana"/>
          <w:sz w:val="20"/>
          <w:szCs w:val="20"/>
        </w:rPr>
        <w:t xml:space="preserve"> </w:t>
      </w:r>
      <w:r>
        <w:rPr>
          <w:rFonts w:ascii="Verdana" w:hAnsi="Verdana"/>
          <w:sz w:val="20"/>
          <w:szCs w:val="20"/>
        </w:rPr>
        <w:t xml:space="preserve">Requiring this information on websites, branches and on bank statements would result in consumers being better informed about their bank’s complaint process.   </w:t>
      </w:r>
    </w:p>
    <w:p w14:paraId="7314CE15" w14:textId="77777777" w:rsidR="002860CE" w:rsidRPr="002860CE" w:rsidRDefault="002860CE" w:rsidP="002860CE">
      <w:pPr>
        <w:pStyle w:val="ListParagraph"/>
        <w:rPr>
          <w:rFonts w:ascii="Verdana" w:hAnsi="Verdana"/>
          <w:sz w:val="20"/>
          <w:szCs w:val="20"/>
        </w:rPr>
      </w:pPr>
    </w:p>
    <w:p w14:paraId="0032F16C" w14:textId="77777777" w:rsidR="002F29F3" w:rsidRDefault="002860CE" w:rsidP="004E731C">
      <w:pPr>
        <w:pStyle w:val="ListParagraph"/>
        <w:numPr>
          <w:ilvl w:val="0"/>
          <w:numId w:val="11"/>
        </w:numPr>
        <w:spacing w:after="0" w:line="240" w:lineRule="auto"/>
        <w:rPr>
          <w:rFonts w:ascii="Verdana" w:hAnsi="Verdana"/>
          <w:sz w:val="20"/>
          <w:szCs w:val="20"/>
        </w:rPr>
      </w:pPr>
      <w:r>
        <w:rPr>
          <w:rFonts w:ascii="Verdana" w:hAnsi="Verdana"/>
          <w:sz w:val="20"/>
          <w:szCs w:val="20"/>
        </w:rPr>
        <w:t>We are pleased to see a specific timeframe of five working days for banks to acknowledge receipt of a complaint. However, we are still concerned that banks are only required to let their customers know the results of the complaints pro</w:t>
      </w:r>
      <w:r w:rsidR="00CE4AB6">
        <w:rPr>
          <w:rFonts w:ascii="Verdana" w:hAnsi="Verdana"/>
          <w:sz w:val="20"/>
          <w:szCs w:val="20"/>
        </w:rPr>
        <w:t xml:space="preserve">cess within a reasonable time. </w:t>
      </w:r>
      <w:r>
        <w:rPr>
          <w:rFonts w:ascii="Verdana" w:hAnsi="Verdana"/>
          <w:sz w:val="20"/>
          <w:szCs w:val="20"/>
        </w:rPr>
        <w:t xml:space="preserve">We think this is too vague and </w:t>
      </w:r>
      <w:r w:rsidR="00CE4AB6">
        <w:rPr>
          <w:rFonts w:ascii="Verdana" w:hAnsi="Verdana"/>
          <w:sz w:val="20"/>
          <w:szCs w:val="20"/>
        </w:rPr>
        <w:t>suggest</w:t>
      </w:r>
      <w:r>
        <w:rPr>
          <w:rFonts w:ascii="Verdana" w:hAnsi="Verdana"/>
          <w:sz w:val="20"/>
          <w:szCs w:val="20"/>
        </w:rPr>
        <w:t xml:space="preserve"> a timeframe be stipulated.  </w:t>
      </w:r>
    </w:p>
    <w:p w14:paraId="3D645E07" w14:textId="77777777" w:rsidR="004E731C" w:rsidRPr="004E731C" w:rsidRDefault="004E731C" w:rsidP="004E731C">
      <w:pPr>
        <w:spacing w:after="0" w:line="240" w:lineRule="auto"/>
        <w:rPr>
          <w:rFonts w:ascii="Verdana" w:hAnsi="Verdana"/>
          <w:sz w:val="20"/>
          <w:szCs w:val="20"/>
        </w:rPr>
      </w:pPr>
    </w:p>
    <w:p w14:paraId="4E780950" w14:textId="68BF0D42" w:rsidR="00296B0C" w:rsidRDefault="005313EE" w:rsidP="007B06D1">
      <w:pPr>
        <w:pStyle w:val="ListParagraph"/>
        <w:numPr>
          <w:ilvl w:val="0"/>
          <w:numId w:val="11"/>
        </w:numPr>
        <w:spacing w:after="0" w:line="240" w:lineRule="auto"/>
        <w:rPr>
          <w:rFonts w:ascii="Verdana" w:hAnsi="Verdana"/>
          <w:sz w:val="20"/>
          <w:szCs w:val="20"/>
        </w:rPr>
      </w:pPr>
      <w:r>
        <w:rPr>
          <w:rFonts w:ascii="Verdana" w:hAnsi="Verdana"/>
          <w:sz w:val="20"/>
          <w:szCs w:val="20"/>
        </w:rPr>
        <w:t>We think the c</w:t>
      </w:r>
      <w:r w:rsidR="00296B0C">
        <w:rPr>
          <w:rFonts w:ascii="Verdana" w:hAnsi="Verdana"/>
          <w:sz w:val="20"/>
          <w:szCs w:val="20"/>
        </w:rPr>
        <w:t xml:space="preserve">ode should state the Banking Ombudsman is </w:t>
      </w:r>
      <w:r w:rsidR="00296B0C" w:rsidRPr="00B525D6">
        <w:rPr>
          <w:rFonts w:ascii="Verdana" w:hAnsi="Verdana"/>
          <w:b/>
          <w:i/>
          <w:sz w:val="20"/>
          <w:szCs w:val="20"/>
        </w:rPr>
        <w:t>free and</w:t>
      </w:r>
      <w:r w:rsidR="00296B0C">
        <w:rPr>
          <w:rFonts w:ascii="Verdana" w:hAnsi="Verdana"/>
          <w:sz w:val="20"/>
          <w:szCs w:val="20"/>
        </w:rPr>
        <w:t xml:space="preserve"> independent.  </w:t>
      </w:r>
    </w:p>
    <w:p w14:paraId="553006E2" w14:textId="77777777" w:rsidR="00C12330" w:rsidRPr="00C12330" w:rsidRDefault="00C12330" w:rsidP="00C12330">
      <w:pPr>
        <w:pStyle w:val="ListParagraph"/>
        <w:rPr>
          <w:rFonts w:ascii="Verdana" w:hAnsi="Verdana"/>
          <w:sz w:val="20"/>
          <w:szCs w:val="20"/>
        </w:rPr>
      </w:pPr>
    </w:p>
    <w:p w14:paraId="13399179" w14:textId="44AA3710" w:rsidR="007B039D" w:rsidRDefault="007B039D" w:rsidP="007B06D1">
      <w:pPr>
        <w:pStyle w:val="ListParagraph"/>
        <w:numPr>
          <w:ilvl w:val="0"/>
          <w:numId w:val="11"/>
        </w:numPr>
        <w:spacing w:after="0" w:line="240" w:lineRule="auto"/>
        <w:rPr>
          <w:rFonts w:ascii="Verdana" w:hAnsi="Verdana"/>
          <w:sz w:val="20"/>
          <w:szCs w:val="20"/>
        </w:rPr>
      </w:pPr>
      <w:r>
        <w:rPr>
          <w:rFonts w:ascii="Verdana" w:hAnsi="Verdana"/>
          <w:sz w:val="20"/>
          <w:szCs w:val="20"/>
        </w:rPr>
        <w:t xml:space="preserve">There is a </w:t>
      </w:r>
      <w:r w:rsidR="000679BC">
        <w:rPr>
          <w:rFonts w:ascii="Verdana" w:hAnsi="Verdana"/>
          <w:sz w:val="20"/>
          <w:szCs w:val="20"/>
        </w:rPr>
        <w:t xml:space="preserve">line </w:t>
      </w:r>
      <w:r>
        <w:rPr>
          <w:rFonts w:ascii="Verdana" w:hAnsi="Verdana"/>
          <w:sz w:val="20"/>
          <w:szCs w:val="20"/>
        </w:rPr>
        <w:t>break on page 3</w:t>
      </w:r>
      <w:r w:rsidR="000679BC">
        <w:rPr>
          <w:rFonts w:ascii="Verdana" w:hAnsi="Verdana"/>
          <w:sz w:val="20"/>
          <w:szCs w:val="20"/>
        </w:rPr>
        <w:t xml:space="preserve"> in the wrong place.</w:t>
      </w:r>
    </w:p>
    <w:p w14:paraId="228E9C36" w14:textId="77777777" w:rsidR="00E11A92" w:rsidRDefault="00E11A92" w:rsidP="00E11A92">
      <w:pPr>
        <w:pStyle w:val="ListParagraph"/>
        <w:spacing w:after="0" w:line="240" w:lineRule="auto"/>
        <w:rPr>
          <w:rFonts w:ascii="Verdana" w:hAnsi="Verdana"/>
          <w:sz w:val="20"/>
          <w:szCs w:val="20"/>
        </w:rPr>
      </w:pPr>
    </w:p>
    <w:p w14:paraId="540B8182" w14:textId="77777777" w:rsidR="007B039D" w:rsidRPr="007B06D1" w:rsidRDefault="00B525D6" w:rsidP="007B06D1">
      <w:pPr>
        <w:pStyle w:val="ListParagraph"/>
        <w:numPr>
          <w:ilvl w:val="0"/>
          <w:numId w:val="11"/>
        </w:numPr>
        <w:spacing w:after="0" w:line="240" w:lineRule="auto"/>
        <w:rPr>
          <w:rFonts w:ascii="Verdana" w:hAnsi="Verdana"/>
          <w:sz w:val="20"/>
          <w:szCs w:val="20"/>
        </w:rPr>
      </w:pPr>
      <w:r>
        <w:rPr>
          <w:rFonts w:ascii="Verdana" w:hAnsi="Verdana"/>
          <w:sz w:val="20"/>
          <w:szCs w:val="20"/>
        </w:rPr>
        <w:t>Finally, we think the information about guarantors in footnote 2 should b</w:t>
      </w:r>
      <w:r w:rsidR="005313EE">
        <w:rPr>
          <w:rFonts w:ascii="Verdana" w:hAnsi="Verdana"/>
          <w:sz w:val="20"/>
          <w:szCs w:val="20"/>
        </w:rPr>
        <w:t>e part of the main body of the c</w:t>
      </w:r>
      <w:r>
        <w:rPr>
          <w:rFonts w:ascii="Verdana" w:hAnsi="Verdana"/>
          <w:sz w:val="20"/>
          <w:szCs w:val="20"/>
        </w:rPr>
        <w:t>ode, rather than a footnote</w:t>
      </w:r>
      <w:r w:rsidR="005313EE">
        <w:rPr>
          <w:rFonts w:ascii="Verdana" w:hAnsi="Verdana"/>
          <w:sz w:val="20"/>
          <w:szCs w:val="20"/>
        </w:rPr>
        <w:t xml:space="preserve"> to the code</w:t>
      </w:r>
      <w:r>
        <w:rPr>
          <w:rFonts w:ascii="Verdana" w:hAnsi="Verdana"/>
          <w:sz w:val="20"/>
          <w:szCs w:val="20"/>
        </w:rPr>
        <w:t xml:space="preserve">.  </w:t>
      </w:r>
    </w:p>
    <w:p w14:paraId="5874336A" w14:textId="77777777" w:rsidR="00226618" w:rsidRDefault="00226618" w:rsidP="00FF0740">
      <w:pPr>
        <w:spacing w:after="0" w:line="240" w:lineRule="auto"/>
        <w:rPr>
          <w:rFonts w:ascii="Verdana" w:hAnsi="Verdana"/>
          <w:b/>
          <w:sz w:val="20"/>
          <w:szCs w:val="20"/>
        </w:rPr>
      </w:pPr>
    </w:p>
    <w:p w14:paraId="7CE54584" w14:textId="77777777" w:rsidR="004E731C" w:rsidRDefault="004E731C" w:rsidP="00402326">
      <w:pPr>
        <w:spacing w:after="0" w:line="240" w:lineRule="auto"/>
        <w:rPr>
          <w:rFonts w:ascii="Verdana" w:hAnsi="Verdana"/>
          <w:sz w:val="20"/>
          <w:szCs w:val="20"/>
        </w:rPr>
      </w:pPr>
    </w:p>
    <w:p w14:paraId="02A8DB42" w14:textId="77777777" w:rsidR="00CD19C2" w:rsidRPr="00905D1C" w:rsidRDefault="00CD19C2" w:rsidP="00402326">
      <w:pPr>
        <w:spacing w:after="0" w:line="240" w:lineRule="auto"/>
        <w:rPr>
          <w:rFonts w:ascii="Verdana" w:hAnsi="Verdana"/>
          <w:sz w:val="20"/>
          <w:szCs w:val="20"/>
        </w:rPr>
      </w:pPr>
      <w:r w:rsidRPr="00905D1C">
        <w:rPr>
          <w:rFonts w:ascii="Verdana" w:hAnsi="Verdana"/>
          <w:sz w:val="20"/>
          <w:szCs w:val="20"/>
        </w:rPr>
        <w:t xml:space="preserve">Thank you for the opportunity to make a submission on </w:t>
      </w:r>
      <w:r w:rsidR="00C9579E">
        <w:rPr>
          <w:rFonts w:ascii="Verdana" w:hAnsi="Verdana"/>
          <w:sz w:val="20"/>
          <w:szCs w:val="20"/>
        </w:rPr>
        <w:t xml:space="preserve">the </w:t>
      </w:r>
      <w:r w:rsidR="00226618">
        <w:rPr>
          <w:rFonts w:ascii="Verdana" w:hAnsi="Verdana"/>
          <w:sz w:val="20"/>
          <w:szCs w:val="20"/>
        </w:rPr>
        <w:t>draft code</w:t>
      </w:r>
      <w:r>
        <w:rPr>
          <w:rFonts w:ascii="Verdana" w:hAnsi="Verdana"/>
          <w:sz w:val="20"/>
          <w:szCs w:val="20"/>
        </w:rPr>
        <w:t xml:space="preserve">. </w:t>
      </w:r>
      <w:r w:rsidRPr="00905D1C">
        <w:rPr>
          <w:rFonts w:ascii="Verdana" w:hAnsi="Verdana"/>
          <w:sz w:val="20"/>
          <w:szCs w:val="20"/>
        </w:rPr>
        <w:t xml:space="preserve">If you require any further information, please do not hesitate to contact me. </w:t>
      </w:r>
    </w:p>
    <w:p w14:paraId="22F021A9" w14:textId="77777777" w:rsidR="00CD19C2" w:rsidRDefault="00CD19C2" w:rsidP="00402326">
      <w:pPr>
        <w:spacing w:after="0" w:line="240" w:lineRule="auto"/>
        <w:rPr>
          <w:rFonts w:ascii="Verdana" w:hAnsi="Verdana"/>
          <w:sz w:val="20"/>
          <w:szCs w:val="20"/>
        </w:rPr>
      </w:pPr>
    </w:p>
    <w:p w14:paraId="71480A17" w14:textId="77777777" w:rsidR="00CD19C2" w:rsidRDefault="00CD19C2" w:rsidP="00CD19C2">
      <w:pPr>
        <w:spacing w:after="0" w:line="240" w:lineRule="auto"/>
        <w:rPr>
          <w:rFonts w:ascii="Verdana" w:hAnsi="Verdana"/>
          <w:sz w:val="20"/>
          <w:szCs w:val="20"/>
        </w:rPr>
      </w:pPr>
      <w:r w:rsidRPr="00905D1C">
        <w:rPr>
          <w:rFonts w:ascii="Verdana" w:hAnsi="Verdana"/>
          <w:sz w:val="20"/>
          <w:szCs w:val="20"/>
        </w:rPr>
        <w:t>Yours sincerely</w:t>
      </w:r>
    </w:p>
    <w:p w14:paraId="73B7FFF3" w14:textId="77777777" w:rsidR="00CD19C2" w:rsidRDefault="00CD19C2" w:rsidP="00CD19C2">
      <w:pPr>
        <w:spacing w:after="0" w:line="240" w:lineRule="auto"/>
        <w:rPr>
          <w:rFonts w:ascii="Verdana" w:hAnsi="Verdana"/>
          <w:noProof/>
          <w:sz w:val="20"/>
          <w:szCs w:val="20"/>
          <w:lang w:eastAsia="en-NZ"/>
        </w:rPr>
      </w:pPr>
    </w:p>
    <w:p w14:paraId="74E3072F" w14:textId="77777777" w:rsidR="00106E24" w:rsidRDefault="00106E24" w:rsidP="00CD19C2">
      <w:pPr>
        <w:spacing w:after="0" w:line="240" w:lineRule="auto"/>
        <w:rPr>
          <w:rFonts w:ascii="Verdana" w:hAnsi="Verdana"/>
          <w:noProof/>
          <w:sz w:val="20"/>
          <w:szCs w:val="20"/>
          <w:lang w:eastAsia="en-NZ"/>
        </w:rPr>
      </w:pPr>
    </w:p>
    <w:p w14:paraId="21CADC37" w14:textId="4D4F5E65" w:rsidR="009D3126" w:rsidRDefault="009D3126" w:rsidP="00CD19C2">
      <w:pPr>
        <w:spacing w:after="0" w:line="240" w:lineRule="auto"/>
        <w:rPr>
          <w:rFonts w:ascii="Verdana" w:hAnsi="Verdana"/>
          <w:sz w:val="20"/>
          <w:szCs w:val="20"/>
        </w:rPr>
      </w:pPr>
      <w:bookmarkStart w:id="0" w:name="_GoBack"/>
      <w:bookmarkEnd w:id="0"/>
      <w:r>
        <w:rPr>
          <w:rFonts w:ascii="Verdana" w:hAnsi="Verdana"/>
          <w:sz w:val="20"/>
          <w:szCs w:val="20"/>
        </w:rPr>
        <w:t>Aneleise Gawn</w:t>
      </w:r>
    </w:p>
    <w:p w14:paraId="7E6EF74E" w14:textId="77777777" w:rsidR="00CD19C2" w:rsidRDefault="009D3126" w:rsidP="00CD19C2">
      <w:pPr>
        <w:spacing w:after="0" w:line="240" w:lineRule="auto"/>
        <w:rPr>
          <w:rFonts w:ascii="Verdana" w:hAnsi="Verdana" w:cs="Arial"/>
          <w:color w:val="000000"/>
          <w:sz w:val="20"/>
          <w:szCs w:val="20"/>
        </w:rPr>
      </w:pPr>
      <w:r>
        <w:rPr>
          <w:rFonts w:ascii="Verdana" w:hAnsi="Verdana"/>
          <w:sz w:val="20"/>
          <w:szCs w:val="20"/>
        </w:rPr>
        <w:t>Consumer Advocate</w:t>
      </w:r>
      <w:r w:rsidR="00CD19C2" w:rsidRPr="00905D1C">
        <w:rPr>
          <w:rFonts w:ascii="Verdana" w:hAnsi="Verdana"/>
          <w:sz w:val="20"/>
          <w:szCs w:val="20"/>
        </w:rPr>
        <w:t xml:space="preserve"> </w:t>
      </w:r>
    </w:p>
    <w:sectPr w:rsidR="00CD19C2" w:rsidSect="00C27A1D">
      <w:footerReference w:type="default" r:id="rId13"/>
      <w:pgSz w:w="11906" w:h="16838" w:code="9"/>
      <w:pgMar w:top="1440" w:right="1440" w:bottom="1440" w:left="1440" w:header="706" w:footer="706" w:gutter="0"/>
      <w:paperSrc w:firs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43695" w14:textId="77777777" w:rsidR="00C3552A" w:rsidRDefault="00C3552A" w:rsidP="00C3552A">
      <w:pPr>
        <w:spacing w:after="0" w:line="240" w:lineRule="auto"/>
      </w:pPr>
      <w:r>
        <w:separator/>
      </w:r>
    </w:p>
  </w:endnote>
  <w:endnote w:type="continuationSeparator" w:id="0">
    <w:p w14:paraId="1AAC4E14" w14:textId="77777777" w:rsidR="00C3552A" w:rsidRDefault="00C3552A" w:rsidP="00C35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523006"/>
      <w:docPartObj>
        <w:docPartGallery w:val="Page Numbers (Bottom of Page)"/>
        <w:docPartUnique/>
      </w:docPartObj>
    </w:sdtPr>
    <w:sdtEndPr>
      <w:rPr>
        <w:noProof/>
      </w:rPr>
    </w:sdtEndPr>
    <w:sdtContent>
      <w:p w14:paraId="2FD08D0F" w14:textId="1AB36ED6" w:rsidR="00DC4603" w:rsidRDefault="00DC4603">
        <w:pPr>
          <w:pStyle w:val="Footer"/>
          <w:jc w:val="center"/>
        </w:pPr>
        <w:r>
          <w:fldChar w:fldCharType="begin"/>
        </w:r>
        <w:r>
          <w:instrText xml:space="preserve"> PAGE   \* MERGEFORMAT </w:instrText>
        </w:r>
        <w:r>
          <w:fldChar w:fldCharType="separate"/>
        </w:r>
        <w:r w:rsidR="008178E6">
          <w:rPr>
            <w:noProof/>
          </w:rPr>
          <w:t>1</w:t>
        </w:r>
        <w:r>
          <w:rPr>
            <w:noProof/>
          </w:rPr>
          <w:fldChar w:fldCharType="end"/>
        </w:r>
      </w:p>
    </w:sdtContent>
  </w:sdt>
  <w:p w14:paraId="45C528F6" w14:textId="77777777" w:rsidR="00DC4603" w:rsidRDefault="00DC4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9EEA1" w14:textId="77777777" w:rsidR="00C3552A" w:rsidRDefault="00C3552A" w:rsidP="00C3552A">
      <w:pPr>
        <w:spacing w:after="0" w:line="240" w:lineRule="auto"/>
      </w:pPr>
      <w:r>
        <w:separator/>
      </w:r>
    </w:p>
  </w:footnote>
  <w:footnote w:type="continuationSeparator" w:id="0">
    <w:p w14:paraId="576D6805" w14:textId="77777777" w:rsidR="00C3552A" w:rsidRDefault="00C3552A" w:rsidP="00C35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6D8"/>
    <w:multiLevelType w:val="hybridMultilevel"/>
    <w:tmpl w:val="21FAD4F0"/>
    <w:lvl w:ilvl="0" w:tplc="3BF22E86">
      <w:start w:val="1"/>
      <w:numFmt w:val="bullet"/>
      <w:lvlText w:val="-"/>
      <w:lvlJc w:val="left"/>
      <w:pPr>
        <w:ind w:left="720" w:hanging="360"/>
      </w:pPr>
      <w:rPr>
        <w:rFonts w:ascii="Verdana" w:eastAsia="Calibri"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0D73C70"/>
    <w:multiLevelType w:val="hybridMultilevel"/>
    <w:tmpl w:val="610C6B4E"/>
    <w:lvl w:ilvl="0" w:tplc="F9AE2254">
      <w:start w:val="1"/>
      <w:numFmt w:val="bullet"/>
      <w:lvlText w:val="-"/>
      <w:lvlJc w:val="left"/>
      <w:pPr>
        <w:ind w:left="720" w:hanging="360"/>
      </w:pPr>
      <w:rPr>
        <w:rFonts w:ascii="Verdana" w:eastAsia="Calibri"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B1791B"/>
    <w:multiLevelType w:val="multilevel"/>
    <w:tmpl w:val="B57C09F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40627A3"/>
    <w:multiLevelType w:val="hybridMultilevel"/>
    <w:tmpl w:val="077C64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4B977A5"/>
    <w:multiLevelType w:val="multilevel"/>
    <w:tmpl w:val="8E2CA27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84D5F2E"/>
    <w:multiLevelType w:val="multilevel"/>
    <w:tmpl w:val="D55E0A3C"/>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402B6E50"/>
    <w:multiLevelType w:val="hybridMultilevel"/>
    <w:tmpl w:val="C7B87252"/>
    <w:lvl w:ilvl="0" w:tplc="76FAFB1A">
      <w:start w:val="1"/>
      <w:numFmt w:val="low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56A4227D"/>
    <w:multiLevelType w:val="hybridMultilevel"/>
    <w:tmpl w:val="94E2206A"/>
    <w:lvl w:ilvl="0" w:tplc="3FA641E0">
      <w:start w:val="1"/>
      <w:numFmt w:val="low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6D7021F5"/>
    <w:multiLevelType w:val="hybridMultilevel"/>
    <w:tmpl w:val="F2985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227CAE"/>
    <w:multiLevelType w:val="multilevel"/>
    <w:tmpl w:val="C10A1D0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2"/>
  </w:num>
  <w:num w:numId="3">
    <w:abstractNumId w:val="5"/>
  </w:num>
  <w:num w:numId="4">
    <w:abstractNumId w:val="0"/>
  </w:num>
  <w:num w:numId="5">
    <w:abstractNumId w:val="1"/>
  </w:num>
  <w:num w:numId="6">
    <w:abstractNumId w:val="9"/>
  </w:num>
  <w:num w:numId="7">
    <w:abstractNumId w:val="7"/>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activeWritingStyle w:appName="MSWord" w:lang="en-NZ"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17"/>
    <w:rsid w:val="0000786D"/>
    <w:rsid w:val="00025A73"/>
    <w:rsid w:val="00026031"/>
    <w:rsid w:val="00033F20"/>
    <w:rsid w:val="00034F19"/>
    <w:rsid w:val="000679BC"/>
    <w:rsid w:val="00082666"/>
    <w:rsid w:val="000A2B46"/>
    <w:rsid w:val="000E5750"/>
    <w:rsid w:val="000F2E43"/>
    <w:rsid w:val="00106E24"/>
    <w:rsid w:val="00122E22"/>
    <w:rsid w:val="001313AF"/>
    <w:rsid w:val="001447A0"/>
    <w:rsid w:val="00175878"/>
    <w:rsid w:val="001816F9"/>
    <w:rsid w:val="001A1D58"/>
    <w:rsid w:val="001C426B"/>
    <w:rsid w:val="001C6DD4"/>
    <w:rsid w:val="001D5BB1"/>
    <w:rsid w:val="001F01BE"/>
    <w:rsid w:val="001F0DFF"/>
    <w:rsid w:val="001F7B19"/>
    <w:rsid w:val="0022055D"/>
    <w:rsid w:val="00226618"/>
    <w:rsid w:val="00242117"/>
    <w:rsid w:val="00254FCD"/>
    <w:rsid w:val="0027102D"/>
    <w:rsid w:val="002737C3"/>
    <w:rsid w:val="002860CE"/>
    <w:rsid w:val="0029533E"/>
    <w:rsid w:val="00296B0C"/>
    <w:rsid w:val="002D715A"/>
    <w:rsid w:val="002E1833"/>
    <w:rsid w:val="002F07E7"/>
    <w:rsid w:val="002F29F3"/>
    <w:rsid w:val="00302CDF"/>
    <w:rsid w:val="003500D2"/>
    <w:rsid w:val="00382AFA"/>
    <w:rsid w:val="00382DDC"/>
    <w:rsid w:val="003A3716"/>
    <w:rsid w:val="003C46F5"/>
    <w:rsid w:val="00402326"/>
    <w:rsid w:val="00404DE4"/>
    <w:rsid w:val="004230AE"/>
    <w:rsid w:val="0043257B"/>
    <w:rsid w:val="0043449E"/>
    <w:rsid w:val="00437FB8"/>
    <w:rsid w:val="004677B2"/>
    <w:rsid w:val="00481DD1"/>
    <w:rsid w:val="0048385E"/>
    <w:rsid w:val="004A4D70"/>
    <w:rsid w:val="004B33DC"/>
    <w:rsid w:val="004C5E1B"/>
    <w:rsid w:val="004C6CA1"/>
    <w:rsid w:val="004E731C"/>
    <w:rsid w:val="00510D80"/>
    <w:rsid w:val="005313EE"/>
    <w:rsid w:val="005400BC"/>
    <w:rsid w:val="005417CB"/>
    <w:rsid w:val="005433FA"/>
    <w:rsid w:val="005805A7"/>
    <w:rsid w:val="00580803"/>
    <w:rsid w:val="00581F6B"/>
    <w:rsid w:val="00585903"/>
    <w:rsid w:val="005927D0"/>
    <w:rsid w:val="00595BB7"/>
    <w:rsid w:val="005A7656"/>
    <w:rsid w:val="005B06CB"/>
    <w:rsid w:val="005C6FBC"/>
    <w:rsid w:val="005E5024"/>
    <w:rsid w:val="0065086C"/>
    <w:rsid w:val="00655191"/>
    <w:rsid w:val="00656286"/>
    <w:rsid w:val="006922C1"/>
    <w:rsid w:val="00694CDE"/>
    <w:rsid w:val="006A25C0"/>
    <w:rsid w:val="006B19C1"/>
    <w:rsid w:val="006D33DD"/>
    <w:rsid w:val="006E1CF6"/>
    <w:rsid w:val="00701E4C"/>
    <w:rsid w:val="00715A46"/>
    <w:rsid w:val="00725AA8"/>
    <w:rsid w:val="00743FF9"/>
    <w:rsid w:val="007A1545"/>
    <w:rsid w:val="007A5D53"/>
    <w:rsid w:val="007B0293"/>
    <w:rsid w:val="007B039D"/>
    <w:rsid w:val="007B06D1"/>
    <w:rsid w:val="007B0EF8"/>
    <w:rsid w:val="007B746A"/>
    <w:rsid w:val="007C0680"/>
    <w:rsid w:val="008178E6"/>
    <w:rsid w:val="00822964"/>
    <w:rsid w:val="00850C58"/>
    <w:rsid w:val="00855E2D"/>
    <w:rsid w:val="0086609D"/>
    <w:rsid w:val="00877901"/>
    <w:rsid w:val="00896909"/>
    <w:rsid w:val="008A1A58"/>
    <w:rsid w:val="008A3F66"/>
    <w:rsid w:val="008A432D"/>
    <w:rsid w:val="008D112E"/>
    <w:rsid w:val="008D2023"/>
    <w:rsid w:val="0093450E"/>
    <w:rsid w:val="00946F67"/>
    <w:rsid w:val="009675DC"/>
    <w:rsid w:val="00974A87"/>
    <w:rsid w:val="009B35EB"/>
    <w:rsid w:val="009C2C8E"/>
    <w:rsid w:val="009D3126"/>
    <w:rsid w:val="009E4522"/>
    <w:rsid w:val="00A2355E"/>
    <w:rsid w:val="00A31AA4"/>
    <w:rsid w:val="00A40707"/>
    <w:rsid w:val="00A551F1"/>
    <w:rsid w:val="00A70068"/>
    <w:rsid w:val="00A829CB"/>
    <w:rsid w:val="00A82B2E"/>
    <w:rsid w:val="00AA5612"/>
    <w:rsid w:val="00AD14A2"/>
    <w:rsid w:val="00AF47BC"/>
    <w:rsid w:val="00B00B39"/>
    <w:rsid w:val="00B15A73"/>
    <w:rsid w:val="00B33258"/>
    <w:rsid w:val="00B47911"/>
    <w:rsid w:val="00B5102E"/>
    <w:rsid w:val="00B525D6"/>
    <w:rsid w:val="00B600B6"/>
    <w:rsid w:val="00B73257"/>
    <w:rsid w:val="00B75179"/>
    <w:rsid w:val="00B807C3"/>
    <w:rsid w:val="00B93FA4"/>
    <w:rsid w:val="00BA47F6"/>
    <w:rsid w:val="00BA679C"/>
    <w:rsid w:val="00BB5763"/>
    <w:rsid w:val="00BD6FA4"/>
    <w:rsid w:val="00BE09C2"/>
    <w:rsid w:val="00C07DAC"/>
    <w:rsid w:val="00C12330"/>
    <w:rsid w:val="00C1781D"/>
    <w:rsid w:val="00C23B4C"/>
    <w:rsid w:val="00C27A1D"/>
    <w:rsid w:val="00C33EE3"/>
    <w:rsid w:val="00C3552A"/>
    <w:rsid w:val="00C43DB3"/>
    <w:rsid w:val="00C467D0"/>
    <w:rsid w:val="00C6536D"/>
    <w:rsid w:val="00C7145E"/>
    <w:rsid w:val="00C9579E"/>
    <w:rsid w:val="00CB00A1"/>
    <w:rsid w:val="00CC42E7"/>
    <w:rsid w:val="00CD19C2"/>
    <w:rsid w:val="00CD6FEC"/>
    <w:rsid w:val="00CE3753"/>
    <w:rsid w:val="00CE4AB6"/>
    <w:rsid w:val="00CF063B"/>
    <w:rsid w:val="00D243AB"/>
    <w:rsid w:val="00D26920"/>
    <w:rsid w:val="00D74347"/>
    <w:rsid w:val="00D80973"/>
    <w:rsid w:val="00D860F8"/>
    <w:rsid w:val="00D90FAE"/>
    <w:rsid w:val="00D96F56"/>
    <w:rsid w:val="00D97964"/>
    <w:rsid w:val="00DA591D"/>
    <w:rsid w:val="00DB2A0F"/>
    <w:rsid w:val="00DC4603"/>
    <w:rsid w:val="00DD23D8"/>
    <w:rsid w:val="00E0577B"/>
    <w:rsid w:val="00E1181D"/>
    <w:rsid w:val="00E11A92"/>
    <w:rsid w:val="00E20404"/>
    <w:rsid w:val="00E37ABD"/>
    <w:rsid w:val="00E44661"/>
    <w:rsid w:val="00E60BBD"/>
    <w:rsid w:val="00E649E0"/>
    <w:rsid w:val="00E6719D"/>
    <w:rsid w:val="00E7242A"/>
    <w:rsid w:val="00E7278A"/>
    <w:rsid w:val="00E8385A"/>
    <w:rsid w:val="00ED4250"/>
    <w:rsid w:val="00EE407F"/>
    <w:rsid w:val="00EF0F3A"/>
    <w:rsid w:val="00F10E9F"/>
    <w:rsid w:val="00F15443"/>
    <w:rsid w:val="00F17619"/>
    <w:rsid w:val="00F41746"/>
    <w:rsid w:val="00F66062"/>
    <w:rsid w:val="00FA3013"/>
    <w:rsid w:val="00FC4633"/>
    <w:rsid w:val="00FC5BBF"/>
    <w:rsid w:val="00FF074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9E51F"/>
  <w15:docId w15:val="{A9AEFF3A-60F9-4195-AC02-A1377DD3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11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117"/>
    <w:rPr>
      <w:rFonts w:ascii="Tahoma" w:eastAsia="Calibri" w:hAnsi="Tahoma" w:cs="Tahoma"/>
      <w:sz w:val="16"/>
      <w:szCs w:val="16"/>
    </w:rPr>
  </w:style>
  <w:style w:type="paragraph" w:styleId="ListParagraph">
    <w:name w:val="List Paragraph"/>
    <w:basedOn w:val="Normal"/>
    <w:uiPriority w:val="34"/>
    <w:qFormat/>
    <w:rsid w:val="00242117"/>
    <w:pPr>
      <w:ind w:left="720"/>
      <w:contextualSpacing/>
    </w:pPr>
  </w:style>
  <w:style w:type="character" w:styleId="CommentReference">
    <w:name w:val="annotation reference"/>
    <w:basedOn w:val="DefaultParagraphFont"/>
    <w:uiPriority w:val="99"/>
    <w:semiHidden/>
    <w:unhideWhenUsed/>
    <w:rsid w:val="00E1181D"/>
    <w:rPr>
      <w:sz w:val="16"/>
      <w:szCs w:val="16"/>
    </w:rPr>
  </w:style>
  <w:style w:type="paragraph" w:styleId="CommentText">
    <w:name w:val="annotation text"/>
    <w:basedOn w:val="Normal"/>
    <w:link w:val="CommentTextChar"/>
    <w:uiPriority w:val="99"/>
    <w:semiHidden/>
    <w:unhideWhenUsed/>
    <w:rsid w:val="00E1181D"/>
    <w:pPr>
      <w:spacing w:line="240" w:lineRule="auto"/>
    </w:pPr>
    <w:rPr>
      <w:sz w:val="20"/>
      <w:szCs w:val="20"/>
    </w:rPr>
  </w:style>
  <w:style w:type="character" w:customStyle="1" w:styleId="CommentTextChar">
    <w:name w:val="Comment Text Char"/>
    <w:basedOn w:val="DefaultParagraphFont"/>
    <w:link w:val="CommentText"/>
    <w:uiPriority w:val="99"/>
    <w:semiHidden/>
    <w:rsid w:val="00E1181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1181D"/>
    <w:rPr>
      <w:b/>
      <w:bCs/>
    </w:rPr>
  </w:style>
  <w:style w:type="character" w:customStyle="1" w:styleId="CommentSubjectChar">
    <w:name w:val="Comment Subject Char"/>
    <w:basedOn w:val="CommentTextChar"/>
    <w:link w:val="CommentSubject"/>
    <w:uiPriority w:val="99"/>
    <w:semiHidden/>
    <w:rsid w:val="00E1181D"/>
    <w:rPr>
      <w:rFonts w:ascii="Calibri" w:eastAsia="Calibri" w:hAnsi="Calibri" w:cs="Times New Roman"/>
      <w:b/>
      <w:bCs/>
      <w:sz w:val="20"/>
      <w:szCs w:val="20"/>
    </w:rPr>
  </w:style>
  <w:style w:type="character" w:styleId="Hyperlink">
    <w:name w:val="Hyperlink"/>
    <w:basedOn w:val="DefaultParagraphFont"/>
    <w:uiPriority w:val="99"/>
    <w:unhideWhenUsed/>
    <w:rsid w:val="00E0577B"/>
    <w:rPr>
      <w:color w:val="0000FF" w:themeColor="hyperlink"/>
      <w:u w:val="single"/>
    </w:rPr>
  </w:style>
  <w:style w:type="paragraph" w:styleId="FootnoteText">
    <w:name w:val="footnote text"/>
    <w:basedOn w:val="Normal"/>
    <w:link w:val="FootnoteTextChar"/>
    <w:uiPriority w:val="99"/>
    <w:semiHidden/>
    <w:unhideWhenUsed/>
    <w:rsid w:val="00C355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552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3552A"/>
    <w:rPr>
      <w:vertAlign w:val="superscript"/>
    </w:rPr>
  </w:style>
  <w:style w:type="paragraph" w:styleId="Header">
    <w:name w:val="header"/>
    <w:basedOn w:val="Normal"/>
    <w:link w:val="HeaderChar"/>
    <w:uiPriority w:val="99"/>
    <w:unhideWhenUsed/>
    <w:rsid w:val="00DC4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603"/>
    <w:rPr>
      <w:rFonts w:ascii="Calibri" w:eastAsia="Calibri" w:hAnsi="Calibri" w:cs="Times New Roman"/>
    </w:rPr>
  </w:style>
  <w:style w:type="paragraph" w:styleId="Footer">
    <w:name w:val="footer"/>
    <w:basedOn w:val="Normal"/>
    <w:link w:val="FooterChar"/>
    <w:uiPriority w:val="99"/>
    <w:unhideWhenUsed/>
    <w:rsid w:val="00DC4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60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57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eleise@consumer.org.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8340E54181524189F95E37B9703FA8" ma:contentTypeVersion="8" ma:contentTypeDescription="Create a new document." ma:contentTypeScope="" ma:versionID="943fc2682ea9992566e765eeb9556ea1">
  <xsd:schema xmlns:xsd="http://www.w3.org/2001/XMLSchema" xmlns:xs="http://www.w3.org/2001/XMLSchema" xmlns:p="http://schemas.microsoft.com/office/2006/metadata/properties" xmlns:ns2="323ca5d0-fc35-4790-b913-da77b49b08cc" xmlns:ns3="ccaaa467-e82e-49b9-8768-7e782f885e53" targetNamespace="http://schemas.microsoft.com/office/2006/metadata/properties" ma:root="true" ma:fieldsID="b26025c077fedbccaa904f4700a70c69" ns2:_="" ns3:_="">
    <xsd:import namespace="323ca5d0-fc35-4790-b913-da77b49b08cc"/>
    <xsd:import namespace="ccaaa467-e82e-49b9-8768-7e782f885e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ca5d0-fc35-4790-b913-da77b49b08c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aa467-e82e-49b9-8768-7e782f885e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DBADB-9EFE-4A4F-A378-38708505499C}">
  <ds:schemaRefs>
    <ds:schemaRef ds:uri="http://schemas.microsoft.com/office/2006/documentManagement/types"/>
    <ds:schemaRef ds:uri="http://purl.org/dc/elements/1.1/"/>
    <ds:schemaRef ds:uri="http://schemas.microsoft.com/office/2006/metadata/properties"/>
    <ds:schemaRef ds:uri="ccaaa467-e82e-49b9-8768-7e782f885e53"/>
    <ds:schemaRef ds:uri="http://purl.org/dc/terms/"/>
    <ds:schemaRef ds:uri="http://schemas.openxmlformats.org/package/2006/metadata/core-properties"/>
    <ds:schemaRef ds:uri="http://purl.org/dc/dcmitype/"/>
    <ds:schemaRef ds:uri="http://schemas.microsoft.com/office/infopath/2007/PartnerControls"/>
    <ds:schemaRef ds:uri="323ca5d0-fc35-4790-b913-da77b49b08cc"/>
    <ds:schemaRef ds:uri="http://www.w3.org/XML/1998/namespace"/>
  </ds:schemaRefs>
</ds:datastoreItem>
</file>

<file path=customXml/itemProps2.xml><?xml version="1.0" encoding="utf-8"?>
<ds:datastoreItem xmlns:ds="http://schemas.openxmlformats.org/officeDocument/2006/customXml" ds:itemID="{7858F291-3225-4AFA-9FF4-778A8C0D37A8}">
  <ds:schemaRefs>
    <ds:schemaRef ds:uri="http://schemas.microsoft.com/sharepoint/v3/contenttype/forms"/>
  </ds:schemaRefs>
</ds:datastoreItem>
</file>

<file path=customXml/itemProps3.xml><?xml version="1.0" encoding="utf-8"?>
<ds:datastoreItem xmlns:ds="http://schemas.openxmlformats.org/officeDocument/2006/customXml" ds:itemID="{AA972546-47A4-4EE7-BB7D-8CEB53AB7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ca5d0-fc35-4790-b913-da77b49b08cc"/>
    <ds:schemaRef ds:uri="ccaaa467-e82e-49b9-8768-7e782f885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4F3C61-5DDD-4E1A-BA35-09A5523F6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Consumer NZ Incorporated</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Wilson</dc:creator>
  <cp:lastModifiedBy>Aneleise Gawn</cp:lastModifiedBy>
  <cp:revision>5</cp:revision>
  <cp:lastPrinted>2017-07-26T01:50:00Z</cp:lastPrinted>
  <dcterms:created xsi:type="dcterms:W3CDTF">2017-07-26T02:05:00Z</dcterms:created>
  <dcterms:modified xsi:type="dcterms:W3CDTF">2018-02-27T20:12:00Z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0x0101007D8340E54181524189F95E37B9703FA8</vt:lpwstr>
  </property>
</Properties>
</file>