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28FD" w14:textId="77777777" w:rsidR="005942A3" w:rsidRPr="00BD1822" w:rsidRDefault="005942A3" w:rsidP="005942A3">
      <w:pPr>
        <w:pStyle w:val="1pt"/>
        <w:spacing w:line="20" w:lineRule="exact"/>
        <w:rPr>
          <w:rFonts w:cstheme="minorHAnsi"/>
        </w:rPr>
        <w:sectPr w:rsidR="005942A3" w:rsidRPr="00BD1822" w:rsidSect="00680A3E">
          <w:headerReference w:type="default" r:id="rId13"/>
          <w:footerReference w:type="default" r:id="rId14"/>
          <w:footerReference w:type="first" r:id="rId15"/>
          <w:type w:val="continuous"/>
          <w:pgSz w:w="11906" w:h="16838" w:code="9"/>
          <w:pgMar w:top="1707" w:right="567" w:bottom="851" w:left="1361" w:header="482" w:footer="454" w:gutter="0"/>
          <w:cols w:space="708"/>
          <w:titlePg/>
          <w:docGrid w:linePitch="360"/>
        </w:sectPr>
      </w:pPr>
    </w:p>
    <w:p w14:paraId="0C2C2069" w14:textId="77777777" w:rsidR="00A157FD" w:rsidRPr="00BD1822" w:rsidRDefault="00A157FD" w:rsidP="00A157FD">
      <w:pPr>
        <w:pStyle w:val="Titel"/>
        <w:spacing w:before="40"/>
        <w:jc w:val="center"/>
        <w:rPr>
          <w:rFonts w:asciiTheme="minorHAnsi" w:hAnsiTheme="minorHAnsi" w:cstheme="minorHAnsi"/>
        </w:rPr>
      </w:pPr>
      <w:bookmarkStart w:id="1" w:name="Titel"/>
      <w:bookmarkStart w:id="2" w:name="_Hlk182293995"/>
      <w:r w:rsidRPr="00BD1822">
        <w:rPr>
          <w:rFonts w:asciiTheme="minorHAnsi" w:hAnsiTheme="minorHAnsi" w:cstheme="minorHAnsi"/>
        </w:rPr>
        <w:t>Musterschreiben</w:t>
      </w:r>
    </w:p>
    <w:p w14:paraId="06CA9AEC" w14:textId="4FA7E5AA" w:rsidR="00EC5FA7" w:rsidRPr="00BD1822" w:rsidRDefault="00A157FD" w:rsidP="00EC5FA7">
      <w:pPr>
        <w:pStyle w:val="Titel"/>
        <w:spacing w:before="40"/>
        <w:jc w:val="center"/>
        <w:rPr>
          <w:rFonts w:asciiTheme="minorHAnsi" w:hAnsiTheme="minorHAnsi" w:cstheme="minorHAnsi"/>
          <w:sz w:val="36"/>
          <w:szCs w:val="36"/>
        </w:rPr>
      </w:pPr>
      <w:r w:rsidRPr="00BD1822">
        <w:rPr>
          <w:rFonts w:asciiTheme="minorHAnsi" w:hAnsiTheme="minorHAnsi" w:cstheme="minorHAnsi"/>
          <w:sz w:val="36"/>
          <w:szCs w:val="36"/>
        </w:rPr>
        <w:t>einer</w:t>
      </w:r>
      <w:r w:rsidR="00A15DE7" w:rsidRPr="00BD1822">
        <w:rPr>
          <w:rFonts w:asciiTheme="minorHAnsi" w:hAnsiTheme="minorHAnsi" w:cstheme="minorHAnsi"/>
          <w:sz w:val="36"/>
          <w:szCs w:val="36"/>
        </w:rPr>
        <w:t xml:space="preserve"> </w:t>
      </w:r>
      <w:r w:rsidR="00473E2C" w:rsidRPr="00BD1822">
        <w:rPr>
          <w:rFonts w:asciiTheme="minorHAnsi" w:hAnsiTheme="minorHAnsi" w:cstheme="minorHAnsi"/>
          <w:sz w:val="36"/>
          <w:szCs w:val="36"/>
        </w:rPr>
        <w:t>ordentliche</w:t>
      </w:r>
      <w:r w:rsidRPr="00BD1822">
        <w:rPr>
          <w:rFonts w:asciiTheme="minorHAnsi" w:hAnsiTheme="minorHAnsi" w:cstheme="minorHAnsi"/>
          <w:sz w:val="36"/>
          <w:szCs w:val="36"/>
        </w:rPr>
        <w:t>n</w:t>
      </w:r>
      <w:r w:rsidR="00A15DE7" w:rsidRPr="00BD1822">
        <w:rPr>
          <w:rFonts w:asciiTheme="minorHAnsi" w:hAnsiTheme="minorHAnsi" w:cstheme="minorHAnsi"/>
          <w:sz w:val="36"/>
          <w:szCs w:val="36"/>
        </w:rPr>
        <w:t xml:space="preserve"> Kündigung </w:t>
      </w:r>
      <w:r w:rsidRPr="00BD1822">
        <w:rPr>
          <w:rFonts w:asciiTheme="minorHAnsi" w:hAnsiTheme="minorHAnsi" w:cstheme="minorHAnsi"/>
          <w:sz w:val="36"/>
          <w:szCs w:val="36"/>
        </w:rPr>
        <w:t>durch die Anstellungsbehörde</w:t>
      </w:r>
      <w:r w:rsidR="00EC5FA7" w:rsidRPr="00BD1822">
        <w:rPr>
          <w:rFonts w:asciiTheme="minorHAnsi" w:hAnsiTheme="minorHAnsi" w:cstheme="minorHAnsi"/>
          <w:sz w:val="36"/>
          <w:szCs w:val="36"/>
        </w:rPr>
        <w:t xml:space="preserve"> während der Probezeit </w:t>
      </w:r>
    </w:p>
    <w:bookmarkEnd w:id="1"/>
    <w:p w14:paraId="037E189E" w14:textId="400B1897" w:rsidR="003C3C98" w:rsidRPr="00BD1822" w:rsidRDefault="003C3C98" w:rsidP="00ED6E0F">
      <w:pPr>
        <w:spacing w:line="240" w:lineRule="atLeast"/>
        <w:rPr>
          <w:rFonts w:cstheme="minorHAnsi"/>
          <w:sz w:val="20"/>
          <w:szCs w:val="24"/>
          <w:u w:val="single"/>
        </w:rPr>
      </w:pPr>
    </w:p>
    <w:p w14:paraId="04BB3E3D" w14:textId="77777777" w:rsidR="00A157FD" w:rsidRPr="00BD1822" w:rsidRDefault="00A157FD" w:rsidP="00ED6E0F">
      <w:pPr>
        <w:spacing w:line="240" w:lineRule="atLeast"/>
        <w:rPr>
          <w:rFonts w:cstheme="minorHAnsi"/>
          <w:sz w:val="20"/>
          <w:szCs w:val="24"/>
          <w:u w:val="singl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809"/>
      </w:tblGrid>
      <w:tr w:rsidR="007C291A" w:rsidRPr="00BD1822" w14:paraId="6E0B0378" w14:textId="77777777" w:rsidTr="00F41BD5">
        <w:trPr>
          <w:trHeight w:val="785"/>
        </w:trPr>
        <w:sdt>
          <w:sdtPr>
            <w:rPr>
              <w:rFonts w:cstheme="minorHAnsi"/>
            </w:rPr>
            <w:tag w:val="SenderBlock"/>
            <w:id w:val="-909316273"/>
            <w:placeholder>
              <w:docPart w:val="467BAFD598AF4D02A07A88A260C1B43C"/>
            </w:placeholder>
            <w:dataBinding w:prefixMappings="xmlns:ns='http://schemas.officeatwork.com/CustomXMLPart'" w:xpath="/ns:officeatwork/ns:SenderBlock" w:storeItemID="{C9EF7656-0210-462C-829B-A9AFE99E1459}"/>
            <w:text w:multiLine="1"/>
          </w:sdtPr>
          <w:sdtEndPr/>
          <w:sdtContent>
            <w:tc>
              <w:tcPr>
                <w:tcW w:w="5032" w:type="dxa"/>
                <w:vMerge w:val="restart"/>
              </w:tcPr>
              <w:p w14:paraId="763B119A" w14:textId="5C65670D" w:rsidR="007C291A" w:rsidRPr="00BD1822" w:rsidRDefault="007C291A" w:rsidP="007C291A">
                <w:pPr>
                  <w:pStyle w:val="Text85pt"/>
                  <w:rPr>
                    <w:rFonts w:cstheme="minorHAnsi"/>
                  </w:rPr>
                </w:pPr>
                <w:r w:rsidRPr="00BD1822">
                  <w:rPr>
                    <w:rFonts w:cstheme="minorHAnsi"/>
                  </w:rPr>
                  <w:t>Absender</w:t>
                </w:r>
                <w:r w:rsidRPr="00BD1822">
                  <w:rPr>
                    <w:rFonts w:cstheme="minorHAnsi"/>
                  </w:rPr>
                  <w:br/>
                  <w:t xml:space="preserve"> </w:t>
                </w:r>
              </w:p>
            </w:tc>
          </w:sdtContent>
        </w:sdt>
        <w:tc>
          <w:tcPr>
            <w:tcW w:w="4809" w:type="dxa"/>
            <w:tcBorders>
              <w:bottom w:val="single" w:sz="6" w:space="0" w:color="auto"/>
            </w:tcBorders>
            <w:vAlign w:val="bottom"/>
          </w:tcPr>
          <w:p w14:paraId="531F2CEB" w14:textId="7E1180A6" w:rsidR="007C291A" w:rsidRPr="00BD1822" w:rsidRDefault="007C291A" w:rsidP="00F57024">
            <w:pPr>
              <w:pStyle w:val="Absenderzeile"/>
              <w:rPr>
                <w:rFonts w:cstheme="minorHAnsi"/>
              </w:rPr>
            </w:pPr>
          </w:p>
        </w:tc>
      </w:tr>
      <w:tr w:rsidR="007C291A" w:rsidRPr="00BD1822" w14:paraId="6CF61CD4" w14:textId="77777777" w:rsidTr="00F41BD5">
        <w:trPr>
          <w:trHeight w:val="1415"/>
        </w:trPr>
        <w:tc>
          <w:tcPr>
            <w:tcW w:w="5032" w:type="dxa"/>
            <w:vMerge/>
          </w:tcPr>
          <w:p w14:paraId="3790F31A" w14:textId="77777777" w:rsidR="007C291A" w:rsidRPr="00BD1822" w:rsidRDefault="007C291A" w:rsidP="00A74AAF">
            <w:pPr>
              <w:rPr>
                <w:rFonts w:cstheme="minorHAnsi"/>
              </w:rPr>
            </w:pPr>
          </w:p>
        </w:tc>
        <w:tc>
          <w:tcPr>
            <w:tcW w:w="4809" w:type="dxa"/>
            <w:tcBorders>
              <w:top w:val="single" w:sz="6" w:space="0" w:color="auto"/>
            </w:tcBorders>
          </w:tcPr>
          <w:p w14:paraId="5D77F34B" w14:textId="77777777" w:rsidR="007C291A" w:rsidRPr="00BD1822" w:rsidRDefault="007C291A" w:rsidP="00A74AAF">
            <w:pPr>
              <w:pStyle w:val="Text85pt"/>
              <w:rPr>
                <w:rFonts w:cstheme="minorHAnsi"/>
              </w:rPr>
            </w:pPr>
          </w:p>
          <w:p w14:paraId="5DBD73D0" w14:textId="0333AD74" w:rsidR="007C291A" w:rsidRPr="00BD1822" w:rsidRDefault="002B2C45" w:rsidP="00A74AAF">
            <w:pPr>
              <w:pStyle w:val="Text85pt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2"/>
                </w:rPr>
                <w:tag w:val="DeliveryOption"/>
                <w:id w:val="-663319112"/>
                <w:placeholder>
                  <w:docPart w:val="A25C95DC375C4F3588DEA2D3A8ABE320"/>
                </w:placeholder>
                <w:dataBinding w:prefixMappings="xmlns:ns='http://schemas.officeatwork.com/CustomXMLPart'" w:xpath="/ns:officeatwork/ns:DeliveryOption" w:storeItemID="{C9EF7656-0210-462C-829B-A9AFE99E1459}"/>
                <w:text w:multiLine="1"/>
              </w:sdtPr>
              <w:sdtEndPr/>
              <w:sdtContent>
                <w:r w:rsidR="007C291A" w:rsidRPr="00BD1822">
                  <w:rPr>
                    <w:rFonts w:cstheme="minorHAnsi"/>
                    <w:b/>
                    <w:sz w:val="22"/>
                  </w:rPr>
                  <w:t>Einschreiben</w:t>
                </w:r>
                <w:r w:rsidR="007C291A" w:rsidRPr="00BD1822">
                  <w:rPr>
                    <w:rFonts w:cstheme="minorHAnsi"/>
                    <w:b/>
                    <w:sz w:val="22"/>
                  </w:rPr>
                  <w:br/>
                </w:r>
              </w:sdtContent>
            </w:sdt>
            <w:sdt>
              <w:sdtPr>
                <w:rPr>
                  <w:rFonts w:cstheme="minorHAnsi"/>
                </w:rPr>
                <w:tag w:val="RecipientAddress"/>
                <w:id w:val="-1630001523"/>
                <w:placeholder>
                  <w:docPart w:val="B83B824C63644E618C02D25B107B5F78"/>
                </w:placeholder>
                <w:dataBinding w:prefixMappings="xmlns:ns='http://schemas.officeatwork.com/CustomXMLPart'" w:xpath="/ns:officeatwork/ns:RecipientAddress" w:storeItemID="{C9EF7656-0210-462C-829B-A9AFE99E1459}"/>
                <w:text w:multiLine="1"/>
              </w:sdtPr>
              <w:sdtEndPr/>
              <w:sdtContent>
                <w:r w:rsidR="007C291A" w:rsidRPr="00BD1822">
                  <w:rPr>
                    <w:rFonts w:cstheme="minorHAnsi"/>
                  </w:rPr>
                  <w:t>Herr</w:t>
                </w:r>
                <w:r w:rsidR="007C291A" w:rsidRPr="00BD1822">
                  <w:rPr>
                    <w:rFonts w:cstheme="minorHAnsi"/>
                  </w:rPr>
                  <w:br/>
                  <w:t>Hans Muster</w:t>
                </w:r>
              </w:sdtContent>
            </w:sdt>
          </w:p>
          <w:p w14:paraId="4810DE29" w14:textId="1F5E5936" w:rsidR="007C291A" w:rsidRPr="00BD1822" w:rsidRDefault="007C291A" w:rsidP="00A74AAF">
            <w:pPr>
              <w:pStyle w:val="Text85pt"/>
              <w:rPr>
                <w:rFonts w:cstheme="minorHAnsi"/>
              </w:rPr>
            </w:pPr>
            <w:r w:rsidRPr="00BD1822">
              <w:rPr>
                <w:rFonts w:cstheme="minorHAnsi"/>
              </w:rPr>
              <w:t>Adresse</w:t>
            </w:r>
          </w:p>
          <w:p w14:paraId="4A279E70" w14:textId="0778CF5A" w:rsidR="007C291A" w:rsidRPr="00BD1822" w:rsidRDefault="007C291A" w:rsidP="00A74AAF">
            <w:pPr>
              <w:pStyle w:val="Text85pt"/>
              <w:rPr>
                <w:rFonts w:cstheme="minorHAnsi"/>
              </w:rPr>
            </w:pPr>
          </w:p>
        </w:tc>
      </w:tr>
      <w:tr w:rsidR="007C291A" w:rsidRPr="00BD1822" w14:paraId="06B5A510" w14:textId="77777777" w:rsidTr="00F41BD5">
        <w:trPr>
          <w:trHeight w:val="182"/>
        </w:trPr>
        <w:tc>
          <w:tcPr>
            <w:tcW w:w="5032" w:type="dxa"/>
            <w:vMerge/>
          </w:tcPr>
          <w:p w14:paraId="38BCF1AB" w14:textId="77777777" w:rsidR="007C291A" w:rsidRPr="00BD1822" w:rsidRDefault="007C291A" w:rsidP="00A74AAF">
            <w:pPr>
              <w:rPr>
                <w:rFonts w:cstheme="minorHAnsi"/>
              </w:rPr>
            </w:pPr>
          </w:p>
        </w:tc>
        <w:tc>
          <w:tcPr>
            <w:tcW w:w="4809" w:type="dxa"/>
          </w:tcPr>
          <w:p w14:paraId="43900251" w14:textId="77777777" w:rsidR="007C291A" w:rsidRPr="00BD1822" w:rsidRDefault="007C291A" w:rsidP="00A74AAF">
            <w:pPr>
              <w:pStyle w:val="Text85pt"/>
              <w:rPr>
                <w:rFonts w:cstheme="minorHAnsi"/>
              </w:rPr>
            </w:pPr>
          </w:p>
        </w:tc>
      </w:tr>
      <w:tr w:rsidR="007C291A" w:rsidRPr="00BD1822" w14:paraId="0A82CEA9" w14:textId="77777777" w:rsidTr="00F41BD5">
        <w:trPr>
          <w:trHeight w:val="12"/>
        </w:trPr>
        <w:tc>
          <w:tcPr>
            <w:tcW w:w="5032" w:type="dxa"/>
          </w:tcPr>
          <w:p w14:paraId="0189FCCE" w14:textId="77777777" w:rsidR="007C291A" w:rsidRPr="00BD1822" w:rsidRDefault="007C291A" w:rsidP="00A74AAF">
            <w:pPr>
              <w:pStyle w:val="Text85pt"/>
              <w:rPr>
                <w:rFonts w:cstheme="minorHAnsi"/>
              </w:rPr>
            </w:pPr>
          </w:p>
        </w:tc>
        <w:tc>
          <w:tcPr>
            <w:tcW w:w="4809" w:type="dxa"/>
          </w:tcPr>
          <w:p w14:paraId="25B421D6" w14:textId="5C5E0767" w:rsidR="007C291A" w:rsidRPr="00BD1822" w:rsidRDefault="007C291A" w:rsidP="007C291A">
            <w:pPr>
              <w:pStyle w:val="Text85pt"/>
              <w:rPr>
                <w:rFonts w:cstheme="minorHAnsi"/>
              </w:rPr>
            </w:pPr>
            <w:r w:rsidRPr="00BD1822">
              <w:rPr>
                <w:rFonts w:cstheme="minorHAnsi"/>
              </w:rPr>
              <w:t>Ort und Datum</w:t>
            </w:r>
          </w:p>
        </w:tc>
      </w:tr>
    </w:tbl>
    <w:p w14:paraId="35701FE6" w14:textId="783C9929" w:rsidR="007C291A" w:rsidRPr="00BD1822" w:rsidRDefault="007C291A" w:rsidP="007C291A">
      <w:pPr>
        <w:pStyle w:val="Brieftitel"/>
        <w:rPr>
          <w:rFonts w:asciiTheme="minorHAnsi" w:hAnsiTheme="minorHAnsi" w:cstheme="minorHAnsi"/>
          <w:sz w:val="24"/>
          <w:szCs w:val="24"/>
        </w:rPr>
      </w:pPr>
      <w:r w:rsidRPr="00BD1822">
        <w:rPr>
          <w:rFonts w:asciiTheme="minorHAnsi" w:hAnsiTheme="minorHAnsi" w:cstheme="minorHAnsi"/>
          <w:sz w:val="24"/>
          <w:szCs w:val="24"/>
        </w:rPr>
        <w:t>Kündigung des Anstellungsverhältnisses</w:t>
      </w:r>
      <w:r w:rsidR="00EC5FA7" w:rsidRPr="00BD1822">
        <w:rPr>
          <w:rFonts w:asciiTheme="minorHAnsi" w:hAnsiTheme="minorHAnsi" w:cstheme="minorHAnsi"/>
          <w:sz w:val="24"/>
          <w:szCs w:val="24"/>
        </w:rPr>
        <w:t xml:space="preserve"> </w:t>
      </w:r>
      <w:r w:rsidR="004C45F6" w:rsidRPr="00BD1822">
        <w:rPr>
          <w:rFonts w:asciiTheme="minorHAnsi" w:hAnsiTheme="minorHAnsi" w:cstheme="minorHAnsi"/>
          <w:sz w:val="24"/>
          <w:szCs w:val="24"/>
        </w:rPr>
        <w:t xml:space="preserve">während der </w:t>
      </w:r>
      <w:r w:rsidR="00EC5FA7" w:rsidRPr="00BD1822">
        <w:rPr>
          <w:rFonts w:asciiTheme="minorHAnsi" w:hAnsiTheme="minorHAnsi" w:cstheme="minorHAnsi"/>
          <w:sz w:val="24"/>
          <w:szCs w:val="24"/>
        </w:rPr>
        <w:t>Probezeit</w:t>
      </w:r>
    </w:p>
    <w:sdt>
      <w:sdtPr>
        <w:rPr>
          <w:rFonts w:cstheme="minorHAnsi"/>
          <w:sz w:val="20"/>
          <w:szCs w:val="20"/>
        </w:rPr>
        <w:tag w:val="Introduction"/>
        <w:id w:val="1172609403"/>
        <w:placeholder>
          <w:docPart w:val="EDCCDEE6746845C490443536C60073D4"/>
        </w:placeholder>
        <w:dataBinding w:prefixMappings="xmlns:ns='http://schemas.officeatwork.com/CustomXMLPart'" w:xpath="/ns:officeatwork/ns:Introduction" w:storeItemID="{C9EF7656-0210-462C-829B-A9AFE99E1459}"/>
        <w:text w:multiLine="1"/>
      </w:sdtPr>
      <w:sdtEndPr/>
      <w:sdtContent>
        <w:p w14:paraId="230C48D8" w14:textId="0F58BB28" w:rsidR="007C291A" w:rsidRPr="00BD1822" w:rsidRDefault="007C291A" w:rsidP="007C291A">
          <w:pPr>
            <w:spacing w:after="120"/>
            <w:rPr>
              <w:rFonts w:cstheme="minorHAnsi"/>
              <w:sz w:val="20"/>
              <w:szCs w:val="20"/>
            </w:rPr>
          </w:pPr>
          <w:proofErr w:type="gramStart"/>
          <w:r w:rsidRPr="00BD1822">
            <w:rPr>
              <w:rFonts w:cstheme="minorHAnsi"/>
              <w:sz w:val="20"/>
              <w:szCs w:val="20"/>
            </w:rPr>
            <w:t>Sehr geehrter Herr Muster</w:t>
          </w:r>
          <w:proofErr w:type="gramEnd"/>
        </w:p>
      </w:sdtContent>
    </w:sdt>
    <w:p w14:paraId="0E018CCA" w14:textId="4551E1CF" w:rsidR="007C291A" w:rsidRPr="00BD1822" w:rsidRDefault="007C291A" w:rsidP="007C291A">
      <w:pPr>
        <w:rPr>
          <w:rFonts w:cstheme="minorHAnsi"/>
          <w:sz w:val="20"/>
          <w:szCs w:val="20"/>
        </w:rPr>
      </w:pPr>
    </w:p>
    <w:p w14:paraId="06B85442" w14:textId="07D8DAD6" w:rsidR="00F06AB2" w:rsidRPr="00BD1822" w:rsidRDefault="00F06AB2" w:rsidP="00F06AB2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lang w:eastAsia="en-US"/>
        </w:rPr>
      </w:pPr>
      <w:r w:rsidRPr="00BD1822">
        <w:rPr>
          <w:rFonts w:asciiTheme="minorHAnsi" w:hAnsiTheme="minorHAnsi" w:cstheme="minorHAnsi"/>
          <w:bCs/>
          <w:spacing w:val="2"/>
          <w:lang w:eastAsia="en-US"/>
        </w:rPr>
        <w:t>Sie wurden am…… an der Schule</w:t>
      </w:r>
      <w:proofErr w:type="gramStart"/>
      <w:r w:rsidRPr="00BD1822">
        <w:rPr>
          <w:rFonts w:asciiTheme="minorHAnsi" w:hAnsiTheme="minorHAnsi" w:cstheme="minorHAnsi"/>
          <w:bCs/>
          <w:spacing w:val="2"/>
          <w:lang w:eastAsia="en-US"/>
        </w:rPr>
        <w:t xml:space="preserve"> ….</w:t>
      </w:r>
      <w:proofErr w:type="gramEnd"/>
      <w:r w:rsidRPr="00BD1822">
        <w:rPr>
          <w:rFonts w:asciiTheme="minorHAnsi" w:hAnsiTheme="minorHAnsi" w:cstheme="minorHAnsi"/>
          <w:bCs/>
          <w:spacing w:val="2"/>
          <w:lang w:eastAsia="en-US"/>
        </w:rPr>
        <w:t>. als …</w:t>
      </w:r>
      <w:proofErr w:type="gramStart"/>
      <w:r w:rsidRPr="00BD1822">
        <w:rPr>
          <w:rFonts w:asciiTheme="minorHAnsi" w:hAnsiTheme="minorHAnsi" w:cstheme="minorHAnsi"/>
          <w:bCs/>
          <w:spacing w:val="2"/>
          <w:lang w:eastAsia="en-US"/>
        </w:rPr>
        <w:t>…</w:t>
      </w:r>
      <w:r w:rsidR="003E3310" w:rsidRPr="00BD1822">
        <w:rPr>
          <w:rFonts w:asciiTheme="minorHAnsi" w:hAnsiTheme="minorHAnsi" w:cstheme="minorHAnsi"/>
          <w:bCs/>
          <w:spacing w:val="2"/>
          <w:lang w:eastAsia="en-US"/>
        </w:rPr>
        <w:t>(</w:t>
      </w:r>
      <w:proofErr w:type="gramEnd"/>
      <w:r w:rsidR="003E3310" w:rsidRPr="00BD1822">
        <w:rPr>
          <w:rFonts w:asciiTheme="minorHAnsi" w:hAnsiTheme="minorHAnsi" w:cstheme="minorHAnsi"/>
          <w:bCs/>
          <w:spacing w:val="2"/>
          <w:lang w:eastAsia="en-US"/>
        </w:rPr>
        <w:t>unbefristet oder befristet)</w:t>
      </w:r>
      <w:r w:rsidRPr="00BD1822">
        <w:rPr>
          <w:rFonts w:asciiTheme="minorHAnsi" w:hAnsiTheme="minorHAnsi" w:cstheme="minorHAnsi"/>
          <w:bCs/>
          <w:spacing w:val="2"/>
          <w:lang w:eastAsia="en-US"/>
        </w:rPr>
        <w:t xml:space="preserve"> angestellt. Gestützt auf </w:t>
      </w:r>
      <w:r w:rsidR="00BC73F6">
        <w:rPr>
          <w:rFonts w:asciiTheme="minorHAnsi" w:hAnsiTheme="minorHAnsi" w:cstheme="minorHAnsi"/>
          <w:bCs/>
          <w:spacing w:val="2"/>
          <w:lang w:eastAsia="en-US"/>
        </w:rPr>
        <w:t xml:space="preserve">Art. 11 LAV und Art. 22 Abs. 2 PG sowie </w:t>
      </w:r>
      <w:r w:rsidR="00C20342" w:rsidRPr="00BD1822">
        <w:rPr>
          <w:rFonts w:asciiTheme="minorHAnsi" w:hAnsiTheme="minorHAnsi" w:cstheme="minorHAnsi"/>
          <w:bCs/>
          <w:spacing w:val="2"/>
          <w:lang w:eastAsia="en-US"/>
        </w:rPr>
        <w:t>Art. 25 Abs.</w:t>
      </w:r>
      <w:r w:rsidR="00606BC4">
        <w:rPr>
          <w:rFonts w:asciiTheme="minorHAnsi" w:hAnsiTheme="minorHAnsi" w:cstheme="minorHAnsi"/>
          <w:bCs/>
          <w:spacing w:val="2"/>
          <w:lang w:eastAsia="en-US"/>
        </w:rPr>
        <w:t xml:space="preserve"> </w:t>
      </w:r>
      <w:r w:rsidR="00C20342" w:rsidRPr="00BD1822">
        <w:rPr>
          <w:rFonts w:asciiTheme="minorHAnsi" w:hAnsiTheme="minorHAnsi" w:cstheme="minorHAnsi"/>
          <w:bCs/>
          <w:spacing w:val="2"/>
          <w:lang w:eastAsia="en-US"/>
        </w:rPr>
        <w:t>2 PG</w:t>
      </w:r>
      <w:r w:rsidRPr="00BD1822">
        <w:rPr>
          <w:rFonts w:asciiTheme="minorHAnsi" w:hAnsiTheme="minorHAnsi" w:cstheme="minorHAnsi"/>
          <w:bCs/>
          <w:spacing w:val="2"/>
          <w:lang w:eastAsia="en-US"/>
        </w:rPr>
        <w:t xml:space="preserve"> teilen wir Ihnen mit, dass wir Ihr Anstellungsverhältnis</w:t>
      </w:r>
      <w:r w:rsidR="00EC5FA7" w:rsidRPr="00BD1822">
        <w:rPr>
          <w:rFonts w:asciiTheme="minorHAnsi" w:hAnsiTheme="minorHAnsi" w:cstheme="minorHAnsi"/>
          <w:bCs/>
          <w:spacing w:val="2"/>
          <w:lang w:eastAsia="en-US"/>
        </w:rPr>
        <w:t xml:space="preserve"> während der </w:t>
      </w:r>
      <w:r w:rsidR="00EE5664" w:rsidRPr="00BD1822">
        <w:rPr>
          <w:rFonts w:asciiTheme="minorHAnsi" w:hAnsiTheme="minorHAnsi" w:cstheme="minorHAnsi"/>
          <w:bCs/>
          <w:spacing w:val="2"/>
          <w:lang w:eastAsia="en-US"/>
        </w:rPr>
        <w:t xml:space="preserve">laufenden </w:t>
      </w:r>
      <w:r w:rsidR="00EC5FA7" w:rsidRPr="00BD1822">
        <w:rPr>
          <w:rFonts w:asciiTheme="minorHAnsi" w:hAnsiTheme="minorHAnsi" w:cstheme="minorHAnsi"/>
          <w:bCs/>
          <w:spacing w:val="2"/>
          <w:lang w:eastAsia="en-US"/>
        </w:rPr>
        <w:t>Probezeit</w:t>
      </w:r>
      <w:r w:rsidRPr="00BD1822">
        <w:rPr>
          <w:rFonts w:asciiTheme="minorHAnsi" w:hAnsiTheme="minorHAnsi" w:cstheme="minorHAnsi"/>
          <w:bCs/>
          <w:spacing w:val="2"/>
          <w:lang w:eastAsia="en-US"/>
        </w:rPr>
        <w:t xml:space="preserve"> </w:t>
      </w:r>
      <w:r w:rsidRPr="00BD1822">
        <w:rPr>
          <w:rFonts w:asciiTheme="minorHAnsi" w:hAnsiTheme="minorHAnsi" w:cstheme="minorHAnsi"/>
          <w:b/>
          <w:bCs/>
          <w:spacing w:val="2"/>
          <w:lang w:eastAsia="en-US"/>
        </w:rPr>
        <w:t xml:space="preserve">per </w:t>
      </w:r>
      <w:r w:rsidR="00583F35" w:rsidRPr="00BD1822">
        <w:rPr>
          <w:rFonts w:asciiTheme="minorHAnsi" w:hAnsiTheme="minorHAnsi" w:cstheme="minorHAnsi"/>
          <w:b/>
          <w:bCs/>
          <w:spacing w:val="2"/>
          <w:lang w:eastAsia="en-US"/>
        </w:rPr>
        <w:t>XY</w:t>
      </w:r>
      <w:r w:rsidRPr="00BD1822">
        <w:rPr>
          <w:rFonts w:asciiTheme="minorHAnsi" w:hAnsiTheme="minorHAnsi" w:cstheme="minorHAnsi"/>
          <w:bCs/>
          <w:spacing w:val="2"/>
          <w:lang w:eastAsia="en-US"/>
        </w:rPr>
        <w:t xml:space="preserve"> auflösen.</w:t>
      </w:r>
    </w:p>
    <w:p w14:paraId="546A0090" w14:textId="78AF6D65" w:rsidR="00DD42D5" w:rsidRPr="00BD1822" w:rsidRDefault="00DD42D5" w:rsidP="00DD42D5">
      <w:pPr>
        <w:rPr>
          <w:rFonts w:cstheme="minorHAnsi"/>
          <w:sz w:val="20"/>
          <w:szCs w:val="20"/>
        </w:rPr>
      </w:pPr>
    </w:p>
    <w:p w14:paraId="490D40CD" w14:textId="77777777" w:rsidR="00B5722C" w:rsidRPr="00BD1822" w:rsidRDefault="00B5722C" w:rsidP="00B5722C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eastAsia="en-US"/>
        </w:rPr>
      </w:pPr>
      <w:r w:rsidRPr="00BD1822">
        <w:rPr>
          <w:rFonts w:asciiTheme="minorHAnsi" w:hAnsiTheme="minorHAnsi" w:cstheme="minorHAnsi"/>
          <w:bCs/>
          <w:spacing w:val="2"/>
          <w:u w:val="single"/>
          <w:lang w:eastAsia="en-US"/>
        </w:rPr>
        <w:t>Sachverhalt:</w:t>
      </w:r>
    </w:p>
    <w:p w14:paraId="30791ECF" w14:textId="77777777" w:rsidR="00B5722C" w:rsidRPr="00BD1822" w:rsidRDefault="00B5722C" w:rsidP="00DD42D5">
      <w:pPr>
        <w:rPr>
          <w:rFonts w:cstheme="minorHAnsi"/>
          <w:sz w:val="20"/>
          <w:szCs w:val="20"/>
        </w:rPr>
      </w:pPr>
    </w:p>
    <w:p w14:paraId="01A48442" w14:textId="51881C97" w:rsidR="00DD42D5" w:rsidRPr="00BD1822" w:rsidRDefault="00DD42D5" w:rsidP="00DD42D5">
      <w:pPr>
        <w:pStyle w:val="UBFliesstext"/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Folgende Gründe führen uns zu diesem Vorgehen:</w:t>
      </w:r>
    </w:p>
    <w:p w14:paraId="6DBDA977" w14:textId="66BEA53E" w:rsidR="00DD42D5" w:rsidRDefault="00100320" w:rsidP="00100320">
      <w:pPr>
        <w:pStyle w:val="UBFliesstext"/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→</w:t>
      </w:r>
      <w:r w:rsidR="00F73DB8" w:rsidRPr="00BD1822">
        <w:rPr>
          <w:rFonts w:asciiTheme="minorHAnsi" w:hAnsiTheme="minorHAnsi" w:cstheme="minorHAnsi"/>
        </w:rPr>
        <w:t xml:space="preserve"> </w:t>
      </w:r>
      <w:r w:rsidR="00DD42D5" w:rsidRPr="00BD1822">
        <w:rPr>
          <w:rFonts w:asciiTheme="minorHAnsi" w:hAnsiTheme="minorHAnsi" w:cstheme="minorHAnsi"/>
        </w:rPr>
        <w:t xml:space="preserve">Den Sachverhalt darlegen und die </w:t>
      </w:r>
      <w:r w:rsidR="00583F35" w:rsidRPr="00BD1822">
        <w:rPr>
          <w:rFonts w:asciiTheme="minorHAnsi" w:hAnsiTheme="minorHAnsi" w:cstheme="minorHAnsi"/>
        </w:rPr>
        <w:t>triftigen</w:t>
      </w:r>
      <w:r w:rsidR="00DD42D5" w:rsidRPr="00BD1822">
        <w:rPr>
          <w:rFonts w:asciiTheme="minorHAnsi" w:hAnsiTheme="minorHAnsi" w:cstheme="minorHAnsi"/>
        </w:rPr>
        <w:t xml:space="preserve"> Kündigungsgründe erläutern</w:t>
      </w:r>
      <w:r w:rsidR="00F03A22" w:rsidRPr="00BD1822">
        <w:rPr>
          <w:rFonts w:asciiTheme="minorHAnsi" w:hAnsiTheme="minorHAnsi" w:cstheme="minorHAnsi"/>
        </w:rPr>
        <w:t>.</w:t>
      </w:r>
    </w:p>
    <w:p w14:paraId="5B35DB5C" w14:textId="77777777" w:rsidR="00DE0D96" w:rsidRPr="000615D8" w:rsidRDefault="00143099" w:rsidP="00DE0D96">
      <w:pPr>
        <w:pStyle w:val="UBFliesstext"/>
        <w:spacing w:line="240" w:lineRule="auto"/>
        <w:rPr>
          <w:rStyle w:val="cf01"/>
          <w:rFonts w:asciiTheme="majorHAnsi" w:hAnsiTheme="majorHAnsi" w:cstheme="majorHAnsi"/>
          <w:i/>
          <w:iCs/>
          <w:sz w:val="20"/>
          <w:szCs w:val="20"/>
        </w:rPr>
      </w:pPr>
      <w:r w:rsidRPr="000615D8">
        <w:rPr>
          <w:rFonts w:asciiTheme="minorHAnsi" w:hAnsiTheme="minorHAnsi" w:cstheme="minorHAnsi"/>
          <w:i/>
          <w:iCs/>
        </w:rPr>
        <w:t>Hinweis:</w:t>
      </w:r>
      <w:r w:rsidR="00F75FEF">
        <w:rPr>
          <w:rFonts w:asciiTheme="minorHAnsi" w:hAnsiTheme="minorHAnsi" w:cstheme="minorHAnsi"/>
          <w:i/>
          <w:iCs/>
        </w:rPr>
        <w:t xml:space="preserve"> Triftige Gründe liegen insbesondere vor, wenn die Lehrperson ungenügende Leistungen erbringt, Weisungen der Vorgesetzten wiederholt missachtet hat, durch ihr oder sein Verhalten während der Arbeitszeit das Arbeitsklima nachhaltig stört oder </w:t>
      </w:r>
      <w:r w:rsidR="00F75FEF" w:rsidRPr="00F67B5D">
        <w:rPr>
          <w:rFonts w:asciiTheme="minorHAnsi" w:hAnsiTheme="minorHAnsi" w:cstheme="minorHAnsi"/>
          <w:i/>
          <w:iCs/>
        </w:rPr>
        <w:t>Arbeitskolleginnen, Arbeitskollegen oder in einem Betreuungs- oder Abhängigkeitsverhältnis stehende Personen sexuell belästigt (vgl. Art. 25 PG).</w:t>
      </w:r>
      <w:r w:rsidR="00F67B5D" w:rsidRPr="00F67B5D">
        <w:rPr>
          <w:rFonts w:asciiTheme="minorHAnsi" w:hAnsiTheme="minorHAnsi" w:cstheme="minorHAnsi"/>
          <w:i/>
          <w:iCs/>
        </w:rPr>
        <w:t xml:space="preserve"> </w:t>
      </w:r>
      <w:r w:rsidR="00F67B5D" w:rsidRPr="000615D8">
        <w:rPr>
          <w:rFonts w:asciiTheme="majorHAnsi" w:eastAsia="Times New Roman" w:hAnsiTheme="majorHAnsi" w:cstheme="majorHAnsi"/>
          <w:bCs/>
          <w:i/>
          <w:iCs/>
          <w:color w:val="000000"/>
          <w:spacing w:val="0"/>
          <w:lang w:eastAsia="de-CH"/>
        </w:rPr>
        <w:t xml:space="preserve">An die triftigen Gründe sind bei einer Kündigung </w:t>
      </w:r>
      <w:r w:rsidR="00F67B5D" w:rsidRPr="000615D8">
        <w:rPr>
          <w:rFonts w:asciiTheme="majorHAnsi" w:eastAsia="Times New Roman" w:hAnsiTheme="majorHAnsi" w:cstheme="majorHAnsi"/>
          <w:b/>
          <w:i/>
          <w:iCs/>
          <w:color w:val="000000"/>
          <w:spacing w:val="0"/>
          <w:lang w:eastAsia="de-CH"/>
        </w:rPr>
        <w:t>während der Probezeit</w:t>
      </w:r>
      <w:r w:rsidR="00F67B5D" w:rsidRPr="000615D8">
        <w:rPr>
          <w:rFonts w:asciiTheme="majorHAnsi" w:eastAsia="Times New Roman" w:hAnsiTheme="majorHAnsi" w:cstheme="majorHAnsi"/>
          <w:bCs/>
          <w:i/>
          <w:iCs/>
          <w:color w:val="000000"/>
          <w:spacing w:val="0"/>
          <w:lang w:eastAsia="de-CH"/>
        </w:rPr>
        <w:t xml:space="preserve"> allerdings praxisgemäss weniger hohe Anforderungen zu stellen, da es sich um ein Anstellungsverhältnis mit provisorischem Charakter handelt. </w:t>
      </w:r>
      <w:r w:rsidR="00F37EDC" w:rsidRPr="000615D8">
        <w:rPr>
          <w:rFonts w:asciiTheme="majorHAnsi" w:hAnsiTheme="majorHAnsi" w:cstheme="majorHAnsi"/>
          <w:i/>
          <w:iCs/>
        </w:rPr>
        <w:t xml:space="preserve">Dennoch müssen die Kündigungsgründe der Anstellungsbehörde sachlich haltbar und dürfen nicht willkürlich </w:t>
      </w:r>
      <w:proofErr w:type="spellStart"/>
      <w:proofErr w:type="gramStart"/>
      <w:r w:rsidR="00F37EDC" w:rsidRPr="000615D8">
        <w:rPr>
          <w:rFonts w:asciiTheme="majorHAnsi" w:hAnsiTheme="majorHAnsi" w:cstheme="majorHAnsi"/>
          <w:i/>
          <w:iCs/>
        </w:rPr>
        <w:t>sein.</w:t>
      </w:r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>Gemäss</w:t>
      </w:r>
      <w:proofErr w:type="spellEnd"/>
      <w:proofErr w:type="gramEnd"/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 Rechtsprechung reichen beispielsweise folgende Gründe grundsätzlich aus, um während der Probezeit zu kündigen</w:t>
      </w:r>
      <w:r w:rsidR="00DE0D9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>:</w:t>
      </w:r>
    </w:p>
    <w:p w14:paraId="5E5FE8DC" w14:textId="77777777" w:rsidR="00DE0D96" w:rsidRPr="000615D8" w:rsidRDefault="00DE0D96" w:rsidP="00DE0D96">
      <w:pPr>
        <w:pStyle w:val="UBFliesstext"/>
        <w:spacing w:line="240" w:lineRule="auto"/>
        <w:rPr>
          <w:rStyle w:val="cf01"/>
          <w:rFonts w:asciiTheme="majorHAnsi" w:hAnsiTheme="majorHAnsi" w:cstheme="majorHAnsi"/>
          <w:i/>
          <w:iCs/>
          <w:sz w:val="20"/>
          <w:szCs w:val="20"/>
        </w:rPr>
      </w:pPr>
      <w:r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- </w:t>
      </w:r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>Fähigkeit oder Eignung für die Stelle nicht erbracht und kann voraussichtlich nicht mehr er bracht werden,</w:t>
      </w:r>
    </w:p>
    <w:p w14:paraId="1747B6B0" w14:textId="77777777" w:rsidR="00DE0D96" w:rsidRPr="000615D8" w:rsidRDefault="00DE0D96" w:rsidP="00DE0D96">
      <w:pPr>
        <w:pStyle w:val="UBFliesstext"/>
        <w:spacing w:line="240" w:lineRule="auto"/>
        <w:rPr>
          <w:rStyle w:val="cf01"/>
          <w:rFonts w:asciiTheme="majorHAnsi" w:hAnsiTheme="majorHAnsi" w:cstheme="majorHAnsi"/>
          <w:i/>
          <w:iCs/>
          <w:sz w:val="20"/>
          <w:szCs w:val="20"/>
        </w:rPr>
      </w:pPr>
      <w:r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- </w:t>
      </w:r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Person entspricht nicht dem ausgeschriebenen Stellenprofil, </w:t>
      </w:r>
    </w:p>
    <w:p w14:paraId="6B5ECA3B" w14:textId="488D3A49" w:rsidR="00A42646" w:rsidRPr="000615D8" w:rsidRDefault="00DE0D96" w:rsidP="000615D8">
      <w:pPr>
        <w:pStyle w:val="UBFliesstext"/>
        <w:spacing w:line="240" w:lineRule="auto"/>
        <w:rPr>
          <w:rFonts w:asciiTheme="majorHAnsi" w:hAnsiTheme="majorHAnsi" w:cstheme="majorHAnsi"/>
          <w:i/>
          <w:iCs/>
        </w:rPr>
      </w:pPr>
      <w:r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- </w:t>
      </w:r>
      <w:proofErr w:type="gramStart"/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>das</w:t>
      </w:r>
      <w:proofErr w:type="gramEnd"/>
      <w:r w:rsidR="00A42646" w:rsidRPr="000615D8">
        <w:rPr>
          <w:rStyle w:val="cf01"/>
          <w:rFonts w:asciiTheme="majorHAnsi" w:hAnsiTheme="majorHAnsi" w:cstheme="majorHAnsi"/>
          <w:i/>
          <w:iCs/>
          <w:sz w:val="20"/>
          <w:szCs w:val="20"/>
        </w:rPr>
        <w:t xml:space="preserve"> für die Funktion nötige Vertrauensverhältnis konnte nicht aufgebaut werden.</w:t>
      </w:r>
    </w:p>
    <w:p w14:paraId="21FF858F" w14:textId="77777777" w:rsidR="00A42646" w:rsidRPr="000615D8" w:rsidRDefault="00A42646" w:rsidP="00100320">
      <w:pPr>
        <w:pStyle w:val="UBFliesstext"/>
        <w:spacing w:line="240" w:lineRule="auto"/>
        <w:rPr>
          <w:rFonts w:asciiTheme="minorHAnsi" w:hAnsiTheme="minorHAnsi" w:cstheme="minorHAnsi"/>
          <w:i/>
          <w:iCs/>
        </w:rPr>
      </w:pPr>
    </w:p>
    <w:p w14:paraId="11355C8A" w14:textId="70098316" w:rsidR="004A1998" w:rsidRPr="000615D8" w:rsidRDefault="004A1998" w:rsidP="001F4D0C">
      <w:pPr>
        <w:pStyle w:val="UBFliesstext"/>
        <w:spacing w:line="240" w:lineRule="auto"/>
        <w:rPr>
          <w:rFonts w:asciiTheme="minorHAnsi" w:hAnsiTheme="minorHAnsi" w:cstheme="minorHAnsi"/>
          <w:i/>
          <w:iCs/>
        </w:rPr>
      </w:pPr>
    </w:p>
    <w:p w14:paraId="0D2E06BD" w14:textId="5C5CDB18" w:rsidR="00F03A22" w:rsidRPr="00BD1822" w:rsidRDefault="00F03A22" w:rsidP="00F03A22">
      <w:p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Wir haben Ihnen am</w:t>
      </w:r>
      <w:proofErr w:type="gramStart"/>
      <w:r w:rsidRPr="00BD1822">
        <w:rPr>
          <w:rFonts w:cstheme="minorHAnsi"/>
          <w:sz w:val="20"/>
          <w:szCs w:val="20"/>
        </w:rPr>
        <w:t xml:space="preserve"> ….</w:t>
      </w:r>
      <w:proofErr w:type="gramEnd"/>
      <w:r w:rsidRPr="00BD1822">
        <w:rPr>
          <w:rFonts w:cstheme="minorHAnsi"/>
          <w:sz w:val="20"/>
          <w:szCs w:val="20"/>
        </w:rPr>
        <w:t xml:space="preserve">. mitgeteilt, dass wir beabsichtigen, Ihr Arbeitsverhältnis zu kündigen und haben Ihnen die Gründe dafür dargelegt. Am </w:t>
      </w:r>
      <w:proofErr w:type="gramStart"/>
      <w:r w:rsidRPr="00BD1822">
        <w:rPr>
          <w:rFonts w:cstheme="minorHAnsi"/>
          <w:sz w:val="20"/>
          <w:szCs w:val="20"/>
        </w:rPr>
        <w:t>…….</w:t>
      </w:r>
      <w:proofErr w:type="gramEnd"/>
      <w:r w:rsidRPr="00BD1822">
        <w:rPr>
          <w:rFonts w:cstheme="minorHAnsi"/>
          <w:sz w:val="20"/>
          <w:szCs w:val="20"/>
        </w:rPr>
        <w:t>. konnten Sie sich im Rahmen des rechtlichen Gehörs zu der angekündigten Auflösung des Anstellungsverhältnisses äussern.</w:t>
      </w:r>
    </w:p>
    <w:p w14:paraId="0E571479" w14:textId="7C0F6030" w:rsidR="00F03A22" w:rsidRPr="00BD1822" w:rsidRDefault="00F03A22" w:rsidP="00214E95">
      <w:pPr>
        <w:pStyle w:val="Listenabsatz"/>
        <w:numPr>
          <w:ilvl w:val="0"/>
          <w:numId w:val="13"/>
        </w:num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 xml:space="preserve">Die </w:t>
      </w:r>
      <w:r w:rsidR="00383A0C" w:rsidRPr="00BD1822">
        <w:rPr>
          <w:rFonts w:cstheme="minorHAnsi"/>
          <w:sz w:val="20"/>
          <w:szCs w:val="20"/>
        </w:rPr>
        <w:t>Äusserungen/</w:t>
      </w:r>
      <w:r w:rsidRPr="00BD1822">
        <w:rPr>
          <w:rFonts w:cstheme="minorHAnsi"/>
          <w:sz w:val="20"/>
          <w:szCs w:val="20"/>
        </w:rPr>
        <w:t>Argumente der L</w:t>
      </w:r>
      <w:r w:rsidR="00383A0C" w:rsidRPr="00BD1822">
        <w:rPr>
          <w:rFonts w:cstheme="minorHAnsi"/>
          <w:sz w:val="20"/>
          <w:szCs w:val="20"/>
        </w:rPr>
        <w:t>ehrperson aufnehmen</w:t>
      </w:r>
    </w:p>
    <w:p w14:paraId="66470DF6" w14:textId="5BA2E059" w:rsidR="00F03A22" w:rsidRPr="00BD1822" w:rsidRDefault="00F03A22" w:rsidP="00214E95">
      <w:pPr>
        <w:pStyle w:val="Listenabsatz"/>
        <w:numPr>
          <w:ilvl w:val="0"/>
          <w:numId w:val="13"/>
        </w:numPr>
        <w:spacing w:line="240" w:lineRule="auto"/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Äusserungen der LP anlässlich des rechtlichen Gehörs müssen geprüft, gewürdigt und in der Entscheidung angemessen berücksichtigt werden</w:t>
      </w:r>
      <w:r w:rsidR="00DE6F6E" w:rsidRPr="00BD1822">
        <w:rPr>
          <w:rFonts w:cstheme="minorHAnsi"/>
          <w:sz w:val="20"/>
          <w:szCs w:val="20"/>
        </w:rPr>
        <w:t>.</w:t>
      </w:r>
    </w:p>
    <w:p w14:paraId="06863751" w14:textId="77777777" w:rsidR="007C291A" w:rsidRPr="00BD1822" w:rsidRDefault="007C291A" w:rsidP="007C291A">
      <w:pPr>
        <w:rPr>
          <w:rFonts w:cstheme="minorHAnsi"/>
          <w:sz w:val="20"/>
          <w:szCs w:val="20"/>
        </w:rPr>
      </w:pPr>
    </w:p>
    <w:p w14:paraId="6604C277" w14:textId="51FC37C0" w:rsidR="007C291A" w:rsidRPr="00BD1822" w:rsidRDefault="007C291A" w:rsidP="00F03A22">
      <w:pPr>
        <w:pStyle w:val="UBFliesstext"/>
        <w:spacing w:line="240" w:lineRule="auto"/>
        <w:rPr>
          <w:rFonts w:asciiTheme="minorHAnsi" w:hAnsiTheme="minorHAnsi" w:cstheme="minorHAnsi"/>
          <w:bCs/>
          <w:spacing w:val="2"/>
          <w:u w:val="single"/>
          <w:lang w:eastAsia="en-US"/>
        </w:rPr>
      </w:pPr>
      <w:r w:rsidRPr="00BD1822">
        <w:rPr>
          <w:rFonts w:asciiTheme="minorHAnsi" w:hAnsiTheme="minorHAnsi" w:cstheme="minorHAnsi"/>
          <w:bCs/>
          <w:spacing w:val="2"/>
          <w:u w:val="single"/>
          <w:lang w:eastAsia="en-US"/>
        </w:rPr>
        <w:t>Rechtliches/Begründung</w:t>
      </w:r>
      <w:r w:rsidR="00F03A22" w:rsidRPr="00BD1822">
        <w:rPr>
          <w:rFonts w:asciiTheme="minorHAnsi" w:hAnsiTheme="minorHAnsi" w:cstheme="minorHAnsi"/>
          <w:bCs/>
          <w:spacing w:val="2"/>
          <w:u w:val="single"/>
          <w:lang w:eastAsia="en-US"/>
        </w:rPr>
        <w:t>:</w:t>
      </w:r>
    </w:p>
    <w:p w14:paraId="5FA5373B" w14:textId="77777777" w:rsidR="007C291A" w:rsidRPr="00BD1822" w:rsidRDefault="007C291A" w:rsidP="007C291A">
      <w:pPr>
        <w:rPr>
          <w:rFonts w:cstheme="minorHAnsi"/>
          <w:sz w:val="20"/>
          <w:szCs w:val="20"/>
        </w:rPr>
      </w:pPr>
    </w:p>
    <w:p w14:paraId="4663B27C" w14:textId="0196C394" w:rsidR="005935B9" w:rsidRPr="00BD1822" w:rsidRDefault="00346CA0" w:rsidP="00FD2A40">
      <w:p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lastRenderedPageBreak/>
        <w:t xml:space="preserve">Gemäss </w:t>
      </w:r>
      <w:r w:rsidR="00EC5FA7" w:rsidRPr="00BD1822">
        <w:rPr>
          <w:rFonts w:cstheme="minorHAnsi"/>
          <w:sz w:val="20"/>
          <w:szCs w:val="20"/>
        </w:rPr>
        <w:t xml:space="preserve">Art. 11 LAV i.V.m. Art. 22 Abs. 2 PG </w:t>
      </w:r>
      <w:r w:rsidRPr="00BD1822">
        <w:rPr>
          <w:rFonts w:cstheme="minorHAnsi"/>
          <w:sz w:val="20"/>
          <w:szCs w:val="20"/>
        </w:rPr>
        <w:t xml:space="preserve">können </w:t>
      </w:r>
      <w:proofErr w:type="gramStart"/>
      <w:r w:rsidRPr="00BD1822">
        <w:rPr>
          <w:rFonts w:cstheme="minorHAnsi"/>
          <w:sz w:val="20"/>
          <w:szCs w:val="20"/>
        </w:rPr>
        <w:t xml:space="preserve">Anstellungsverhältnisse </w:t>
      </w:r>
      <w:r w:rsidR="00EC5FA7" w:rsidRPr="00BD1822">
        <w:rPr>
          <w:rFonts w:cstheme="minorHAnsi"/>
          <w:sz w:val="20"/>
          <w:szCs w:val="20"/>
        </w:rPr>
        <w:t xml:space="preserve"> während</w:t>
      </w:r>
      <w:proofErr w:type="gramEnd"/>
      <w:r w:rsidR="00EC5FA7" w:rsidRPr="00BD1822">
        <w:rPr>
          <w:rFonts w:cstheme="minorHAnsi"/>
          <w:sz w:val="20"/>
          <w:szCs w:val="20"/>
        </w:rPr>
        <w:t xml:space="preserve"> der Probezeit  von beiden Seiten  auf das Ende eines Monats gekündigt </w:t>
      </w:r>
      <w:r w:rsidRPr="00BD1822">
        <w:rPr>
          <w:rFonts w:cstheme="minorHAnsi"/>
          <w:sz w:val="20"/>
          <w:szCs w:val="20"/>
        </w:rPr>
        <w:t xml:space="preserve">werden. </w:t>
      </w:r>
      <w:r w:rsidR="00EC5FA7" w:rsidRPr="00BD1822">
        <w:rPr>
          <w:rFonts w:cstheme="minorHAnsi"/>
          <w:sz w:val="20"/>
          <w:szCs w:val="20"/>
        </w:rPr>
        <w:t xml:space="preserve">Während des ersten Monats beträgt die Kündigungsfrist sieben Tage, während der weiteren Probezeit einen Monat. </w:t>
      </w:r>
    </w:p>
    <w:p w14:paraId="60F62DC3" w14:textId="2E1958B9" w:rsidR="00F67B5D" w:rsidRDefault="00F67B5D" w:rsidP="00FD2A40">
      <w:pPr>
        <w:rPr>
          <w:rFonts w:asciiTheme="majorHAnsi" w:hAnsiTheme="majorHAnsi" w:cstheme="majorHAnsi"/>
          <w:sz w:val="20"/>
          <w:szCs w:val="20"/>
        </w:rPr>
      </w:pPr>
    </w:p>
    <w:p w14:paraId="6E29B015" w14:textId="25A9CE53" w:rsidR="00FD2A40" w:rsidRPr="00BD1822" w:rsidRDefault="00FD2A40" w:rsidP="00FD2A40">
      <w:pPr>
        <w:rPr>
          <w:rFonts w:asciiTheme="majorHAnsi" w:hAnsiTheme="majorHAnsi" w:cstheme="majorHAnsi"/>
          <w:sz w:val="20"/>
          <w:szCs w:val="20"/>
        </w:rPr>
      </w:pPr>
    </w:p>
    <w:p w14:paraId="0C4FAFEC" w14:textId="63994412" w:rsidR="00346CA0" w:rsidRPr="00BD1822" w:rsidRDefault="007C291A" w:rsidP="00CB6B56">
      <w:pPr>
        <w:rPr>
          <w:rFonts w:cstheme="minorHAnsi"/>
          <w:sz w:val="20"/>
          <w:szCs w:val="20"/>
        </w:rPr>
      </w:pPr>
      <w:r w:rsidRPr="00BD1822">
        <w:rPr>
          <w:rFonts w:asciiTheme="majorHAnsi" w:hAnsiTheme="majorHAnsi" w:cstheme="majorHAnsi"/>
          <w:sz w:val="20"/>
          <w:szCs w:val="20"/>
        </w:rPr>
        <w:t>Aufgrund de</w:t>
      </w:r>
      <w:r w:rsidR="00100320" w:rsidRPr="00BD1822">
        <w:rPr>
          <w:rFonts w:asciiTheme="majorHAnsi" w:hAnsiTheme="majorHAnsi" w:cstheme="majorHAnsi"/>
          <w:sz w:val="20"/>
          <w:szCs w:val="20"/>
        </w:rPr>
        <w:t>r oben geschilderten</w:t>
      </w:r>
      <w:r w:rsidRPr="00BD1822">
        <w:rPr>
          <w:rFonts w:cstheme="minorHAnsi"/>
          <w:sz w:val="20"/>
          <w:szCs w:val="20"/>
        </w:rPr>
        <w:t xml:space="preserve"> Sachlage sehen wir uns leider gezwungen, eine Kündigung </w:t>
      </w:r>
      <w:proofErr w:type="gramStart"/>
      <w:r w:rsidRPr="00BD1822">
        <w:rPr>
          <w:rFonts w:cstheme="minorHAnsi"/>
          <w:sz w:val="20"/>
          <w:szCs w:val="20"/>
        </w:rPr>
        <w:t xml:space="preserve">gemäss </w:t>
      </w:r>
      <w:r w:rsidR="00B5763D" w:rsidRPr="00BD1822">
        <w:rPr>
          <w:rFonts w:cstheme="minorHAnsi"/>
          <w:sz w:val="20"/>
          <w:szCs w:val="20"/>
        </w:rPr>
        <w:t xml:space="preserve"> Artikel</w:t>
      </w:r>
      <w:proofErr w:type="gramEnd"/>
      <w:r w:rsidR="00B5763D" w:rsidRPr="00BD1822">
        <w:rPr>
          <w:rFonts w:cstheme="minorHAnsi"/>
          <w:sz w:val="20"/>
          <w:szCs w:val="20"/>
        </w:rPr>
        <w:t xml:space="preserve"> 11 LAV </w:t>
      </w:r>
      <w:r w:rsidR="006860C4">
        <w:rPr>
          <w:rFonts w:cstheme="minorHAnsi"/>
          <w:sz w:val="20"/>
          <w:szCs w:val="20"/>
        </w:rPr>
        <w:t>und</w:t>
      </w:r>
      <w:r w:rsidR="00B5763D" w:rsidRPr="00BD1822">
        <w:rPr>
          <w:rFonts w:cstheme="minorHAnsi"/>
          <w:sz w:val="20"/>
          <w:szCs w:val="20"/>
        </w:rPr>
        <w:t xml:space="preserve"> </w:t>
      </w:r>
      <w:r w:rsidR="009B078B" w:rsidRPr="00BD1822">
        <w:rPr>
          <w:rFonts w:cstheme="minorHAnsi"/>
          <w:sz w:val="20"/>
          <w:szCs w:val="20"/>
        </w:rPr>
        <w:t xml:space="preserve">Artikel </w:t>
      </w:r>
      <w:r w:rsidR="00B5763D" w:rsidRPr="00BD1822">
        <w:rPr>
          <w:rFonts w:cstheme="minorHAnsi"/>
          <w:sz w:val="20"/>
          <w:szCs w:val="20"/>
        </w:rPr>
        <w:t xml:space="preserve">22 PG </w:t>
      </w:r>
      <w:r w:rsidR="00975491">
        <w:rPr>
          <w:rFonts w:cstheme="minorHAnsi"/>
          <w:sz w:val="20"/>
          <w:szCs w:val="20"/>
        </w:rPr>
        <w:t>sowie</w:t>
      </w:r>
      <w:r w:rsidR="002444D4" w:rsidRPr="00BD1822">
        <w:rPr>
          <w:rFonts w:cstheme="minorHAnsi"/>
          <w:sz w:val="20"/>
          <w:szCs w:val="20"/>
        </w:rPr>
        <w:t xml:space="preserve"> Artikel 25 PG </w:t>
      </w:r>
      <w:r w:rsidRPr="00BD1822">
        <w:rPr>
          <w:rFonts w:cstheme="minorHAnsi"/>
          <w:sz w:val="20"/>
          <w:szCs w:val="20"/>
        </w:rPr>
        <w:t xml:space="preserve">auszusprechen. </w:t>
      </w:r>
      <w:r w:rsidRPr="00BD1822">
        <w:rPr>
          <w:rFonts w:cstheme="minorHAnsi"/>
          <w:sz w:val="20"/>
          <w:szCs w:val="20"/>
        </w:rPr>
        <w:br/>
      </w:r>
    </w:p>
    <w:p w14:paraId="33BD8483" w14:textId="77777777" w:rsidR="006E10CC" w:rsidRPr="00BD1822" w:rsidRDefault="006E10CC" w:rsidP="00214E95">
      <w:pPr>
        <w:pStyle w:val="UBFliesstext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Aufzeigen,</w:t>
      </w:r>
    </w:p>
    <w:p w14:paraId="5FB3EDD5" w14:textId="77777777" w:rsidR="00214E95" w:rsidRPr="00BD1822" w:rsidRDefault="006E10CC" w:rsidP="00214E95">
      <w:pPr>
        <w:pStyle w:val="UBFliesstext"/>
        <w:numPr>
          <w:ilvl w:val="1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weshalb aufgrund des oben geschilderten Sachverhaltes</w:t>
      </w:r>
      <w:r w:rsidR="005809D6" w:rsidRPr="00BD1822">
        <w:rPr>
          <w:rFonts w:asciiTheme="minorHAnsi" w:hAnsiTheme="minorHAnsi" w:cstheme="minorHAnsi"/>
        </w:rPr>
        <w:t>/ Verhaltens</w:t>
      </w:r>
      <w:r w:rsidRPr="00BD1822">
        <w:rPr>
          <w:rFonts w:asciiTheme="minorHAnsi" w:hAnsiTheme="minorHAnsi" w:cstheme="minorHAnsi"/>
        </w:rPr>
        <w:t xml:space="preserve"> </w:t>
      </w:r>
      <w:r w:rsidR="00CB6B56" w:rsidRPr="00BD1822">
        <w:rPr>
          <w:rFonts w:asciiTheme="minorHAnsi" w:hAnsiTheme="minorHAnsi" w:cstheme="minorHAnsi"/>
        </w:rPr>
        <w:t>triftige Gründe vorliegen, welche eine Kündigung rechtfertigen</w:t>
      </w:r>
      <w:r w:rsidRPr="00BD1822">
        <w:rPr>
          <w:rFonts w:asciiTheme="minorHAnsi" w:hAnsiTheme="minorHAnsi" w:cstheme="minorHAnsi"/>
        </w:rPr>
        <w:t>.</w:t>
      </w:r>
    </w:p>
    <w:p w14:paraId="28652661" w14:textId="01A6BD69" w:rsidR="00214E95" w:rsidRPr="00BD1822" w:rsidRDefault="00214E95" w:rsidP="00214E95">
      <w:pPr>
        <w:pStyle w:val="UBFliesstext"/>
        <w:numPr>
          <w:ilvl w:val="1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weshalb sachliche Gründe (Wegfall des Pensums oder der Funktion, Nichterfüllen von Auflagen) vorliegen</w:t>
      </w:r>
      <w:r w:rsidR="00A032F7" w:rsidRPr="00BD1822">
        <w:rPr>
          <w:rFonts w:asciiTheme="minorHAnsi" w:hAnsiTheme="minorHAnsi" w:cstheme="minorHAnsi"/>
        </w:rPr>
        <w:t>, welche eine Kündigung rechtfertigen</w:t>
      </w:r>
      <w:r w:rsidRPr="00BD1822">
        <w:rPr>
          <w:rFonts w:asciiTheme="minorHAnsi" w:hAnsiTheme="minorHAnsi" w:cstheme="minorHAnsi"/>
        </w:rPr>
        <w:t>.</w:t>
      </w:r>
    </w:p>
    <w:p w14:paraId="4B7E2696" w14:textId="4D884F77" w:rsidR="00214E95" w:rsidRPr="00BD1822" w:rsidRDefault="00214E95" w:rsidP="00214E95">
      <w:pPr>
        <w:pStyle w:val="UBFliesstext"/>
        <w:numPr>
          <w:ilvl w:val="1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weshalb die dargelegten Gründe</w:t>
      </w:r>
      <w:r w:rsidR="00A032F7" w:rsidRPr="00BD1822">
        <w:rPr>
          <w:rFonts w:asciiTheme="minorHAnsi" w:hAnsiTheme="minorHAnsi" w:cstheme="minorHAnsi"/>
        </w:rPr>
        <w:t xml:space="preserve"> </w:t>
      </w:r>
      <w:r w:rsidRPr="00BD1822">
        <w:rPr>
          <w:rFonts w:asciiTheme="minorHAnsi" w:hAnsiTheme="minorHAnsi" w:cstheme="minorHAnsi"/>
        </w:rPr>
        <w:t>das Fortführen des Anstellungsverhältnisses als unzumutbar erscheinen lassen.</w:t>
      </w:r>
    </w:p>
    <w:p w14:paraId="079815BC" w14:textId="7607B095" w:rsidR="006E10CC" w:rsidRPr="00BD1822" w:rsidRDefault="006E10CC" w:rsidP="00214E95">
      <w:pPr>
        <w:pStyle w:val="UBFliesstext"/>
        <w:numPr>
          <w:ilvl w:val="1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 xml:space="preserve">dass die </w:t>
      </w:r>
      <w:r w:rsidR="00CB6B56" w:rsidRPr="00BD1822">
        <w:rPr>
          <w:rFonts w:asciiTheme="minorHAnsi" w:hAnsiTheme="minorHAnsi" w:cstheme="minorHAnsi"/>
        </w:rPr>
        <w:t>K</w:t>
      </w:r>
      <w:r w:rsidRPr="00BD1822">
        <w:rPr>
          <w:rFonts w:asciiTheme="minorHAnsi" w:hAnsiTheme="minorHAnsi" w:cstheme="minorHAnsi"/>
        </w:rPr>
        <w:t>ündigung</w:t>
      </w:r>
      <w:r w:rsidR="00100320" w:rsidRPr="00BD1822">
        <w:rPr>
          <w:rFonts w:asciiTheme="minorHAnsi" w:hAnsiTheme="minorHAnsi" w:cstheme="minorHAnsi"/>
        </w:rPr>
        <w:t xml:space="preserve"> verhältnismässig</w:t>
      </w:r>
      <w:r w:rsidR="005809D6" w:rsidRPr="00BD1822">
        <w:rPr>
          <w:rFonts w:asciiTheme="minorHAnsi" w:hAnsiTheme="minorHAnsi" w:cstheme="minorHAnsi"/>
        </w:rPr>
        <w:t xml:space="preserve"> </w:t>
      </w:r>
      <w:proofErr w:type="gramStart"/>
      <w:r w:rsidR="005809D6" w:rsidRPr="00BD1822">
        <w:rPr>
          <w:rFonts w:asciiTheme="minorHAnsi" w:hAnsiTheme="minorHAnsi" w:cstheme="minorHAnsi"/>
        </w:rPr>
        <w:t>ist</w:t>
      </w:r>
      <w:proofErr w:type="gramEnd"/>
      <w:r w:rsidR="005809D6" w:rsidRPr="00BD1822">
        <w:rPr>
          <w:rFonts w:asciiTheme="minorHAnsi" w:hAnsiTheme="minorHAnsi" w:cstheme="minorHAnsi"/>
        </w:rPr>
        <w:t xml:space="preserve"> resp. weshalb mildere Massnahmen als unangebracht erscheinen</w:t>
      </w:r>
      <w:r w:rsidR="00100320" w:rsidRPr="00BD1822">
        <w:rPr>
          <w:rFonts w:asciiTheme="minorHAnsi" w:hAnsiTheme="minorHAnsi" w:cstheme="minorHAnsi"/>
        </w:rPr>
        <w:t>.</w:t>
      </w:r>
    </w:p>
    <w:p w14:paraId="147D1E47" w14:textId="577DC2D1" w:rsidR="00100320" w:rsidRPr="00BD1822" w:rsidRDefault="00100320" w:rsidP="00214E95">
      <w:pPr>
        <w:pStyle w:val="UBFliesstext"/>
        <w:numPr>
          <w:ilvl w:val="1"/>
          <w:numId w:val="10"/>
        </w:numPr>
        <w:spacing w:line="240" w:lineRule="auto"/>
        <w:rPr>
          <w:rFonts w:asciiTheme="minorHAnsi" w:hAnsiTheme="minorHAnsi" w:cstheme="minorHAnsi"/>
        </w:rPr>
      </w:pPr>
      <w:r w:rsidRPr="00BD1822">
        <w:rPr>
          <w:rFonts w:asciiTheme="minorHAnsi" w:hAnsiTheme="minorHAnsi" w:cstheme="minorHAnsi"/>
        </w:rPr>
        <w:t>dass die Anstellungsbehörde ihrer Fürsorgepflicht nachgekommen ist.</w:t>
      </w:r>
    </w:p>
    <w:p w14:paraId="34736C7E" w14:textId="1BEB9576" w:rsidR="00322EBC" w:rsidRPr="00BD1822" w:rsidRDefault="00322EBC" w:rsidP="007C291A">
      <w:pPr>
        <w:tabs>
          <w:tab w:val="left" w:pos="5760"/>
        </w:tabs>
        <w:rPr>
          <w:rFonts w:cstheme="minorHAnsi"/>
          <w:sz w:val="20"/>
          <w:szCs w:val="20"/>
        </w:rPr>
      </w:pPr>
    </w:p>
    <w:p w14:paraId="4C4A3DA1" w14:textId="08F838C8" w:rsidR="00DC7241" w:rsidRPr="00BD1822" w:rsidRDefault="00DC7241" w:rsidP="00DC7241">
      <w:p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 xml:space="preserve">Wie dargelegt, konnten Ihre Darstellung und Ihre Argumente die Gründe, welche zur Kündigung führen, nicht entkräften. Wir sehen uns deswegen gezwungen, das Anstellungsverhältnis mit Ihnen </w:t>
      </w:r>
      <w:r w:rsidR="00B63945" w:rsidRPr="00BD1822">
        <w:rPr>
          <w:rFonts w:cstheme="minorHAnsi"/>
          <w:sz w:val="20"/>
          <w:szCs w:val="20"/>
        </w:rPr>
        <w:t xml:space="preserve">während der Probezeit </w:t>
      </w:r>
      <w:r w:rsidRPr="00BD1822">
        <w:rPr>
          <w:rFonts w:cstheme="minorHAnsi"/>
          <w:sz w:val="20"/>
          <w:szCs w:val="20"/>
        </w:rPr>
        <w:t xml:space="preserve">per </w:t>
      </w:r>
      <w:r w:rsidRPr="00BD1822">
        <w:rPr>
          <w:rFonts w:cstheme="minorHAnsi"/>
          <w:b/>
          <w:sz w:val="20"/>
          <w:szCs w:val="20"/>
        </w:rPr>
        <w:t>XY</w:t>
      </w:r>
      <w:r w:rsidRPr="00BD1822">
        <w:rPr>
          <w:rFonts w:cstheme="minorHAnsi"/>
          <w:sz w:val="20"/>
          <w:szCs w:val="20"/>
        </w:rPr>
        <w:t xml:space="preserve"> aufzulösen.</w:t>
      </w:r>
    </w:p>
    <w:p w14:paraId="31271095" w14:textId="53210963" w:rsidR="00E427C9" w:rsidRPr="00BD1822" w:rsidRDefault="00E427C9" w:rsidP="00DC7241">
      <w:pPr>
        <w:rPr>
          <w:rFonts w:cstheme="minorHAnsi"/>
          <w:sz w:val="20"/>
          <w:szCs w:val="20"/>
        </w:rPr>
      </w:pPr>
    </w:p>
    <w:p w14:paraId="0DB7D41D" w14:textId="77777777" w:rsidR="00E427C9" w:rsidRPr="00BD1822" w:rsidRDefault="00E427C9" w:rsidP="00DC7241">
      <w:p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Ausnahmefall Freistellung:</w:t>
      </w:r>
    </w:p>
    <w:p w14:paraId="67A386FD" w14:textId="77777777" w:rsidR="00953F30" w:rsidRPr="00BD1822" w:rsidRDefault="00E427C9" w:rsidP="00953F30">
      <w:pPr>
        <w:pStyle w:val="Listenabsatz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Festhalten, dass die Lehrperson freigestellt wird und erläutern, weshalb die Freistellung im öffentlichen Interesse steht.</w:t>
      </w:r>
    </w:p>
    <w:p w14:paraId="58A52C8A" w14:textId="77777777" w:rsidR="00953F30" w:rsidRPr="00BD1822" w:rsidRDefault="00E427C9" w:rsidP="00953F30">
      <w:pPr>
        <w:pStyle w:val="Listenabsatz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 xml:space="preserve">Für weitere Ausführungen vgl. vgl. Merkblatt zur Auflösung oder Änderung eines Anstellungsverhältnisses unter: </w:t>
      </w:r>
      <w:hyperlink r:id="rId16" w:history="1">
        <w:r w:rsidRPr="00BD1822">
          <w:rPr>
            <w:rFonts w:cstheme="minorHAnsi"/>
            <w:sz w:val="20"/>
            <w:szCs w:val="20"/>
          </w:rPr>
          <w:t>https://wpgl.apps.be.ch/pages/releaseview.action?pageId=10356820</w:t>
        </w:r>
      </w:hyperlink>
      <w:r w:rsidR="00953F30" w:rsidRPr="00BD1822">
        <w:rPr>
          <w:rFonts w:cstheme="minorHAnsi"/>
          <w:sz w:val="20"/>
          <w:szCs w:val="20"/>
        </w:rPr>
        <w:t>.</w:t>
      </w:r>
    </w:p>
    <w:p w14:paraId="3571F8ED" w14:textId="39ADB929" w:rsidR="00E427C9" w:rsidRPr="00BD1822" w:rsidRDefault="00E427C9" w:rsidP="00953F30">
      <w:pPr>
        <w:pStyle w:val="Listenabsatz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Achtung: eine Freistellung ist die Ausnahme!</w:t>
      </w:r>
    </w:p>
    <w:p w14:paraId="57B91B3A" w14:textId="41BF4730" w:rsidR="00E427C9" w:rsidRPr="00BD1822" w:rsidRDefault="00E427C9" w:rsidP="00DC7241">
      <w:pPr>
        <w:rPr>
          <w:rFonts w:cstheme="minorHAnsi"/>
          <w:sz w:val="20"/>
          <w:szCs w:val="20"/>
        </w:rPr>
      </w:pPr>
    </w:p>
    <w:p w14:paraId="621AC830" w14:textId="77777777" w:rsidR="00E427C9" w:rsidRPr="00BD1822" w:rsidRDefault="00E427C9" w:rsidP="00DC7241">
      <w:pPr>
        <w:rPr>
          <w:rFonts w:cstheme="minorHAnsi"/>
          <w:sz w:val="20"/>
          <w:szCs w:val="20"/>
        </w:rPr>
      </w:pPr>
    </w:p>
    <w:p w14:paraId="7FBBC458" w14:textId="7B39B271" w:rsidR="007C291A" w:rsidRPr="00BD1822" w:rsidRDefault="007C291A" w:rsidP="007C291A">
      <w:pPr>
        <w:pStyle w:val="Briefschlussmfg"/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</w:rPr>
      </w:pPr>
      <w:r w:rsidRPr="00BD1822">
        <w:rPr>
          <w:rFonts w:asciiTheme="minorHAnsi" w:hAnsiTheme="minorHAnsi" w:cstheme="minorHAnsi"/>
          <w:b/>
          <w:sz w:val="20"/>
        </w:rPr>
        <w:t>Aus diesen Gründen wird wie folgt verfügt:</w:t>
      </w:r>
    </w:p>
    <w:p w14:paraId="61687088" w14:textId="05CEB513" w:rsidR="007C291A" w:rsidRPr="00BD1822" w:rsidRDefault="007C291A" w:rsidP="00214E95">
      <w:pPr>
        <w:pStyle w:val="Briefschlussmfg"/>
        <w:numPr>
          <w:ilvl w:val="0"/>
          <w:numId w:val="11"/>
        </w:numPr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</w:rPr>
      </w:pPr>
      <w:r w:rsidRPr="00BD1822">
        <w:rPr>
          <w:rFonts w:asciiTheme="minorHAnsi" w:hAnsiTheme="minorHAnsi" w:cstheme="minorHAnsi"/>
          <w:b/>
          <w:sz w:val="20"/>
        </w:rPr>
        <w:t xml:space="preserve">Das Arbeitsverhältnis mit Ihnen wird per </w:t>
      </w:r>
      <w:r w:rsidR="00D924B3" w:rsidRPr="00BD1822">
        <w:rPr>
          <w:rFonts w:asciiTheme="minorHAnsi" w:hAnsiTheme="minorHAnsi" w:cstheme="minorHAnsi"/>
          <w:b/>
          <w:sz w:val="20"/>
        </w:rPr>
        <w:t>XY</w:t>
      </w:r>
      <w:r w:rsidRPr="00BD1822">
        <w:rPr>
          <w:rFonts w:asciiTheme="minorHAnsi" w:hAnsiTheme="minorHAnsi" w:cstheme="minorHAnsi"/>
          <w:b/>
          <w:sz w:val="20"/>
        </w:rPr>
        <w:t xml:space="preserve"> aufgelöst. </w:t>
      </w:r>
    </w:p>
    <w:p w14:paraId="0EF5EF62" w14:textId="3CF1D656" w:rsidR="007C291A" w:rsidRPr="00BD1822" w:rsidRDefault="003A2DC3" w:rsidP="003A2DC3">
      <w:pPr>
        <w:pStyle w:val="Briefschlussmfg"/>
        <w:numPr>
          <w:ilvl w:val="0"/>
          <w:numId w:val="11"/>
        </w:numPr>
        <w:tabs>
          <w:tab w:val="clear" w:pos="5387"/>
          <w:tab w:val="left" w:pos="5529"/>
        </w:tabs>
        <w:spacing w:before="0"/>
        <w:rPr>
          <w:rFonts w:asciiTheme="minorHAnsi" w:hAnsiTheme="minorHAnsi" w:cstheme="minorHAnsi"/>
          <w:b/>
          <w:sz w:val="20"/>
        </w:rPr>
      </w:pPr>
      <w:r w:rsidRPr="00BD1822">
        <w:rPr>
          <w:rFonts w:asciiTheme="minorHAnsi" w:hAnsiTheme="minorHAnsi" w:cstheme="minorHAnsi"/>
          <w:b/>
          <w:sz w:val="20"/>
        </w:rPr>
        <w:t>Evtl. Freistellung</w:t>
      </w:r>
      <w:r w:rsidR="000F1A2B" w:rsidRPr="00BD1822">
        <w:rPr>
          <w:rFonts w:asciiTheme="minorHAnsi" w:hAnsiTheme="minorHAnsi" w:cstheme="minorHAnsi"/>
          <w:b/>
          <w:sz w:val="20"/>
        </w:rPr>
        <w:t xml:space="preserve"> regeln</w:t>
      </w:r>
    </w:p>
    <w:p w14:paraId="6A693BA9" w14:textId="77777777" w:rsidR="003A2DC3" w:rsidRPr="00BD1822" w:rsidRDefault="003A2DC3" w:rsidP="003A2DC3">
      <w:pPr>
        <w:pStyle w:val="Briefschlussmfg"/>
        <w:tabs>
          <w:tab w:val="clear" w:pos="5387"/>
          <w:tab w:val="left" w:pos="5529"/>
        </w:tabs>
        <w:spacing w:before="0"/>
        <w:ind w:left="720"/>
        <w:rPr>
          <w:rFonts w:cstheme="minorHAnsi"/>
          <w:sz w:val="20"/>
        </w:rPr>
      </w:pPr>
    </w:p>
    <w:p w14:paraId="42CB7A87" w14:textId="28F6EF14" w:rsidR="00895E20" w:rsidRPr="00BD1822" w:rsidRDefault="00895E20" w:rsidP="00895E20">
      <w:pPr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Wir bedauern</w:t>
      </w:r>
      <w:r w:rsidR="00DC7241" w:rsidRPr="00BD1822">
        <w:rPr>
          <w:rFonts w:cstheme="minorHAnsi"/>
          <w:sz w:val="20"/>
          <w:szCs w:val="20"/>
        </w:rPr>
        <w:t xml:space="preserve"> diese</w:t>
      </w:r>
      <w:r w:rsidR="005D078A" w:rsidRPr="00BD1822">
        <w:rPr>
          <w:rFonts w:cstheme="minorHAnsi"/>
          <w:sz w:val="20"/>
          <w:szCs w:val="20"/>
        </w:rPr>
        <w:t>n</w:t>
      </w:r>
      <w:r w:rsidR="00DC7241" w:rsidRPr="00BD1822">
        <w:rPr>
          <w:rFonts w:cstheme="minorHAnsi"/>
          <w:sz w:val="20"/>
          <w:szCs w:val="20"/>
        </w:rPr>
        <w:t xml:space="preserve"> Entscheid</w:t>
      </w:r>
      <w:r w:rsidRPr="00BD1822">
        <w:rPr>
          <w:rFonts w:cstheme="minorHAnsi"/>
          <w:sz w:val="20"/>
          <w:szCs w:val="20"/>
        </w:rPr>
        <w:t xml:space="preserve"> und wünschen Ihnen für die Zukunft alles Gute. </w:t>
      </w:r>
    </w:p>
    <w:p w14:paraId="2B88FA35" w14:textId="77777777" w:rsidR="00895E20" w:rsidRPr="00BD1822" w:rsidRDefault="00895E20" w:rsidP="007C291A">
      <w:pPr>
        <w:rPr>
          <w:rFonts w:cstheme="minorHAnsi"/>
          <w:sz w:val="20"/>
          <w:szCs w:val="20"/>
        </w:rPr>
      </w:pPr>
    </w:p>
    <w:p w14:paraId="70E380D2" w14:textId="77777777" w:rsidR="007C291A" w:rsidRPr="00BD1822" w:rsidRDefault="007C291A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0D2D76E9" w14:textId="77777777" w:rsidR="00AD16FC" w:rsidRPr="00BD1822" w:rsidRDefault="00AD16FC" w:rsidP="00AD16FC">
      <w:p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Mit freundlichen Grüssen</w:t>
      </w:r>
    </w:p>
    <w:p w14:paraId="7E233421" w14:textId="77777777" w:rsidR="00AD16FC" w:rsidRPr="00BD1822" w:rsidRDefault="00AD16FC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2793E0C2" w14:textId="77777777" w:rsidR="00AD16FC" w:rsidRPr="00BD1822" w:rsidRDefault="00AD16FC" w:rsidP="00AD16FC">
      <w:p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Anstellungsbehörde gemäss Art. 7 LAG</w:t>
      </w:r>
    </w:p>
    <w:p w14:paraId="6494A2D7" w14:textId="1C2493D4" w:rsidR="00A30285" w:rsidRPr="00BD1822" w:rsidRDefault="00A30285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4247EEA1" w14:textId="77777777" w:rsidR="00AD16FC" w:rsidRPr="00BD1822" w:rsidRDefault="00AD16FC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353804D2" w14:textId="52D276F6" w:rsidR="00A30285" w:rsidRPr="00BD1822" w:rsidRDefault="00A30285" w:rsidP="00AD16FC">
      <w:p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b/>
          <w:sz w:val="20"/>
          <w:szCs w:val="20"/>
        </w:rPr>
        <w:t>Rechtsmittelbelehrung:</w:t>
      </w:r>
      <w:r w:rsidRPr="00BD1822">
        <w:rPr>
          <w:rFonts w:cstheme="minorHAnsi"/>
          <w:b/>
          <w:sz w:val="20"/>
          <w:szCs w:val="20"/>
        </w:rPr>
        <w:br/>
      </w:r>
      <w:r w:rsidRPr="00BD1822">
        <w:rPr>
          <w:rFonts w:cstheme="minorHAnsi"/>
          <w:sz w:val="20"/>
          <w:szCs w:val="20"/>
        </w:rPr>
        <w:t>Gegen diese Verfügung kann innert 30 Tagen seit der Zustellung schriftlich und begründet bei der Bildungs- und Kulturdirektion des Kantons Bern, Rechtsdienst, Sulgeneckstrasse 70, 3005 Bern, Beschwerde geführt werden.</w:t>
      </w:r>
      <w:r w:rsidR="00240EF4" w:rsidRPr="00BD1822">
        <w:rPr>
          <w:rFonts w:cstheme="minorHAnsi"/>
          <w:sz w:val="20"/>
          <w:szCs w:val="20"/>
        </w:rPr>
        <w:t xml:space="preserve"> Einer allfälligen Beschwerde kommt gemäss Art. 25 Abs.2 LAG i.V.m. Art. 108 Abs.</w:t>
      </w:r>
      <w:r w:rsidR="00B63945" w:rsidRPr="00BD1822">
        <w:rPr>
          <w:rFonts w:cstheme="minorHAnsi"/>
          <w:sz w:val="20"/>
          <w:szCs w:val="20"/>
        </w:rPr>
        <w:t xml:space="preserve"> </w:t>
      </w:r>
      <w:r w:rsidR="00240EF4" w:rsidRPr="00BD1822">
        <w:rPr>
          <w:rFonts w:cstheme="minorHAnsi"/>
          <w:sz w:val="20"/>
          <w:szCs w:val="20"/>
        </w:rPr>
        <w:t>2 PG keine aufschiebende Wirkung zu.</w:t>
      </w:r>
    </w:p>
    <w:p w14:paraId="0BEE87B4" w14:textId="77777777" w:rsidR="004009C3" w:rsidRPr="00BD1822" w:rsidRDefault="004009C3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2807EAA6" w14:textId="77777777" w:rsidR="00A30285" w:rsidRPr="00BD1822" w:rsidRDefault="00A30285" w:rsidP="00AD16FC">
      <w:p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Beilagen:</w:t>
      </w:r>
    </w:p>
    <w:p w14:paraId="6C0DCAFF" w14:textId="2220468C" w:rsidR="00AD16FC" w:rsidRPr="00BD1822" w:rsidRDefault="00AD16FC" w:rsidP="00214E95">
      <w:pPr>
        <w:pStyle w:val="Listenabsatz"/>
        <w:numPr>
          <w:ilvl w:val="0"/>
          <w:numId w:val="12"/>
        </w:num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………</w:t>
      </w:r>
    </w:p>
    <w:p w14:paraId="68319AC9" w14:textId="7EFA1968" w:rsidR="00AD16FC" w:rsidRPr="00BD1822" w:rsidRDefault="00AD16FC" w:rsidP="00214E95">
      <w:pPr>
        <w:pStyle w:val="Listenabsatz"/>
        <w:numPr>
          <w:ilvl w:val="0"/>
          <w:numId w:val="12"/>
        </w:num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lastRenderedPageBreak/>
        <w:t>………</w:t>
      </w:r>
    </w:p>
    <w:p w14:paraId="0CAA78BB" w14:textId="77777777" w:rsidR="00A30285" w:rsidRPr="00BD1822" w:rsidRDefault="00A30285" w:rsidP="00AD16FC">
      <w:pPr>
        <w:tabs>
          <w:tab w:val="left" w:pos="5670"/>
        </w:tabs>
        <w:rPr>
          <w:rFonts w:cstheme="minorHAnsi"/>
          <w:sz w:val="20"/>
          <w:szCs w:val="20"/>
        </w:rPr>
      </w:pPr>
    </w:p>
    <w:p w14:paraId="02E65C81" w14:textId="77777777" w:rsidR="00A30285" w:rsidRPr="00BD1822" w:rsidRDefault="00A30285" w:rsidP="00AD16FC">
      <w:p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Kopie an:</w:t>
      </w:r>
    </w:p>
    <w:p w14:paraId="5A7767AD" w14:textId="52E03D2E" w:rsidR="00A30285" w:rsidRPr="00BD1822" w:rsidRDefault="00A30285" w:rsidP="00214E95">
      <w:pPr>
        <w:pStyle w:val="Listenabsatz"/>
        <w:numPr>
          <w:ilvl w:val="0"/>
          <w:numId w:val="12"/>
        </w:num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Personaldossier</w:t>
      </w:r>
    </w:p>
    <w:p w14:paraId="065AC766" w14:textId="0424FB84" w:rsidR="00C80879" w:rsidRPr="002B2C45" w:rsidRDefault="00AD16FC" w:rsidP="002B2C45">
      <w:pPr>
        <w:pStyle w:val="Listenabsatz"/>
        <w:numPr>
          <w:ilvl w:val="0"/>
          <w:numId w:val="12"/>
        </w:numPr>
        <w:tabs>
          <w:tab w:val="left" w:pos="5670"/>
        </w:tabs>
        <w:rPr>
          <w:rFonts w:cstheme="minorHAnsi"/>
          <w:sz w:val="20"/>
          <w:szCs w:val="20"/>
        </w:rPr>
      </w:pPr>
      <w:r w:rsidRPr="00BD1822">
        <w:rPr>
          <w:rFonts w:cstheme="minorHAnsi"/>
          <w:sz w:val="20"/>
          <w:szCs w:val="20"/>
        </w:rPr>
        <w:t>APD</w:t>
      </w:r>
      <w:bookmarkEnd w:id="2"/>
    </w:p>
    <w:p w14:paraId="694A4BE7" w14:textId="77777777" w:rsidR="00C80879" w:rsidRDefault="00C80879" w:rsidP="00165677">
      <w:pPr>
        <w:spacing w:line="240" w:lineRule="atLeast"/>
        <w:rPr>
          <w:rFonts w:cstheme="minorHAnsi"/>
          <w:color w:val="FF0000"/>
          <w:sz w:val="20"/>
          <w:szCs w:val="20"/>
        </w:rPr>
      </w:pPr>
    </w:p>
    <w:sectPr w:rsidR="00C80879" w:rsidSect="00680A3E">
      <w:type w:val="continuous"/>
      <w:pgSz w:w="11906" w:h="16838" w:code="9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D7A9" w14:textId="77777777" w:rsidR="001B231C" w:rsidRPr="00BD1822" w:rsidRDefault="001B231C">
      <w:r w:rsidRPr="00BD1822">
        <w:separator/>
      </w:r>
    </w:p>
  </w:endnote>
  <w:endnote w:type="continuationSeparator" w:id="0">
    <w:p w14:paraId="0F630603" w14:textId="77777777" w:rsidR="001B231C" w:rsidRPr="00BD1822" w:rsidRDefault="001B231C">
      <w:r w:rsidRPr="00BD1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3573" w14:textId="1C2E5ABB" w:rsidR="00847E2F" w:rsidRPr="00BD1822" w:rsidRDefault="00311347" w:rsidP="00847E2F">
    <w:pPr>
      <w:pStyle w:val="Titel"/>
      <w:spacing w:before="40"/>
      <w:rPr>
        <w:rFonts w:asciiTheme="minorHAnsi" w:hAnsiTheme="minorHAnsi" w:cstheme="minorHAnsi"/>
        <w:sz w:val="16"/>
        <w:szCs w:val="16"/>
      </w:rPr>
    </w:pPr>
    <w:r w:rsidRPr="008C4B94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CAA00E6" wp14:editId="10F1345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B1E20" w14:textId="69D7EC91" w:rsidR="00311347" w:rsidRPr="005C6148" w:rsidRDefault="00311347" w:rsidP="00DB670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B63945" w:rsidRPr="00B63945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6394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A00E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.6pt;margin-top:0;width:49.6pt;height:44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3FAB1E20" w14:textId="69D7EC91" w:rsidR="00311347" w:rsidRPr="005C6148" w:rsidRDefault="00311347" w:rsidP="00DB670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B63945" w:rsidRPr="00B63945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6394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8E54861" w14:textId="2B06B39B" w:rsidR="00847E2F" w:rsidRPr="00D84ED6" w:rsidRDefault="00D84ED6" w:rsidP="00D84ED6">
    <w:pPr>
      <w:pStyle w:val="Titel"/>
      <w:spacing w:before="40"/>
      <w:jc w:val="center"/>
      <w:rPr>
        <w:rFonts w:asciiTheme="minorHAnsi" w:hAnsiTheme="minorHAnsi" w:cstheme="minorHAnsi"/>
        <w:sz w:val="16"/>
        <w:szCs w:val="16"/>
      </w:rPr>
    </w:pPr>
    <w:r w:rsidRPr="00BD1822">
      <w:rPr>
        <w:rFonts w:asciiTheme="minorHAnsi" w:hAnsiTheme="minorHAnsi" w:cstheme="minorHAnsi"/>
        <w:sz w:val="16"/>
        <w:szCs w:val="16"/>
      </w:rPr>
      <w:t xml:space="preserve">Musterschreiben </w:t>
    </w:r>
    <w:r>
      <w:rPr>
        <w:rFonts w:asciiTheme="minorHAnsi" w:hAnsiTheme="minorHAnsi" w:cstheme="minorHAnsi"/>
        <w:sz w:val="16"/>
        <w:szCs w:val="16"/>
      </w:rPr>
      <w:t>Probezeit-</w:t>
    </w:r>
    <w:r w:rsidRPr="00BD1822">
      <w:rPr>
        <w:rFonts w:asciiTheme="minorHAnsi" w:hAnsiTheme="minorHAnsi" w:cstheme="minorHAnsi"/>
        <w:sz w:val="16"/>
        <w:szCs w:val="16"/>
      </w:rPr>
      <w:t>Kündigung durch die Anstellungsbehörde</w:t>
    </w:r>
  </w:p>
  <w:p w14:paraId="2AAB112E" w14:textId="44F91CAF" w:rsidR="00311347" w:rsidRPr="00BD1822" w:rsidRDefault="00311347">
    <w:pPr>
      <w:pStyle w:val="Fuzeile"/>
    </w:pPr>
    <w:r w:rsidRPr="00D84ED6">
      <w:tab/>
    </w:r>
    <w:r w:rsidRPr="00D84ED6">
      <w:tab/>
    </w:r>
    <w:r w:rsidRPr="008C4B9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71138B" wp14:editId="5D07889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76B47" w14:textId="1B9B5550" w:rsidR="00311347" w:rsidRPr="005C6148" w:rsidRDefault="00311347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B63945" w:rsidRPr="00B63945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6394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1138B" id="Textfeld 1" o:spid="_x0000_s1027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40476B47" w14:textId="1B9B5550" w:rsidR="00311347" w:rsidRPr="005C6148" w:rsidRDefault="00311347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B63945" w:rsidRPr="00B63945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6394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78F7" w14:textId="69C45B2A" w:rsidR="00311347" w:rsidRPr="00BD1822" w:rsidRDefault="002B2C45" w:rsidP="0042069B">
    <w:pPr>
      <w:pStyle w:val="Vorlagenbezeichnung"/>
    </w:pPr>
    <w:sdt>
      <w:sdtPr>
        <w:tag w:val="Classification"/>
        <w:id w:val="-1036200309"/>
        <w:showingPlcHdr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847E2F" w:rsidRPr="00BD1822">
          <w:t xml:space="preserve">     </w:t>
        </w:r>
      </w:sdtContent>
    </w:sdt>
    <w:r w:rsidR="00311347" w:rsidRPr="008C4B9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13313D0" wp14:editId="1F8BCF2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E6252" w14:textId="3124A159" w:rsidR="00311347" w:rsidRPr="005C6148" w:rsidRDefault="00311347" w:rsidP="0042069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B078B" w:rsidRPr="009B078B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B078B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313D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KOYgIAADg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Q4XnfNzP&#10;dQvFicaN0G6Cd3JV0lDWwocngUR9miOtc3ikQxug5kMncbYH/PW3+4gnRpKWs5pWKef+50Gg4sx8&#10;s8TVuHe9gL2wTcI4soX09lAtgUYxotfCySTSLQbTixqheqVVX8RQpBJWUsCcb3txGdqtpqdCqsUi&#10;gWjFnAhru3Eyuo6TiTx7bl4Fuo6MgVj8AP2miekVJ1tstLSwOATQZSJsbG7byq7ptJ6J8t1TEvf/&#10;7XdCXR68+W8AAAD//wMAUEsDBBQABgAIAAAAIQDHwVPR1AAAAAMBAAAPAAAAZHJzL2Rvd25yZXYu&#10;eG1sTI9BT8MwDIXvSPyHyEjcWLodqrZrOqFJ487gB3iN11YkTtWkXffvMVzgYunp2e99rg+rd2qh&#10;KQ6BDWw3GSjiNtiBOwOfH6eXAlRMyBZdYDJwpwiH5vGhxsqGG7/Tck6dkhCOFRroUxorrWPbk8e4&#10;CSOxeNcweUwip07bCW8S7p3eZVmuPQ4sDT2OdOyp/TrPXjDy4ELyxduVcZk6h/o03xdjnp/W1z2o&#10;RGv6W4YffLmBRpguYWYblTMgj6TfKV5Z7kBdDBRlDrqp9X/25hsAAP//AwBQSwECLQAUAAYACAAA&#10;ACEAtoM4kv4AAADhAQAAEwAAAAAAAAAAAAAAAAAAAAAAW0NvbnRlbnRfVHlwZXNdLnhtbFBLAQIt&#10;ABQABgAIAAAAIQA4/SH/1gAAAJQBAAALAAAAAAAAAAAAAAAAAC8BAABfcmVscy8ucmVsc1BLAQIt&#10;ABQABgAIAAAAIQBMXsKOYgIAADgFAAAOAAAAAAAAAAAAAAAAAC4CAABkcnMvZTJvRG9jLnhtbFBL&#10;AQItABQABgAIAAAAIQDHwVPR1AAAAAMBAAAPAAAAAAAAAAAAAAAAALwEAABkcnMvZG93bnJldi54&#10;bWxQSwUGAAAAAAQABADzAAAAvQUAAAAA&#10;" filled="f" stroked="f" strokeweight=".5pt">
              <v:textbox inset="0,0,0,8mm">
                <w:txbxContent>
                  <w:p w14:paraId="767E6252" w14:textId="3124A159" w:rsidR="00311347" w:rsidRPr="005C6148" w:rsidRDefault="00311347" w:rsidP="0042069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B078B" w:rsidRPr="009B078B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B078B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1347" w:rsidRPr="00BD1822">
      <w:tab/>
    </w:r>
    <w:r w:rsidR="00311347" w:rsidRPr="00BD1822">
      <w:tab/>
    </w:r>
    <w:r w:rsidR="00311347" w:rsidRPr="00BD1822">
      <w:tab/>
    </w:r>
    <w:bookmarkStart w:id="0" w:name="Vorlagenbezeichnung"/>
    <w:r w:rsidR="00311347" w:rsidRPr="00BD1822"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1FD5" w14:textId="77777777" w:rsidR="001B231C" w:rsidRPr="00BD1822" w:rsidRDefault="001B231C">
      <w:r w:rsidRPr="00BD1822">
        <w:separator/>
      </w:r>
    </w:p>
  </w:footnote>
  <w:footnote w:type="continuationSeparator" w:id="0">
    <w:p w14:paraId="5099E4F1" w14:textId="77777777" w:rsidR="001B231C" w:rsidRPr="00BD1822" w:rsidRDefault="001B231C">
      <w:r w:rsidRPr="00BD1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6C45" w14:textId="77777777" w:rsidR="00311347" w:rsidRPr="00BD1822" w:rsidRDefault="00311347" w:rsidP="00F64BCA">
    <w:r w:rsidRPr="008C4B9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1D99E3A" wp14:editId="6497BFE8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400"/>
    <w:multiLevelType w:val="hybridMultilevel"/>
    <w:tmpl w:val="0492C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28770CEA"/>
    <w:multiLevelType w:val="hybridMultilevel"/>
    <w:tmpl w:val="2178596E"/>
    <w:lvl w:ilvl="0" w:tplc="092076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57B"/>
    <w:multiLevelType w:val="hybridMultilevel"/>
    <w:tmpl w:val="A712E1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3EB14AAD"/>
    <w:multiLevelType w:val="hybridMultilevel"/>
    <w:tmpl w:val="426CB7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8" w15:restartNumberingAfterBreak="0">
    <w:nsid w:val="4CD37999"/>
    <w:multiLevelType w:val="hybridMultilevel"/>
    <w:tmpl w:val="700A9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16F"/>
    <w:multiLevelType w:val="hybridMultilevel"/>
    <w:tmpl w:val="3154DDCC"/>
    <w:lvl w:ilvl="0" w:tplc="8FC62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56BF3"/>
    <w:multiLevelType w:val="hybridMultilevel"/>
    <w:tmpl w:val="41ACE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320EC8"/>
    <w:multiLevelType w:val="hybridMultilevel"/>
    <w:tmpl w:val="41ACE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9710E"/>
    <w:multiLevelType w:val="hybridMultilevel"/>
    <w:tmpl w:val="A8A67A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7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915776591">
    <w:abstractNumId w:val="2"/>
  </w:num>
  <w:num w:numId="2" w16cid:durableId="726415614">
    <w:abstractNumId w:val="17"/>
  </w:num>
  <w:num w:numId="3" w16cid:durableId="1093631236">
    <w:abstractNumId w:val="16"/>
  </w:num>
  <w:num w:numId="4" w16cid:durableId="1056472310">
    <w:abstractNumId w:val="5"/>
  </w:num>
  <w:num w:numId="5" w16cid:durableId="959142098">
    <w:abstractNumId w:val="10"/>
  </w:num>
  <w:num w:numId="6" w16cid:durableId="740951960">
    <w:abstractNumId w:val="13"/>
  </w:num>
  <w:num w:numId="7" w16cid:durableId="952253457">
    <w:abstractNumId w:val="9"/>
  </w:num>
  <w:num w:numId="8" w16cid:durableId="1127547176">
    <w:abstractNumId w:val="1"/>
  </w:num>
  <w:num w:numId="9" w16cid:durableId="1665814185">
    <w:abstractNumId w:val="7"/>
  </w:num>
  <w:num w:numId="10" w16cid:durableId="1663119203">
    <w:abstractNumId w:val="6"/>
  </w:num>
  <w:num w:numId="11" w16cid:durableId="1267349998">
    <w:abstractNumId w:val="12"/>
  </w:num>
  <w:num w:numId="12" w16cid:durableId="2096394236">
    <w:abstractNumId w:val="8"/>
  </w:num>
  <w:num w:numId="13" w16cid:durableId="421494451">
    <w:abstractNumId w:val="4"/>
  </w:num>
  <w:num w:numId="14" w16cid:durableId="592280281">
    <w:abstractNumId w:val="0"/>
  </w:num>
  <w:num w:numId="15" w16cid:durableId="934439845">
    <w:abstractNumId w:val="15"/>
  </w:num>
  <w:num w:numId="16" w16cid:durableId="1541280793">
    <w:abstractNumId w:val="11"/>
  </w:num>
  <w:num w:numId="17" w16cid:durableId="1435442974">
    <w:abstractNumId w:val="3"/>
  </w:num>
  <w:num w:numId="18" w16cid:durableId="137804732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6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42015073766762478&quot; PrimaryUID=&quot;ClientSuite&quot; Active=&quot;true&quot;&gt;&lt;Field Name=&quot;UID&quot; Value=&quot;202004201507376676247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Amt&quot; Value=&quot;Amt für zentrale Dienste&quot;/&gt;&lt;Field Name=&quot;Kurzname&quot; Value=&quot;AZD-APD&quot;/&gt;&lt;Field Name=&quot;AmtPPT&quot; Value=&quot;&quot;/&gt;&lt;Field Name=&quot;Direktion&quot; Value=&quot;Bildungs- und Kulturdirektion&quot;/&gt;&lt;Field Name=&quot;DirektionPPT&quot; Value=&quot;&quot;/&gt;&lt;Field Name=&quot;Address1&quot; Value=&quot;Abteilung Personaldienstleistungen&quot;/&gt;&lt;Field Name=&quot;Address2&quot; Value=&quot;Services und Qualitätssicherung&quot;/&gt;&lt;Field Name=&quot;Address3&quot; Value=&quot;Sulgeneckstrasse 70&quot;/&gt;&lt;Field Name=&quot;Address4&quot; Value=&quot;&quot;/&gt;&lt;Field Name=&quot;Address5&quot; Value=&quot;3005 Bern&quot;/&gt;&lt;Field Name=&quot;AddressSingleLine&quot; Value=&quot;Bildungs- und Kulturdirektion, Sulgeneckstrasse 70, 3005 Bern&quot;/&gt;&lt;Field Name=&quot;City&quot; Value=&quot;Bern&quot;/&gt;&lt;Field Name=&quot;Phone&quot; Value=&quot;+41 31 633 85 11&quot;/&gt;&lt;Field Name=&quot;Fax&quot; Value=&quot;&quot;/&gt;&lt;Field Name=&quot;Email&quot; Value=&quot;azd.bkd@be.ch&quot;/&gt;&lt;Field Name=&quot;Internet&quot; Value=&quot;www.bkd.be.ch&quot;/&gt;&lt;Field Name=&quot;Zusatz1&quot; Value=&quot;&quot;/&gt;&lt;Field Name=&quot;Zusatz2&quot; Value=&quot;&quot;/&gt;&lt;Field Name=&quot;WdA4LogoBlackWhitePortrait&quot; Value=&quot;%Logos%/Logo_Hoch.2100.490.emf&quot;/&gt;&lt;Field Name=&quot;WdA4LogoBlackWhiteLandscape&quot; Value=&quot;&quot;/&gt;&lt;Field Name=&quot;Logo2ndPagePortrait&quot; Value=&quot;&quot;/&gt;&lt;Field Name=&quot;Logo2ndPageLandscape&quot; Value=&quot;&quot;/&gt;&lt;Field Name=&quot;OlLogoSignature&quot; Value=&quot;&quot;/&gt;&lt;Field Name=&quot;SelectedUID&quot; Value=&quot;2004123010144120300001&quot;/&gt;&lt;/DocProp&gt;&lt;DocProp UID=&quot;200604050949528466286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191811121321310321301031x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212201058384723401057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Yvonne Hofer Schneider&quot;/&gt;&lt;Field Name=&quot;DirectPhone&quot; Value=&quot;+41 31 636 29 66&quot;/&gt;&lt;Field Name=&quot;EMail&quot; Value=&quot;yvonne.hofer@be.ch&quot;/&gt;&lt;Field Name=&quot;SelectedUID&quot; Value=&quot;2004123010144120300001&quot;/&gt;&lt;/DocProp&gt;&lt;DocProp UID=&quot;2003061115381095709037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Intern&quot;/&gt;&lt;Field Name=&quot;Enclosures&quot; Value=&quot;&quot;/&gt;&lt;Field Name=&quot;CopyTo&quot; Value=&quot;&quot;/&gt;&lt;Field Name=&quot;ShowDocumentNam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4201507376676247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80A3E"/>
    <w:rsid w:val="00000C1D"/>
    <w:rsid w:val="00001886"/>
    <w:rsid w:val="00002B8D"/>
    <w:rsid w:val="00006B06"/>
    <w:rsid w:val="00007904"/>
    <w:rsid w:val="000139BD"/>
    <w:rsid w:val="000174F0"/>
    <w:rsid w:val="0002542A"/>
    <w:rsid w:val="00025E24"/>
    <w:rsid w:val="000260A8"/>
    <w:rsid w:val="00040FD6"/>
    <w:rsid w:val="00042314"/>
    <w:rsid w:val="00045DDE"/>
    <w:rsid w:val="0005055C"/>
    <w:rsid w:val="00053E99"/>
    <w:rsid w:val="00055195"/>
    <w:rsid w:val="00055FA5"/>
    <w:rsid w:val="000615D8"/>
    <w:rsid w:val="00061C43"/>
    <w:rsid w:val="00062C3F"/>
    <w:rsid w:val="00064D73"/>
    <w:rsid w:val="0007289C"/>
    <w:rsid w:val="00074877"/>
    <w:rsid w:val="00083AD8"/>
    <w:rsid w:val="00084831"/>
    <w:rsid w:val="00086FEE"/>
    <w:rsid w:val="000941AE"/>
    <w:rsid w:val="000948CE"/>
    <w:rsid w:val="000A0055"/>
    <w:rsid w:val="000A420B"/>
    <w:rsid w:val="000A576D"/>
    <w:rsid w:val="000A6412"/>
    <w:rsid w:val="000A67FE"/>
    <w:rsid w:val="000A7BE1"/>
    <w:rsid w:val="000B3B9B"/>
    <w:rsid w:val="000B5741"/>
    <w:rsid w:val="000C01C5"/>
    <w:rsid w:val="000C16E9"/>
    <w:rsid w:val="000E0818"/>
    <w:rsid w:val="000F1030"/>
    <w:rsid w:val="000F12B2"/>
    <w:rsid w:val="000F1A2B"/>
    <w:rsid w:val="000F79CA"/>
    <w:rsid w:val="00100320"/>
    <w:rsid w:val="00100419"/>
    <w:rsid w:val="0010051D"/>
    <w:rsid w:val="001006CE"/>
    <w:rsid w:val="0010098D"/>
    <w:rsid w:val="00101FF1"/>
    <w:rsid w:val="00104BB7"/>
    <w:rsid w:val="00105406"/>
    <w:rsid w:val="00105F42"/>
    <w:rsid w:val="00110439"/>
    <w:rsid w:val="001119A7"/>
    <w:rsid w:val="001125B5"/>
    <w:rsid w:val="0011312B"/>
    <w:rsid w:val="00113698"/>
    <w:rsid w:val="00114492"/>
    <w:rsid w:val="001220CA"/>
    <w:rsid w:val="0012405E"/>
    <w:rsid w:val="001344FE"/>
    <w:rsid w:val="001349C9"/>
    <w:rsid w:val="001368E8"/>
    <w:rsid w:val="00137978"/>
    <w:rsid w:val="00140274"/>
    <w:rsid w:val="001402EF"/>
    <w:rsid w:val="00143099"/>
    <w:rsid w:val="00146849"/>
    <w:rsid w:val="001507E3"/>
    <w:rsid w:val="00152D5D"/>
    <w:rsid w:val="00153D95"/>
    <w:rsid w:val="001543B5"/>
    <w:rsid w:val="00155925"/>
    <w:rsid w:val="0016057B"/>
    <w:rsid w:val="00161D21"/>
    <w:rsid w:val="00162C15"/>
    <w:rsid w:val="00165677"/>
    <w:rsid w:val="0017009C"/>
    <w:rsid w:val="001806B9"/>
    <w:rsid w:val="00182577"/>
    <w:rsid w:val="0018281A"/>
    <w:rsid w:val="00184153"/>
    <w:rsid w:val="00184EE2"/>
    <w:rsid w:val="001859D8"/>
    <w:rsid w:val="00186D97"/>
    <w:rsid w:val="00190973"/>
    <w:rsid w:val="00190E44"/>
    <w:rsid w:val="00192145"/>
    <w:rsid w:val="00196F3D"/>
    <w:rsid w:val="001A0D83"/>
    <w:rsid w:val="001A1EB8"/>
    <w:rsid w:val="001A338B"/>
    <w:rsid w:val="001A5983"/>
    <w:rsid w:val="001B1006"/>
    <w:rsid w:val="001B231C"/>
    <w:rsid w:val="001B43EA"/>
    <w:rsid w:val="001B5BCF"/>
    <w:rsid w:val="001B5FDD"/>
    <w:rsid w:val="001B6D19"/>
    <w:rsid w:val="001C52F4"/>
    <w:rsid w:val="001C6F7F"/>
    <w:rsid w:val="001D262E"/>
    <w:rsid w:val="001D3141"/>
    <w:rsid w:val="001E050F"/>
    <w:rsid w:val="001E1D4D"/>
    <w:rsid w:val="001F0187"/>
    <w:rsid w:val="001F4D0C"/>
    <w:rsid w:val="001F5040"/>
    <w:rsid w:val="0020387E"/>
    <w:rsid w:val="00204A4D"/>
    <w:rsid w:val="00213236"/>
    <w:rsid w:val="00214E95"/>
    <w:rsid w:val="00216B14"/>
    <w:rsid w:val="00222697"/>
    <w:rsid w:val="00223DBA"/>
    <w:rsid w:val="0022436B"/>
    <w:rsid w:val="00224E6C"/>
    <w:rsid w:val="00227F92"/>
    <w:rsid w:val="00230C11"/>
    <w:rsid w:val="002315B5"/>
    <w:rsid w:val="002363A3"/>
    <w:rsid w:val="00240EF4"/>
    <w:rsid w:val="002434A4"/>
    <w:rsid w:val="00243529"/>
    <w:rsid w:val="002444D4"/>
    <w:rsid w:val="00253748"/>
    <w:rsid w:val="00253FD3"/>
    <w:rsid w:val="00255934"/>
    <w:rsid w:val="00257163"/>
    <w:rsid w:val="002571B1"/>
    <w:rsid w:val="002623A1"/>
    <w:rsid w:val="00262D3F"/>
    <w:rsid w:val="002645DC"/>
    <w:rsid w:val="002650E6"/>
    <w:rsid w:val="00267613"/>
    <w:rsid w:val="00271915"/>
    <w:rsid w:val="00272287"/>
    <w:rsid w:val="00274F7A"/>
    <w:rsid w:val="00276705"/>
    <w:rsid w:val="00281097"/>
    <w:rsid w:val="00283813"/>
    <w:rsid w:val="00284858"/>
    <w:rsid w:val="00284AA5"/>
    <w:rsid w:val="00286E37"/>
    <w:rsid w:val="002910D8"/>
    <w:rsid w:val="0029350F"/>
    <w:rsid w:val="00293766"/>
    <w:rsid w:val="002A53C0"/>
    <w:rsid w:val="002A653F"/>
    <w:rsid w:val="002A66F2"/>
    <w:rsid w:val="002A688E"/>
    <w:rsid w:val="002B09D5"/>
    <w:rsid w:val="002B1E64"/>
    <w:rsid w:val="002B2C45"/>
    <w:rsid w:val="002B3964"/>
    <w:rsid w:val="002C0DF8"/>
    <w:rsid w:val="002C4086"/>
    <w:rsid w:val="002C4C0B"/>
    <w:rsid w:val="002D20AF"/>
    <w:rsid w:val="002D3DF6"/>
    <w:rsid w:val="002D5204"/>
    <w:rsid w:val="002D773F"/>
    <w:rsid w:val="002E0B33"/>
    <w:rsid w:val="002E4A58"/>
    <w:rsid w:val="002E5FAE"/>
    <w:rsid w:val="002F0E22"/>
    <w:rsid w:val="002F2CD7"/>
    <w:rsid w:val="002F3B70"/>
    <w:rsid w:val="002F6D01"/>
    <w:rsid w:val="002F7507"/>
    <w:rsid w:val="00303785"/>
    <w:rsid w:val="00303EB0"/>
    <w:rsid w:val="003060EE"/>
    <w:rsid w:val="00307DB2"/>
    <w:rsid w:val="00311347"/>
    <w:rsid w:val="00312AE1"/>
    <w:rsid w:val="00315936"/>
    <w:rsid w:val="00322D36"/>
    <w:rsid w:val="00322EBC"/>
    <w:rsid w:val="003306E0"/>
    <w:rsid w:val="00332B7B"/>
    <w:rsid w:val="00332E4D"/>
    <w:rsid w:val="0033456F"/>
    <w:rsid w:val="00334ABA"/>
    <w:rsid w:val="00335B07"/>
    <w:rsid w:val="0034186D"/>
    <w:rsid w:val="003448D9"/>
    <w:rsid w:val="003449A4"/>
    <w:rsid w:val="00344C32"/>
    <w:rsid w:val="00345650"/>
    <w:rsid w:val="00345EF6"/>
    <w:rsid w:val="00346AC7"/>
    <w:rsid w:val="00346C65"/>
    <w:rsid w:val="00346CA0"/>
    <w:rsid w:val="00346E7D"/>
    <w:rsid w:val="003470A5"/>
    <w:rsid w:val="00350CFC"/>
    <w:rsid w:val="00355276"/>
    <w:rsid w:val="00355935"/>
    <w:rsid w:val="00357B7E"/>
    <w:rsid w:val="00363132"/>
    <w:rsid w:val="003631A8"/>
    <w:rsid w:val="00367DC7"/>
    <w:rsid w:val="003709F4"/>
    <w:rsid w:val="0038235C"/>
    <w:rsid w:val="0038353C"/>
    <w:rsid w:val="00383A0C"/>
    <w:rsid w:val="00390F5C"/>
    <w:rsid w:val="00391283"/>
    <w:rsid w:val="00391A0B"/>
    <w:rsid w:val="003924F0"/>
    <w:rsid w:val="00396159"/>
    <w:rsid w:val="003A0EAA"/>
    <w:rsid w:val="003A293A"/>
    <w:rsid w:val="003A2DC3"/>
    <w:rsid w:val="003A4374"/>
    <w:rsid w:val="003A5C7A"/>
    <w:rsid w:val="003A7BAB"/>
    <w:rsid w:val="003B0E8E"/>
    <w:rsid w:val="003B4F51"/>
    <w:rsid w:val="003B7FEA"/>
    <w:rsid w:val="003C3C98"/>
    <w:rsid w:val="003D1CF7"/>
    <w:rsid w:val="003D2CEE"/>
    <w:rsid w:val="003D41C5"/>
    <w:rsid w:val="003D6BA6"/>
    <w:rsid w:val="003E3310"/>
    <w:rsid w:val="003E3DFB"/>
    <w:rsid w:val="003E46AD"/>
    <w:rsid w:val="003E749C"/>
    <w:rsid w:val="003E7CC4"/>
    <w:rsid w:val="003F1FE7"/>
    <w:rsid w:val="003F28E9"/>
    <w:rsid w:val="003F610B"/>
    <w:rsid w:val="004009C3"/>
    <w:rsid w:val="00413315"/>
    <w:rsid w:val="004140F0"/>
    <w:rsid w:val="00414E9C"/>
    <w:rsid w:val="0041733A"/>
    <w:rsid w:val="004173AA"/>
    <w:rsid w:val="004173F8"/>
    <w:rsid w:val="00420341"/>
    <w:rsid w:val="0042069B"/>
    <w:rsid w:val="00422101"/>
    <w:rsid w:val="004260AC"/>
    <w:rsid w:val="00430709"/>
    <w:rsid w:val="004324CD"/>
    <w:rsid w:val="0043661F"/>
    <w:rsid w:val="004370E3"/>
    <w:rsid w:val="00437533"/>
    <w:rsid w:val="00441D7E"/>
    <w:rsid w:val="00442F98"/>
    <w:rsid w:val="00443B88"/>
    <w:rsid w:val="004469A4"/>
    <w:rsid w:val="004472F7"/>
    <w:rsid w:val="004506F2"/>
    <w:rsid w:val="00450991"/>
    <w:rsid w:val="00453852"/>
    <w:rsid w:val="0045460B"/>
    <w:rsid w:val="00457FA9"/>
    <w:rsid w:val="00461092"/>
    <w:rsid w:val="00463066"/>
    <w:rsid w:val="00464258"/>
    <w:rsid w:val="00467057"/>
    <w:rsid w:val="00473E2C"/>
    <w:rsid w:val="00474C86"/>
    <w:rsid w:val="00477838"/>
    <w:rsid w:val="004817E3"/>
    <w:rsid w:val="00485BEE"/>
    <w:rsid w:val="00486D68"/>
    <w:rsid w:val="004913B4"/>
    <w:rsid w:val="00493944"/>
    <w:rsid w:val="00494AD2"/>
    <w:rsid w:val="00496494"/>
    <w:rsid w:val="004A060F"/>
    <w:rsid w:val="004A0AA0"/>
    <w:rsid w:val="004A1998"/>
    <w:rsid w:val="004A42D5"/>
    <w:rsid w:val="004A6381"/>
    <w:rsid w:val="004A6F67"/>
    <w:rsid w:val="004B35ED"/>
    <w:rsid w:val="004B5026"/>
    <w:rsid w:val="004B69E6"/>
    <w:rsid w:val="004C3D6A"/>
    <w:rsid w:val="004C4029"/>
    <w:rsid w:val="004C45F6"/>
    <w:rsid w:val="004C47DD"/>
    <w:rsid w:val="004C54AF"/>
    <w:rsid w:val="004C5E07"/>
    <w:rsid w:val="004D5C7D"/>
    <w:rsid w:val="004E1981"/>
    <w:rsid w:val="004E5854"/>
    <w:rsid w:val="004E61F0"/>
    <w:rsid w:val="004F35B8"/>
    <w:rsid w:val="004F3702"/>
    <w:rsid w:val="004F42A9"/>
    <w:rsid w:val="004F4C96"/>
    <w:rsid w:val="004F5462"/>
    <w:rsid w:val="005124EC"/>
    <w:rsid w:val="005165D9"/>
    <w:rsid w:val="005169EE"/>
    <w:rsid w:val="00517798"/>
    <w:rsid w:val="005208A4"/>
    <w:rsid w:val="00522912"/>
    <w:rsid w:val="00523DBC"/>
    <w:rsid w:val="00524861"/>
    <w:rsid w:val="00530340"/>
    <w:rsid w:val="00534CD8"/>
    <w:rsid w:val="0053599E"/>
    <w:rsid w:val="0053694E"/>
    <w:rsid w:val="00544134"/>
    <w:rsid w:val="00544369"/>
    <w:rsid w:val="00544872"/>
    <w:rsid w:val="00547305"/>
    <w:rsid w:val="0055005A"/>
    <w:rsid w:val="00550701"/>
    <w:rsid w:val="005509F0"/>
    <w:rsid w:val="00550F8A"/>
    <w:rsid w:val="00552F8E"/>
    <w:rsid w:val="00555C99"/>
    <w:rsid w:val="005567CA"/>
    <w:rsid w:val="00557113"/>
    <w:rsid w:val="00565B76"/>
    <w:rsid w:val="0056693A"/>
    <w:rsid w:val="005809D6"/>
    <w:rsid w:val="00580BCF"/>
    <w:rsid w:val="00582C58"/>
    <w:rsid w:val="00583F35"/>
    <w:rsid w:val="00585731"/>
    <w:rsid w:val="00586E75"/>
    <w:rsid w:val="00590C63"/>
    <w:rsid w:val="005935B9"/>
    <w:rsid w:val="005942A3"/>
    <w:rsid w:val="005A01A4"/>
    <w:rsid w:val="005A16B5"/>
    <w:rsid w:val="005A724F"/>
    <w:rsid w:val="005A7869"/>
    <w:rsid w:val="005B0ADF"/>
    <w:rsid w:val="005C1B96"/>
    <w:rsid w:val="005C2805"/>
    <w:rsid w:val="005C7F86"/>
    <w:rsid w:val="005D078A"/>
    <w:rsid w:val="005D375B"/>
    <w:rsid w:val="005E110D"/>
    <w:rsid w:val="005E7427"/>
    <w:rsid w:val="005E7E3B"/>
    <w:rsid w:val="005F2360"/>
    <w:rsid w:val="005F3283"/>
    <w:rsid w:val="005F43A0"/>
    <w:rsid w:val="00600EC3"/>
    <w:rsid w:val="00605EF9"/>
    <w:rsid w:val="00606BC4"/>
    <w:rsid w:val="00607715"/>
    <w:rsid w:val="00611A4E"/>
    <w:rsid w:val="0062010B"/>
    <w:rsid w:val="006222F5"/>
    <w:rsid w:val="00625206"/>
    <w:rsid w:val="00630CD1"/>
    <w:rsid w:val="0063352C"/>
    <w:rsid w:val="00634439"/>
    <w:rsid w:val="00634C2C"/>
    <w:rsid w:val="006443AF"/>
    <w:rsid w:val="00645FCE"/>
    <w:rsid w:val="006549D1"/>
    <w:rsid w:val="006606D9"/>
    <w:rsid w:val="00663A6F"/>
    <w:rsid w:val="0066460F"/>
    <w:rsid w:val="00665FFA"/>
    <w:rsid w:val="0066771E"/>
    <w:rsid w:val="00672E7C"/>
    <w:rsid w:val="00673293"/>
    <w:rsid w:val="00674108"/>
    <w:rsid w:val="00680A3E"/>
    <w:rsid w:val="00681715"/>
    <w:rsid w:val="0068242E"/>
    <w:rsid w:val="00683536"/>
    <w:rsid w:val="0068432E"/>
    <w:rsid w:val="006860C4"/>
    <w:rsid w:val="00694094"/>
    <w:rsid w:val="006A27FE"/>
    <w:rsid w:val="006A49EA"/>
    <w:rsid w:val="006A4EAF"/>
    <w:rsid w:val="006A5329"/>
    <w:rsid w:val="006A76E6"/>
    <w:rsid w:val="006B131C"/>
    <w:rsid w:val="006B1740"/>
    <w:rsid w:val="006C38E3"/>
    <w:rsid w:val="006D70D3"/>
    <w:rsid w:val="006E10CC"/>
    <w:rsid w:val="006E1BBC"/>
    <w:rsid w:val="006E1CF0"/>
    <w:rsid w:val="006E2AE9"/>
    <w:rsid w:val="006E3670"/>
    <w:rsid w:val="006F3A14"/>
    <w:rsid w:val="006F3FE9"/>
    <w:rsid w:val="006F5D4C"/>
    <w:rsid w:val="006F684B"/>
    <w:rsid w:val="00705AD6"/>
    <w:rsid w:val="00706FA1"/>
    <w:rsid w:val="007115F8"/>
    <w:rsid w:val="00712CE8"/>
    <w:rsid w:val="00716BE4"/>
    <w:rsid w:val="007203E7"/>
    <w:rsid w:val="00721C00"/>
    <w:rsid w:val="00726E75"/>
    <w:rsid w:val="00730FCB"/>
    <w:rsid w:val="00740919"/>
    <w:rsid w:val="00744EC3"/>
    <w:rsid w:val="0076101E"/>
    <w:rsid w:val="00761036"/>
    <w:rsid w:val="00761955"/>
    <w:rsid w:val="007634BC"/>
    <w:rsid w:val="00765219"/>
    <w:rsid w:val="00767FBD"/>
    <w:rsid w:val="007740C9"/>
    <w:rsid w:val="007754FE"/>
    <w:rsid w:val="00776C5A"/>
    <w:rsid w:val="00793B5D"/>
    <w:rsid w:val="00793FC3"/>
    <w:rsid w:val="007961DF"/>
    <w:rsid w:val="007A10F8"/>
    <w:rsid w:val="007A17BC"/>
    <w:rsid w:val="007A2C5F"/>
    <w:rsid w:val="007A7B93"/>
    <w:rsid w:val="007B5F12"/>
    <w:rsid w:val="007C1ED8"/>
    <w:rsid w:val="007C291A"/>
    <w:rsid w:val="007C4472"/>
    <w:rsid w:val="007C6AB3"/>
    <w:rsid w:val="007C7082"/>
    <w:rsid w:val="007D29E8"/>
    <w:rsid w:val="007D728A"/>
    <w:rsid w:val="007E021B"/>
    <w:rsid w:val="007E0390"/>
    <w:rsid w:val="007E1079"/>
    <w:rsid w:val="007E54DC"/>
    <w:rsid w:val="007F0F48"/>
    <w:rsid w:val="007F1325"/>
    <w:rsid w:val="007F24F0"/>
    <w:rsid w:val="007F4F57"/>
    <w:rsid w:val="007F7736"/>
    <w:rsid w:val="00800E72"/>
    <w:rsid w:val="0080273A"/>
    <w:rsid w:val="00803910"/>
    <w:rsid w:val="00805CA9"/>
    <w:rsid w:val="00806450"/>
    <w:rsid w:val="00806E44"/>
    <w:rsid w:val="00810944"/>
    <w:rsid w:val="008144A5"/>
    <w:rsid w:val="008237F8"/>
    <w:rsid w:val="00825083"/>
    <w:rsid w:val="0082798D"/>
    <w:rsid w:val="00842209"/>
    <w:rsid w:val="00842D72"/>
    <w:rsid w:val="00845136"/>
    <w:rsid w:val="00846501"/>
    <w:rsid w:val="008468B7"/>
    <w:rsid w:val="00847BDD"/>
    <w:rsid w:val="00847E2F"/>
    <w:rsid w:val="0085142C"/>
    <w:rsid w:val="00853756"/>
    <w:rsid w:val="00853D57"/>
    <w:rsid w:val="00857320"/>
    <w:rsid w:val="00860A4E"/>
    <w:rsid w:val="00861EC9"/>
    <w:rsid w:val="008648C0"/>
    <w:rsid w:val="00866570"/>
    <w:rsid w:val="00871D7C"/>
    <w:rsid w:val="008734EB"/>
    <w:rsid w:val="00883E68"/>
    <w:rsid w:val="00884CAE"/>
    <w:rsid w:val="0088638B"/>
    <w:rsid w:val="008902AB"/>
    <w:rsid w:val="008913D6"/>
    <w:rsid w:val="00891FDF"/>
    <w:rsid w:val="0089386F"/>
    <w:rsid w:val="00895E20"/>
    <w:rsid w:val="00897044"/>
    <w:rsid w:val="008A0B15"/>
    <w:rsid w:val="008A0D04"/>
    <w:rsid w:val="008A5328"/>
    <w:rsid w:val="008A6B8B"/>
    <w:rsid w:val="008B02FC"/>
    <w:rsid w:val="008B0C14"/>
    <w:rsid w:val="008B40D9"/>
    <w:rsid w:val="008C0DE8"/>
    <w:rsid w:val="008C4B94"/>
    <w:rsid w:val="008C7901"/>
    <w:rsid w:val="008D0610"/>
    <w:rsid w:val="008D4CDF"/>
    <w:rsid w:val="008E0D53"/>
    <w:rsid w:val="008E67DE"/>
    <w:rsid w:val="008F02E6"/>
    <w:rsid w:val="008F2227"/>
    <w:rsid w:val="008F41DC"/>
    <w:rsid w:val="00904C14"/>
    <w:rsid w:val="00905132"/>
    <w:rsid w:val="00905189"/>
    <w:rsid w:val="00906BE0"/>
    <w:rsid w:val="009108B9"/>
    <w:rsid w:val="00916387"/>
    <w:rsid w:val="00917686"/>
    <w:rsid w:val="009227ED"/>
    <w:rsid w:val="00924872"/>
    <w:rsid w:val="00925789"/>
    <w:rsid w:val="0092600B"/>
    <w:rsid w:val="00936A26"/>
    <w:rsid w:val="00936E0C"/>
    <w:rsid w:val="00942406"/>
    <w:rsid w:val="00943486"/>
    <w:rsid w:val="00945CD5"/>
    <w:rsid w:val="00953997"/>
    <w:rsid w:val="00953F30"/>
    <w:rsid w:val="00954E0A"/>
    <w:rsid w:val="00955258"/>
    <w:rsid w:val="009553E1"/>
    <w:rsid w:val="00956703"/>
    <w:rsid w:val="009579B6"/>
    <w:rsid w:val="00957CDB"/>
    <w:rsid w:val="00962769"/>
    <w:rsid w:val="00962B04"/>
    <w:rsid w:val="0096349F"/>
    <w:rsid w:val="009634B9"/>
    <w:rsid w:val="00965805"/>
    <w:rsid w:val="00967A6F"/>
    <w:rsid w:val="009730CA"/>
    <w:rsid w:val="00975491"/>
    <w:rsid w:val="00984906"/>
    <w:rsid w:val="0098793C"/>
    <w:rsid w:val="00987B66"/>
    <w:rsid w:val="00991A2D"/>
    <w:rsid w:val="009935D9"/>
    <w:rsid w:val="009958CF"/>
    <w:rsid w:val="00995E20"/>
    <w:rsid w:val="00995F05"/>
    <w:rsid w:val="00996A3D"/>
    <w:rsid w:val="00996A9C"/>
    <w:rsid w:val="009B078B"/>
    <w:rsid w:val="009B0C1C"/>
    <w:rsid w:val="009B3D60"/>
    <w:rsid w:val="009C0B77"/>
    <w:rsid w:val="009C1646"/>
    <w:rsid w:val="009C3C0C"/>
    <w:rsid w:val="009C4245"/>
    <w:rsid w:val="009C7D17"/>
    <w:rsid w:val="009D1490"/>
    <w:rsid w:val="009D1D35"/>
    <w:rsid w:val="009D24D9"/>
    <w:rsid w:val="009D48A4"/>
    <w:rsid w:val="009E06E9"/>
    <w:rsid w:val="009E0B51"/>
    <w:rsid w:val="009E0C56"/>
    <w:rsid w:val="009E0E4C"/>
    <w:rsid w:val="009E1B47"/>
    <w:rsid w:val="009E3753"/>
    <w:rsid w:val="009E3A46"/>
    <w:rsid w:val="009E67CB"/>
    <w:rsid w:val="009F16B0"/>
    <w:rsid w:val="009F5682"/>
    <w:rsid w:val="00A014BF"/>
    <w:rsid w:val="00A0207D"/>
    <w:rsid w:val="00A02515"/>
    <w:rsid w:val="00A032F7"/>
    <w:rsid w:val="00A03765"/>
    <w:rsid w:val="00A10ECA"/>
    <w:rsid w:val="00A13F5F"/>
    <w:rsid w:val="00A157FD"/>
    <w:rsid w:val="00A15DE7"/>
    <w:rsid w:val="00A216F8"/>
    <w:rsid w:val="00A27C3A"/>
    <w:rsid w:val="00A30285"/>
    <w:rsid w:val="00A3083A"/>
    <w:rsid w:val="00A33A07"/>
    <w:rsid w:val="00A42091"/>
    <w:rsid w:val="00A42646"/>
    <w:rsid w:val="00A45692"/>
    <w:rsid w:val="00A45CAA"/>
    <w:rsid w:val="00A4711B"/>
    <w:rsid w:val="00A54BCA"/>
    <w:rsid w:val="00A62A9C"/>
    <w:rsid w:val="00A64124"/>
    <w:rsid w:val="00A6710A"/>
    <w:rsid w:val="00A76703"/>
    <w:rsid w:val="00A813F1"/>
    <w:rsid w:val="00A845E0"/>
    <w:rsid w:val="00A86FDA"/>
    <w:rsid w:val="00A87126"/>
    <w:rsid w:val="00A877C9"/>
    <w:rsid w:val="00A879A9"/>
    <w:rsid w:val="00A90526"/>
    <w:rsid w:val="00A90E25"/>
    <w:rsid w:val="00A90E6A"/>
    <w:rsid w:val="00A9175F"/>
    <w:rsid w:val="00A926D6"/>
    <w:rsid w:val="00A9356C"/>
    <w:rsid w:val="00AA0023"/>
    <w:rsid w:val="00AA220A"/>
    <w:rsid w:val="00AA3606"/>
    <w:rsid w:val="00AB4AB4"/>
    <w:rsid w:val="00AC74C3"/>
    <w:rsid w:val="00AD06C4"/>
    <w:rsid w:val="00AD15F7"/>
    <w:rsid w:val="00AD16FC"/>
    <w:rsid w:val="00AD2783"/>
    <w:rsid w:val="00AD47AE"/>
    <w:rsid w:val="00AE065D"/>
    <w:rsid w:val="00AE1B37"/>
    <w:rsid w:val="00AE2D44"/>
    <w:rsid w:val="00AE6C6B"/>
    <w:rsid w:val="00AE7103"/>
    <w:rsid w:val="00AF4549"/>
    <w:rsid w:val="00AF486A"/>
    <w:rsid w:val="00AF75CA"/>
    <w:rsid w:val="00AF7F8E"/>
    <w:rsid w:val="00B0183D"/>
    <w:rsid w:val="00B0709A"/>
    <w:rsid w:val="00B2324D"/>
    <w:rsid w:val="00B246B9"/>
    <w:rsid w:val="00B25A7F"/>
    <w:rsid w:val="00B25D84"/>
    <w:rsid w:val="00B267F2"/>
    <w:rsid w:val="00B35A3D"/>
    <w:rsid w:val="00B36E7E"/>
    <w:rsid w:val="00B37F8E"/>
    <w:rsid w:val="00B40F06"/>
    <w:rsid w:val="00B419D2"/>
    <w:rsid w:val="00B43F54"/>
    <w:rsid w:val="00B5459E"/>
    <w:rsid w:val="00B55226"/>
    <w:rsid w:val="00B55B56"/>
    <w:rsid w:val="00B5722C"/>
    <w:rsid w:val="00B5763D"/>
    <w:rsid w:val="00B60C51"/>
    <w:rsid w:val="00B61C29"/>
    <w:rsid w:val="00B6267A"/>
    <w:rsid w:val="00B63945"/>
    <w:rsid w:val="00B77B2D"/>
    <w:rsid w:val="00B812A3"/>
    <w:rsid w:val="00B82901"/>
    <w:rsid w:val="00B970CE"/>
    <w:rsid w:val="00BA64D1"/>
    <w:rsid w:val="00BA7D0F"/>
    <w:rsid w:val="00BB50FB"/>
    <w:rsid w:val="00BC5669"/>
    <w:rsid w:val="00BC6D2E"/>
    <w:rsid w:val="00BC73F6"/>
    <w:rsid w:val="00BC74EA"/>
    <w:rsid w:val="00BD1822"/>
    <w:rsid w:val="00BD200E"/>
    <w:rsid w:val="00BD3162"/>
    <w:rsid w:val="00BD3AEC"/>
    <w:rsid w:val="00BD47D3"/>
    <w:rsid w:val="00BE2D23"/>
    <w:rsid w:val="00BE424E"/>
    <w:rsid w:val="00BE67D4"/>
    <w:rsid w:val="00BE6C85"/>
    <w:rsid w:val="00BE716E"/>
    <w:rsid w:val="00BE71FE"/>
    <w:rsid w:val="00BF28FC"/>
    <w:rsid w:val="00BF468F"/>
    <w:rsid w:val="00BF5077"/>
    <w:rsid w:val="00BF566B"/>
    <w:rsid w:val="00BF6336"/>
    <w:rsid w:val="00BF7896"/>
    <w:rsid w:val="00C05A34"/>
    <w:rsid w:val="00C06E54"/>
    <w:rsid w:val="00C07485"/>
    <w:rsid w:val="00C10155"/>
    <w:rsid w:val="00C1235B"/>
    <w:rsid w:val="00C20342"/>
    <w:rsid w:val="00C21916"/>
    <w:rsid w:val="00C2198F"/>
    <w:rsid w:val="00C219B6"/>
    <w:rsid w:val="00C25D12"/>
    <w:rsid w:val="00C342A0"/>
    <w:rsid w:val="00C35AF9"/>
    <w:rsid w:val="00C45CCD"/>
    <w:rsid w:val="00C50369"/>
    <w:rsid w:val="00C5396E"/>
    <w:rsid w:val="00C54053"/>
    <w:rsid w:val="00C62F4E"/>
    <w:rsid w:val="00C6359B"/>
    <w:rsid w:val="00C65AB0"/>
    <w:rsid w:val="00C665B1"/>
    <w:rsid w:val="00C67212"/>
    <w:rsid w:val="00C67435"/>
    <w:rsid w:val="00C70241"/>
    <w:rsid w:val="00C7086A"/>
    <w:rsid w:val="00C731A9"/>
    <w:rsid w:val="00C73C09"/>
    <w:rsid w:val="00C776FB"/>
    <w:rsid w:val="00C80879"/>
    <w:rsid w:val="00C84BB6"/>
    <w:rsid w:val="00C8717D"/>
    <w:rsid w:val="00C90E6B"/>
    <w:rsid w:val="00C92DAE"/>
    <w:rsid w:val="00CA17CA"/>
    <w:rsid w:val="00CA409B"/>
    <w:rsid w:val="00CB30D5"/>
    <w:rsid w:val="00CB3210"/>
    <w:rsid w:val="00CB6B56"/>
    <w:rsid w:val="00CB7F32"/>
    <w:rsid w:val="00CC6072"/>
    <w:rsid w:val="00CC762B"/>
    <w:rsid w:val="00CD421B"/>
    <w:rsid w:val="00CD76B0"/>
    <w:rsid w:val="00CE1C64"/>
    <w:rsid w:val="00CE1E3E"/>
    <w:rsid w:val="00CE6DF9"/>
    <w:rsid w:val="00CF02A8"/>
    <w:rsid w:val="00CF1F0D"/>
    <w:rsid w:val="00CF4EA1"/>
    <w:rsid w:val="00D00A88"/>
    <w:rsid w:val="00D01E7F"/>
    <w:rsid w:val="00D02624"/>
    <w:rsid w:val="00D05D50"/>
    <w:rsid w:val="00D138B9"/>
    <w:rsid w:val="00D13EA0"/>
    <w:rsid w:val="00D14285"/>
    <w:rsid w:val="00D25E40"/>
    <w:rsid w:val="00D3043F"/>
    <w:rsid w:val="00D30A06"/>
    <w:rsid w:val="00D30EA9"/>
    <w:rsid w:val="00D31DAF"/>
    <w:rsid w:val="00D37C1B"/>
    <w:rsid w:val="00D42E30"/>
    <w:rsid w:val="00D43927"/>
    <w:rsid w:val="00D51903"/>
    <w:rsid w:val="00D55C04"/>
    <w:rsid w:val="00D55D19"/>
    <w:rsid w:val="00D6207C"/>
    <w:rsid w:val="00D645C1"/>
    <w:rsid w:val="00D64DC2"/>
    <w:rsid w:val="00D6593F"/>
    <w:rsid w:val="00D76F9F"/>
    <w:rsid w:val="00D77A8C"/>
    <w:rsid w:val="00D80C41"/>
    <w:rsid w:val="00D83EBC"/>
    <w:rsid w:val="00D84383"/>
    <w:rsid w:val="00D84ED6"/>
    <w:rsid w:val="00D870ED"/>
    <w:rsid w:val="00D924B3"/>
    <w:rsid w:val="00D97924"/>
    <w:rsid w:val="00DA0452"/>
    <w:rsid w:val="00DA0B6D"/>
    <w:rsid w:val="00DA155B"/>
    <w:rsid w:val="00DA15EA"/>
    <w:rsid w:val="00DA42EE"/>
    <w:rsid w:val="00DA4779"/>
    <w:rsid w:val="00DA5162"/>
    <w:rsid w:val="00DA60EA"/>
    <w:rsid w:val="00DA6BED"/>
    <w:rsid w:val="00DA7BF9"/>
    <w:rsid w:val="00DB165B"/>
    <w:rsid w:val="00DB39AB"/>
    <w:rsid w:val="00DB670D"/>
    <w:rsid w:val="00DB693C"/>
    <w:rsid w:val="00DB73F5"/>
    <w:rsid w:val="00DC3B6F"/>
    <w:rsid w:val="00DC7192"/>
    <w:rsid w:val="00DC7241"/>
    <w:rsid w:val="00DD14AD"/>
    <w:rsid w:val="00DD2C18"/>
    <w:rsid w:val="00DD42D5"/>
    <w:rsid w:val="00DE0D96"/>
    <w:rsid w:val="00DE1CD8"/>
    <w:rsid w:val="00DE409C"/>
    <w:rsid w:val="00DE6F6E"/>
    <w:rsid w:val="00DE7400"/>
    <w:rsid w:val="00DF59F3"/>
    <w:rsid w:val="00DF7379"/>
    <w:rsid w:val="00E0021F"/>
    <w:rsid w:val="00E00A1D"/>
    <w:rsid w:val="00E05CDE"/>
    <w:rsid w:val="00E116DB"/>
    <w:rsid w:val="00E233A8"/>
    <w:rsid w:val="00E27F12"/>
    <w:rsid w:val="00E3350A"/>
    <w:rsid w:val="00E34B5F"/>
    <w:rsid w:val="00E3780B"/>
    <w:rsid w:val="00E40845"/>
    <w:rsid w:val="00E40873"/>
    <w:rsid w:val="00E427C9"/>
    <w:rsid w:val="00E4315D"/>
    <w:rsid w:val="00E43A06"/>
    <w:rsid w:val="00E506D3"/>
    <w:rsid w:val="00E52373"/>
    <w:rsid w:val="00E5368A"/>
    <w:rsid w:val="00E5392E"/>
    <w:rsid w:val="00E53FC9"/>
    <w:rsid w:val="00E556BD"/>
    <w:rsid w:val="00E57C9A"/>
    <w:rsid w:val="00E6039C"/>
    <w:rsid w:val="00E60A45"/>
    <w:rsid w:val="00E6112F"/>
    <w:rsid w:val="00E6157E"/>
    <w:rsid w:val="00E61A27"/>
    <w:rsid w:val="00E648F3"/>
    <w:rsid w:val="00E70119"/>
    <w:rsid w:val="00E70B97"/>
    <w:rsid w:val="00E71295"/>
    <w:rsid w:val="00E72216"/>
    <w:rsid w:val="00E7272C"/>
    <w:rsid w:val="00E72A2D"/>
    <w:rsid w:val="00E72FBC"/>
    <w:rsid w:val="00E77941"/>
    <w:rsid w:val="00E77DEB"/>
    <w:rsid w:val="00E80496"/>
    <w:rsid w:val="00E84DEE"/>
    <w:rsid w:val="00E876D7"/>
    <w:rsid w:val="00E90CE6"/>
    <w:rsid w:val="00E96C22"/>
    <w:rsid w:val="00EA0466"/>
    <w:rsid w:val="00EA05BA"/>
    <w:rsid w:val="00EA13C2"/>
    <w:rsid w:val="00EA1486"/>
    <w:rsid w:val="00EA3186"/>
    <w:rsid w:val="00EA66D1"/>
    <w:rsid w:val="00EA7220"/>
    <w:rsid w:val="00EB1826"/>
    <w:rsid w:val="00EB2449"/>
    <w:rsid w:val="00EB7AC1"/>
    <w:rsid w:val="00EB7B09"/>
    <w:rsid w:val="00EC1737"/>
    <w:rsid w:val="00EC303A"/>
    <w:rsid w:val="00EC5EAD"/>
    <w:rsid w:val="00EC5FA7"/>
    <w:rsid w:val="00EC7F49"/>
    <w:rsid w:val="00ED0491"/>
    <w:rsid w:val="00ED262C"/>
    <w:rsid w:val="00ED6CA0"/>
    <w:rsid w:val="00ED6E0F"/>
    <w:rsid w:val="00EE0C73"/>
    <w:rsid w:val="00EE2910"/>
    <w:rsid w:val="00EE3CA4"/>
    <w:rsid w:val="00EE47F8"/>
    <w:rsid w:val="00EE5664"/>
    <w:rsid w:val="00EE5765"/>
    <w:rsid w:val="00EF1FB1"/>
    <w:rsid w:val="00F02750"/>
    <w:rsid w:val="00F03A22"/>
    <w:rsid w:val="00F064FD"/>
    <w:rsid w:val="00F06AB2"/>
    <w:rsid w:val="00F07FF2"/>
    <w:rsid w:val="00F11761"/>
    <w:rsid w:val="00F123C7"/>
    <w:rsid w:val="00F126AD"/>
    <w:rsid w:val="00F141F1"/>
    <w:rsid w:val="00F2048C"/>
    <w:rsid w:val="00F2276F"/>
    <w:rsid w:val="00F25EFA"/>
    <w:rsid w:val="00F27AD0"/>
    <w:rsid w:val="00F31082"/>
    <w:rsid w:val="00F32D9E"/>
    <w:rsid w:val="00F3761A"/>
    <w:rsid w:val="00F37EDC"/>
    <w:rsid w:val="00F41738"/>
    <w:rsid w:val="00F41BD5"/>
    <w:rsid w:val="00F47102"/>
    <w:rsid w:val="00F51D27"/>
    <w:rsid w:val="00F5295F"/>
    <w:rsid w:val="00F555B6"/>
    <w:rsid w:val="00F57024"/>
    <w:rsid w:val="00F603E6"/>
    <w:rsid w:val="00F62297"/>
    <w:rsid w:val="00F625DC"/>
    <w:rsid w:val="00F64BCA"/>
    <w:rsid w:val="00F64E8D"/>
    <w:rsid w:val="00F67B5D"/>
    <w:rsid w:val="00F70431"/>
    <w:rsid w:val="00F71D64"/>
    <w:rsid w:val="00F73DB8"/>
    <w:rsid w:val="00F75FEF"/>
    <w:rsid w:val="00F863A0"/>
    <w:rsid w:val="00F947A4"/>
    <w:rsid w:val="00F9553F"/>
    <w:rsid w:val="00FA2976"/>
    <w:rsid w:val="00FA3EC4"/>
    <w:rsid w:val="00FA41ED"/>
    <w:rsid w:val="00FB112E"/>
    <w:rsid w:val="00FB2736"/>
    <w:rsid w:val="00FB70E6"/>
    <w:rsid w:val="00FB71F2"/>
    <w:rsid w:val="00FC0DEE"/>
    <w:rsid w:val="00FC378C"/>
    <w:rsid w:val="00FC4012"/>
    <w:rsid w:val="00FD2A40"/>
    <w:rsid w:val="00FD63B3"/>
    <w:rsid w:val="00FE5187"/>
    <w:rsid w:val="00FE7089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351594"/>
  <w15:docId w15:val="{BBBE1EE9-10CA-4E64-83E1-04FE37E7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link w:val="KommentartextZchn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uiPriority w:val="22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character" w:customStyle="1" w:styleId="KommentartextZchn">
    <w:name w:val="Kommentartext Zchn"/>
    <w:basedOn w:val="Absatz-Standardschriftart"/>
    <w:link w:val="Kommentartext"/>
    <w:rsid w:val="00680A3E"/>
    <w:rPr>
      <w:rFonts w:asciiTheme="minorHAnsi" w:eastAsiaTheme="minorHAnsi" w:hAnsiTheme="minorHAnsi" w:cs="System"/>
      <w:bCs/>
      <w:spacing w:val="2"/>
      <w:sz w:val="14"/>
      <w:lang w:val="de-CH"/>
    </w:rPr>
  </w:style>
  <w:style w:type="paragraph" w:customStyle="1" w:styleId="Default">
    <w:name w:val="Default"/>
    <w:rsid w:val="00680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customStyle="1" w:styleId="titletext">
    <w:name w:val="title_text"/>
    <w:basedOn w:val="Absatz-Standardschriftart"/>
    <w:rsid w:val="006E1CF0"/>
    <w:rPr>
      <w:lang w:val="de-CH"/>
    </w:rPr>
  </w:style>
  <w:style w:type="character" w:customStyle="1" w:styleId="number">
    <w:name w:val="number"/>
    <w:basedOn w:val="Absatz-Standardschriftart"/>
    <w:rsid w:val="006E1CF0"/>
    <w:rPr>
      <w:lang w:val="de-CH"/>
    </w:rPr>
  </w:style>
  <w:style w:type="character" w:customStyle="1" w:styleId="textcontent">
    <w:name w:val="text_content"/>
    <w:basedOn w:val="Absatz-Standardschriftart"/>
    <w:rsid w:val="006E1CF0"/>
    <w:rPr>
      <w:lang w:val="de-CH"/>
    </w:rPr>
  </w:style>
  <w:style w:type="paragraph" w:styleId="berarbeitung">
    <w:name w:val="Revision"/>
    <w:hidden/>
    <w:uiPriority w:val="99"/>
    <w:semiHidden/>
    <w:rsid w:val="00FE5187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KeinLeerraum">
    <w:name w:val="No Spacing"/>
    <w:basedOn w:val="Standard"/>
    <w:link w:val="KeinLeerraumZchn"/>
    <w:uiPriority w:val="1"/>
    <w:qFormat/>
    <w:rsid w:val="00A30285"/>
    <w:pPr>
      <w:spacing w:line="240" w:lineRule="auto"/>
    </w:pPr>
    <w:rPr>
      <w:rFonts w:cstheme="minorBidi"/>
      <w:bCs w:val="0"/>
      <w:spacing w:val="0"/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30285"/>
    <w:rPr>
      <w:rFonts w:asciiTheme="minorHAnsi" w:eastAsiaTheme="minorHAnsi" w:hAnsiTheme="minorHAnsi" w:cstheme="minorBidi"/>
      <w:sz w:val="22"/>
      <w:szCs w:val="22"/>
      <w:lang w:val="de-CH"/>
    </w:rPr>
  </w:style>
  <w:style w:type="paragraph" w:customStyle="1" w:styleId="Briefschlussmfg">
    <w:name w:val="Briefschluss_mfg"/>
    <w:basedOn w:val="Standard"/>
    <w:rsid w:val="00A30285"/>
    <w:pPr>
      <w:tabs>
        <w:tab w:val="left" w:pos="5387"/>
      </w:tabs>
      <w:spacing w:before="480" w:after="120" w:line="240" w:lineRule="auto"/>
    </w:pPr>
    <w:rPr>
      <w:rFonts w:ascii="Arial" w:eastAsia="Times New Roman" w:hAnsi="Arial" w:cs="Times New Roman"/>
      <w:bCs w:val="0"/>
      <w:spacing w:val="0"/>
      <w:sz w:val="22"/>
      <w:szCs w:val="20"/>
      <w:lang w:eastAsia="de-CH"/>
    </w:rPr>
  </w:style>
  <w:style w:type="paragraph" w:customStyle="1" w:styleId="UBFliesstext">
    <w:name w:val="UB_Fliesstext"/>
    <w:basedOn w:val="Standard"/>
    <w:uiPriority w:val="99"/>
    <w:rsid w:val="00A30285"/>
    <w:pPr>
      <w:spacing w:line="297" w:lineRule="exact"/>
    </w:pPr>
    <w:rPr>
      <w:rFonts w:ascii="Arial" w:hAnsi="Arial" w:cs="Arial"/>
      <w:bCs w:val="0"/>
      <w:spacing w:val="3"/>
      <w:sz w:val="20"/>
      <w:szCs w:val="20"/>
      <w:lang w:eastAsia="de-DE"/>
    </w:rPr>
  </w:style>
  <w:style w:type="paragraph" w:customStyle="1" w:styleId="UBBetreff">
    <w:name w:val="UB_Betreff"/>
    <w:basedOn w:val="Standard"/>
    <w:uiPriority w:val="99"/>
    <w:rsid w:val="00A30285"/>
    <w:pPr>
      <w:spacing w:before="440" w:line="240" w:lineRule="auto"/>
    </w:pPr>
    <w:rPr>
      <w:rFonts w:ascii="Arial" w:hAnsi="Arial" w:cs="Arial"/>
      <w:b/>
      <w:spacing w:val="4"/>
      <w:sz w:val="16"/>
      <w:szCs w:val="16"/>
    </w:rPr>
  </w:style>
  <w:style w:type="character" w:customStyle="1" w:styleId="consnumber">
    <w:name w:val="consnumber"/>
    <w:basedOn w:val="Absatz-Standardschriftart"/>
    <w:rsid w:val="002623A1"/>
    <w:rPr>
      <w:lang w:val="de-CH"/>
    </w:rPr>
  </w:style>
  <w:style w:type="character" w:customStyle="1" w:styleId="highlight1">
    <w:name w:val="highlight1"/>
    <w:basedOn w:val="Absatz-Standardschriftart"/>
    <w:rsid w:val="002623A1"/>
    <w:rPr>
      <w:shd w:val="clear" w:color="auto" w:fill="FFEE82"/>
      <w:lang w:val="de-CH"/>
    </w:rPr>
  </w:style>
  <w:style w:type="character" w:customStyle="1" w:styleId="marked-search-term1">
    <w:name w:val="marked-search-term1"/>
    <w:basedOn w:val="Absatz-Standardschriftart"/>
    <w:rsid w:val="002623A1"/>
    <w:rPr>
      <w:shd w:val="clear" w:color="auto" w:fill="FFD600"/>
      <w:lang w:val="de-CH"/>
    </w:rPr>
  </w:style>
  <w:style w:type="character" w:customStyle="1" w:styleId="articlesymbol">
    <w:name w:val="article_symbol"/>
    <w:basedOn w:val="Absatz-Standardschriftart"/>
    <w:rsid w:val="00AE065D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006"/>
    <w:rPr>
      <w:color w:val="605E5C"/>
      <w:shd w:val="clear" w:color="auto" w:fill="E1DFDD"/>
      <w:lang w:val="de-CH"/>
    </w:rPr>
  </w:style>
  <w:style w:type="paragraph" w:customStyle="1" w:styleId="pf0">
    <w:name w:val="pf0"/>
    <w:basedOn w:val="Standard"/>
    <w:rsid w:val="00A42646"/>
    <w:pPr>
      <w:spacing w:before="100" w:beforeAutospacing="1" w:after="100" w:afterAutospacing="1" w:line="240" w:lineRule="auto"/>
    </w:pPr>
    <w:rPr>
      <w:rFonts w:ascii="Arial" w:eastAsia="Times New Roman" w:hAnsi="Arial" w:cs="Arial"/>
      <w:bCs w:val="0"/>
      <w:spacing w:val="0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A4264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07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18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24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0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13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5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34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71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65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79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81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34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6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1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7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88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22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4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754">
              <w:marLeft w:val="0"/>
              <w:marRight w:val="0"/>
              <w:marTop w:val="0"/>
              <w:marBottom w:val="0"/>
              <w:divBdr>
                <w:top w:val="single" w:sz="36" w:space="0" w:color="E2001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9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8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8011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3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570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93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691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42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9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07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489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37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39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651">
          <w:marLeft w:val="432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5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65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97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4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17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46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740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22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97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6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5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20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97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pgl.apps.be.ch/pages/releaseview.action?pageId=1035682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BAFD598AF4D02A07A88A260C1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1430-5C1C-41F0-8390-04EECCC5AA1E}"/>
      </w:docPartPr>
      <w:docPartBody>
        <w:p w:rsidR="00AE4AF9" w:rsidRDefault="00EB1F64" w:rsidP="00EB1F64">
          <w:pPr>
            <w:pStyle w:val="467BAFD598AF4D02A07A88A260C1B4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5C95DC375C4F3588DEA2D3A8ABE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5E177-8D16-4602-8260-1BDF824F8185}"/>
      </w:docPartPr>
      <w:docPartBody>
        <w:p w:rsidR="00AE4AF9" w:rsidRDefault="00EB1F64" w:rsidP="00EB1F64">
          <w:pPr>
            <w:pStyle w:val="A25C95DC375C4F3588DEA2D3A8ABE320"/>
          </w:pPr>
          <w:r>
            <w:rPr>
              <w:rFonts w:cstheme="minorHAnsi"/>
            </w:rPr>
            <w:t>​</w:t>
          </w:r>
        </w:p>
      </w:docPartBody>
    </w:docPart>
    <w:docPart>
      <w:docPartPr>
        <w:name w:val="B83B824C63644E618C02D25B107B5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57ED0-F5D5-4878-9EAC-8C54F1EC3476}"/>
      </w:docPartPr>
      <w:docPartBody>
        <w:p w:rsidR="00AE4AF9" w:rsidRDefault="00EB1F64" w:rsidP="00EB1F64">
          <w:pPr>
            <w:pStyle w:val="B83B824C63644E618C02D25B107B5F7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CCDEE6746845C490443536C6007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ECEC-F311-4B20-847B-F0F572DB63E3}"/>
      </w:docPartPr>
      <w:docPartBody>
        <w:p w:rsidR="00AE4AF9" w:rsidRDefault="00EB1F64" w:rsidP="00EB1F64">
          <w:pPr>
            <w:pStyle w:val="EDCCDEE6746845C490443536C60073D4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4"/>
    <w:rsid w:val="00AE4AF9"/>
    <w:rsid w:val="00E10E24"/>
    <w:rsid w:val="00EB158F"/>
    <w:rsid w:val="00E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0E24"/>
    <w:rPr>
      <w:vanish/>
      <w:color w:val="8EAADB" w:themeColor="accent1" w:themeTint="99"/>
    </w:rPr>
  </w:style>
  <w:style w:type="paragraph" w:customStyle="1" w:styleId="467BAFD598AF4D02A07A88A260C1B43C">
    <w:name w:val="467BAFD598AF4D02A07A88A260C1B43C"/>
    <w:rsid w:val="00EB1F64"/>
  </w:style>
  <w:style w:type="paragraph" w:customStyle="1" w:styleId="A25C95DC375C4F3588DEA2D3A8ABE320">
    <w:name w:val="A25C95DC375C4F3588DEA2D3A8ABE320"/>
    <w:rsid w:val="00EB1F64"/>
  </w:style>
  <w:style w:type="paragraph" w:customStyle="1" w:styleId="B83B824C63644E618C02D25B107B5F78">
    <w:name w:val="B83B824C63644E618C02D25B107B5F78"/>
    <w:rsid w:val="00EB1F64"/>
  </w:style>
  <w:style w:type="paragraph" w:customStyle="1" w:styleId="EDCCDEE6746845C490443536C60073D4">
    <w:name w:val="EDCCDEE6746845C490443536C60073D4"/>
    <w:rsid w:val="00EB1F64"/>
  </w:style>
  <w:style w:type="paragraph" w:customStyle="1" w:styleId="D8C5D4625D164932B3B577DBCCDD4ED0">
    <w:name w:val="D8C5D4625D164932B3B577DBCCDD4ED0"/>
    <w:rsid w:val="00E10E24"/>
    <w:rPr>
      <w:kern w:val="2"/>
      <w14:ligatures w14:val="standardContextual"/>
    </w:rPr>
  </w:style>
  <w:style w:type="paragraph" w:customStyle="1" w:styleId="10443CF84BAC4D27BAA96792BDF695BF">
    <w:name w:val="10443CF84BAC4D27BAA96792BDF695BF"/>
    <w:rsid w:val="00E10E24"/>
    <w:rPr>
      <w:kern w:val="2"/>
      <w14:ligatures w14:val="standardContextual"/>
    </w:rPr>
  </w:style>
  <w:style w:type="paragraph" w:customStyle="1" w:styleId="D613A7D6F9AB49FBA8ABE65E6246AF6A">
    <w:name w:val="D613A7D6F9AB49FBA8ABE65E6246AF6A"/>
    <w:rsid w:val="00E10E2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3.xml><?xml version="1.0" encoding="utf-8"?>
<officeatwork xmlns="http://schemas.officeatwork.com/CustomXMLPart">
  <tab>	</tab>
  <Page>Seiten</Page>
  <Classification/>
  <TOC>Inhaltsverzeichnis</TOC>
  <DLaufnummer/>
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asterProperties">eNrtWN1u2zYUfhXCQIENa2xJduwWaI05doN6TRZtdlEsNwMtHltEKFLgTzL7efoWG7CLPNBeYUeWE6yJSCfD2uyivrBs8jvnOzw8/Ejqr9//fHVKjQWdalWCtusZWDO830amkx9pAa9bY8FB2pnjFlpklFl+iY1WO/w3AwGZBXas9JmzpbOvW0sqDLTu+ONwj+HW/c+Q8bJiQKNjDoKZ3ZPU/e+nk9YwiZIo6iVRfBgNuoN+f9BPeoMXrzpb4Kf42m9r+KYol9cf5Qp0I+yWNhWUy/cyyyliWWt4EIfxdQb246aZkq3hWElLM9sIPaVlyeVqThcCTugCBGZgH+6GvRE4AYGden1WWl6RPwCUeFBjVZRUrr0+SqptUU9aE2DOrfBFecy1sfUcNQ+XMyYgADihQfuZWy75bz5yJ0TA9ge1CIU+YkyDMTOrAWwYcz5Nw4Axt+swIjA1AiyEUTehYuFgdXHpG9Icl3CZK2//MfWl8s0p5cIbY7meK0/nVFqtmMsCRToWymDkvpiULqitdAdn81HJmhal0rZa5rfozo3odD4VKK9gnekVldzQXfgBzYp6cdKN4iju4Y+oG+EnDmrWN0cgnd2AZrDkkiPtt82TW2D14RdZXv+hyQbXoaYCyAR1B0NuNHnn9EZuSUbnk4NROvE5TtO5b9VzDRf1qI+4YE6uzAFxkpF3Tlin2U132NjvfzdHMYa4sMAFEpAUtFGSCrYdmgBuLDaDDDlATZuBvuQZmG14PzkquL3+aI3hWQ4aHYTMu2juBHJAdmEwscYAGUQhi154QIetIc79ITkCLR+6VoMJfk4aAnxOwiS13ni701oDvuvFpBuTfrdLXhySOH6sJhRbTaAb1l5csO8X0M5ynwZgJJWIXl1dVdi2H3vucLFtYg9l3evbxz6wUe9ErdSRoNnFhxzPMCkKgKYcmZ9VHeZZp3r8+lZleTuJo6jdexm1oVg+0N0JlcxktPRuVohOJEvp6h/M+5D7nJ6JCjzjK0mxLrwb4e509hA1erQKjpzNlX4i/avRv1wqKYG8VUvQZJblEjjznPYq9cns3Rrvk+Ql6fdDu9t6y9HOK45AOX/WVO/OkOVWCr9m/Atk/HZlxV/T/SXTnTxpuvcn9tHn4M+athTvYBxvm1RaE0rcEyjW6ZRRS/9nQTljVbG1+o/KbCzw7MWXPNvdBepDTXORyAyvNFji5t/cmGa5upqozFU37ju16k9D5/4rmM69tzxNbWb4N2NM+o4=</officeatwork>
</file>

<file path=customXml/itemProps1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515EC636-7547-48FA-9706-1A01D1A4B574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1B20AEC-BD0C-4D7C-98EE-54A19F9083F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D31B95-F073-4EA4-AC01-D2F44C1E91AC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Hofer Schneider</dc:creator>
  <cp:keywords/>
  <dc:description/>
  <cp:lastModifiedBy>Thomann Marion, BKD-AZD-APD</cp:lastModifiedBy>
  <cp:revision>2</cp:revision>
  <cp:lastPrinted>2024-08-22T08:49:00Z</cp:lastPrinted>
  <dcterms:created xsi:type="dcterms:W3CDTF">2025-01-07T12:56:00Z</dcterms:created>
  <dcterms:modified xsi:type="dcterms:W3CDTF">2025-01-07T12:56:00Z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Yvonne Hofer Schneider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  <property fmtid="{D5CDD505-2E9C-101B-9397-08002B2CF9AE}" pid="19" name="MSIP_Label_74fdd986-87d9-48c6-acda-407b1ab5fef0_Enabled">
    <vt:lpwstr>true</vt:lpwstr>
  </property>
  <property fmtid="{D5CDD505-2E9C-101B-9397-08002B2CF9AE}" pid="20" name="MSIP_Label_74fdd986-87d9-48c6-acda-407b1ab5fef0_SetDate">
    <vt:lpwstr>2024-08-20T14:30:35Z</vt:lpwstr>
  </property>
  <property fmtid="{D5CDD505-2E9C-101B-9397-08002B2CF9AE}" pid="21" name="MSIP_Label_74fdd986-87d9-48c6-acda-407b1ab5fef0_Method">
    <vt:lpwstr>Standard</vt:lpwstr>
  </property>
  <property fmtid="{D5CDD505-2E9C-101B-9397-08002B2CF9AE}" pid="22" name="MSIP_Label_74fdd986-87d9-48c6-acda-407b1ab5fef0_Name">
    <vt:lpwstr>NICHT KLASSIFIZIERT</vt:lpwstr>
  </property>
  <property fmtid="{D5CDD505-2E9C-101B-9397-08002B2CF9AE}" pid="23" name="MSIP_Label_74fdd986-87d9-48c6-acda-407b1ab5fef0_SiteId">
    <vt:lpwstr>cb96f99a-a111-42d7-9f65-e111197ba4bb</vt:lpwstr>
  </property>
  <property fmtid="{D5CDD505-2E9C-101B-9397-08002B2CF9AE}" pid="24" name="MSIP_Label_74fdd986-87d9-48c6-acda-407b1ab5fef0_ActionId">
    <vt:lpwstr>cfce4384-86d2-44af-9af6-c311db112e3d</vt:lpwstr>
  </property>
  <property fmtid="{D5CDD505-2E9C-101B-9397-08002B2CF9AE}" pid="25" name="MSIP_Label_74fdd986-87d9-48c6-acda-407b1ab5fef0_ContentBits">
    <vt:lpwstr>0</vt:lpwstr>
  </property>
</Properties>
</file>