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517A" w14:textId="77777777" w:rsidR="0036160D" w:rsidRDefault="00A43F0B">
      <w:pPr>
        <w:pStyle w:val="Textkrper"/>
        <w:ind w:left="6"/>
        <w:rPr>
          <w:rFonts w:ascii="Times New Roman"/>
          <w:sz w:val="20"/>
        </w:rPr>
      </w:pPr>
      <w:r>
        <w:rPr>
          <w:rFonts w:ascii="Times New Roman"/>
          <w:noProof/>
          <w:sz w:val="20"/>
          <w:lang w:val="de-CH" w:eastAsia="de-CH"/>
        </w:rPr>
        <w:drawing>
          <wp:inline distT="0" distB="0" distL="0" distR="0" wp14:anchorId="269DE15E" wp14:editId="11DB9ADC">
            <wp:extent cx="6277224" cy="14625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277224" cy="1462563"/>
                    </a:xfrm>
                    <a:prstGeom prst="rect">
                      <a:avLst/>
                    </a:prstGeom>
                  </pic:spPr>
                </pic:pic>
              </a:graphicData>
            </a:graphic>
          </wp:inline>
        </w:drawing>
      </w:r>
    </w:p>
    <w:p w14:paraId="498B9022" w14:textId="77777777" w:rsidR="0036160D" w:rsidRDefault="0036160D">
      <w:pPr>
        <w:pStyle w:val="Textkrper"/>
        <w:rPr>
          <w:rFonts w:ascii="Times New Roman"/>
          <w:sz w:val="20"/>
        </w:rPr>
      </w:pPr>
    </w:p>
    <w:p w14:paraId="0A2547E4" w14:textId="77777777" w:rsidR="0036160D" w:rsidRDefault="0036160D">
      <w:pPr>
        <w:pStyle w:val="Textkrper"/>
        <w:rPr>
          <w:rFonts w:ascii="Times New Roman"/>
          <w:sz w:val="20"/>
        </w:rPr>
      </w:pPr>
    </w:p>
    <w:p w14:paraId="534399A5" w14:textId="77777777" w:rsidR="0036160D" w:rsidRDefault="0036160D">
      <w:pPr>
        <w:pStyle w:val="Textkrper"/>
        <w:rPr>
          <w:rFonts w:ascii="Times New Roman"/>
          <w:sz w:val="20"/>
        </w:rPr>
      </w:pPr>
    </w:p>
    <w:p w14:paraId="636A2209" w14:textId="77777777" w:rsidR="0036160D" w:rsidRDefault="0036160D">
      <w:pPr>
        <w:pStyle w:val="Textkrper"/>
        <w:rPr>
          <w:rFonts w:ascii="Times New Roman"/>
          <w:sz w:val="20"/>
        </w:rPr>
      </w:pPr>
    </w:p>
    <w:p w14:paraId="79A89DF7" w14:textId="77777777" w:rsidR="0036160D" w:rsidRDefault="0036160D">
      <w:pPr>
        <w:pStyle w:val="Textkrper"/>
        <w:rPr>
          <w:rFonts w:ascii="Times New Roman"/>
          <w:sz w:val="20"/>
        </w:rPr>
      </w:pPr>
    </w:p>
    <w:p w14:paraId="54C0FFBF" w14:textId="77777777" w:rsidR="0036160D" w:rsidRDefault="0036160D">
      <w:pPr>
        <w:pStyle w:val="Textkrper"/>
        <w:rPr>
          <w:rFonts w:ascii="Times New Roman"/>
          <w:sz w:val="20"/>
        </w:rPr>
      </w:pPr>
    </w:p>
    <w:p w14:paraId="0B201556" w14:textId="77777777" w:rsidR="0036160D" w:rsidRDefault="0036160D">
      <w:pPr>
        <w:pStyle w:val="Textkrper"/>
        <w:rPr>
          <w:rFonts w:ascii="Times New Roman"/>
          <w:sz w:val="20"/>
        </w:rPr>
      </w:pPr>
    </w:p>
    <w:p w14:paraId="68DF3AA3" w14:textId="77777777" w:rsidR="0036160D" w:rsidRDefault="0036160D">
      <w:pPr>
        <w:pStyle w:val="Textkrper"/>
        <w:rPr>
          <w:rFonts w:ascii="Times New Roman"/>
          <w:sz w:val="20"/>
        </w:rPr>
      </w:pPr>
    </w:p>
    <w:p w14:paraId="56D97A79" w14:textId="77777777" w:rsidR="0036160D" w:rsidRDefault="0036160D">
      <w:pPr>
        <w:pStyle w:val="Textkrper"/>
        <w:rPr>
          <w:rFonts w:ascii="Times New Roman"/>
          <w:sz w:val="20"/>
        </w:rPr>
      </w:pPr>
    </w:p>
    <w:p w14:paraId="703C4613" w14:textId="77777777" w:rsidR="0036160D" w:rsidRDefault="0036160D">
      <w:pPr>
        <w:pStyle w:val="Textkrper"/>
        <w:rPr>
          <w:rFonts w:ascii="Times New Roman"/>
          <w:sz w:val="20"/>
        </w:rPr>
      </w:pPr>
    </w:p>
    <w:p w14:paraId="53594A1A" w14:textId="77777777" w:rsidR="0036160D" w:rsidRDefault="0036160D">
      <w:pPr>
        <w:pStyle w:val="Textkrper"/>
        <w:rPr>
          <w:rFonts w:ascii="Times New Roman"/>
          <w:sz w:val="20"/>
        </w:rPr>
      </w:pPr>
    </w:p>
    <w:p w14:paraId="237CA362" w14:textId="77777777" w:rsidR="0036160D" w:rsidRDefault="0036160D">
      <w:pPr>
        <w:pStyle w:val="Textkrper"/>
        <w:rPr>
          <w:rFonts w:ascii="Times New Roman"/>
          <w:sz w:val="20"/>
        </w:rPr>
      </w:pPr>
    </w:p>
    <w:p w14:paraId="7F94BB91" w14:textId="77777777" w:rsidR="0036160D" w:rsidRDefault="0036160D">
      <w:pPr>
        <w:pStyle w:val="Textkrper"/>
        <w:rPr>
          <w:rFonts w:ascii="Times New Roman"/>
          <w:sz w:val="20"/>
        </w:rPr>
      </w:pPr>
    </w:p>
    <w:p w14:paraId="07ECA922" w14:textId="77777777" w:rsidR="0036160D" w:rsidRDefault="0036160D">
      <w:pPr>
        <w:pStyle w:val="Textkrper"/>
        <w:rPr>
          <w:rFonts w:ascii="Times New Roman"/>
          <w:sz w:val="20"/>
        </w:rPr>
      </w:pPr>
    </w:p>
    <w:p w14:paraId="1D212FC8" w14:textId="77777777" w:rsidR="0036160D" w:rsidRDefault="0036160D">
      <w:pPr>
        <w:pStyle w:val="Textkrper"/>
        <w:rPr>
          <w:rFonts w:ascii="Times New Roman"/>
          <w:sz w:val="20"/>
        </w:rPr>
      </w:pPr>
    </w:p>
    <w:p w14:paraId="1D32C880" w14:textId="77777777" w:rsidR="0036160D" w:rsidRDefault="0036160D">
      <w:pPr>
        <w:pStyle w:val="Textkrper"/>
        <w:rPr>
          <w:rFonts w:ascii="Times New Roman"/>
          <w:sz w:val="20"/>
        </w:rPr>
      </w:pPr>
    </w:p>
    <w:p w14:paraId="40429CDC" w14:textId="77777777" w:rsidR="0036160D" w:rsidRDefault="0036160D">
      <w:pPr>
        <w:pStyle w:val="Textkrper"/>
        <w:rPr>
          <w:rFonts w:ascii="Times New Roman"/>
          <w:sz w:val="20"/>
        </w:rPr>
      </w:pPr>
    </w:p>
    <w:p w14:paraId="56886CE7" w14:textId="77777777" w:rsidR="0036160D" w:rsidRDefault="0036160D">
      <w:pPr>
        <w:pStyle w:val="Textkrper"/>
        <w:rPr>
          <w:rFonts w:ascii="Times New Roman"/>
          <w:sz w:val="20"/>
        </w:rPr>
      </w:pPr>
    </w:p>
    <w:p w14:paraId="4AC6B09C" w14:textId="77777777" w:rsidR="0036160D" w:rsidRDefault="0036160D">
      <w:pPr>
        <w:pStyle w:val="Textkrper"/>
        <w:rPr>
          <w:rFonts w:ascii="Times New Roman"/>
          <w:sz w:val="20"/>
        </w:rPr>
      </w:pPr>
    </w:p>
    <w:p w14:paraId="43723095" w14:textId="77777777" w:rsidR="0036160D" w:rsidRDefault="0036160D">
      <w:pPr>
        <w:pStyle w:val="Textkrper"/>
        <w:rPr>
          <w:rFonts w:ascii="Times New Roman"/>
          <w:sz w:val="20"/>
        </w:rPr>
      </w:pPr>
    </w:p>
    <w:p w14:paraId="0EBE8ACA" w14:textId="77777777" w:rsidR="0036160D" w:rsidRDefault="0036160D">
      <w:pPr>
        <w:pStyle w:val="Textkrper"/>
        <w:rPr>
          <w:rFonts w:ascii="Times New Roman"/>
          <w:sz w:val="20"/>
        </w:rPr>
      </w:pPr>
    </w:p>
    <w:p w14:paraId="3EDF25E0" w14:textId="77777777" w:rsidR="0036160D" w:rsidRDefault="0036160D">
      <w:pPr>
        <w:pStyle w:val="Textkrper"/>
        <w:rPr>
          <w:rFonts w:ascii="Times New Roman"/>
          <w:sz w:val="20"/>
        </w:rPr>
      </w:pPr>
    </w:p>
    <w:p w14:paraId="11BCC896" w14:textId="77777777" w:rsidR="0036160D" w:rsidRDefault="0036160D">
      <w:pPr>
        <w:pStyle w:val="Textkrper"/>
        <w:rPr>
          <w:rFonts w:ascii="Times New Roman"/>
          <w:sz w:val="20"/>
        </w:rPr>
      </w:pPr>
    </w:p>
    <w:p w14:paraId="1267DD8A" w14:textId="77777777" w:rsidR="0036160D" w:rsidRDefault="0036160D">
      <w:pPr>
        <w:pStyle w:val="Textkrper"/>
        <w:rPr>
          <w:rFonts w:ascii="Times New Roman"/>
          <w:sz w:val="20"/>
        </w:rPr>
      </w:pPr>
    </w:p>
    <w:p w14:paraId="35AAAFB4" w14:textId="77777777" w:rsidR="0036160D" w:rsidRPr="00A43F0B" w:rsidRDefault="00A43F0B" w:rsidP="007A6C9F">
      <w:pPr>
        <w:pStyle w:val="berschrift1"/>
        <w:numPr>
          <w:ilvl w:val="0"/>
          <w:numId w:val="0"/>
        </w:numPr>
        <w:spacing w:before="262"/>
        <w:ind w:left="1985" w:right="484"/>
        <w:rPr>
          <w:lang w:val="fr-CH"/>
        </w:rPr>
      </w:pPr>
      <w:r w:rsidRPr="00A43F0B">
        <w:rPr>
          <w:lang w:val="fr-CH"/>
        </w:rPr>
        <w:t xml:space="preserve">Convention de prestations concernant l’administration des traitements des personnes engagées à la fois dans une école à journée continue et dans un établissement de la scolarité obligatoire au sens de la législation sur le </w:t>
      </w:r>
      <w:proofErr w:type="spellStart"/>
      <w:r w:rsidRPr="00A43F0B">
        <w:rPr>
          <w:lang w:val="fr-CH"/>
        </w:rPr>
        <w:t>sta</w:t>
      </w:r>
      <w:proofErr w:type="spellEnd"/>
      <w:r w:rsidRPr="00A43F0B">
        <w:rPr>
          <w:lang w:val="fr-CH"/>
        </w:rPr>
        <w:t>- tut du corps enseignant</w:t>
      </w:r>
    </w:p>
    <w:p w14:paraId="70236B8C" w14:textId="77777777" w:rsidR="0036160D" w:rsidRPr="00A43F0B" w:rsidRDefault="0036160D">
      <w:pPr>
        <w:pStyle w:val="Textkrper"/>
        <w:rPr>
          <w:b/>
          <w:sz w:val="30"/>
          <w:lang w:val="fr-CH"/>
        </w:rPr>
      </w:pPr>
    </w:p>
    <w:p w14:paraId="19E1CDED" w14:textId="77777777" w:rsidR="0036160D" w:rsidRPr="00A43F0B" w:rsidRDefault="0036160D">
      <w:pPr>
        <w:pStyle w:val="Textkrper"/>
        <w:rPr>
          <w:b/>
          <w:sz w:val="30"/>
          <w:lang w:val="fr-CH"/>
        </w:rPr>
      </w:pPr>
    </w:p>
    <w:p w14:paraId="06A5BE84" w14:textId="77777777" w:rsidR="0036160D" w:rsidRPr="00A43F0B" w:rsidRDefault="00A43F0B" w:rsidP="007A6C9F">
      <w:pPr>
        <w:pStyle w:val="berschrift4"/>
        <w:numPr>
          <w:ilvl w:val="0"/>
          <w:numId w:val="0"/>
        </w:numPr>
        <w:spacing w:before="185"/>
        <w:ind w:left="2040"/>
        <w:rPr>
          <w:lang w:val="fr-CH"/>
        </w:rPr>
      </w:pPr>
      <w:proofErr w:type="gramStart"/>
      <w:r w:rsidRPr="00A43F0B">
        <w:rPr>
          <w:lang w:val="fr-CH"/>
        </w:rPr>
        <w:t>entre</w:t>
      </w:r>
      <w:proofErr w:type="gramEnd"/>
    </w:p>
    <w:p w14:paraId="1F8A7106" w14:textId="77777777" w:rsidR="0036160D" w:rsidRPr="00A43F0B" w:rsidRDefault="0036160D">
      <w:pPr>
        <w:pStyle w:val="Textkrper"/>
        <w:rPr>
          <w:sz w:val="26"/>
          <w:lang w:val="fr-CH"/>
        </w:rPr>
      </w:pPr>
    </w:p>
    <w:p w14:paraId="1D1EA6F5" w14:textId="77777777" w:rsidR="0036160D" w:rsidRPr="00A43F0B" w:rsidRDefault="0036160D">
      <w:pPr>
        <w:pStyle w:val="Textkrper"/>
        <w:spacing w:before="11"/>
        <w:rPr>
          <w:sz w:val="21"/>
          <w:lang w:val="fr-CH"/>
        </w:rPr>
      </w:pPr>
    </w:p>
    <w:p w14:paraId="3BF7CC30" w14:textId="77777777" w:rsidR="0036160D" w:rsidRPr="00A43F0B" w:rsidRDefault="00A43F0B">
      <w:pPr>
        <w:spacing w:line="273" w:lineRule="auto"/>
        <w:ind w:left="2039" w:right="613"/>
        <w:jc w:val="both"/>
        <w:rPr>
          <w:sz w:val="24"/>
          <w:lang w:val="fr-CH"/>
        </w:rPr>
      </w:pPr>
      <w:proofErr w:type="gramStart"/>
      <w:r w:rsidRPr="00A43F0B">
        <w:rPr>
          <w:sz w:val="24"/>
          <w:lang w:val="fr-CH"/>
        </w:rPr>
        <w:t>la</w:t>
      </w:r>
      <w:proofErr w:type="gramEnd"/>
      <w:r w:rsidRPr="00A43F0B">
        <w:rPr>
          <w:sz w:val="24"/>
          <w:lang w:val="fr-CH"/>
        </w:rPr>
        <w:t xml:space="preserve"> Direction de l’instruction publique et de la culture du canton de</w:t>
      </w:r>
      <w:r w:rsidRPr="00A43F0B">
        <w:rPr>
          <w:spacing w:val="-45"/>
          <w:sz w:val="24"/>
          <w:lang w:val="fr-CH"/>
        </w:rPr>
        <w:t xml:space="preserve"> </w:t>
      </w:r>
      <w:r w:rsidRPr="00A43F0B">
        <w:rPr>
          <w:sz w:val="24"/>
          <w:lang w:val="fr-CH"/>
        </w:rPr>
        <w:t>Berne représentée par l’Office des services centralisés (OSC) de la Direction de l’instruction publique et de la</w:t>
      </w:r>
      <w:r w:rsidRPr="00A43F0B">
        <w:rPr>
          <w:spacing w:val="6"/>
          <w:sz w:val="24"/>
          <w:lang w:val="fr-CH"/>
        </w:rPr>
        <w:t xml:space="preserve"> </w:t>
      </w:r>
      <w:r w:rsidRPr="00A43F0B">
        <w:rPr>
          <w:sz w:val="24"/>
          <w:lang w:val="fr-CH"/>
        </w:rPr>
        <w:t>culture</w:t>
      </w:r>
    </w:p>
    <w:p w14:paraId="2C611658" w14:textId="77777777" w:rsidR="0036160D" w:rsidRPr="00A43F0B" w:rsidRDefault="00A43F0B">
      <w:pPr>
        <w:spacing w:before="2"/>
        <w:ind w:left="2039"/>
        <w:rPr>
          <w:sz w:val="24"/>
          <w:lang w:val="fr-CH"/>
        </w:rPr>
      </w:pPr>
      <w:r w:rsidRPr="00A43F0B">
        <w:rPr>
          <w:sz w:val="24"/>
          <w:lang w:val="fr-CH"/>
        </w:rPr>
        <w:t>prestataire</w:t>
      </w:r>
    </w:p>
    <w:p w14:paraId="23A2FDB2" w14:textId="77777777" w:rsidR="0036160D" w:rsidRPr="00A43F0B" w:rsidRDefault="0036160D">
      <w:pPr>
        <w:pStyle w:val="Textkrper"/>
        <w:rPr>
          <w:sz w:val="26"/>
          <w:lang w:val="fr-CH"/>
        </w:rPr>
      </w:pPr>
    </w:p>
    <w:p w14:paraId="3EEB5355" w14:textId="77777777" w:rsidR="0036160D" w:rsidRPr="00A43F0B" w:rsidRDefault="0036160D">
      <w:pPr>
        <w:pStyle w:val="Textkrper"/>
        <w:rPr>
          <w:sz w:val="26"/>
          <w:lang w:val="fr-CH"/>
        </w:rPr>
      </w:pPr>
    </w:p>
    <w:p w14:paraId="64E8AA29" w14:textId="77777777" w:rsidR="0036160D" w:rsidRPr="00A43F0B" w:rsidRDefault="00A43F0B">
      <w:pPr>
        <w:spacing w:before="194"/>
        <w:ind w:left="2039"/>
        <w:rPr>
          <w:sz w:val="24"/>
          <w:lang w:val="fr-CH"/>
        </w:rPr>
      </w:pPr>
      <w:r w:rsidRPr="00A43F0B">
        <w:rPr>
          <w:sz w:val="24"/>
          <w:lang w:val="fr-CH"/>
        </w:rPr>
        <w:t>et</w:t>
      </w:r>
    </w:p>
    <w:p w14:paraId="4CD4CF45" w14:textId="77777777" w:rsidR="0036160D" w:rsidRPr="00A43F0B" w:rsidRDefault="0036160D">
      <w:pPr>
        <w:pStyle w:val="Textkrper"/>
        <w:rPr>
          <w:sz w:val="20"/>
          <w:lang w:val="fr-CH"/>
        </w:rPr>
      </w:pPr>
    </w:p>
    <w:p w14:paraId="1B2064E2" w14:textId="77777777" w:rsidR="0036160D" w:rsidRPr="00A43F0B" w:rsidRDefault="0036160D">
      <w:pPr>
        <w:pStyle w:val="Textkrper"/>
        <w:rPr>
          <w:sz w:val="20"/>
          <w:lang w:val="fr-CH"/>
        </w:rPr>
      </w:pPr>
    </w:p>
    <w:p w14:paraId="44CAEB46" w14:textId="77777777" w:rsidR="0036160D" w:rsidRPr="00A43F0B" w:rsidRDefault="0036160D">
      <w:pPr>
        <w:pStyle w:val="Textkrper"/>
        <w:spacing w:before="5"/>
        <w:rPr>
          <w:sz w:val="25"/>
          <w:lang w:val="fr-CH"/>
        </w:rPr>
      </w:pPr>
    </w:p>
    <w:p w14:paraId="37B0A69C" w14:textId="77777777" w:rsidR="0036160D" w:rsidRPr="00A43F0B" w:rsidRDefault="00A43F0B">
      <w:pPr>
        <w:spacing w:before="92"/>
        <w:ind w:left="2067"/>
        <w:rPr>
          <w:sz w:val="24"/>
          <w:lang w:val="fr-CH"/>
        </w:rPr>
      </w:pPr>
      <w:r w:rsidRPr="00CB032E">
        <w:rPr>
          <w:sz w:val="24"/>
          <w:highlight w:val="yellow"/>
          <w:lang w:val="fr-CH"/>
        </w:rPr>
        <w:t>la commune ou le syndicat scolaire etc. XYZ</w:t>
      </w:r>
    </w:p>
    <w:p w14:paraId="0EF481C5" w14:textId="77777777" w:rsidR="0036160D" w:rsidRPr="00A43F0B" w:rsidRDefault="00A43F0B">
      <w:pPr>
        <w:spacing w:before="126"/>
        <w:ind w:left="2039"/>
        <w:rPr>
          <w:sz w:val="24"/>
          <w:lang w:val="fr-CH"/>
        </w:rPr>
      </w:pPr>
      <w:r w:rsidRPr="00A43F0B">
        <w:rPr>
          <w:sz w:val="24"/>
          <w:lang w:val="fr-CH"/>
        </w:rPr>
        <w:t>bénéficiaire</w:t>
      </w:r>
    </w:p>
    <w:p w14:paraId="552326E6" w14:textId="77777777" w:rsidR="0036160D" w:rsidRPr="00A43F0B" w:rsidRDefault="0036160D">
      <w:pPr>
        <w:rPr>
          <w:sz w:val="24"/>
          <w:lang w:val="fr-CH"/>
        </w:rPr>
        <w:sectPr w:rsidR="0036160D" w:rsidRPr="00A43F0B">
          <w:type w:val="continuous"/>
          <w:pgSz w:w="11910" w:h="16840"/>
          <w:pgMar w:top="0" w:right="1680" w:bottom="280" w:left="0" w:header="720" w:footer="720" w:gutter="0"/>
          <w:cols w:space="720"/>
        </w:sectPr>
      </w:pPr>
    </w:p>
    <w:p w14:paraId="40983892" w14:textId="77777777" w:rsidR="0036160D" w:rsidRPr="00A43F0B" w:rsidRDefault="0036160D">
      <w:pPr>
        <w:pStyle w:val="Textkrper"/>
        <w:rPr>
          <w:sz w:val="20"/>
          <w:lang w:val="fr-CH"/>
        </w:rPr>
      </w:pPr>
    </w:p>
    <w:p w14:paraId="2ABF0BE9" w14:textId="77777777" w:rsidR="0036160D" w:rsidRPr="00A43F0B" w:rsidRDefault="0036160D">
      <w:pPr>
        <w:pStyle w:val="Textkrper"/>
        <w:rPr>
          <w:sz w:val="20"/>
          <w:lang w:val="fr-CH"/>
        </w:rPr>
      </w:pPr>
    </w:p>
    <w:p w14:paraId="7E38BF6F" w14:textId="77777777" w:rsidR="0036160D" w:rsidRPr="00A43F0B" w:rsidRDefault="0036160D">
      <w:pPr>
        <w:pStyle w:val="Textkrper"/>
        <w:spacing w:before="9"/>
        <w:rPr>
          <w:sz w:val="16"/>
          <w:lang w:val="fr-CH"/>
        </w:rPr>
      </w:pPr>
    </w:p>
    <w:p w14:paraId="621504B3" w14:textId="77777777" w:rsidR="0036160D" w:rsidRPr="00A43F0B" w:rsidRDefault="00A43F0B" w:rsidP="007A6C9F">
      <w:pPr>
        <w:pStyle w:val="berschrift1"/>
        <w:numPr>
          <w:ilvl w:val="0"/>
          <w:numId w:val="0"/>
        </w:numPr>
        <w:ind w:left="108"/>
        <w:rPr>
          <w:lang w:val="fr-CH"/>
        </w:rPr>
      </w:pPr>
      <w:bookmarkStart w:id="0" w:name="_Toc49760425"/>
      <w:r w:rsidRPr="00A43F0B">
        <w:rPr>
          <w:color w:val="404040"/>
          <w:lang w:val="fr-CH"/>
        </w:rPr>
        <w:t>Table des matières</w:t>
      </w:r>
      <w:bookmarkEnd w:id="0"/>
    </w:p>
    <w:p w14:paraId="5B623F23" w14:textId="77777777" w:rsidR="0036160D" w:rsidRPr="00A43F0B" w:rsidRDefault="0036160D">
      <w:pPr>
        <w:pStyle w:val="Textkrper"/>
        <w:spacing w:before="6"/>
        <w:rPr>
          <w:b/>
          <w:sz w:val="17"/>
          <w:lang w:val="fr-CH"/>
        </w:rPr>
      </w:pPr>
    </w:p>
    <w:sdt>
      <w:sdtPr>
        <w:rPr>
          <w:b w:val="0"/>
          <w:bCs w:val="0"/>
        </w:rPr>
        <w:id w:val="-1047369003"/>
        <w:docPartObj>
          <w:docPartGallery w:val="Table of Contents"/>
          <w:docPartUnique/>
        </w:docPartObj>
      </w:sdtPr>
      <w:sdtEndPr>
        <w:rPr>
          <w:b/>
          <w:position w:val="1"/>
        </w:rPr>
      </w:sdtEndPr>
      <w:sdtContent>
        <w:p w14:paraId="631D0212" w14:textId="77777777" w:rsidR="007F0123" w:rsidRPr="00CB3CB8" w:rsidRDefault="007F0123">
          <w:pPr>
            <w:pStyle w:val="Verzeichnis3"/>
            <w:tabs>
              <w:tab w:val="right" w:leader="dot" w:pos="9180"/>
            </w:tabs>
            <w:spacing w:before="93"/>
            <w:rPr>
              <w:lang w:val="fr-CH"/>
            </w:rPr>
          </w:pPr>
          <w:r>
            <w:rPr>
              <w:noProof/>
              <w:lang w:val="de-CH" w:eastAsia="de-CH"/>
            </w:rPr>
            <w:drawing>
              <wp:anchor distT="0" distB="0" distL="0" distR="0" simplePos="0" relativeHeight="251687936" behindDoc="0" locked="0" layoutInCell="1" allowOverlap="1" wp14:anchorId="30D096E1" wp14:editId="4D390EFA">
                <wp:simplePos x="0" y="0"/>
                <wp:positionH relativeFrom="page">
                  <wp:posOffset>1016508</wp:posOffset>
                </wp:positionH>
                <wp:positionV relativeFrom="paragraph">
                  <wp:posOffset>84948</wp:posOffset>
                </wp:positionV>
                <wp:extent cx="51815" cy="108191"/>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1815" cy="108191"/>
                        </a:xfrm>
                        <a:prstGeom prst="rect">
                          <a:avLst/>
                        </a:prstGeom>
                      </pic:spPr>
                    </pic:pic>
                  </a:graphicData>
                </a:graphic>
              </wp:anchor>
            </w:drawing>
          </w:r>
          <w:r w:rsidRPr="00CB3CB8">
            <w:rPr>
              <w:lang w:val="fr-CH"/>
            </w:rPr>
            <w:t>Objet</w:t>
          </w:r>
          <w:hyperlink w:anchor="_TOC_250029" w:history="1">
            <w:r w:rsidRPr="007F0123">
              <w:rPr>
                <w:lang w:val="fr-CH"/>
              </w:rPr>
              <w:tab/>
            </w:r>
            <w:r w:rsidRPr="00CB3CB8">
              <w:rPr>
                <w:lang w:val="fr-CH"/>
              </w:rPr>
              <w:t>3</w:t>
            </w:r>
          </w:hyperlink>
        </w:p>
        <w:p w14:paraId="6AE55D01" w14:textId="77777777" w:rsidR="007F0123" w:rsidRPr="00CB3CB8" w:rsidRDefault="007F0123">
          <w:pPr>
            <w:pStyle w:val="Verzeichnis3"/>
            <w:tabs>
              <w:tab w:val="right" w:leader="dot" w:pos="9180"/>
            </w:tabs>
            <w:spacing w:before="305"/>
            <w:rPr>
              <w:lang w:val="fr-CH"/>
            </w:rPr>
          </w:pPr>
          <w:r>
            <w:rPr>
              <w:noProof/>
              <w:lang w:val="de-CH" w:eastAsia="de-CH"/>
            </w:rPr>
            <w:drawing>
              <wp:anchor distT="0" distB="0" distL="0" distR="0" simplePos="0" relativeHeight="251676672" behindDoc="0" locked="0" layoutInCell="1" allowOverlap="1" wp14:anchorId="21007379" wp14:editId="295ABCF4">
                <wp:simplePos x="0" y="0"/>
                <wp:positionH relativeFrom="page">
                  <wp:posOffset>1008887</wp:posOffset>
                </wp:positionH>
                <wp:positionV relativeFrom="paragraph">
                  <wp:posOffset>219556</wp:posOffset>
                </wp:positionV>
                <wp:extent cx="74675" cy="108203"/>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74675" cy="108203"/>
                        </a:xfrm>
                        <a:prstGeom prst="rect">
                          <a:avLst/>
                        </a:prstGeom>
                      </pic:spPr>
                    </pic:pic>
                  </a:graphicData>
                </a:graphic>
              </wp:anchor>
            </w:drawing>
          </w:r>
          <w:r w:rsidRPr="00CB3CB8">
            <w:rPr>
              <w:lang w:val="fr-CH"/>
            </w:rPr>
            <w:t>Bases légales</w:t>
          </w:r>
          <w:hyperlink w:anchor="_TOC_250028" w:history="1">
            <w:r w:rsidRPr="00CB3CB8">
              <w:rPr>
                <w:lang w:val="fr-CH"/>
              </w:rPr>
              <w:tab/>
              <w:t>3</w:t>
            </w:r>
          </w:hyperlink>
        </w:p>
        <w:p w14:paraId="7C2DE1DA" w14:textId="77777777" w:rsidR="007F0123" w:rsidRPr="00CB3CB8" w:rsidRDefault="007F0123">
          <w:pPr>
            <w:pStyle w:val="Verzeichnis1"/>
            <w:tabs>
              <w:tab w:val="right" w:leader="dot" w:pos="9181"/>
            </w:tabs>
            <w:rPr>
              <w:lang w:val="fr-CH"/>
            </w:rPr>
          </w:pPr>
          <w:r w:rsidRPr="00CB3CB8">
            <w:rPr>
              <w:lang w:val="fr-CH"/>
            </w:rPr>
            <w:t>3</w:t>
          </w:r>
          <w:hyperlink w:anchor="_TOC_250027" w:history="1">
            <w:r w:rsidRPr="00CB3CB8">
              <w:rPr>
                <w:rFonts w:ascii="Times New Roman"/>
                <w:b w:val="0"/>
                <w:position w:val="1"/>
                <w:sz w:val="20"/>
                <w:lang w:val="fr-CH"/>
              </w:rPr>
              <w:t xml:space="preserve">      </w:t>
            </w:r>
            <w:r w:rsidRPr="00CB3CB8">
              <w:rPr>
                <w:rFonts w:ascii="Times New Roman"/>
                <w:b w:val="0"/>
                <w:spacing w:val="-17"/>
                <w:position w:val="1"/>
                <w:sz w:val="20"/>
                <w:lang w:val="fr-CH"/>
              </w:rPr>
              <w:t xml:space="preserve"> </w:t>
            </w:r>
            <w:r w:rsidRPr="00CB3CB8">
              <w:rPr>
                <w:position w:val="1"/>
                <w:lang w:val="fr-CH"/>
              </w:rPr>
              <w:t>Services du prestataire</w:t>
            </w:r>
            <w:r w:rsidRPr="00CB3CB8">
              <w:rPr>
                <w:position w:val="1"/>
                <w:lang w:val="fr-CH"/>
              </w:rPr>
              <w:tab/>
            </w:r>
          </w:hyperlink>
          <w:r>
            <w:rPr>
              <w:b w:val="0"/>
              <w:noProof/>
              <w:lang w:val="de-CH" w:eastAsia="de-CH"/>
            </w:rPr>
            <w:drawing>
              <wp:inline distT="0" distB="0" distL="0" distR="0" wp14:anchorId="190FA7DF" wp14:editId="08A7D794">
                <wp:extent cx="74675" cy="111251"/>
                <wp:effectExtent l="0" t="0" r="0" b="0"/>
                <wp:docPr id="1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74675" cy="111251"/>
                        </a:xfrm>
                        <a:prstGeom prst="rect">
                          <a:avLst/>
                        </a:prstGeom>
                      </pic:spPr>
                    </pic:pic>
                  </a:graphicData>
                </a:graphic>
              </wp:inline>
            </w:drawing>
          </w:r>
        </w:p>
        <w:p w14:paraId="073E5705" w14:textId="77777777" w:rsidR="007F0123" w:rsidRPr="00CB3CB8" w:rsidRDefault="00FF2D42" w:rsidP="00CB3CB8">
          <w:pPr>
            <w:pStyle w:val="Verzeichnis4"/>
            <w:tabs>
              <w:tab w:val="right" w:leader="dot" w:pos="9180"/>
            </w:tabs>
            <w:ind w:left="993" w:hanging="429"/>
            <w:rPr>
              <w:lang w:val="fr-CH"/>
            </w:rPr>
          </w:pPr>
          <w:hyperlink w:anchor="_TOC_250026" w:history="1">
            <w:r w:rsidR="007F0123" w:rsidRPr="001402E2">
              <w:rPr>
                <w:noProof/>
                <w:lang w:val="de-CH" w:eastAsia="de-CH"/>
              </w:rPr>
              <w:drawing>
                <wp:inline distT="0" distB="0" distL="0" distR="0" wp14:anchorId="2A05F9C5" wp14:editId="424BCC77">
                  <wp:extent cx="172211" cy="111251"/>
                  <wp:effectExtent l="0" t="0" r="0" b="0"/>
                  <wp:docPr id="1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172211" cy="111251"/>
                          </a:xfrm>
                          <a:prstGeom prst="rect">
                            <a:avLst/>
                          </a:prstGeom>
                        </pic:spPr>
                      </pic:pic>
                    </a:graphicData>
                  </a:graphic>
                </wp:inline>
              </w:drawing>
            </w:r>
            <w:r w:rsidR="007F0123" w:rsidRPr="00CB3CB8">
              <w:rPr>
                <w:position w:val="1"/>
                <w:lang w:val="fr-CH"/>
              </w:rPr>
              <w:t xml:space="preserve"> </w:t>
            </w:r>
            <w:r w:rsidR="007F0123" w:rsidRPr="00CB3CB8">
              <w:rPr>
                <w:spacing w:val="20"/>
                <w:position w:val="1"/>
                <w:lang w:val="fr-CH"/>
              </w:rPr>
              <w:t xml:space="preserve"> </w:t>
            </w:r>
            <w:r w:rsidR="00CB3CB8" w:rsidRPr="00CB3CB8">
              <w:rPr>
                <w:position w:val="1"/>
                <w:lang w:val="fr-CH"/>
              </w:rPr>
              <w:t xml:space="preserve">Administration des traitements des personnes engagées dans une école à </w:t>
            </w:r>
            <w:proofErr w:type="spellStart"/>
            <w:r w:rsidR="00CB3CB8" w:rsidRPr="00CB3CB8">
              <w:rPr>
                <w:position w:val="1"/>
                <w:lang w:val="fr-CH"/>
              </w:rPr>
              <w:t>journéé</w:t>
            </w:r>
            <w:proofErr w:type="spellEnd"/>
            <w:r w:rsidR="00CB3CB8" w:rsidRPr="00CB3CB8">
              <w:rPr>
                <w:position w:val="1"/>
                <w:lang w:val="fr-CH"/>
              </w:rPr>
              <w:t xml:space="preserve"> continue</w:t>
            </w:r>
            <w:r w:rsidR="007F0123" w:rsidRPr="00CB3CB8">
              <w:rPr>
                <w:position w:val="1"/>
                <w:lang w:val="fr-CH"/>
              </w:rPr>
              <w:tab/>
            </w:r>
            <w:r w:rsidR="007F0123" w:rsidRPr="00CB3CB8">
              <w:rPr>
                <w:b/>
                <w:position w:val="1"/>
                <w:lang w:val="fr-CH"/>
              </w:rPr>
              <w:t>3</w:t>
            </w:r>
          </w:hyperlink>
        </w:p>
        <w:p w14:paraId="7D9D00CD" w14:textId="77777777" w:rsidR="007F0123" w:rsidRPr="001402E2" w:rsidRDefault="007F0123" w:rsidP="007F0123">
          <w:pPr>
            <w:pStyle w:val="Verzeichnis5"/>
            <w:numPr>
              <w:ilvl w:val="0"/>
              <w:numId w:val="9"/>
            </w:numPr>
            <w:tabs>
              <w:tab w:val="right" w:leader="dot" w:pos="9181"/>
            </w:tabs>
            <w:spacing w:before="107"/>
            <w:rPr>
              <w:b w:val="0"/>
              <w:i w:val="0"/>
              <w:lang w:val="de-CH"/>
            </w:rPr>
          </w:pPr>
          <w:r w:rsidRPr="00CB3CB8">
            <w:rPr>
              <w:lang w:val="fr-CH"/>
            </w:rPr>
            <w:t xml:space="preserve"> </w:t>
          </w:r>
          <w:hyperlink w:anchor="_TOC_250025" w:history="1">
            <w:proofErr w:type="spellStart"/>
            <w:r w:rsidR="00CB3CB8">
              <w:rPr>
                <w:b w:val="0"/>
                <w:i w:val="0"/>
                <w:position w:val="1"/>
                <w:lang w:val="de-CH"/>
              </w:rPr>
              <w:t>Autres</w:t>
            </w:r>
            <w:proofErr w:type="spellEnd"/>
            <w:r w:rsidR="00CB3CB8">
              <w:rPr>
                <w:b w:val="0"/>
                <w:i w:val="0"/>
                <w:position w:val="1"/>
                <w:lang w:val="de-CH"/>
              </w:rPr>
              <w:t xml:space="preserve"> </w:t>
            </w:r>
            <w:proofErr w:type="spellStart"/>
            <w:r w:rsidR="00CB3CB8">
              <w:rPr>
                <w:b w:val="0"/>
                <w:i w:val="0"/>
                <w:position w:val="1"/>
                <w:lang w:val="de-CH"/>
              </w:rPr>
              <w:t>prestations</w:t>
            </w:r>
            <w:proofErr w:type="spellEnd"/>
            <w:r w:rsidRPr="001402E2">
              <w:rPr>
                <w:b w:val="0"/>
                <w:i w:val="0"/>
                <w:position w:val="1"/>
                <w:lang w:val="de-CH"/>
              </w:rPr>
              <w:tab/>
            </w:r>
            <w:r w:rsidRPr="00C34DB8">
              <w:rPr>
                <w:i w:val="0"/>
                <w:position w:val="1"/>
                <w:lang w:val="de-CH"/>
              </w:rPr>
              <w:t>3</w:t>
            </w:r>
          </w:hyperlink>
        </w:p>
        <w:p w14:paraId="0B34BC33" w14:textId="77777777" w:rsidR="007F0123" w:rsidRPr="00CB3CB8" w:rsidRDefault="00CB3CB8">
          <w:pPr>
            <w:pStyle w:val="Verzeichnis3"/>
            <w:tabs>
              <w:tab w:val="right" w:leader="dot" w:pos="9180"/>
            </w:tabs>
            <w:spacing w:line="266" w:lineRule="auto"/>
            <w:ind w:right="103"/>
            <w:rPr>
              <w:lang w:val="fr-CH"/>
            </w:rPr>
          </w:pPr>
          <w:r w:rsidRPr="00A43F0B">
            <w:rPr>
              <w:lang w:val="fr-CH"/>
            </w:rPr>
            <w:t>Bases</w:t>
          </w:r>
          <w:r w:rsidRPr="00A43F0B">
            <w:rPr>
              <w:spacing w:val="-14"/>
              <w:lang w:val="fr-CH"/>
            </w:rPr>
            <w:t xml:space="preserve"> </w:t>
          </w:r>
          <w:r w:rsidRPr="00A43F0B">
            <w:rPr>
              <w:lang w:val="fr-CH"/>
            </w:rPr>
            <w:t>et</w:t>
          </w:r>
          <w:r w:rsidRPr="00A43F0B">
            <w:rPr>
              <w:spacing w:val="-16"/>
              <w:lang w:val="fr-CH"/>
            </w:rPr>
            <w:t xml:space="preserve"> </w:t>
          </w:r>
          <w:r w:rsidRPr="00A43F0B">
            <w:rPr>
              <w:lang w:val="fr-CH"/>
            </w:rPr>
            <w:t>conditions</w:t>
          </w:r>
          <w:r w:rsidRPr="00A43F0B">
            <w:rPr>
              <w:spacing w:val="-14"/>
              <w:lang w:val="fr-CH"/>
            </w:rPr>
            <w:t xml:space="preserve"> </w:t>
          </w:r>
          <w:r w:rsidRPr="00A43F0B">
            <w:rPr>
              <w:lang w:val="fr-CH"/>
            </w:rPr>
            <w:t>nécessaires</w:t>
          </w:r>
          <w:r w:rsidRPr="00A43F0B">
            <w:rPr>
              <w:spacing w:val="-17"/>
              <w:lang w:val="fr-CH"/>
            </w:rPr>
            <w:t xml:space="preserve"> </w:t>
          </w:r>
          <w:r w:rsidRPr="00A43F0B">
            <w:rPr>
              <w:lang w:val="fr-CH"/>
            </w:rPr>
            <w:t>au</w:t>
          </w:r>
          <w:r w:rsidRPr="00A43F0B">
            <w:rPr>
              <w:spacing w:val="-20"/>
              <w:lang w:val="fr-CH"/>
            </w:rPr>
            <w:t xml:space="preserve"> </w:t>
          </w:r>
          <w:r w:rsidRPr="00A43F0B">
            <w:rPr>
              <w:lang w:val="fr-CH"/>
            </w:rPr>
            <w:t>traitement</w:t>
          </w:r>
          <w:r w:rsidRPr="00A43F0B">
            <w:rPr>
              <w:spacing w:val="-16"/>
              <w:lang w:val="fr-CH"/>
            </w:rPr>
            <w:t xml:space="preserve"> </w:t>
          </w:r>
          <w:r w:rsidRPr="00A43F0B">
            <w:rPr>
              <w:lang w:val="fr-CH"/>
            </w:rPr>
            <w:t>des</w:t>
          </w:r>
          <w:r w:rsidRPr="00A43F0B">
            <w:rPr>
              <w:spacing w:val="-14"/>
              <w:lang w:val="fr-CH"/>
            </w:rPr>
            <w:t xml:space="preserve"> </w:t>
          </w:r>
          <w:r w:rsidRPr="00A43F0B">
            <w:rPr>
              <w:lang w:val="fr-CH"/>
            </w:rPr>
            <w:t>salaires</w:t>
          </w:r>
          <w:r w:rsidRPr="00A43F0B">
            <w:rPr>
              <w:spacing w:val="-14"/>
              <w:lang w:val="fr-CH"/>
            </w:rPr>
            <w:t xml:space="preserve"> </w:t>
          </w:r>
          <w:r w:rsidRPr="00A43F0B">
            <w:rPr>
              <w:lang w:val="fr-CH"/>
            </w:rPr>
            <w:t>des</w:t>
          </w:r>
          <w:r w:rsidRPr="00A43F0B">
            <w:rPr>
              <w:spacing w:val="-17"/>
              <w:lang w:val="fr-CH"/>
            </w:rPr>
            <w:t xml:space="preserve"> </w:t>
          </w:r>
          <w:r w:rsidRPr="00A43F0B">
            <w:rPr>
              <w:lang w:val="fr-CH"/>
            </w:rPr>
            <w:t>per- sonnes engagées dans une école à journée</w:t>
          </w:r>
          <w:r w:rsidRPr="00A43F0B">
            <w:rPr>
              <w:spacing w:val="-29"/>
              <w:lang w:val="fr-CH"/>
            </w:rPr>
            <w:t xml:space="preserve"> </w:t>
          </w:r>
          <w:r w:rsidRPr="00A43F0B">
            <w:rPr>
              <w:lang w:val="fr-CH"/>
            </w:rPr>
            <w:t>continue</w:t>
          </w:r>
          <w:r w:rsidR="007F0123" w:rsidRPr="001402E2">
            <w:rPr>
              <w:noProof/>
              <w:lang w:val="de-CH" w:eastAsia="de-CH"/>
            </w:rPr>
            <w:drawing>
              <wp:anchor distT="0" distB="0" distL="0" distR="0" simplePos="0" relativeHeight="251677696" behindDoc="0" locked="0" layoutInCell="1" allowOverlap="1" wp14:anchorId="70EFB929" wp14:editId="379F421F">
                <wp:simplePos x="0" y="0"/>
                <wp:positionH relativeFrom="page">
                  <wp:posOffset>1007363</wp:posOffset>
                </wp:positionH>
                <wp:positionV relativeFrom="paragraph">
                  <wp:posOffset>220190</wp:posOffset>
                </wp:positionV>
                <wp:extent cx="80771" cy="108203"/>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80771" cy="108203"/>
                        </a:xfrm>
                        <a:prstGeom prst="rect">
                          <a:avLst/>
                        </a:prstGeom>
                      </pic:spPr>
                    </pic:pic>
                  </a:graphicData>
                </a:graphic>
              </wp:anchor>
            </w:drawing>
          </w:r>
          <w:hyperlink w:anchor="_TOC_250024" w:history="1">
            <w:r w:rsidR="007F0123" w:rsidRPr="00CB3CB8">
              <w:rPr>
                <w:lang w:val="fr-CH"/>
              </w:rPr>
              <w:tab/>
              <w:t>3</w:t>
            </w:r>
          </w:hyperlink>
        </w:p>
        <w:p w14:paraId="0124B098" w14:textId="77777777" w:rsidR="007F0123" w:rsidRPr="00CB3CB8" w:rsidRDefault="007F0123">
          <w:pPr>
            <w:pStyle w:val="Verzeichnis6"/>
            <w:tabs>
              <w:tab w:val="right" w:leader="dot" w:pos="9180"/>
            </w:tabs>
            <w:spacing w:before="79"/>
            <w:rPr>
              <w:lang w:val="fr-CH"/>
            </w:rPr>
          </w:pPr>
          <w:r w:rsidRPr="001402E2">
            <w:rPr>
              <w:noProof/>
              <w:lang w:val="de-CH" w:eastAsia="de-CH"/>
            </w:rPr>
            <w:drawing>
              <wp:anchor distT="0" distB="0" distL="0" distR="0" simplePos="0" relativeHeight="251678720" behindDoc="0" locked="0" layoutInCell="1" allowOverlap="1" wp14:anchorId="73B86C36" wp14:editId="051C425D">
                <wp:simplePos x="0" y="0"/>
                <wp:positionH relativeFrom="page">
                  <wp:posOffset>1295400</wp:posOffset>
                </wp:positionH>
                <wp:positionV relativeFrom="paragraph">
                  <wp:posOffset>76046</wp:posOffset>
                </wp:positionV>
                <wp:extent cx="175259" cy="108203"/>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stretch>
                          <a:fillRect/>
                        </a:stretch>
                      </pic:blipFill>
                      <pic:spPr>
                        <a:xfrm>
                          <a:off x="0" y="0"/>
                          <a:ext cx="175259" cy="108203"/>
                        </a:xfrm>
                        <a:prstGeom prst="rect">
                          <a:avLst/>
                        </a:prstGeom>
                      </pic:spPr>
                    </pic:pic>
                  </a:graphicData>
                </a:graphic>
              </wp:anchor>
            </w:drawing>
          </w:r>
          <w:hyperlink w:anchor="_TOC_250023" w:history="1">
            <w:r w:rsidR="00CB3CB8">
              <w:rPr>
                <w:lang w:val="fr-CH"/>
              </w:rPr>
              <w:t>Traitements / progression des traitements</w:t>
            </w:r>
            <w:r w:rsidRPr="00CB3CB8">
              <w:rPr>
                <w:lang w:val="fr-CH"/>
              </w:rPr>
              <w:tab/>
              <w:t>3</w:t>
            </w:r>
          </w:hyperlink>
        </w:p>
        <w:p w14:paraId="7797764E" w14:textId="77777777" w:rsidR="007F0123" w:rsidRPr="00CB3CB8" w:rsidRDefault="007F0123">
          <w:pPr>
            <w:pStyle w:val="Verzeichnis6"/>
            <w:tabs>
              <w:tab w:val="right" w:leader="dot" w:pos="9181"/>
            </w:tabs>
            <w:rPr>
              <w:lang w:val="fr-CH"/>
            </w:rPr>
          </w:pPr>
          <w:r w:rsidRPr="001402E2">
            <w:rPr>
              <w:noProof/>
              <w:lang w:val="de-CH" w:eastAsia="de-CH"/>
            </w:rPr>
            <w:drawing>
              <wp:anchor distT="0" distB="0" distL="0" distR="0" simplePos="0" relativeHeight="251679744" behindDoc="0" locked="0" layoutInCell="1" allowOverlap="1" wp14:anchorId="282AAF3F" wp14:editId="0891C5FA">
                <wp:simplePos x="0" y="0"/>
                <wp:positionH relativeFrom="page">
                  <wp:posOffset>1295400</wp:posOffset>
                </wp:positionH>
                <wp:positionV relativeFrom="paragraph">
                  <wp:posOffset>93191</wp:posOffset>
                </wp:positionV>
                <wp:extent cx="193547" cy="108203"/>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5" cstate="print"/>
                        <a:stretch>
                          <a:fillRect/>
                        </a:stretch>
                      </pic:blipFill>
                      <pic:spPr>
                        <a:xfrm>
                          <a:off x="0" y="0"/>
                          <a:ext cx="193547" cy="108203"/>
                        </a:xfrm>
                        <a:prstGeom prst="rect">
                          <a:avLst/>
                        </a:prstGeom>
                      </pic:spPr>
                    </pic:pic>
                  </a:graphicData>
                </a:graphic>
              </wp:anchor>
            </w:drawing>
          </w:r>
          <w:hyperlink w:anchor="_TOC_250022" w:history="1">
            <w:r w:rsidR="00CB3CB8">
              <w:rPr>
                <w:lang w:val="fr-CH"/>
              </w:rPr>
              <w:t>Classement / communication</w:t>
            </w:r>
            <w:r w:rsidRPr="00CB3CB8">
              <w:rPr>
                <w:lang w:val="fr-CH"/>
              </w:rPr>
              <w:tab/>
              <w:t>4</w:t>
            </w:r>
          </w:hyperlink>
        </w:p>
        <w:p w14:paraId="08A28C4C" w14:textId="77777777" w:rsidR="007F0123" w:rsidRPr="001402E2" w:rsidRDefault="007F0123">
          <w:pPr>
            <w:pStyle w:val="Verzeichnis5"/>
            <w:tabs>
              <w:tab w:val="right" w:leader="dot" w:pos="9181"/>
            </w:tabs>
            <w:ind w:left="560"/>
            <w:rPr>
              <w:b w:val="0"/>
              <w:i w:val="0"/>
              <w:lang w:val="de-CH"/>
            </w:rPr>
          </w:pPr>
          <w:r w:rsidRPr="00CB150B">
            <w:rPr>
              <w:noProof/>
              <w:lang w:val="de-CH" w:eastAsia="de-CH"/>
            </w:rPr>
            <w:drawing>
              <wp:inline distT="0" distB="0" distL="0" distR="0" wp14:anchorId="5B64C33D" wp14:editId="43A2D693">
                <wp:extent cx="190500" cy="11430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hyperlink w:anchor="_TOC_250021" w:history="1">
            <w:r w:rsidRPr="00CB3CB8">
              <w:rPr>
                <w:b w:val="0"/>
                <w:i w:val="0"/>
                <w:position w:val="1"/>
                <w:lang w:val="fr-CH"/>
              </w:rPr>
              <w:t xml:space="preserve">       </w:t>
            </w:r>
            <w:r w:rsidRPr="00CB3CB8">
              <w:rPr>
                <w:b w:val="0"/>
                <w:i w:val="0"/>
                <w:spacing w:val="-9"/>
                <w:position w:val="1"/>
                <w:lang w:val="fr-CH"/>
              </w:rPr>
              <w:t xml:space="preserve"> </w:t>
            </w:r>
            <w:proofErr w:type="spellStart"/>
            <w:r w:rsidR="00CB3CB8">
              <w:rPr>
                <w:b w:val="0"/>
                <w:i w:val="0"/>
                <w:position w:val="1"/>
                <w:lang w:val="de-CH"/>
              </w:rPr>
              <w:t>Assurances</w:t>
            </w:r>
            <w:proofErr w:type="spellEnd"/>
            <w:r w:rsidRPr="001402E2">
              <w:rPr>
                <w:b w:val="0"/>
                <w:i w:val="0"/>
                <w:position w:val="1"/>
                <w:lang w:val="de-CH"/>
              </w:rPr>
              <w:tab/>
              <w:t>4</w:t>
            </w:r>
          </w:hyperlink>
        </w:p>
        <w:p w14:paraId="5EECE54C" w14:textId="77777777" w:rsidR="007F0123" w:rsidRPr="001402E2" w:rsidRDefault="00FF2D42" w:rsidP="007F0123">
          <w:pPr>
            <w:pStyle w:val="Verzeichnis6"/>
            <w:numPr>
              <w:ilvl w:val="2"/>
              <w:numId w:val="8"/>
            </w:numPr>
            <w:tabs>
              <w:tab w:val="left" w:pos="2206"/>
              <w:tab w:val="left" w:pos="2207"/>
              <w:tab w:val="right" w:leader="dot" w:pos="9180"/>
            </w:tabs>
            <w:spacing w:before="107"/>
          </w:pPr>
          <w:hyperlink w:anchor="_TOC_250020" w:history="1">
            <w:r w:rsidR="00CB3CB8">
              <w:t>Assurance-accident</w:t>
            </w:r>
            <w:r w:rsidR="007F0123" w:rsidRPr="001402E2">
              <w:tab/>
              <w:t>4</w:t>
            </w:r>
          </w:hyperlink>
        </w:p>
        <w:p w14:paraId="41257C76" w14:textId="77777777" w:rsidR="007F0123" w:rsidRPr="00CB3CB8" w:rsidRDefault="00FF2D42" w:rsidP="007F0123">
          <w:pPr>
            <w:pStyle w:val="Verzeichnis6"/>
            <w:numPr>
              <w:ilvl w:val="2"/>
              <w:numId w:val="8"/>
            </w:numPr>
            <w:tabs>
              <w:tab w:val="left" w:pos="2205"/>
              <w:tab w:val="left" w:pos="2206"/>
              <w:tab w:val="right" w:leader="dot" w:pos="9180"/>
            </w:tabs>
            <w:ind w:left="2205" w:hanging="849"/>
            <w:rPr>
              <w:lang w:val="fr-CH"/>
            </w:rPr>
          </w:pPr>
          <w:hyperlink w:anchor="_TOC_250018" w:history="1">
            <w:r w:rsidR="00CB3CB8" w:rsidRPr="00CB3CB8">
              <w:rPr>
                <w:lang w:val="fr-CH"/>
              </w:rPr>
              <w:t>Caisse de compensation et décompte AVS/AC</w:t>
            </w:r>
            <w:r w:rsidR="007F0123" w:rsidRPr="00CB3CB8">
              <w:rPr>
                <w:lang w:val="fr-CH"/>
              </w:rPr>
              <w:tab/>
              <w:t>4</w:t>
            </w:r>
          </w:hyperlink>
        </w:p>
        <w:p w14:paraId="56248B44" w14:textId="77777777" w:rsidR="007F0123" w:rsidRPr="001402E2" w:rsidRDefault="00FF2D42" w:rsidP="007F0123">
          <w:pPr>
            <w:pStyle w:val="Verzeichnis6"/>
            <w:numPr>
              <w:ilvl w:val="2"/>
              <w:numId w:val="8"/>
            </w:numPr>
            <w:tabs>
              <w:tab w:val="left" w:pos="2205"/>
              <w:tab w:val="left" w:pos="2206"/>
              <w:tab w:val="right" w:leader="dot" w:pos="9180"/>
            </w:tabs>
            <w:ind w:left="2205" w:hanging="849"/>
          </w:pPr>
          <w:hyperlink w:anchor="_TOC_250017" w:history="1">
            <w:proofErr w:type="spellStart"/>
            <w:r w:rsidR="00835413">
              <w:t>Caisse</w:t>
            </w:r>
            <w:proofErr w:type="spellEnd"/>
            <w:r w:rsidR="00835413">
              <w:t xml:space="preserve"> de pension</w:t>
            </w:r>
            <w:r w:rsidR="007F0123" w:rsidRPr="001402E2">
              <w:tab/>
              <w:t>4</w:t>
            </w:r>
          </w:hyperlink>
        </w:p>
        <w:p w14:paraId="52FF85B8" w14:textId="77777777" w:rsidR="007F0123" w:rsidRPr="00835413" w:rsidRDefault="007F0123">
          <w:pPr>
            <w:pStyle w:val="Verzeichnis6"/>
            <w:tabs>
              <w:tab w:val="right" w:leader="dot" w:pos="9181"/>
            </w:tabs>
            <w:spacing w:before="107"/>
            <w:rPr>
              <w:lang w:val="fr-CH"/>
            </w:rPr>
          </w:pPr>
          <w:r w:rsidRPr="001402E2">
            <w:rPr>
              <w:noProof/>
              <w:lang w:val="de-CH" w:eastAsia="de-CH"/>
            </w:rPr>
            <w:drawing>
              <wp:anchor distT="0" distB="0" distL="0" distR="0" simplePos="0" relativeHeight="251680768" behindDoc="0" locked="0" layoutInCell="1" allowOverlap="1" wp14:anchorId="590E8FF4" wp14:editId="1EB57995">
                <wp:simplePos x="0" y="0"/>
                <wp:positionH relativeFrom="page">
                  <wp:posOffset>1295400</wp:posOffset>
                </wp:positionH>
                <wp:positionV relativeFrom="paragraph">
                  <wp:posOffset>95349</wp:posOffset>
                </wp:positionV>
                <wp:extent cx="193547" cy="106679"/>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7" cstate="print"/>
                        <a:stretch>
                          <a:fillRect/>
                        </a:stretch>
                      </pic:blipFill>
                      <pic:spPr>
                        <a:xfrm>
                          <a:off x="0" y="0"/>
                          <a:ext cx="193547" cy="106679"/>
                        </a:xfrm>
                        <a:prstGeom prst="rect">
                          <a:avLst/>
                        </a:prstGeom>
                      </pic:spPr>
                    </pic:pic>
                  </a:graphicData>
                </a:graphic>
              </wp:anchor>
            </w:drawing>
          </w:r>
          <w:r w:rsidR="00835413" w:rsidRPr="00835413">
            <w:rPr>
              <w:lang w:val="fr-CH"/>
            </w:rPr>
            <w:t>Allocations familiales et allocations d’entretien (allocations sociales)</w:t>
          </w:r>
          <w:hyperlink w:anchor="_TOC_250016" w:history="1">
            <w:r w:rsidRPr="00835413">
              <w:rPr>
                <w:lang w:val="fr-CH"/>
              </w:rPr>
              <w:tab/>
              <w:t>5</w:t>
            </w:r>
          </w:hyperlink>
        </w:p>
        <w:p w14:paraId="2FB9D1C4" w14:textId="77777777" w:rsidR="007F0123" w:rsidRPr="00835413" w:rsidRDefault="007F0123">
          <w:pPr>
            <w:pStyle w:val="Verzeichnis5"/>
            <w:tabs>
              <w:tab w:val="right" w:leader="dot" w:pos="9181"/>
            </w:tabs>
            <w:ind w:left="560"/>
            <w:rPr>
              <w:b w:val="0"/>
              <w:i w:val="0"/>
              <w:lang w:val="fr-CH"/>
            </w:rPr>
          </w:pPr>
          <w:r w:rsidRPr="00CB150B">
            <w:rPr>
              <w:noProof/>
              <w:lang w:val="de-CH" w:eastAsia="de-CH"/>
            </w:rPr>
            <w:drawing>
              <wp:inline distT="0" distB="0" distL="0" distR="0" wp14:anchorId="3305F8DC" wp14:editId="0728DE73">
                <wp:extent cx="190500" cy="11430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hyperlink w:anchor="_TOC_250015" w:history="1">
            <w:r w:rsidR="00835413">
              <w:rPr>
                <w:b w:val="0"/>
                <w:i w:val="0"/>
                <w:position w:val="1"/>
                <w:lang w:val="fr-CH"/>
              </w:rPr>
              <w:t xml:space="preserve">        Relevé individuel des heures d’enseignement (RIH)</w:t>
            </w:r>
            <w:r w:rsidRPr="00835413">
              <w:rPr>
                <w:b w:val="0"/>
                <w:i w:val="0"/>
                <w:position w:val="1"/>
                <w:lang w:val="fr-CH"/>
              </w:rPr>
              <w:tab/>
              <w:t>5</w:t>
            </w:r>
          </w:hyperlink>
        </w:p>
        <w:p w14:paraId="06B11197" w14:textId="77777777" w:rsidR="007F0123" w:rsidRPr="00835413" w:rsidRDefault="00FF2D42" w:rsidP="007F0123">
          <w:pPr>
            <w:pStyle w:val="Verzeichnis5"/>
            <w:numPr>
              <w:ilvl w:val="0"/>
              <w:numId w:val="10"/>
            </w:numPr>
            <w:tabs>
              <w:tab w:val="clear" w:pos="720"/>
              <w:tab w:val="right" w:leader="dot" w:pos="9181"/>
            </w:tabs>
            <w:ind w:left="993" w:hanging="426"/>
            <w:rPr>
              <w:b w:val="0"/>
              <w:i w:val="0"/>
              <w:lang w:val="fr-CH"/>
            </w:rPr>
          </w:pPr>
          <w:hyperlink w:anchor="_TOC_250014" w:history="1">
            <w:r w:rsidR="007F0123" w:rsidRPr="00835413">
              <w:rPr>
                <w:b w:val="0"/>
                <w:i w:val="0"/>
                <w:position w:val="1"/>
                <w:lang w:val="fr-CH"/>
              </w:rPr>
              <w:t xml:space="preserve">      </w:t>
            </w:r>
            <w:r w:rsidR="00835413" w:rsidRPr="00835413">
              <w:rPr>
                <w:b w:val="0"/>
                <w:i w:val="0"/>
                <w:lang w:val="fr-CH"/>
              </w:rPr>
              <w:t>Décharge d’horaire pour raison d’âge</w:t>
            </w:r>
            <w:r w:rsidR="007F0123" w:rsidRPr="00835413">
              <w:rPr>
                <w:b w:val="0"/>
                <w:i w:val="0"/>
                <w:position w:val="1"/>
                <w:lang w:val="fr-CH"/>
              </w:rPr>
              <w:tab/>
              <w:t>5</w:t>
            </w:r>
          </w:hyperlink>
        </w:p>
        <w:p w14:paraId="51FC88F9" w14:textId="77777777" w:rsidR="007F0123" w:rsidRPr="00D03547" w:rsidRDefault="00835413">
          <w:pPr>
            <w:pStyle w:val="Verzeichnis6"/>
            <w:tabs>
              <w:tab w:val="right" w:leader="dot" w:pos="9181"/>
            </w:tabs>
            <w:spacing w:before="107"/>
            <w:rPr>
              <w:lang w:val="fr-CH"/>
            </w:rPr>
          </w:pPr>
          <w:r w:rsidRPr="00D03547">
            <w:rPr>
              <w:lang w:val="fr-CH"/>
            </w:rPr>
            <w:t>Primes de fidélité</w:t>
          </w:r>
          <w:r w:rsidRPr="00D03547">
            <w:rPr>
              <w:noProof/>
              <w:lang w:val="fr-CH" w:eastAsia="de-CH"/>
            </w:rPr>
            <w:t xml:space="preserve"> </w:t>
          </w:r>
          <w:r w:rsidR="007F0123" w:rsidRPr="001402E2">
            <w:rPr>
              <w:noProof/>
              <w:lang w:val="de-CH" w:eastAsia="de-CH"/>
            </w:rPr>
            <w:drawing>
              <wp:anchor distT="0" distB="0" distL="0" distR="0" simplePos="0" relativeHeight="251681792" behindDoc="0" locked="0" layoutInCell="1" allowOverlap="1" wp14:anchorId="45EAA30A" wp14:editId="557D987D">
                <wp:simplePos x="0" y="0"/>
                <wp:positionH relativeFrom="page">
                  <wp:posOffset>1295400</wp:posOffset>
                </wp:positionH>
                <wp:positionV relativeFrom="paragraph">
                  <wp:posOffset>95349</wp:posOffset>
                </wp:positionV>
                <wp:extent cx="193547" cy="106679"/>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9" cstate="print"/>
                        <a:stretch>
                          <a:fillRect/>
                        </a:stretch>
                      </pic:blipFill>
                      <pic:spPr>
                        <a:xfrm>
                          <a:off x="0" y="0"/>
                          <a:ext cx="193547" cy="106679"/>
                        </a:xfrm>
                        <a:prstGeom prst="rect">
                          <a:avLst/>
                        </a:prstGeom>
                      </pic:spPr>
                    </pic:pic>
                  </a:graphicData>
                </a:graphic>
              </wp:anchor>
            </w:drawing>
          </w:r>
          <w:hyperlink w:anchor="_TOC_250013" w:history="1">
            <w:r w:rsidR="007F0123" w:rsidRPr="00D03547">
              <w:rPr>
                <w:lang w:val="fr-CH"/>
              </w:rPr>
              <w:tab/>
              <w:t>5</w:t>
            </w:r>
          </w:hyperlink>
        </w:p>
        <w:p w14:paraId="601F9E5C" w14:textId="77777777" w:rsidR="007F0123" w:rsidRPr="00835413" w:rsidRDefault="00835413">
          <w:pPr>
            <w:pStyle w:val="Verzeichnis3"/>
            <w:tabs>
              <w:tab w:val="right" w:leader="dot" w:pos="9180"/>
            </w:tabs>
            <w:spacing w:line="266" w:lineRule="auto"/>
            <w:ind w:right="103"/>
            <w:rPr>
              <w:lang w:val="fr-CH"/>
            </w:rPr>
          </w:pPr>
          <w:r w:rsidRPr="00A43F0B">
            <w:rPr>
              <w:lang w:val="fr-CH"/>
            </w:rPr>
            <w:t>Coûts et modalités de paiement de</w:t>
          </w:r>
          <w:r>
            <w:rPr>
              <w:lang w:val="fr-CH"/>
            </w:rPr>
            <w:t>s traitements des personnes en</w:t>
          </w:r>
          <w:r w:rsidRPr="00A43F0B">
            <w:rPr>
              <w:lang w:val="fr-CH"/>
            </w:rPr>
            <w:t>gagées dans une école à journée continue</w:t>
          </w:r>
          <w:r w:rsidR="007F0123" w:rsidRPr="001402E2">
            <w:rPr>
              <w:noProof/>
              <w:lang w:val="de-CH" w:eastAsia="de-CH"/>
            </w:rPr>
            <w:drawing>
              <wp:anchor distT="0" distB="0" distL="0" distR="0" simplePos="0" relativeHeight="251682816" behindDoc="0" locked="0" layoutInCell="1" allowOverlap="1" wp14:anchorId="4E4FD5CA" wp14:editId="67C9932D">
                <wp:simplePos x="0" y="0"/>
                <wp:positionH relativeFrom="page">
                  <wp:posOffset>1011936</wp:posOffset>
                </wp:positionH>
                <wp:positionV relativeFrom="paragraph">
                  <wp:posOffset>223239</wp:posOffset>
                </wp:positionV>
                <wp:extent cx="74675" cy="108203"/>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0" cstate="print"/>
                        <a:stretch>
                          <a:fillRect/>
                        </a:stretch>
                      </pic:blipFill>
                      <pic:spPr>
                        <a:xfrm>
                          <a:off x="0" y="0"/>
                          <a:ext cx="74675" cy="108203"/>
                        </a:xfrm>
                        <a:prstGeom prst="rect">
                          <a:avLst/>
                        </a:prstGeom>
                      </pic:spPr>
                    </pic:pic>
                  </a:graphicData>
                </a:graphic>
              </wp:anchor>
            </w:drawing>
          </w:r>
          <w:hyperlink w:anchor="_TOC_250012" w:history="1">
            <w:r w:rsidR="007F0123" w:rsidRPr="00835413">
              <w:rPr>
                <w:lang w:val="fr-CH"/>
              </w:rPr>
              <w:tab/>
              <w:t>5</w:t>
            </w:r>
          </w:hyperlink>
        </w:p>
        <w:p w14:paraId="380B0A76" w14:textId="77777777" w:rsidR="007F0123" w:rsidRPr="00835413" w:rsidRDefault="00835413" w:rsidP="007F0123">
          <w:pPr>
            <w:pStyle w:val="Verzeichnis1"/>
            <w:numPr>
              <w:ilvl w:val="0"/>
              <w:numId w:val="11"/>
            </w:numPr>
            <w:tabs>
              <w:tab w:val="clear" w:pos="720"/>
              <w:tab w:val="right" w:leader="dot" w:pos="9181"/>
            </w:tabs>
            <w:spacing w:before="278" w:line="266" w:lineRule="auto"/>
            <w:ind w:left="567" w:right="103" w:hanging="425"/>
            <w:rPr>
              <w:lang w:val="fr-CH"/>
            </w:rPr>
          </w:pPr>
          <w:r w:rsidRPr="00835413">
            <w:rPr>
              <w:lang w:val="fr-CH"/>
            </w:rPr>
            <w:t xml:space="preserve">Indemnisation des frais et modalités de paiement pour les prestations fournies </w:t>
          </w:r>
          <w:hyperlink w:anchor="_TOC_250011" w:history="1">
            <w:r w:rsidR="007F0123" w:rsidRPr="00835413">
              <w:rPr>
                <w:lang w:val="fr-CH"/>
              </w:rPr>
              <w:tab/>
              <w:t>5</w:t>
            </w:r>
          </w:hyperlink>
        </w:p>
        <w:p w14:paraId="1A9D1EF2" w14:textId="77777777" w:rsidR="007F0123" w:rsidRPr="00D03547" w:rsidRDefault="00FF2D42">
          <w:pPr>
            <w:pStyle w:val="Verzeichnis5"/>
            <w:tabs>
              <w:tab w:val="right" w:leader="dot" w:pos="9181"/>
            </w:tabs>
            <w:spacing w:before="79"/>
            <w:rPr>
              <w:b w:val="0"/>
              <w:i w:val="0"/>
              <w:lang w:val="fr-CH"/>
            </w:rPr>
          </w:pPr>
          <w:hyperlink w:anchor="_TOC_250010" w:history="1">
            <w:r w:rsidR="007F0123" w:rsidRPr="00D03547">
              <w:rPr>
                <w:b w:val="0"/>
                <w:i w:val="0"/>
                <w:position w:val="1"/>
                <w:lang w:val="fr-CH"/>
              </w:rPr>
              <w:t xml:space="preserve"> </w:t>
            </w:r>
            <w:r w:rsidR="007F0123" w:rsidRPr="001402E2">
              <w:rPr>
                <w:b w:val="0"/>
                <w:i w:val="0"/>
                <w:noProof/>
                <w:lang w:val="de-CH" w:eastAsia="de-CH"/>
              </w:rPr>
              <w:drawing>
                <wp:inline distT="0" distB="0" distL="0" distR="0" wp14:anchorId="3B201BA9" wp14:editId="59D1F4F7">
                  <wp:extent cx="172211" cy="111251"/>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1" cstate="print"/>
                          <a:stretch>
                            <a:fillRect/>
                          </a:stretch>
                        </pic:blipFill>
                        <pic:spPr>
                          <a:xfrm>
                            <a:off x="0" y="0"/>
                            <a:ext cx="172211" cy="111251"/>
                          </a:xfrm>
                          <a:prstGeom prst="rect">
                            <a:avLst/>
                          </a:prstGeom>
                        </pic:spPr>
                      </pic:pic>
                    </a:graphicData>
                  </a:graphic>
                </wp:inline>
              </w:drawing>
            </w:r>
            <w:r w:rsidR="007F0123" w:rsidRPr="00D03547">
              <w:rPr>
                <w:b w:val="0"/>
                <w:i w:val="0"/>
                <w:position w:val="1"/>
                <w:lang w:val="fr-CH"/>
              </w:rPr>
              <w:t xml:space="preserve">        </w:t>
            </w:r>
            <w:r w:rsidR="00835413" w:rsidRPr="00D03547">
              <w:rPr>
                <w:b w:val="0"/>
                <w:i w:val="0"/>
                <w:position w:val="1"/>
                <w:lang w:val="fr-CH"/>
              </w:rPr>
              <w:t>Indemnisation des frais</w:t>
            </w:r>
            <w:r w:rsidR="007F0123" w:rsidRPr="00D03547">
              <w:rPr>
                <w:b w:val="0"/>
                <w:i w:val="0"/>
                <w:position w:val="1"/>
                <w:lang w:val="fr-CH"/>
              </w:rPr>
              <w:tab/>
              <w:t>5</w:t>
            </w:r>
          </w:hyperlink>
        </w:p>
        <w:p w14:paraId="18B8E7BC" w14:textId="77777777" w:rsidR="007F0123" w:rsidRPr="00835413" w:rsidRDefault="00FF2D42">
          <w:pPr>
            <w:pStyle w:val="Verzeichnis5"/>
            <w:tabs>
              <w:tab w:val="right" w:leader="dot" w:pos="9181"/>
            </w:tabs>
            <w:spacing w:before="107"/>
            <w:rPr>
              <w:b w:val="0"/>
              <w:i w:val="0"/>
              <w:lang w:val="fr-CH"/>
            </w:rPr>
          </w:pPr>
          <w:hyperlink w:anchor="_TOC_250009" w:history="1">
            <w:r w:rsidR="007F0123" w:rsidRPr="00835413">
              <w:rPr>
                <w:b w:val="0"/>
                <w:i w:val="0"/>
                <w:position w:val="1"/>
                <w:lang w:val="fr-CH"/>
              </w:rPr>
              <w:t xml:space="preserve"> </w:t>
            </w:r>
            <w:r w:rsidR="007F0123" w:rsidRPr="001402E2">
              <w:rPr>
                <w:b w:val="0"/>
                <w:i w:val="0"/>
                <w:noProof/>
                <w:lang w:val="de-CH" w:eastAsia="de-CH"/>
              </w:rPr>
              <w:drawing>
                <wp:inline distT="0" distB="0" distL="0" distR="0" wp14:anchorId="66AF8803" wp14:editId="7701C496">
                  <wp:extent cx="190499" cy="111251"/>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2" cstate="print"/>
                          <a:stretch>
                            <a:fillRect/>
                          </a:stretch>
                        </pic:blipFill>
                        <pic:spPr>
                          <a:xfrm>
                            <a:off x="0" y="0"/>
                            <a:ext cx="190499" cy="111251"/>
                          </a:xfrm>
                          <a:prstGeom prst="rect">
                            <a:avLst/>
                          </a:prstGeom>
                        </pic:spPr>
                      </pic:pic>
                    </a:graphicData>
                  </a:graphic>
                </wp:inline>
              </w:drawing>
            </w:r>
            <w:r w:rsidR="007F0123" w:rsidRPr="00835413">
              <w:rPr>
                <w:b w:val="0"/>
                <w:i w:val="0"/>
                <w:position w:val="1"/>
                <w:lang w:val="fr-CH"/>
              </w:rPr>
              <w:t xml:space="preserve">       </w:t>
            </w:r>
            <w:r w:rsidR="007F0123" w:rsidRPr="00835413">
              <w:rPr>
                <w:b w:val="0"/>
                <w:i w:val="0"/>
                <w:spacing w:val="-9"/>
                <w:position w:val="1"/>
                <w:lang w:val="fr-CH"/>
              </w:rPr>
              <w:t xml:space="preserve"> </w:t>
            </w:r>
            <w:r w:rsidR="00835413" w:rsidRPr="00835413">
              <w:rPr>
                <w:b w:val="0"/>
                <w:i w:val="0"/>
                <w:spacing w:val="-9"/>
                <w:position w:val="1"/>
                <w:lang w:val="fr-CH"/>
              </w:rPr>
              <w:t>Adaptation de l’indemnisation des frais</w:t>
            </w:r>
            <w:r w:rsidR="007F0123" w:rsidRPr="00835413">
              <w:rPr>
                <w:b w:val="0"/>
                <w:i w:val="0"/>
                <w:position w:val="1"/>
                <w:lang w:val="fr-CH"/>
              </w:rPr>
              <w:tab/>
              <w:t>6</w:t>
            </w:r>
          </w:hyperlink>
        </w:p>
        <w:p w14:paraId="089EC528" w14:textId="77777777" w:rsidR="007F0123" w:rsidRPr="00835413" w:rsidRDefault="00835413">
          <w:pPr>
            <w:pStyle w:val="Verzeichnis3"/>
            <w:tabs>
              <w:tab w:val="right" w:leader="dot" w:pos="9180"/>
            </w:tabs>
            <w:rPr>
              <w:lang w:val="fr-CH"/>
            </w:rPr>
          </w:pPr>
          <w:r w:rsidRPr="00835413">
            <w:rPr>
              <w:lang w:val="fr-CH"/>
            </w:rPr>
            <w:t xml:space="preserve">Entrée en vigueur / Modifications de la convention / Résiliation </w:t>
          </w:r>
          <w:r w:rsidR="007F0123" w:rsidRPr="001402E2">
            <w:rPr>
              <w:noProof/>
              <w:lang w:val="de-CH" w:eastAsia="de-CH"/>
            </w:rPr>
            <w:drawing>
              <wp:anchor distT="0" distB="0" distL="0" distR="0" simplePos="0" relativeHeight="251683840" behindDoc="0" locked="0" layoutInCell="1" allowOverlap="1" wp14:anchorId="19DFA51B" wp14:editId="33CDC4F7">
                <wp:simplePos x="0" y="0"/>
                <wp:positionH relativeFrom="page">
                  <wp:posOffset>1010411</wp:posOffset>
                </wp:positionH>
                <wp:positionV relativeFrom="paragraph">
                  <wp:posOffset>223238</wp:posOffset>
                </wp:positionV>
                <wp:extent cx="74675" cy="105155"/>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3" cstate="print"/>
                        <a:stretch>
                          <a:fillRect/>
                        </a:stretch>
                      </pic:blipFill>
                      <pic:spPr>
                        <a:xfrm>
                          <a:off x="0" y="0"/>
                          <a:ext cx="74675" cy="105155"/>
                        </a:xfrm>
                        <a:prstGeom prst="rect">
                          <a:avLst/>
                        </a:prstGeom>
                      </pic:spPr>
                    </pic:pic>
                  </a:graphicData>
                </a:graphic>
              </wp:anchor>
            </w:drawing>
          </w:r>
          <w:hyperlink w:anchor="_TOC_250008" w:history="1">
            <w:r w:rsidR="007F0123" w:rsidRPr="00835413">
              <w:rPr>
                <w:lang w:val="fr-CH"/>
              </w:rPr>
              <w:tab/>
              <w:t>6</w:t>
            </w:r>
          </w:hyperlink>
        </w:p>
        <w:p w14:paraId="4DFE494D" w14:textId="77777777" w:rsidR="007F0123" w:rsidRPr="00835413" w:rsidRDefault="007F0123">
          <w:pPr>
            <w:pStyle w:val="Verzeichnis6"/>
            <w:tabs>
              <w:tab w:val="right" w:leader="dot" w:pos="9181"/>
            </w:tabs>
            <w:rPr>
              <w:lang w:val="fr-CH"/>
            </w:rPr>
          </w:pPr>
          <w:r w:rsidRPr="001402E2">
            <w:rPr>
              <w:noProof/>
              <w:lang w:val="de-CH" w:eastAsia="de-CH"/>
            </w:rPr>
            <w:drawing>
              <wp:anchor distT="0" distB="0" distL="0" distR="0" simplePos="0" relativeHeight="251684864" behindDoc="0" locked="0" layoutInCell="1" allowOverlap="1" wp14:anchorId="780A0E7F" wp14:editId="34DB0504">
                <wp:simplePos x="0" y="0"/>
                <wp:positionH relativeFrom="page">
                  <wp:posOffset>1299972</wp:posOffset>
                </wp:positionH>
                <wp:positionV relativeFrom="paragraph">
                  <wp:posOffset>93190</wp:posOffset>
                </wp:positionV>
                <wp:extent cx="170687" cy="108203"/>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4" cstate="print"/>
                        <a:stretch>
                          <a:fillRect/>
                        </a:stretch>
                      </pic:blipFill>
                      <pic:spPr>
                        <a:xfrm>
                          <a:off x="0" y="0"/>
                          <a:ext cx="170687" cy="108203"/>
                        </a:xfrm>
                        <a:prstGeom prst="rect">
                          <a:avLst/>
                        </a:prstGeom>
                      </pic:spPr>
                    </pic:pic>
                  </a:graphicData>
                </a:graphic>
              </wp:anchor>
            </w:drawing>
          </w:r>
          <w:r w:rsidR="00835413">
            <w:t xml:space="preserve">Entrée </w:t>
          </w:r>
          <w:proofErr w:type="spellStart"/>
          <w:r w:rsidR="00835413">
            <w:t>en</w:t>
          </w:r>
          <w:proofErr w:type="spellEnd"/>
          <w:r w:rsidR="00835413">
            <w:t xml:space="preserve"> </w:t>
          </w:r>
          <w:proofErr w:type="spellStart"/>
          <w:r w:rsidR="00835413">
            <w:t>vigueur</w:t>
          </w:r>
          <w:proofErr w:type="spellEnd"/>
          <w:r w:rsidR="00835413">
            <w:t xml:space="preserve"> </w:t>
          </w:r>
          <w:hyperlink w:anchor="_TOC_250007" w:history="1">
            <w:r w:rsidRPr="00835413">
              <w:rPr>
                <w:lang w:val="fr-CH"/>
              </w:rPr>
              <w:tab/>
              <w:t>6</w:t>
            </w:r>
          </w:hyperlink>
        </w:p>
        <w:p w14:paraId="2F4EEA89" w14:textId="77777777" w:rsidR="007F0123" w:rsidRPr="00835413" w:rsidRDefault="007F0123">
          <w:pPr>
            <w:pStyle w:val="Verzeichnis6"/>
            <w:tabs>
              <w:tab w:val="right" w:leader="dot" w:pos="9181"/>
            </w:tabs>
            <w:rPr>
              <w:lang w:val="fr-CH"/>
            </w:rPr>
          </w:pPr>
          <w:r w:rsidRPr="001402E2">
            <w:rPr>
              <w:noProof/>
              <w:lang w:val="de-CH" w:eastAsia="de-CH"/>
            </w:rPr>
            <w:drawing>
              <wp:anchor distT="0" distB="0" distL="0" distR="0" simplePos="0" relativeHeight="251685888" behindDoc="0" locked="0" layoutInCell="1" allowOverlap="1" wp14:anchorId="515C2D10" wp14:editId="5839AB02">
                <wp:simplePos x="0" y="0"/>
                <wp:positionH relativeFrom="page">
                  <wp:posOffset>1299972</wp:posOffset>
                </wp:positionH>
                <wp:positionV relativeFrom="paragraph">
                  <wp:posOffset>93190</wp:posOffset>
                </wp:positionV>
                <wp:extent cx="188975" cy="108203"/>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5" cstate="print"/>
                        <a:stretch>
                          <a:fillRect/>
                        </a:stretch>
                      </pic:blipFill>
                      <pic:spPr>
                        <a:xfrm>
                          <a:off x="0" y="0"/>
                          <a:ext cx="188975" cy="108203"/>
                        </a:xfrm>
                        <a:prstGeom prst="rect">
                          <a:avLst/>
                        </a:prstGeom>
                      </pic:spPr>
                    </pic:pic>
                  </a:graphicData>
                </a:graphic>
              </wp:anchor>
            </w:drawing>
          </w:r>
          <w:proofErr w:type="spellStart"/>
          <w:r w:rsidR="00835413">
            <w:t>Modificatins</w:t>
          </w:r>
          <w:proofErr w:type="spellEnd"/>
          <w:r w:rsidR="003D4041">
            <w:fldChar w:fldCharType="begin"/>
          </w:r>
          <w:r w:rsidR="003D4041" w:rsidRPr="00835413">
            <w:rPr>
              <w:lang w:val="fr-CH"/>
            </w:rPr>
            <w:instrText xml:space="preserve"> HYPERLINK \l "_TOC_250006" </w:instrText>
          </w:r>
          <w:r w:rsidR="003D4041">
            <w:fldChar w:fldCharType="separate"/>
          </w:r>
          <w:r w:rsidRPr="00835413">
            <w:rPr>
              <w:lang w:val="fr-CH"/>
            </w:rPr>
            <w:tab/>
            <w:t>6</w:t>
          </w:r>
          <w:r w:rsidR="003D4041">
            <w:rPr>
              <w:lang w:val="de-CH"/>
            </w:rPr>
            <w:fldChar w:fldCharType="end"/>
          </w:r>
        </w:p>
        <w:p w14:paraId="01886244" w14:textId="77777777" w:rsidR="007F0123" w:rsidRPr="001402E2" w:rsidRDefault="00FF2D42" w:rsidP="007F0123">
          <w:pPr>
            <w:pStyle w:val="Verzeichnis5"/>
            <w:numPr>
              <w:ilvl w:val="0"/>
              <w:numId w:val="12"/>
            </w:numPr>
            <w:tabs>
              <w:tab w:val="clear" w:pos="720"/>
              <w:tab w:val="right" w:leader="dot" w:pos="9181"/>
            </w:tabs>
            <w:ind w:left="1276" w:hanging="709"/>
            <w:rPr>
              <w:b w:val="0"/>
              <w:i w:val="0"/>
              <w:lang w:val="de-CH"/>
            </w:rPr>
          </w:pPr>
          <w:hyperlink w:anchor="_TOC_250005" w:history="1">
            <w:r w:rsidR="00835413">
              <w:rPr>
                <w:b w:val="0"/>
                <w:i w:val="0"/>
                <w:position w:val="1"/>
                <w:lang w:val="fr-CH"/>
              </w:rPr>
              <w:t xml:space="preserve"> Résiliation</w:t>
            </w:r>
            <w:r w:rsidR="007F0123" w:rsidRPr="001402E2">
              <w:rPr>
                <w:b w:val="0"/>
                <w:i w:val="0"/>
                <w:position w:val="1"/>
                <w:lang w:val="de-CH"/>
              </w:rPr>
              <w:tab/>
              <w:t>6</w:t>
            </w:r>
          </w:hyperlink>
        </w:p>
        <w:p w14:paraId="682E6BAB" w14:textId="77777777" w:rsidR="007F0123" w:rsidRPr="001402E2" w:rsidRDefault="007F0123">
          <w:pPr>
            <w:pStyle w:val="Verzeichnis6"/>
            <w:tabs>
              <w:tab w:val="right" w:leader="dot" w:pos="9181"/>
            </w:tabs>
            <w:spacing w:before="107"/>
            <w:rPr>
              <w:lang w:val="de-CH"/>
            </w:rPr>
          </w:pPr>
          <w:r w:rsidRPr="001402E2">
            <w:rPr>
              <w:noProof/>
              <w:lang w:val="de-CH" w:eastAsia="de-CH"/>
            </w:rPr>
            <w:drawing>
              <wp:anchor distT="0" distB="0" distL="0" distR="0" simplePos="0" relativeHeight="251686912" behindDoc="0" locked="0" layoutInCell="1" allowOverlap="1" wp14:anchorId="376250A8" wp14:editId="51BD0A35">
                <wp:simplePos x="0" y="0"/>
                <wp:positionH relativeFrom="page">
                  <wp:posOffset>1299972</wp:posOffset>
                </wp:positionH>
                <wp:positionV relativeFrom="paragraph">
                  <wp:posOffset>95349</wp:posOffset>
                </wp:positionV>
                <wp:extent cx="188975" cy="106679"/>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26" cstate="print"/>
                        <a:stretch>
                          <a:fillRect/>
                        </a:stretch>
                      </pic:blipFill>
                      <pic:spPr>
                        <a:xfrm>
                          <a:off x="0" y="0"/>
                          <a:ext cx="188975" cy="106679"/>
                        </a:xfrm>
                        <a:prstGeom prst="rect">
                          <a:avLst/>
                        </a:prstGeom>
                      </pic:spPr>
                    </pic:pic>
                  </a:graphicData>
                </a:graphic>
              </wp:anchor>
            </w:drawing>
          </w:r>
          <w:hyperlink w:anchor="_TOC_250004" w:history="1">
            <w:proofErr w:type="spellStart"/>
            <w:r w:rsidR="00835413">
              <w:rPr>
                <w:lang w:val="de-CH"/>
              </w:rPr>
              <w:t>Résiliation</w:t>
            </w:r>
            <w:proofErr w:type="spellEnd"/>
            <w:r w:rsidR="00835413">
              <w:rPr>
                <w:lang w:val="de-CH"/>
              </w:rPr>
              <w:t xml:space="preserve"> </w:t>
            </w:r>
            <w:proofErr w:type="spellStart"/>
            <w:r w:rsidR="00835413">
              <w:rPr>
                <w:lang w:val="de-CH"/>
              </w:rPr>
              <w:t>extraordinaire</w:t>
            </w:r>
            <w:proofErr w:type="spellEnd"/>
            <w:r w:rsidRPr="001402E2">
              <w:rPr>
                <w:lang w:val="de-CH"/>
              </w:rPr>
              <w:tab/>
              <w:t>6</w:t>
            </w:r>
          </w:hyperlink>
        </w:p>
        <w:p w14:paraId="57E57C54" w14:textId="77777777" w:rsidR="007F0123" w:rsidRPr="00835413" w:rsidRDefault="00FF2D42" w:rsidP="007F0123">
          <w:pPr>
            <w:pStyle w:val="Verzeichnis1"/>
            <w:numPr>
              <w:ilvl w:val="0"/>
              <w:numId w:val="13"/>
            </w:numPr>
            <w:tabs>
              <w:tab w:val="clear" w:pos="720"/>
              <w:tab w:val="right" w:leader="dot" w:pos="9181"/>
            </w:tabs>
            <w:ind w:left="567" w:hanging="425"/>
            <w:rPr>
              <w:lang w:val="fr-CH"/>
            </w:rPr>
          </w:pPr>
          <w:hyperlink w:anchor="_TOC_250003" w:history="1">
            <w:r w:rsidR="00835413" w:rsidRPr="00835413">
              <w:rPr>
                <w:position w:val="1"/>
                <w:lang w:val="fr-CH"/>
              </w:rPr>
              <w:t>Droit applicable / For juridique / Clause de sauvegarde</w:t>
            </w:r>
            <w:r w:rsidR="007F0123" w:rsidRPr="00835413">
              <w:rPr>
                <w:position w:val="1"/>
                <w:lang w:val="fr-CH"/>
              </w:rPr>
              <w:tab/>
              <w:t>6</w:t>
            </w:r>
          </w:hyperlink>
        </w:p>
        <w:p w14:paraId="19DF7577" w14:textId="77777777" w:rsidR="007F0123" w:rsidRPr="001402E2" w:rsidRDefault="00FF2D42" w:rsidP="007F0123">
          <w:pPr>
            <w:pStyle w:val="Verzeichnis5"/>
            <w:numPr>
              <w:ilvl w:val="0"/>
              <w:numId w:val="14"/>
            </w:numPr>
            <w:tabs>
              <w:tab w:val="clear" w:pos="720"/>
              <w:tab w:val="right" w:leader="dot" w:pos="9181"/>
            </w:tabs>
            <w:ind w:left="993"/>
            <w:rPr>
              <w:b w:val="0"/>
              <w:i w:val="0"/>
              <w:lang w:val="de-CH"/>
            </w:rPr>
          </w:pPr>
          <w:hyperlink w:anchor="_TOC_250002" w:history="1">
            <w:r w:rsidR="007F0123" w:rsidRPr="00835413">
              <w:rPr>
                <w:b w:val="0"/>
                <w:i w:val="0"/>
                <w:position w:val="1"/>
                <w:lang w:val="fr-CH"/>
              </w:rPr>
              <w:t xml:space="preserve">      </w:t>
            </w:r>
            <w:r w:rsidR="00D44FD6">
              <w:rPr>
                <w:b w:val="0"/>
                <w:i w:val="0"/>
                <w:position w:val="1"/>
                <w:lang w:val="de-CH"/>
              </w:rPr>
              <w:t xml:space="preserve">Droit </w:t>
            </w:r>
            <w:proofErr w:type="spellStart"/>
            <w:r w:rsidR="00D44FD6">
              <w:rPr>
                <w:b w:val="0"/>
                <w:i w:val="0"/>
                <w:position w:val="1"/>
                <w:lang w:val="de-CH"/>
              </w:rPr>
              <w:t>applicable</w:t>
            </w:r>
            <w:proofErr w:type="spellEnd"/>
            <w:r w:rsidR="007F0123" w:rsidRPr="001402E2">
              <w:rPr>
                <w:b w:val="0"/>
                <w:i w:val="0"/>
                <w:position w:val="1"/>
                <w:lang w:val="de-CH"/>
              </w:rPr>
              <w:tab/>
              <w:t>6</w:t>
            </w:r>
          </w:hyperlink>
        </w:p>
        <w:p w14:paraId="2CAA0CA1" w14:textId="77777777" w:rsidR="007F0123" w:rsidRPr="001402E2" w:rsidRDefault="00FF2D42">
          <w:pPr>
            <w:pStyle w:val="Verzeichnis5"/>
            <w:tabs>
              <w:tab w:val="right" w:leader="dot" w:pos="9181"/>
            </w:tabs>
            <w:rPr>
              <w:b w:val="0"/>
              <w:i w:val="0"/>
              <w:lang w:val="de-CH"/>
            </w:rPr>
          </w:pPr>
          <w:hyperlink w:anchor="_TOC_250001" w:history="1">
            <w:r w:rsidR="007F0123" w:rsidRPr="001402E2">
              <w:rPr>
                <w:b w:val="0"/>
                <w:i w:val="0"/>
                <w:position w:val="1"/>
                <w:lang w:val="de-CH"/>
              </w:rPr>
              <w:t xml:space="preserve"> </w:t>
            </w:r>
            <w:r w:rsidR="007F0123" w:rsidRPr="001402E2">
              <w:rPr>
                <w:b w:val="0"/>
                <w:i w:val="0"/>
                <w:noProof/>
                <w:lang w:val="de-CH" w:eastAsia="de-CH"/>
              </w:rPr>
              <w:drawing>
                <wp:inline distT="0" distB="0" distL="0" distR="0" wp14:anchorId="5C3D708A" wp14:editId="3C133D71">
                  <wp:extent cx="190499" cy="111251"/>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27" cstate="print"/>
                          <a:stretch>
                            <a:fillRect/>
                          </a:stretch>
                        </pic:blipFill>
                        <pic:spPr>
                          <a:xfrm>
                            <a:off x="0" y="0"/>
                            <a:ext cx="190499" cy="111251"/>
                          </a:xfrm>
                          <a:prstGeom prst="rect">
                            <a:avLst/>
                          </a:prstGeom>
                        </pic:spPr>
                      </pic:pic>
                    </a:graphicData>
                  </a:graphic>
                </wp:inline>
              </w:drawing>
            </w:r>
            <w:r w:rsidR="00D44FD6">
              <w:rPr>
                <w:b w:val="0"/>
                <w:i w:val="0"/>
                <w:position w:val="1"/>
                <w:lang w:val="de-CH"/>
              </w:rPr>
              <w:t xml:space="preserve">       </w:t>
            </w:r>
            <w:proofErr w:type="spellStart"/>
            <w:r w:rsidR="00D44FD6">
              <w:rPr>
                <w:b w:val="0"/>
                <w:i w:val="0"/>
                <w:position w:val="1"/>
                <w:lang w:val="de-CH"/>
              </w:rPr>
              <w:t>For</w:t>
            </w:r>
            <w:proofErr w:type="spellEnd"/>
            <w:r w:rsidR="00D44FD6">
              <w:rPr>
                <w:b w:val="0"/>
                <w:i w:val="0"/>
                <w:position w:val="1"/>
                <w:lang w:val="de-CH"/>
              </w:rPr>
              <w:t xml:space="preserve"> </w:t>
            </w:r>
            <w:proofErr w:type="spellStart"/>
            <w:r w:rsidR="00D44FD6">
              <w:rPr>
                <w:b w:val="0"/>
                <w:i w:val="0"/>
                <w:position w:val="1"/>
                <w:lang w:val="de-CH"/>
              </w:rPr>
              <w:t>juridique</w:t>
            </w:r>
            <w:proofErr w:type="spellEnd"/>
            <w:r w:rsidR="007F0123" w:rsidRPr="001402E2">
              <w:rPr>
                <w:b w:val="0"/>
                <w:i w:val="0"/>
                <w:position w:val="1"/>
                <w:lang w:val="de-CH"/>
              </w:rPr>
              <w:tab/>
              <w:t>6</w:t>
            </w:r>
          </w:hyperlink>
        </w:p>
        <w:p w14:paraId="12B35163" w14:textId="77777777" w:rsidR="007F0123" w:rsidRDefault="007F0123" w:rsidP="00C17170">
          <w:pPr>
            <w:pStyle w:val="Verzeichnis5"/>
            <w:tabs>
              <w:tab w:val="right" w:leader="dot" w:pos="9181"/>
            </w:tabs>
            <w:ind w:left="624"/>
            <w:rPr>
              <w:b w:val="0"/>
              <w:i w:val="0"/>
              <w:position w:val="1"/>
              <w:lang w:val="de-CH"/>
            </w:rPr>
          </w:pPr>
          <w:r w:rsidRPr="001402E2">
            <w:rPr>
              <w:b w:val="0"/>
              <w:i w:val="0"/>
              <w:noProof/>
              <w:lang w:val="de-CH" w:eastAsia="de-CH"/>
            </w:rPr>
            <w:drawing>
              <wp:inline distT="0" distB="0" distL="0" distR="0" wp14:anchorId="4928F3B0" wp14:editId="43198665">
                <wp:extent cx="190499" cy="111251"/>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28" cstate="print"/>
                        <a:stretch>
                          <a:fillRect/>
                        </a:stretch>
                      </pic:blipFill>
                      <pic:spPr>
                        <a:xfrm>
                          <a:off x="0" y="0"/>
                          <a:ext cx="190499" cy="111251"/>
                        </a:xfrm>
                        <a:prstGeom prst="rect">
                          <a:avLst/>
                        </a:prstGeom>
                      </pic:spPr>
                    </pic:pic>
                  </a:graphicData>
                </a:graphic>
              </wp:inline>
            </w:drawing>
          </w:r>
          <w:r w:rsidR="00D44FD6">
            <w:rPr>
              <w:b w:val="0"/>
              <w:i w:val="0"/>
              <w:position w:val="1"/>
              <w:lang w:val="de-CH"/>
            </w:rPr>
            <w:t xml:space="preserve">       </w:t>
          </w:r>
          <w:proofErr w:type="spellStart"/>
          <w:r w:rsidR="00D44FD6">
            <w:rPr>
              <w:b w:val="0"/>
              <w:i w:val="0"/>
              <w:position w:val="1"/>
              <w:lang w:val="de-CH"/>
            </w:rPr>
            <w:t>Clause</w:t>
          </w:r>
          <w:proofErr w:type="spellEnd"/>
          <w:r w:rsidR="00D44FD6">
            <w:rPr>
              <w:b w:val="0"/>
              <w:i w:val="0"/>
              <w:position w:val="1"/>
              <w:lang w:val="de-CH"/>
            </w:rPr>
            <w:t xml:space="preserve"> de </w:t>
          </w:r>
          <w:proofErr w:type="spellStart"/>
          <w:r w:rsidR="00D44FD6">
            <w:rPr>
              <w:b w:val="0"/>
              <w:i w:val="0"/>
              <w:position w:val="1"/>
              <w:lang w:val="de-CH"/>
            </w:rPr>
            <w:t>sauvegarde</w:t>
          </w:r>
          <w:proofErr w:type="spellEnd"/>
          <w:r w:rsidRPr="001402E2">
            <w:rPr>
              <w:b w:val="0"/>
              <w:i w:val="0"/>
              <w:position w:val="1"/>
              <w:lang w:val="de-CH"/>
            </w:rPr>
            <w:tab/>
            <w:t>6</w:t>
          </w:r>
        </w:p>
        <w:p w14:paraId="0445EEBA" w14:textId="77777777" w:rsidR="00D44FD6" w:rsidRPr="00D44FD6" w:rsidRDefault="00D44FD6" w:rsidP="00C17170">
          <w:pPr>
            <w:pStyle w:val="Verzeichnis5"/>
            <w:tabs>
              <w:tab w:val="right" w:leader="dot" w:pos="9181"/>
            </w:tabs>
            <w:ind w:left="624"/>
            <w:rPr>
              <w:b w:val="0"/>
              <w:i w:val="0"/>
              <w:lang w:val="fr-CH"/>
            </w:rPr>
          </w:pPr>
          <w:r w:rsidRPr="00D44FD6">
            <w:rPr>
              <w:b w:val="0"/>
              <w:i w:val="0"/>
              <w:lang w:val="fr-CH"/>
            </w:rPr>
            <w:t xml:space="preserve">  </w:t>
          </w:r>
        </w:p>
        <w:p w14:paraId="09E40C0C" w14:textId="77777777" w:rsidR="0036160D" w:rsidRPr="00D44FD6" w:rsidRDefault="00FF2D42" w:rsidP="00D44FD6">
          <w:pPr>
            <w:ind w:left="142"/>
            <w:rPr>
              <w:b/>
              <w:lang w:val="fr-CH"/>
            </w:rPr>
            <w:sectPr w:rsidR="0036160D" w:rsidRPr="00D44FD6">
              <w:headerReference w:type="default" r:id="rId29"/>
              <w:footerReference w:type="default" r:id="rId30"/>
              <w:pgSz w:w="11910" w:h="16840"/>
              <w:pgMar w:top="620" w:right="1140" w:bottom="720" w:left="1480" w:header="434" w:footer="523" w:gutter="0"/>
              <w:pgNumType w:start="2"/>
              <w:cols w:space="720"/>
            </w:sectPr>
          </w:pPr>
          <w:r>
            <w:pict w14:anchorId="4545BA44">
              <v:shape id="_x0000_i1032" type="#_x0000_t75" style="width:6pt;height:8.25pt;visibility:visible;mso-wrap-style:square">
                <v:imagedata r:id="rId31" o:title=""/>
              </v:shape>
            </w:pict>
          </w:r>
          <w:hyperlink w:anchor="_TOC_250000" w:history="1">
            <w:r w:rsidR="007F0123" w:rsidRPr="00D44FD6">
              <w:rPr>
                <w:b/>
                <w:position w:val="1"/>
                <w:lang w:val="fr-CH"/>
              </w:rPr>
              <w:t xml:space="preserve">     </w:t>
            </w:r>
            <w:r w:rsidR="00D44FD6" w:rsidRPr="00D44FD6">
              <w:rPr>
                <w:b/>
                <w:position w:val="1"/>
                <w:lang w:val="fr-CH"/>
              </w:rPr>
              <w:t>Dispositions finales……………</w:t>
            </w:r>
            <w:r w:rsidR="00D44FD6">
              <w:rPr>
                <w:b/>
                <w:position w:val="1"/>
                <w:lang w:val="fr-CH"/>
              </w:rPr>
              <w:t>………………………………………………………………</w:t>
            </w:r>
            <w:r w:rsidR="007F0123" w:rsidRPr="00D44FD6">
              <w:rPr>
                <w:b/>
                <w:position w:val="1"/>
                <w:lang w:val="fr-CH"/>
              </w:rPr>
              <w:t>6</w:t>
            </w:r>
          </w:hyperlink>
        </w:p>
      </w:sdtContent>
    </w:sdt>
    <w:p w14:paraId="0CAEDDDD" w14:textId="77777777" w:rsidR="0036160D" w:rsidRPr="00D44FD6" w:rsidRDefault="0036160D">
      <w:pPr>
        <w:pStyle w:val="Textkrper"/>
        <w:rPr>
          <w:b/>
          <w:sz w:val="30"/>
          <w:lang w:val="fr-CH"/>
        </w:rPr>
      </w:pPr>
    </w:p>
    <w:p w14:paraId="2B820EEC" w14:textId="77777777" w:rsidR="0036160D" w:rsidRPr="00D44FD6" w:rsidRDefault="0036160D">
      <w:pPr>
        <w:pStyle w:val="Textkrper"/>
        <w:rPr>
          <w:b/>
          <w:sz w:val="30"/>
          <w:lang w:val="fr-CH"/>
        </w:rPr>
      </w:pPr>
    </w:p>
    <w:p w14:paraId="378350F2" w14:textId="77777777" w:rsidR="0036160D" w:rsidRPr="00D44FD6" w:rsidRDefault="0036160D">
      <w:pPr>
        <w:pStyle w:val="Textkrper"/>
        <w:spacing w:before="7"/>
        <w:rPr>
          <w:b/>
          <w:sz w:val="39"/>
          <w:lang w:val="fr-CH"/>
        </w:rPr>
      </w:pPr>
    </w:p>
    <w:p w14:paraId="43C52C41" w14:textId="77777777" w:rsidR="0036160D" w:rsidRPr="00A43F0B" w:rsidRDefault="00A43F0B" w:rsidP="00D44FD6">
      <w:pPr>
        <w:pStyle w:val="berschrift1"/>
        <w:numPr>
          <w:ilvl w:val="0"/>
          <w:numId w:val="0"/>
        </w:numPr>
        <w:spacing w:before="0"/>
        <w:ind w:left="567" w:hanging="135"/>
        <w:rPr>
          <w:lang w:val="fr-CH"/>
        </w:rPr>
      </w:pPr>
      <w:r>
        <w:rPr>
          <w:noProof/>
          <w:lang w:val="de-CH" w:eastAsia="de-CH"/>
        </w:rPr>
        <w:drawing>
          <wp:anchor distT="0" distB="0" distL="0" distR="0" simplePos="0" relativeHeight="251642880" behindDoc="0" locked="0" layoutInCell="1" allowOverlap="1" wp14:anchorId="1F0799EC" wp14:editId="01A8B6B3">
            <wp:simplePos x="0" y="0"/>
            <wp:positionH relativeFrom="page">
              <wp:posOffset>1014983</wp:posOffset>
            </wp:positionH>
            <wp:positionV relativeFrom="paragraph">
              <wp:posOffset>34186</wp:posOffset>
            </wp:positionV>
            <wp:extent cx="64007" cy="135635"/>
            <wp:effectExtent l="0" t="0" r="0" b="0"/>
            <wp:wrapNone/>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2" cstate="print"/>
                    <a:stretch>
                      <a:fillRect/>
                    </a:stretch>
                  </pic:blipFill>
                  <pic:spPr>
                    <a:xfrm>
                      <a:off x="0" y="0"/>
                      <a:ext cx="64007" cy="135635"/>
                    </a:xfrm>
                    <a:prstGeom prst="rect">
                      <a:avLst/>
                    </a:prstGeom>
                  </pic:spPr>
                </pic:pic>
              </a:graphicData>
            </a:graphic>
          </wp:anchor>
        </w:drawing>
      </w:r>
      <w:r w:rsidRPr="00A43F0B">
        <w:rPr>
          <w:lang w:val="fr-CH"/>
        </w:rPr>
        <w:t>Objet</w:t>
      </w:r>
    </w:p>
    <w:p w14:paraId="7E3F995E" w14:textId="77777777" w:rsidR="0036160D" w:rsidRPr="00A43F0B" w:rsidRDefault="0036160D">
      <w:pPr>
        <w:pStyle w:val="Textkrper"/>
        <w:spacing w:before="7"/>
        <w:rPr>
          <w:b/>
          <w:sz w:val="14"/>
          <w:lang w:val="fr-CH"/>
        </w:rPr>
      </w:pPr>
    </w:p>
    <w:p w14:paraId="68EBB098" w14:textId="77777777" w:rsidR="0036160D" w:rsidRPr="00A43F0B" w:rsidRDefault="00A43F0B">
      <w:pPr>
        <w:pStyle w:val="Textkrper"/>
        <w:spacing w:before="94" w:line="266" w:lineRule="auto"/>
        <w:ind w:left="108" w:right="105"/>
        <w:jc w:val="both"/>
        <w:rPr>
          <w:lang w:val="fr-CH"/>
        </w:rPr>
      </w:pPr>
      <w:r w:rsidRPr="00A43F0B">
        <w:rPr>
          <w:lang w:val="fr-CH"/>
        </w:rPr>
        <w:t>En</w:t>
      </w:r>
      <w:r w:rsidRPr="00A43F0B">
        <w:rPr>
          <w:spacing w:val="-7"/>
          <w:lang w:val="fr-CH"/>
        </w:rPr>
        <w:t xml:space="preserve"> </w:t>
      </w:r>
      <w:r w:rsidRPr="00A43F0B">
        <w:rPr>
          <w:lang w:val="fr-CH"/>
        </w:rPr>
        <w:t>principe,</w:t>
      </w:r>
      <w:r w:rsidRPr="00A43F0B">
        <w:rPr>
          <w:spacing w:val="-8"/>
          <w:lang w:val="fr-CH"/>
        </w:rPr>
        <w:t xml:space="preserve"> </w:t>
      </w:r>
      <w:r w:rsidRPr="00A43F0B">
        <w:rPr>
          <w:lang w:val="fr-CH"/>
        </w:rPr>
        <w:t>l’administration</w:t>
      </w:r>
      <w:r w:rsidRPr="00A43F0B">
        <w:rPr>
          <w:spacing w:val="-7"/>
          <w:lang w:val="fr-CH"/>
        </w:rPr>
        <w:t xml:space="preserve"> </w:t>
      </w:r>
      <w:r w:rsidRPr="00A43F0B">
        <w:rPr>
          <w:lang w:val="fr-CH"/>
        </w:rPr>
        <w:t>des</w:t>
      </w:r>
      <w:r w:rsidRPr="00A43F0B">
        <w:rPr>
          <w:spacing w:val="-9"/>
          <w:lang w:val="fr-CH"/>
        </w:rPr>
        <w:t xml:space="preserve"> </w:t>
      </w:r>
      <w:r w:rsidRPr="00A43F0B">
        <w:rPr>
          <w:lang w:val="fr-CH"/>
        </w:rPr>
        <w:t>traitements</w:t>
      </w:r>
      <w:r w:rsidRPr="00A43F0B">
        <w:rPr>
          <w:spacing w:val="-9"/>
          <w:lang w:val="fr-CH"/>
        </w:rPr>
        <w:t xml:space="preserve"> </w:t>
      </w:r>
      <w:r w:rsidRPr="00A43F0B">
        <w:rPr>
          <w:lang w:val="fr-CH"/>
        </w:rPr>
        <w:t>du</w:t>
      </w:r>
      <w:r w:rsidRPr="00A43F0B">
        <w:rPr>
          <w:spacing w:val="-10"/>
          <w:lang w:val="fr-CH"/>
        </w:rPr>
        <w:t xml:space="preserve"> </w:t>
      </w:r>
      <w:r w:rsidRPr="00A43F0B">
        <w:rPr>
          <w:lang w:val="fr-CH"/>
        </w:rPr>
        <w:t>personnel</w:t>
      </w:r>
      <w:r w:rsidRPr="00A43F0B">
        <w:rPr>
          <w:spacing w:val="-8"/>
          <w:lang w:val="fr-CH"/>
        </w:rPr>
        <w:t xml:space="preserve"> </w:t>
      </w:r>
      <w:r w:rsidRPr="00A43F0B">
        <w:rPr>
          <w:lang w:val="fr-CH"/>
        </w:rPr>
        <w:t>des</w:t>
      </w:r>
      <w:r w:rsidRPr="00A43F0B">
        <w:rPr>
          <w:spacing w:val="-9"/>
          <w:lang w:val="fr-CH"/>
        </w:rPr>
        <w:t xml:space="preserve"> </w:t>
      </w:r>
      <w:r w:rsidRPr="00A43F0B">
        <w:rPr>
          <w:lang w:val="fr-CH"/>
        </w:rPr>
        <w:t>écoles</w:t>
      </w:r>
      <w:r w:rsidRPr="00A43F0B">
        <w:rPr>
          <w:spacing w:val="-9"/>
          <w:lang w:val="fr-CH"/>
        </w:rPr>
        <w:t xml:space="preserve"> </w:t>
      </w:r>
      <w:r w:rsidRPr="00A43F0B">
        <w:rPr>
          <w:lang w:val="fr-CH"/>
        </w:rPr>
        <w:t>à</w:t>
      </w:r>
      <w:r w:rsidRPr="00A43F0B">
        <w:rPr>
          <w:spacing w:val="-12"/>
          <w:lang w:val="fr-CH"/>
        </w:rPr>
        <w:t xml:space="preserve"> </w:t>
      </w:r>
      <w:r w:rsidRPr="00A43F0B">
        <w:rPr>
          <w:lang w:val="fr-CH"/>
        </w:rPr>
        <w:t>journée</w:t>
      </w:r>
      <w:r w:rsidRPr="00A43F0B">
        <w:rPr>
          <w:spacing w:val="-7"/>
          <w:lang w:val="fr-CH"/>
        </w:rPr>
        <w:t xml:space="preserve"> </w:t>
      </w:r>
      <w:r w:rsidRPr="00A43F0B">
        <w:rPr>
          <w:lang w:val="fr-CH"/>
        </w:rPr>
        <w:t>continue</w:t>
      </w:r>
      <w:r w:rsidRPr="00A43F0B">
        <w:rPr>
          <w:spacing w:val="-10"/>
          <w:lang w:val="fr-CH"/>
        </w:rPr>
        <w:t xml:space="preserve"> </w:t>
      </w:r>
      <w:r w:rsidRPr="00A43F0B">
        <w:rPr>
          <w:lang w:val="fr-CH"/>
        </w:rPr>
        <w:t>relève</w:t>
      </w:r>
      <w:r w:rsidRPr="00A43F0B">
        <w:rPr>
          <w:spacing w:val="-7"/>
          <w:lang w:val="fr-CH"/>
        </w:rPr>
        <w:t xml:space="preserve"> </w:t>
      </w:r>
      <w:r w:rsidRPr="00A43F0B">
        <w:rPr>
          <w:lang w:val="fr-CH"/>
        </w:rPr>
        <w:t>de la compétence de la commune. Cependant, si une personne est engagée dans un établissement de</w:t>
      </w:r>
      <w:r w:rsidRPr="00A43F0B">
        <w:rPr>
          <w:spacing w:val="-6"/>
          <w:lang w:val="fr-CH"/>
        </w:rPr>
        <w:t xml:space="preserve"> </w:t>
      </w:r>
      <w:r w:rsidRPr="00A43F0B">
        <w:rPr>
          <w:lang w:val="fr-CH"/>
        </w:rPr>
        <w:t>la</w:t>
      </w:r>
      <w:r w:rsidRPr="00A43F0B">
        <w:rPr>
          <w:spacing w:val="-6"/>
          <w:lang w:val="fr-CH"/>
        </w:rPr>
        <w:t xml:space="preserve"> </w:t>
      </w:r>
      <w:r w:rsidRPr="00A43F0B">
        <w:rPr>
          <w:lang w:val="fr-CH"/>
        </w:rPr>
        <w:t>scolarité</w:t>
      </w:r>
      <w:r w:rsidRPr="00A43F0B">
        <w:rPr>
          <w:spacing w:val="-9"/>
          <w:lang w:val="fr-CH"/>
        </w:rPr>
        <w:t xml:space="preserve"> </w:t>
      </w:r>
      <w:r w:rsidRPr="00A43F0B">
        <w:rPr>
          <w:lang w:val="fr-CH"/>
        </w:rPr>
        <w:t>obligatoire</w:t>
      </w:r>
      <w:r w:rsidRPr="00A43F0B">
        <w:rPr>
          <w:spacing w:val="-9"/>
          <w:lang w:val="fr-CH"/>
        </w:rPr>
        <w:t xml:space="preserve"> </w:t>
      </w:r>
      <w:r w:rsidRPr="00A43F0B">
        <w:rPr>
          <w:lang w:val="fr-CH"/>
        </w:rPr>
        <w:t>du</w:t>
      </w:r>
      <w:r w:rsidRPr="00A43F0B">
        <w:rPr>
          <w:spacing w:val="-6"/>
          <w:lang w:val="fr-CH"/>
        </w:rPr>
        <w:t xml:space="preserve"> </w:t>
      </w:r>
      <w:r w:rsidRPr="00A43F0B">
        <w:rPr>
          <w:lang w:val="fr-CH"/>
        </w:rPr>
        <w:t>canton</w:t>
      </w:r>
      <w:r w:rsidRPr="00A43F0B">
        <w:rPr>
          <w:spacing w:val="-6"/>
          <w:lang w:val="fr-CH"/>
        </w:rPr>
        <w:t xml:space="preserve"> </w:t>
      </w:r>
      <w:r w:rsidRPr="00A43F0B">
        <w:rPr>
          <w:lang w:val="fr-CH"/>
        </w:rPr>
        <w:t>de</w:t>
      </w:r>
      <w:r w:rsidRPr="00A43F0B">
        <w:rPr>
          <w:spacing w:val="-9"/>
          <w:lang w:val="fr-CH"/>
        </w:rPr>
        <w:t xml:space="preserve"> </w:t>
      </w:r>
      <w:r w:rsidRPr="00A43F0B">
        <w:rPr>
          <w:lang w:val="fr-CH"/>
        </w:rPr>
        <w:t>Berne</w:t>
      </w:r>
      <w:r w:rsidRPr="00A43F0B">
        <w:rPr>
          <w:spacing w:val="-8"/>
          <w:lang w:val="fr-CH"/>
        </w:rPr>
        <w:t xml:space="preserve"> </w:t>
      </w:r>
      <w:r w:rsidRPr="00A43F0B">
        <w:rPr>
          <w:lang w:val="fr-CH"/>
        </w:rPr>
        <w:t>(engagement</w:t>
      </w:r>
      <w:r w:rsidRPr="00A43F0B">
        <w:rPr>
          <w:spacing w:val="-7"/>
          <w:lang w:val="fr-CH"/>
        </w:rPr>
        <w:t xml:space="preserve"> </w:t>
      </w:r>
      <w:r w:rsidRPr="00A43F0B">
        <w:rPr>
          <w:lang w:val="fr-CH"/>
        </w:rPr>
        <w:t>en</w:t>
      </w:r>
      <w:r w:rsidRPr="00A43F0B">
        <w:rPr>
          <w:spacing w:val="-6"/>
          <w:lang w:val="fr-CH"/>
        </w:rPr>
        <w:t xml:space="preserve"> </w:t>
      </w:r>
      <w:r w:rsidRPr="00A43F0B">
        <w:rPr>
          <w:lang w:val="fr-CH"/>
        </w:rPr>
        <w:t>vertu</w:t>
      </w:r>
      <w:r w:rsidRPr="00A43F0B">
        <w:rPr>
          <w:spacing w:val="-9"/>
          <w:lang w:val="fr-CH"/>
        </w:rPr>
        <w:t xml:space="preserve"> </w:t>
      </w:r>
      <w:r w:rsidRPr="00A43F0B">
        <w:rPr>
          <w:lang w:val="fr-CH"/>
        </w:rPr>
        <w:t>de</w:t>
      </w:r>
      <w:r w:rsidRPr="00A43F0B">
        <w:rPr>
          <w:spacing w:val="-6"/>
          <w:lang w:val="fr-CH"/>
        </w:rPr>
        <w:t xml:space="preserve"> </w:t>
      </w:r>
      <w:r w:rsidRPr="00A43F0B">
        <w:rPr>
          <w:lang w:val="fr-CH"/>
        </w:rPr>
        <w:t>la</w:t>
      </w:r>
      <w:r w:rsidRPr="00A43F0B">
        <w:rPr>
          <w:spacing w:val="-9"/>
          <w:lang w:val="fr-CH"/>
        </w:rPr>
        <w:t xml:space="preserve"> </w:t>
      </w:r>
      <w:r w:rsidRPr="00A43F0B">
        <w:rPr>
          <w:lang w:val="fr-CH"/>
        </w:rPr>
        <w:t>législation</w:t>
      </w:r>
      <w:r w:rsidRPr="00A43F0B">
        <w:rPr>
          <w:spacing w:val="-6"/>
          <w:lang w:val="fr-CH"/>
        </w:rPr>
        <w:t xml:space="preserve"> </w:t>
      </w:r>
      <w:r w:rsidRPr="00A43F0B">
        <w:rPr>
          <w:lang w:val="fr-CH"/>
        </w:rPr>
        <w:t>du</w:t>
      </w:r>
      <w:r w:rsidRPr="00A43F0B">
        <w:rPr>
          <w:spacing w:val="-6"/>
          <w:lang w:val="fr-CH"/>
        </w:rPr>
        <w:t xml:space="preserve"> </w:t>
      </w:r>
      <w:r w:rsidRPr="00A43F0B">
        <w:rPr>
          <w:lang w:val="fr-CH"/>
        </w:rPr>
        <w:t>canton</w:t>
      </w:r>
      <w:r w:rsidRPr="00A43F0B">
        <w:rPr>
          <w:spacing w:val="-6"/>
          <w:lang w:val="fr-CH"/>
        </w:rPr>
        <w:t xml:space="preserve"> </w:t>
      </w:r>
      <w:r w:rsidRPr="00A43F0B">
        <w:rPr>
          <w:lang w:val="fr-CH"/>
        </w:rPr>
        <w:t>de Berne sur le statut du corps enseignant) ainsi que dans une école à journée continue du canton de Berne, le traitement concernant ce dernier engagement peut également être décompté par le prestataire. A cet effet, l’OSC fournit à la commune les prestations décrites au chiffre 3 de la pré- sente</w:t>
      </w:r>
      <w:r w:rsidRPr="00A43F0B">
        <w:rPr>
          <w:spacing w:val="-10"/>
          <w:lang w:val="fr-CH"/>
        </w:rPr>
        <w:t xml:space="preserve"> </w:t>
      </w:r>
      <w:r w:rsidRPr="00A43F0B">
        <w:rPr>
          <w:lang w:val="fr-CH"/>
        </w:rPr>
        <w:t>convention.</w:t>
      </w:r>
      <w:r w:rsidRPr="00A43F0B">
        <w:rPr>
          <w:spacing w:val="-8"/>
          <w:lang w:val="fr-CH"/>
        </w:rPr>
        <w:t xml:space="preserve"> </w:t>
      </w:r>
      <w:r w:rsidRPr="00A43F0B">
        <w:rPr>
          <w:lang w:val="fr-CH"/>
        </w:rPr>
        <w:t>La</w:t>
      </w:r>
      <w:r w:rsidRPr="00A43F0B">
        <w:rPr>
          <w:spacing w:val="-10"/>
          <w:lang w:val="fr-CH"/>
        </w:rPr>
        <w:t xml:space="preserve"> </w:t>
      </w:r>
      <w:r w:rsidRPr="00A43F0B">
        <w:rPr>
          <w:lang w:val="fr-CH"/>
        </w:rPr>
        <w:t>commune</w:t>
      </w:r>
      <w:r w:rsidRPr="00A43F0B">
        <w:rPr>
          <w:spacing w:val="-10"/>
          <w:lang w:val="fr-CH"/>
        </w:rPr>
        <w:t xml:space="preserve"> </w:t>
      </w:r>
      <w:r w:rsidRPr="00A43F0B">
        <w:rPr>
          <w:lang w:val="fr-CH"/>
        </w:rPr>
        <w:t>couvre</w:t>
      </w:r>
      <w:r w:rsidRPr="00A43F0B">
        <w:rPr>
          <w:spacing w:val="-10"/>
          <w:lang w:val="fr-CH"/>
        </w:rPr>
        <w:t xml:space="preserve"> </w:t>
      </w:r>
      <w:r w:rsidRPr="00A43F0B">
        <w:rPr>
          <w:lang w:val="fr-CH"/>
        </w:rPr>
        <w:t>tous</w:t>
      </w:r>
      <w:r w:rsidRPr="00A43F0B">
        <w:rPr>
          <w:spacing w:val="-9"/>
          <w:lang w:val="fr-CH"/>
        </w:rPr>
        <w:t xml:space="preserve"> </w:t>
      </w:r>
      <w:r w:rsidRPr="00A43F0B">
        <w:rPr>
          <w:lang w:val="fr-CH"/>
        </w:rPr>
        <w:t>les</w:t>
      </w:r>
      <w:r w:rsidRPr="00A43F0B">
        <w:rPr>
          <w:spacing w:val="-9"/>
          <w:lang w:val="fr-CH"/>
        </w:rPr>
        <w:t xml:space="preserve"> </w:t>
      </w:r>
      <w:r w:rsidRPr="00A43F0B">
        <w:rPr>
          <w:lang w:val="fr-CH"/>
        </w:rPr>
        <w:t>coûts</w:t>
      </w:r>
      <w:r w:rsidRPr="00A43F0B">
        <w:rPr>
          <w:spacing w:val="-9"/>
          <w:lang w:val="fr-CH"/>
        </w:rPr>
        <w:t xml:space="preserve"> </w:t>
      </w:r>
      <w:r w:rsidRPr="00A43F0B">
        <w:rPr>
          <w:lang w:val="fr-CH"/>
        </w:rPr>
        <w:t>occasionnés</w:t>
      </w:r>
      <w:r w:rsidRPr="00A43F0B">
        <w:rPr>
          <w:spacing w:val="-12"/>
          <w:lang w:val="fr-CH"/>
        </w:rPr>
        <w:t xml:space="preserve"> </w:t>
      </w:r>
      <w:r w:rsidRPr="00A43F0B">
        <w:rPr>
          <w:lang w:val="fr-CH"/>
        </w:rPr>
        <w:t>(salaire,</w:t>
      </w:r>
      <w:r w:rsidRPr="00A43F0B">
        <w:rPr>
          <w:spacing w:val="-8"/>
          <w:lang w:val="fr-CH"/>
        </w:rPr>
        <w:t xml:space="preserve"> </w:t>
      </w:r>
      <w:r w:rsidRPr="00A43F0B">
        <w:rPr>
          <w:lang w:val="fr-CH"/>
        </w:rPr>
        <w:t>assurances,</w:t>
      </w:r>
      <w:r w:rsidRPr="00A43F0B">
        <w:rPr>
          <w:spacing w:val="-8"/>
          <w:lang w:val="fr-CH"/>
        </w:rPr>
        <w:t xml:space="preserve"> </w:t>
      </w:r>
      <w:r w:rsidRPr="00A43F0B">
        <w:rPr>
          <w:lang w:val="fr-CH"/>
        </w:rPr>
        <w:t>etc.)</w:t>
      </w:r>
      <w:r w:rsidRPr="00A43F0B">
        <w:rPr>
          <w:spacing w:val="-8"/>
          <w:lang w:val="fr-CH"/>
        </w:rPr>
        <w:t xml:space="preserve"> </w:t>
      </w:r>
      <w:r w:rsidRPr="00A43F0B">
        <w:rPr>
          <w:lang w:val="fr-CH"/>
        </w:rPr>
        <w:t xml:space="preserve">con- </w:t>
      </w:r>
      <w:proofErr w:type="spellStart"/>
      <w:r w:rsidRPr="00A43F0B">
        <w:rPr>
          <w:lang w:val="fr-CH"/>
        </w:rPr>
        <w:t>formément</w:t>
      </w:r>
      <w:proofErr w:type="spellEnd"/>
      <w:r w:rsidRPr="00A43F0B">
        <w:rPr>
          <w:lang w:val="fr-CH"/>
        </w:rPr>
        <w:t xml:space="preserve"> au chiffre 5 ci-après et verse une indemnisation pour les prestations fournies (voir chiffre</w:t>
      </w:r>
      <w:r w:rsidRPr="00A43F0B">
        <w:rPr>
          <w:spacing w:val="-4"/>
          <w:lang w:val="fr-CH"/>
        </w:rPr>
        <w:t xml:space="preserve"> </w:t>
      </w:r>
      <w:r w:rsidRPr="00A43F0B">
        <w:rPr>
          <w:lang w:val="fr-CH"/>
        </w:rPr>
        <w:t>6).</w:t>
      </w:r>
    </w:p>
    <w:p w14:paraId="34E2A464" w14:textId="77777777" w:rsidR="0036160D" w:rsidRPr="00A43F0B" w:rsidRDefault="0036160D">
      <w:pPr>
        <w:pStyle w:val="Textkrper"/>
        <w:spacing w:before="9"/>
        <w:rPr>
          <w:sz w:val="17"/>
          <w:lang w:val="fr-CH"/>
        </w:rPr>
      </w:pPr>
    </w:p>
    <w:p w14:paraId="75C95CC1" w14:textId="77777777" w:rsidR="0036160D" w:rsidRPr="00A43F0B" w:rsidRDefault="00A43F0B" w:rsidP="00D44FD6">
      <w:pPr>
        <w:pStyle w:val="berschrift1"/>
        <w:numPr>
          <w:ilvl w:val="0"/>
          <w:numId w:val="0"/>
        </w:numPr>
        <w:ind w:left="567" w:hanging="135"/>
        <w:rPr>
          <w:lang w:val="fr-CH"/>
        </w:rPr>
      </w:pPr>
      <w:r>
        <w:rPr>
          <w:noProof/>
          <w:lang w:val="de-CH" w:eastAsia="de-CH"/>
        </w:rPr>
        <w:drawing>
          <wp:anchor distT="0" distB="0" distL="0" distR="0" simplePos="0" relativeHeight="251643904" behindDoc="0" locked="0" layoutInCell="1" allowOverlap="1" wp14:anchorId="40759AD6" wp14:editId="7AC1EB37">
            <wp:simplePos x="0" y="0"/>
            <wp:positionH relativeFrom="page">
              <wp:posOffset>1008888</wp:posOffset>
            </wp:positionH>
            <wp:positionV relativeFrom="paragraph">
              <wp:posOffset>92607</wp:posOffset>
            </wp:positionV>
            <wp:extent cx="94475" cy="135635"/>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3" cstate="print"/>
                    <a:stretch>
                      <a:fillRect/>
                    </a:stretch>
                  </pic:blipFill>
                  <pic:spPr>
                    <a:xfrm>
                      <a:off x="0" y="0"/>
                      <a:ext cx="94475" cy="135635"/>
                    </a:xfrm>
                    <a:prstGeom prst="rect">
                      <a:avLst/>
                    </a:prstGeom>
                  </pic:spPr>
                </pic:pic>
              </a:graphicData>
            </a:graphic>
          </wp:anchor>
        </w:drawing>
      </w:r>
      <w:r w:rsidRPr="00A43F0B">
        <w:rPr>
          <w:lang w:val="fr-CH"/>
        </w:rPr>
        <w:t>Bases légales</w:t>
      </w:r>
    </w:p>
    <w:p w14:paraId="48F83C71" w14:textId="77777777" w:rsidR="0036160D" w:rsidRPr="00A43F0B" w:rsidRDefault="0036160D">
      <w:pPr>
        <w:pStyle w:val="Textkrper"/>
        <w:spacing w:before="9"/>
        <w:rPr>
          <w:b/>
          <w:sz w:val="13"/>
          <w:lang w:val="fr-CH"/>
        </w:rPr>
      </w:pPr>
    </w:p>
    <w:p w14:paraId="76339D47" w14:textId="77777777" w:rsidR="0036160D" w:rsidRPr="00A43F0B" w:rsidRDefault="00A43F0B">
      <w:pPr>
        <w:pStyle w:val="Textkrper"/>
        <w:spacing w:before="94" w:line="266" w:lineRule="auto"/>
        <w:ind w:left="108"/>
        <w:rPr>
          <w:lang w:val="fr-CH"/>
        </w:rPr>
      </w:pPr>
      <w:r w:rsidRPr="00A43F0B">
        <w:rPr>
          <w:lang w:val="fr-CH"/>
        </w:rPr>
        <w:t xml:space="preserve">Les bases légales suivantes s’appliquent pour le versement, effectué par le prestataire, </w:t>
      </w:r>
      <w:proofErr w:type="spellStart"/>
      <w:r w:rsidRPr="00A43F0B">
        <w:rPr>
          <w:lang w:val="fr-CH"/>
        </w:rPr>
        <w:t>des</w:t>
      </w:r>
      <w:proofErr w:type="spellEnd"/>
      <w:r w:rsidRPr="00A43F0B">
        <w:rPr>
          <w:lang w:val="fr-CH"/>
        </w:rPr>
        <w:t xml:space="preserve"> sa- </w:t>
      </w:r>
      <w:proofErr w:type="spellStart"/>
      <w:r w:rsidRPr="00A43F0B">
        <w:rPr>
          <w:lang w:val="fr-CH"/>
        </w:rPr>
        <w:t>laires</w:t>
      </w:r>
      <w:proofErr w:type="spellEnd"/>
      <w:r w:rsidRPr="00A43F0B">
        <w:rPr>
          <w:lang w:val="fr-CH"/>
        </w:rPr>
        <w:t xml:space="preserve"> des personnes engagées dans une école à journée continue :</w:t>
      </w:r>
    </w:p>
    <w:p w14:paraId="3525B204" w14:textId="77777777" w:rsidR="0036160D" w:rsidRPr="00A43F0B" w:rsidRDefault="00A43F0B">
      <w:pPr>
        <w:pStyle w:val="Listenabsatz"/>
        <w:numPr>
          <w:ilvl w:val="0"/>
          <w:numId w:val="2"/>
        </w:numPr>
        <w:tabs>
          <w:tab w:val="left" w:pos="536"/>
          <w:tab w:val="left" w:pos="537"/>
        </w:tabs>
        <w:spacing w:before="121"/>
        <w:ind w:hanging="427"/>
        <w:rPr>
          <w:lang w:val="fr-CH"/>
        </w:rPr>
      </w:pPr>
      <w:r w:rsidRPr="00A43F0B">
        <w:rPr>
          <w:lang w:val="fr-CH"/>
        </w:rPr>
        <w:t>Loi du 20 janvier 1993 sur le statut du corps enseignant (LSE ; RSB</w:t>
      </w:r>
      <w:r w:rsidRPr="00A43F0B">
        <w:rPr>
          <w:spacing w:val="-31"/>
          <w:lang w:val="fr-CH"/>
        </w:rPr>
        <w:t xml:space="preserve"> </w:t>
      </w:r>
      <w:r w:rsidRPr="00A43F0B">
        <w:rPr>
          <w:lang w:val="fr-CH"/>
        </w:rPr>
        <w:t>430.250)</w:t>
      </w:r>
    </w:p>
    <w:p w14:paraId="022B1BCC" w14:textId="77777777" w:rsidR="0036160D" w:rsidRPr="00A43F0B" w:rsidRDefault="00A43F0B">
      <w:pPr>
        <w:pStyle w:val="Listenabsatz"/>
        <w:numPr>
          <w:ilvl w:val="0"/>
          <w:numId w:val="2"/>
        </w:numPr>
        <w:tabs>
          <w:tab w:val="left" w:pos="536"/>
          <w:tab w:val="left" w:pos="537"/>
        </w:tabs>
        <w:spacing w:before="148"/>
        <w:ind w:hanging="427"/>
        <w:rPr>
          <w:lang w:val="fr-CH"/>
        </w:rPr>
      </w:pPr>
      <w:r w:rsidRPr="00A43F0B">
        <w:rPr>
          <w:lang w:val="fr-CH"/>
        </w:rPr>
        <w:t>Ordonnance du 28 mars 2007 sur le statut du corps enseignant (OSE ; RSB</w:t>
      </w:r>
      <w:r w:rsidRPr="00A43F0B">
        <w:rPr>
          <w:spacing w:val="-31"/>
          <w:lang w:val="fr-CH"/>
        </w:rPr>
        <w:t xml:space="preserve"> </w:t>
      </w:r>
      <w:r w:rsidRPr="00A43F0B">
        <w:rPr>
          <w:lang w:val="fr-CH"/>
        </w:rPr>
        <w:t>430.251.0)</w:t>
      </w:r>
    </w:p>
    <w:p w14:paraId="4AD61A81" w14:textId="77777777" w:rsidR="0036160D" w:rsidRPr="00A43F0B" w:rsidRDefault="00A43F0B">
      <w:pPr>
        <w:pStyle w:val="Listenabsatz"/>
        <w:numPr>
          <w:ilvl w:val="0"/>
          <w:numId w:val="2"/>
        </w:numPr>
        <w:tabs>
          <w:tab w:val="left" w:pos="536"/>
          <w:tab w:val="left" w:pos="537"/>
        </w:tabs>
        <w:spacing w:before="145" w:line="266" w:lineRule="auto"/>
        <w:ind w:right="108" w:hanging="427"/>
        <w:rPr>
          <w:lang w:val="fr-CH"/>
        </w:rPr>
      </w:pPr>
      <w:r w:rsidRPr="00A43F0B">
        <w:rPr>
          <w:lang w:val="fr-CH"/>
        </w:rPr>
        <w:t xml:space="preserve">Ordonnance de Direction du 15 juin </w:t>
      </w:r>
      <w:proofErr w:type="gramStart"/>
      <w:r w:rsidRPr="00A43F0B">
        <w:rPr>
          <w:lang w:val="fr-CH"/>
        </w:rPr>
        <w:t>2007  sur</w:t>
      </w:r>
      <w:proofErr w:type="gramEnd"/>
      <w:r w:rsidRPr="00A43F0B">
        <w:rPr>
          <w:lang w:val="fr-CH"/>
        </w:rPr>
        <w:t xml:space="preserve">  le  statut  du  corps  enseignant  (ODSE ;  RSB</w:t>
      </w:r>
      <w:r w:rsidRPr="00A43F0B">
        <w:rPr>
          <w:spacing w:val="-5"/>
          <w:lang w:val="fr-CH"/>
        </w:rPr>
        <w:t xml:space="preserve"> </w:t>
      </w:r>
      <w:r w:rsidRPr="00A43F0B">
        <w:rPr>
          <w:lang w:val="fr-CH"/>
        </w:rPr>
        <w:t>430.251.1)</w:t>
      </w:r>
    </w:p>
    <w:p w14:paraId="12C3A5F4" w14:textId="77777777" w:rsidR="0036160D" w:rsidRPr="00A43F0B" w:rsidRDefault="00A43F0B">
      <w:pPr>
        <w:pStyle w:val="Listenabsatz"/>
        <w:numPr>
          <w:ilvl w:val="0"/>
          <w:numId w:val="2"/>
        </w:numPr>
        <w:tabs>
          <w:tab w:val="left" w:pos="536"/>
          <w:tab w:val="left" w:pos="537"/>
        </w:tabs>
        <w:ind w:hanging="427"/>
        <w:rPr>
          <w:lang w:val="fr-CH"/>
        </w:rPr>
      </w:pPr>
      <w:r w:rsidRPr="00A43F0B">
        <w:rPr>
          <w:lang w:val="fr-CH"/>
        </w:rPr>
        <w:t>Loi du 16 septembre 2004 sur le personnel (</w:t>
      </w:r>
      <w:proofErr w:type="spellStart"/>
      <w:r w:rsidRPr="00A43F0B">
        <w:rPr>
          <w:lang w:val="fr-CH"/>
        </w:rPr>
        <w:t>LPers</w:t>
      </w:r>
      <w:proofErr w:type="spellEnd"/>
      <w:r w:rsidRPr="00A43F0B">
        <w:rPr>
          <w:lang w:val="fr-CH"/>
        </w:rPr>
        <w:t xml:space="preserve"> ; RSB</w:t>
      </w:r>
      <w:r w:rsidRPr="00A43F0B">
        <w:rPr>
          <w:spacing w:val="-24"/>
          <w:lang w:val="fr-CH"/>
        </w:rPr>
        <w:t xml:space="preserve"> </w:t>
      </w:r>
      <w:r w:rsidRPr="00A43F0B">
        <w:rPr>
          <w:lang w:val="fr-CH"/>
        </w:rPr>
        <w:t>153.01)</w:t>
      </w:r>
    </w:p>
    <w:p w14:paraId="76C23902" w14:textId="77777777" w:rsidR="0036160D" w:rsidRPr="00A43F0B" w:rsidRDefault="00A43F0B">
      <w:pPr>
        <w:pStyle w:val="Listenabsatz"/>
        <w:numPr>
          <w:ilvl w:val="0"/>
          <w:numId w:val="2"/>
        </w:numPr>
        <w:tabs>
          <w:tab w:val="left" w:pos="536"/>
          <w:tab w:val="left" w:pos="537"/>
        </w:tabs>
        <w:spacing w:before="145"/>
        <w:ind w:hanging="427"/>
        <w:rPr>
          <w:lang w:val="fr-CH"/>
        </w:rPr>
      </w:pPr>
      <w:r w:rsidRPr="00A43F0B">
        <w:rPr>
          <w:lang w:val="fr-CH"/>
        </w:rPr>
        <w:t>Ordonnance du 18 mai 2005 sur le personnel (</w:t>
      </w:r>
      <w:proofErr w:type="spellStart"/>
      <w:r w:rsidRPr="00A43F0B">
        <w:rPr>
          <w:lang w:val="fr-CH"/>
        </w:rPr>
        <w:t>OPers</w:t>
      </w:r>
      <w:proofErr w:type="spellEnd"/>
      <w:r w:rsidRPr="00A43F0B">
        <w:rPr>
          <w:lang w:val="fr-CH"/>
        </w:rPr>
        <w:t xml:space="preserve"> ; RSB</w:t>
      </w:r>
      <w:r w:rsidRPr="00A43F0B">
        <w:rPr>
          <w:spacing w:val="-25"/>
          <w:lang w:val="fr-CH"/>
        </w:rPr>
        <w:t xml:space="preserve"> </w:t>
      </w:r>
      <w:r w:rsidRPr="00A43F0B">
        <w:rPr>
          <w:lang w:val="fr-CH"/>
        </w:rPr>
        <w:t>153.011.1)</w:t>
      </w:r>
    </w:p>
    <w:p w14:paraId="14120AD9" w14:textId="77777777" w:rsidR="0036160D" w:rsidRPr="00A43F0B" w:rsidRDefault="0036160D">
      <w:pPr>
        <w:pStyle w:val="Textkrper"/>
        <w:spacing w:before="10"/>
        <w:rPr>
          <w:sz w:val="20"/>
          <w:lang w:val="fr-CH"/>
        </w:rPr>
      </w:pPr>
    </w:p>
    <w:p w14:paraId="1336E9E5" w14:textId="77777777" w:rsidR="0036160D" w:rsidRPr="00A43F0B" w:rsidRDefault="00A43F0B" w:rsidP="007A6C9F">
      <w:pPr>
        <w:pStyle w:val="berschrift1"/>
        <w:numPr>
          <w:ilvl w:val="0"/>
          <w:numId w:val="0"/>
        </w:numPr>
        <w:spacing w:before="91"/>
        <w:ind w:left="432"/>
        <w:rPr>
          <w:lang w:val="fr-CH"/>
        </w:rPr>
      </w:pPr>
      <w:r>
        <w:rPr>
          <w:noProof/>
          <w:lang w:val="de-CH" w:eastAsia="de-CH"/>
        </w:rPr>
        <w:drawing>
          <wp:anchor distT="0" distB="0" distL="0" distR="0" simplePos="0" relativeHeight="251644928" behindDoc="0" locked="0" layoutInCell="1" allowOverlap="1" wp14:anchorId="7C69A2B9" wp14:editId="7B949C3F">
            <wp:simplePos x="0" y="0"/>
            <wp:positionH relativeFrom="page">
              <wp:posOffset>1011936</wp:posOffset>
            </wp:positionH>
            <wp:positionV relativeFrom="paragraph">
              <wp:posOffset>91971</wp:posOffset>
            </wp:positionV>
            <wp:extent cx="92963" cy="138683"/>
            <wp:effectExtent l="0" t="0" r="0" b="0"/>
            <wp:wrapNone/>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4" cstate="print"/>
                    <a:stretch>
                      <a:fillRect/>
                    </a:stretch>
                  </pic:blipFill>
                  <pic:spPr>
                    <a:xfrm>
                      <a:off x="0" y="0"/>
                      <a:ext cx="92963" cy="138683"/>
                    </a:xfrm>
                    <a:prstGeom prst="rect">
                      <a:avLst/>
                    </a:prstGeom>
                  </pic:spPr>
                </pic:pic>
              </a:graphicData>
            </a:graphic>
          </wp:anchor>
        </w:drawing>
      </w:r>
      <w:r w:rsidRPr="00A43F0B">
        <w:rPr>
          <w:lang w:val="fr-CH"/>
        </w:rPr>
        <w:t>Services du prestataire</w:t>
      </w:r>
    </w:p>
    <w:p w14:paraId="3CB7BF79" w14:textId="77777777" w:rsidR="0036160D" w:rsidRPr="00A43F0B" w:rsidRDefault="00A43F0B" w:rsidP="007A6C9F">
      <w:pPr>
        <w:pStyle w:val="berschrift3"/>
        <w:numPr>
          <w:ilvl w:val="0"/>
          <w:numId w:val="0"/>
        </w:numPr>
        <w:spacing w:before="233"/>
        <w:ind w:left="720"/>
        <w:rPr>
          <w:lang w:val="fr-CH"/>
        </w:rPr>
      </w:pPr>
      <w:r>
        <w:rPr>
          <w:noProof/>
          <w:lang w:val="de-CH" w:eastAsia="de-CH"/>
        </w:rPr>
        <w:drawing>
          <wp:anchor distT="0" distB="0" distL="0" distR="0" simplePos="0" relativeHeight="251646976" behindDoc="0" locked="0" layoutInCell="1" allowOverlap="1" wp14:anchorId="0F3B25A2" wp14:editId="6B1F7E5B">
            <wp:simplePos x="0" y="0"/>
            <wp:positionH relativeFrom="page">
              <wp:posOffset>1010411</wp:posOffset>
            </wp:positionH>
            <wp:positionV relativeFrom="paragraph">
              <wp:posOffset>178128</wp:posOffset>
            </wp:positionV>
            <wp:extent cx="190499" cy="118871"/>
            <wp:effectExtent l="0" t="0" r="0" b="0"/>
            <wp:wrapNone/>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35" cstate="print"/>
                    <a:stretch>
                      <a:fillRect/>
                    </a:stretch>
                  </pic:blipFill>
                  <pic:spPr>
                    <a:xfrm>
                      <a:off x="0" y="0"/>
                      <a:ext cx="190499" cy="118871"/>
                    </a:xfrm>
                    <a:prstGeom prst="rect">
                      <a:avLst/>
                    </a:prstGeom>
                  </pic:spPr>
                </pic:pic>
              </a:graphicData>
            </a:graphic>
          </wp:anchor>
        </w:drawing>
      </w:r>
      <w:bookmarkStart w:id="1" w:name="3.1_Administration_des_traitements_des_p"/>
      <w:bookmarkEnd w:id="1"/>
      <w:r w:rsidRPr="00A43F0B">
        <w:rPr>
          <w:lang w:val="fr-CH"/>
        </w:rPr>
        <w:t>Administration des traitements des personnes engagées dans une école à journée continue</w:t>
      </w:r>
    </w:p>
    <w:p w14:paraId="70395128" w14:textId="77777777" w:rsidR="0036160D" w:rsidRPr="00A43F0B" w:rsidRDefault="0036160D">
      <w:pPr>
        <w:pStyle w:val="Textkrper"/>
        <w:spacing w:before="9"/>
        <w:rPr>
          <w:b/>
          <w:sz w:val="20"/>
          <w:lang w:val="fr-CH"/>
        </w:rPr>
      </w:pPr>
    </w:p>
    <w:p w14:paraId="61EB6151" w14:textId="77777777" w:rsidR="0036160D" w:rsidRPr="00A43F0B" w:rsidRDefault="00A43F0B">
      <w:pPr>
        <w:pStyle w:val="Listenabsatz"/>
        <w:numPr>
          <w:ilvl w:val="0"/>
          <w:numId w:val="2"/>
        </w:numPr>
        <w:tabs>
          <w:tab w:val="left" w:pos="675"/>
          <w:tab w:val="left" w:pos="676"/>
        </w:tabs>
        <w:spacing w:before="0"/>
        <w:ind w:left="675" w:hanging="567"/>
        <w:rPr>
          <w:lang w:val="fr-CH"/>
        </w:rPr>
      </w:pPr>
      <w:r w:rsidRPr="00A43F0B">
        <w:rPr>
          <w:lang w:val="fr-CH"/>
        </w:rPr>
        <w:t>Détermination</w:t>
      </w:r>
      <w:r w:rsidRPr="00A43F0B">
        <w:rPr>
          <w:spacing w:val="-11"/>
          <w:lang w:val="fr-CH"/>
        </w:rPr>
        <w:t xml:space="preserve"> </w:t>
      </w:r>
      <w:r w:rsidRPr="00A43F0B">
        <w:rPr>
          <w:lang w:val="fr-CH"/>
        </w:rPr>
        <w:t>de</w:t>
      </w:r>
      <w:r w:rsidRPr="00A43F0B">
        <w:rPr>
          <w:spacing w:val="-13"/>
          <w:lang w:val="fr-CH"/>
        </w:rPr>
        <w:t xml:space="preserve"> </w:t>
      </w:r>
      <w:r w:rsidRPr="00A43F0B">
        <w:rPr>
          <w:lang w:val="fr-CH"/>
        </w:rPr>
        <w:t>la</w:t>
      </w:r>
      <w:r w:rsidRPr="00A43F0B">
        <w:rPr>
          <w:spacing w:val="-11"/>
          <w:lang w:val="fr-CH"/>
        </w:rPr>
        <w:t xml:space="preserve"> </w:t>
      </w:r>
      <w:r w:rsidRPr="00A43F0B">
        <w:rPr>
          <w:lang w:val="fr-CH"/>
        </w:rPr>
        <w:t>classe</w:t>
      </w:r>
      <w:r w:rsidRPr="00A43F0B">
        <w:rPr>
          <w:spacing w:val="-11"/>
          <w:lang w:val="fr-CH"/>
        </w:rPr>
        <w:t xml:space="preserve"> </w:t>
      </w:r>
      <w:r w:rsidRPr="00A43F0B">
        <w:rPr>
          <w:lang w:val="fr-CH"/>
        </w:rPr>
        <w:t>de</w:t>
      </w:r>
      <w:r w:rsidRPr="00A43F0B">
        <w:rPr>
          <w:spacing w:val="-13"/>
          <w:lang w:val="fr-CH"/>
        </w:rPr>
        <w:t xml:space="preserve"> </w:t>
      </w:r>
      <w:r w:rsidRPr="00A43F0B">
        <w:rPr>
          <w:lang w:val="fr-CH"/>
        </w:rPr>
        <w:t>traitement</w:t>
      </w:r>
      <w:r w:rsidRPr="00A43F0B">
        <w:rPr>
          <w:spacing w:val="-11"/>
          <w:lang w:val="fr-CH"/>
        </w:rPr>
        <w:t xml:space="preserve"> </w:t>
      </w:r>
      <w:r w:rsidRPr="00A43F0B">
        <w:rPr>
          <w:lang w:val="fr-CH"/>
        </w:rPr>
        <w:t>selon</w:t>
      </w:r>
      <w:r w:rsidRPr="00A43F0B">
        <w:rPr>
          <w:spacing w:val="-14"/>
          <w:lang w:val="fr-CH"/>
        </w:rPr>
        <w:t xml:space="preserve"> </w:t>
      </w:r>
      <w:r w:rsidRPr="00A43F0B">
        <w:rPr>
          <w:lang w:val="fr-CH"/>
        </w:rPr>
        <w:t>la</w:t>
      </w:r>
      <w:r w:rsidRPr="00A43F0B">
        <w:rPr>
          <w:spacing w:val="-11"/>
          <w:lang w:val="fr-CH"/>
        </w:rPr>
        <w:t xml:space="preserve"> </w:t>
      </w:r>
      <w:r w:rsidRPr="00A43F0B">
        <w:rPr>
          <w:lang w:val="fr-CH"/>
        </w:rPr>
        <w:t>législation</w:t>
      </w:r>
      <w:r w:rsidRPr="00A43F0B">
        <w:rPr>
          <w:spacing w:val="-11"/>
          <w:lang w:val="fr-CH"/>
        </w:rPr>
        <w:t xml:space="preserve"> </w:t>
      </w:r>
      <w:r w:rsidRPr="00A43F0B">
        <w:rPr>
          <w:lang w:val="fr-CH"/>
        </w:rPr>
        <w:t>sur</w:t>
      </w:r>
      <w:r w:rsidRPr="00A43F0B">
        <w:rPr>
          <w:spacing w:val="-12"/>
          <w:lang w:val="fr-CH"/>
        </w:rPr>
        <w:t xml:space="preserve"> </w:t>
      </w:r>
      <w:r w:rsidRPr="00A43F0B">
        <w:rPr>
          <w:lang w:val="fr-CH"/>
        </w:rPr>
        <w:t>le</w:t>
      </w:r>
      <w:r w:rsidRPr="00A43F0B">
        <w:rPr>
          <w:spacing w:val="-11"/>
          <w:lang w:val="fr-CH"/>
        </w:rPr>
        <w:t xml:space="preserve"> </w:t>
      </w:r>
      <w:r w:rsidRPr="00A43F0B">
        <w:rPr>
          <w:lang w:val="fr-CH"/>
        </w:rPr>
        <w:t>statut</w:t>
      </w:r>
      <w:r w:rsidRPr="00A43F0B">
        <w:rPr>
          <w:spacing w:val="-11"/>
          <w:lang w:val="fr-CH"/>
        </w:rPr>
        <w:t xml:space="preserve"> </w:t>
      </w:r>
      <w:r w:rsidRPr="00A43F0B">
        <w:rPr>
          <w:lang w:val="fr-CH"/>
        </w:rPr>
        <w:t>du</w:t>
      </w:r>
      <w:r w:rsidRPr="00A43F0B">
        <w:rPr>
          <w:spacing w:val="-16"/>
          <w:lang w:val="fr-CH"/>
        </w:rPr>
        <w:t xml:space="preserve"> </w:t>
      </w:r>
      <w:r w:rsidRPr="00A43F0B">
        <w:rPr>
          <w:lang w:val="fr-CH"/>
        </w:rPr>
        <w:t>corps</w:t>
      </w:r>
      <w:r w:rsidRPr="00A43F0B">
        <w:rPr>
          <w:spacing w:val="-11"/>
          <w:lang w:val="fr-CH"/>
        </w:rPr>
        <w:t xml:space="preserve"> </w:t>
      </w:r>
      <w:r w:rsidRPr="00A43F0B">
        <w:rPr>
          <w:lang w:val="fr-CH"/>
        </w:rPr>
        <w:t>enseignant</w:t>
      </w:r>
    </w:p>
    <w:p w14:paraId="1E014EF3" w14:textId="77777777" w:rsidR="0036160D" w:rsidRPr="00A43F0B" w:rsidRDefault="00A43F0B">
      <w:pPr>
        <w:pStyle w:val="Listenabsatz"/>
        <w:numPr>
          <w:ilvl w:val="0"/>
          <w:numId w:val="2"/>
        </w:numPr>
        <w:tabs>
          <w:tab w:val="left" w:pos="674"/>
          <w:tab w:val="left" w:pos="675"/>
        </w:tabs>
        <w:spacing w:before="118"/>
        <w:ind w:left="674" w:hanging="566"/>
        <w:rPr>
          <w:lang w:val="fr-CH"/>
        </w:rPr>
      </w:pPr>
      <w:r w:rsidRPr="00A43F0B">
        <w:rPr>
          <w:lang w:val="fr-CH"/>
        </w:rPr>
        <w:t>Mise à disposition des systèmes nécessaires pour le versement des</w:t>
      </w:r>
      <w:r w:rsidRPr="00A43F0B">
        <w:rPr>
          <w:spacing w:val="-25"/>
          <w:lang w:val="fr-CH"/>
        </w:rPr>
        <w:t xml:space="preserve"> </w:t>
      </w:r>
      <w:r w:rsidRPr="00A43F0B">
        <w:rPr>
          <w:lang w:val="fr-CH"/>
        </w:rPr>
        <w:t>traitements</w:t>
      </w:r>
    </w:p>
    <w:p w14:paraId="333E70AF" w14:textId="77777777" w:rsidR="0036160D" w:rsidRPr="00A43F0B" w:rsidRDefault="00A43F0B">
      <w:pPr>
        <w:pStyle w:val="Listenabsatz"/>
        <w:numPr>
          <w:ilvl w:val="0"/>
          <w:numId w:val="2"/>
        </w:numPr>
        <w:tabs>
          <w:tab w:val="left" w:pos="674"/>
          <w:tab w:val="left" w:pos="675"/>
        </w:tabs>
        <w:ind w:left="674" w:hanging="566"/>
        <w:rPr>
          <w:lang w:val="fr-CH"/>
        </w:rPr>
      </w:pPr>
      <w:r w:rsidRPr="00A43F0B">
        <w:rPr>
          <w:lang w:val="fr-CH"/>
        </w:rPr>
        <w:t>Saisie et mise à jour / mutation des données dans</w:t>
      </w:r>
      <w:r w:rsidRPr="00A43F0B">
        <w:rPr>
          <w:spacing w:val="-21"/>
          <w:lang w:val="fr-CH"/>
        </w:rPr>
        <w:t xml:space="preserve"> </w:t>
      </w:r>
      <w:r w:rsidR="00D44FD6">
        <w:rPr>
          <w:lang w:val="fr-CH"/>
        </w:rPr>
        <w:t>SAP</w:t>
      </w:r>
    </w:p>
    <w:p w14:paraId="7D75AA16" w14:textId="77777777" w:rsidR="0036160D" w:rsidRPr="00A43F0B" w:rsidRDefault="00A43F0B">
      <w:pPr>
        <w:pStyle w:val="Listenabsatz"/>
        <w:numPr>
          <w:ilvl w:val="0"/>
          <w:numId w:val="2"/>
        </w:numPr>
        <w:tabs>
          <w:tab w:val="left" w:pos="674"/>
          <w:tab w:val="left" w:pos="675"/>
        </w:tabs>
        <w:spacing w:before="118"/>
        <w:ind w:left="674" w:hanging="566"/>
        <w:rPr>
          <w:lang w:val="fr-CH"/>
        </w:rPr>
      </w:pPr>
      <w:r w:rsidRPr="00A43F0B">
        <w:rPr>
          <w:lang w:val="fr-CH"/>
        </w:rPr>
        <w:t>Décompte des cotisations aux assurances</w:t>
      </w:r>
      <w:r w:rsidRPr="00A43F0B">
        <w:rPr>
          <w:spacing w:val="-18"/>
          <w:lang w:val="fr-CH"/>
        </w:rPr>
        <w:t xml:space="preserve"> </w:t>
      </w:r>
      <w:r w:rsidRPr="00A43F0B">
        <w:rPr>
          <w:lang w:val="fr-CH"/>
        </w:rPr>
        <w:t>sociales</w:t>
      </w:r>
    </w:p>
    <w:p w14:paraId="260AF6E5" w14:textId="77777777" w:rsidR="0036160D" w:rsidRPr="00A43F0B" w:rsidRDefault="00A43F0B">
      <w:pPr>
        <w:pStyle w:val="Listenabsatz"/>
        <w:numPr>
          <w:ilvl w:val="0"/>
          <w:numId w:val="2"/>
        </w:numPr>
        <w:tabs>
          <w:tab w:val="left" w:pos="674"/>
          <w:tab w:val="left" w:pos="675"/>
        </w:tabs>
        <w:spacing w:before="118"/>
        <w:ind w:left="674" w:hanging="566"/>
        <w:rPr>
          <w:lang w:val="fr-CH"/>
        </w:rPr>
      </w:pPr>
      <w:r w:rsidRPr="00A43F0B">
        <w:rPr>
          <w:lang w:val="fr-CH"/>
        </w:rPr>
        <w:t>Traitement des questions liées au versement et au décompte des</w:t>
      </w:r>
      <w:r w:rsidRPr="00A43F0B">
        <w:rPr>
          <w:spacing w:val="-28"/>
          <w:lang w:val="fr-CH"/>
        </w:rPr>
        <w:t xml:space="preserve"> </w:t>
      </w:r>
      <w:r w:rsidRPr="00A43F0B">
        <w:rPr>
          <w:lang w:val="fr-CH"/>
        </w:rPr>
        <w:t>salaires</w:t>
      </w:r>
    </w:p>
    <w:p w14:paraId="0DAE6E0F" w14:textId="77777777" w:rsidR="0036160D" w:rsidRPr="00A43F0B" w:rsidRDefault="0036160D">
      <w:pPr>
        <w:pStyle w:val="Textkrper"/>
        <w:spacing w:before="10"/>
        <w:rPr>
          <w:sz w:val="20"/>
          <w:lang w:val="fr-CH"/>
        </w:rPr>
      </w:pPr>
    </w:p>
    <w:p w14:paraId="77C0F822" w14:textId="77777777" w:rsidR="0036160D" w:rsidRPr="00A43F0B" w:rsidRDefault="00A43F0B" w:rsidP="007A6C9F">
      <w:pPr>
        <w:pStyle w:val="berschrift3"/>
        <w:numPr>
          <w:ilvl w:val="0"/>
          <w:numId w:val="0"/>
        </w:numPr>
        <w:spacing w:before="1"/>
        <w:ind w:left="720"/>
        <w:rPr>
          <w:lang w:val="fr-CH"/>
        </w:rPr>
      </w:pPr>
      <w:r>
        <w:rPr>
          <w:noProof/>
          <w:lang w:val="de-CH" w:eastAsia="de-CH"/>
        </w:rPr>
        <w:drawing>
          <wp:anchor distT="0" distB="0" distL="0" distR="0" simplePos="0" relativeHeight="251648000" behindDoc="0" locked="0" layoutInCell="1" allowOverlap="1" wp14:anchorId="323F6657" wp14:editId="4545E60E">
            <wp:simplePos x="0" y="0"/>
            <wp:positionH relativeFrom="page">
              <wp:posOffset>1010411</wp:posOffset>
            </wp:positionH>
            <wp:positionV relativeFrom="paragraph">
              <wp:posOffset>30808</wp:posOffset>
            </wp:positionV>
            <wp:extent cx="207263" cy="118871"/>
            <wp:effectExtent l="0" t="0" r="0" b="0"/>
            <wp:wrapNone/>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36" cstate="print"/>
                    <a:stretch>
                      <a:fillRect/>
                    </a:stretch>
                  </pic:blipFill>
                  <pic:spPr>
                    <a:xfrm>
                      <a:off x="0" y="0"/>
                      <a:ext cx="207263" cy="118871"/>
                    </a:xfrm>
                    <a:prstGeom prst="rect">
                      <a:avLst/>
                    </a:prstGeom>
                  </pic:spPr>
                </pic:pic>
              </a:graphicData>
            </a:graphic>
          </wp:anchor>
        </w:drawing>
      </w:r>
      <w:r w:rsidRPr="00A43F0B">
        <w:rPr>
          <w:lang w:val="fr-CH"/>
        </w:rPr>
        <w:t>Autres prestations</w:t>
      </w:r>
    </w:p>
    <w:p w14:paraId="40FC2384" w14:textId="77777777" w:rsidR="0036160D" w:rsidRPr="00A43F0B" w:rsidRDefault="0036160D">
      <w:pPr>
        <w:pStyle w:val="Textkrper"/>
        <w:spacing w:before="3"/>
        <w:rPr>
          <w:b/>
          <w:lang w:val="fr-CH"/>
        </w:rPr>
      </w:pPr>
    </w:p>
    <w:p w14:paraId="23EB5FD6" w14:textId="77777777" w:rsidR="0036160D" w:rsidRPr="00A43F0B" w:rsidRDefault="00A43F0B">
      <w:pPr>
        <w:spacing w:line="254" w:lineRule="auto"/>
        <w:ind w:left="108"/>
        <w:rPr>
          <w:sz w:val="23"/>
          <w:lang w:val="fr-CH"/>
        </w:rPr>
      </w:pPr>
      <w:r w:rsidRPr="00A43F0B">
        <w:rPr>
          <w:sz w:val="23"/>
          <w:lang w:val="fr-CH"/>
        </w:rPr>
        <w:t>La</w:t>
      </w:r>
      <w:r w:rsidRPr="00A43F0B">
        <w:rPr>
          <w:spacing w:val="-15"/>
          <w:sz w:val="23"/>
          <w:lang w:val="fr-CH"/>
        </w:rPr>
        <w:t xml:space="preserve"> </w:t>
      </w:r>
      <w:r w:rsidRPr="00A43F0B">
        <w:rPr>
          <w:sz w:val="23"/>
          <w:lang w:val="fr-CH"/>
        </w:rPr>
        <w:t>fourniture</w:t>
      </w:r>
      <w:r w:rsidRPr="00A43F0B">
        <w:rPr>
          <w:spacing w:val="-15"/>
          <w:sz w:val="23"/>
          <w:lang w:val="fr-CH"/>
        </w:rPr>
        <w:t xml:space="preserve"> </w:t>
      </w:r>
      <w:r w:rsidRPr="00A43F0B">
        <w:rPr>
          <w:sz w:val="23"/>
          <w:lang w:val="fr-CH"/>
        </w:rPr>
        <w:t>d’autres</w:t>
      </w:r>
      <w:r w:rsidRPr="00A43F0B">
        <w:rPr>
          <w:spacing w:val="-14"/>
          <w:sz w:val="23"/>
          <w:lang w:val="fr-CH"/>
        </w:rPr>
        <w:t xml:space="preserve"> </w:t>
      </w:r>
      <w:r w:rsidRPr="00A43F0B">
        <w:rPr>
          <w:sz w:val="23"/>
          <w:lang w:val="fr-CH"/>
        </w:rPr>
        <w:t>prestations</w:t>
      </w:r>
      <w:r w:rsidRPr="00A43F0B">
        <w:rPr>
          <w:spacing w:val="-14"/>
          <w:sz w:val="23"/>
          <w:lang w:val="fr-CH"/>
        </w:rPr>
        <w:t xml:space="preserve"> </w:t>
      </w:r>
      <w:r w:rsidRPr="00A43F0B">
        <w:rPr>
          <w:sz w:val="23"/>
          <w:lang w:val="fr-CH"/>
        </w:rPr>
        <w:t>peut</w:t>
      </w:r>
      <w:r w:rsidRPr="00A43F0B">
        <w:rPr>
          <w:spacing w:val="-14"/>
          <w:sz w:val="23"/>
          <w:lang w:val="fr-CH"/>
        </w:rPr>
        <w:t xml:space="preserve"> </w:t>
      </w:r>
      <w:r w:rsidRPr="00A43F0B">
        <w:rPr>
          <w:sz w:val="23"/>
          <w:lang w:val="fr-CH"/>
        </w:rPr>
        <w:t>au</w:t>
      </w:r>
      <w:r w:rsidRPr="00A43F0B">
        <w:rPr>
          <w:spacing w:val="-15"/>
          <w:sz w:val="23"/>
          <w:lang w:val="fr-CH"/>
        </w:rPr>
        <w:t xml:space="preserve"> </w:t>
      </w:r>
      <w:r w:rsidRPr="00A43F0B">
        <w:rPr>
          <w:sz w:val="23"/>
          <w:lang w:val="fr-CH"/>
        </w:rPr>
        <w:t>besoin</w:t>
      </w:r>
      <w:r w:rsidRPr="00A43F0B">
        <w:rPr>
          <w:spacing w:val="-15"/>
          <w:sz w:val="23"/>
          <w:lang w:val="fr-CH"/>
        </w:rPr>
        <w:t xml:space="preserve"> </w:t>
      </w:r>
      <w:r w:rsidRPr="00A43F0B">
        <w:rPr>
          <w:sz w:val="23"/>
          <w:lang w:val="fr-CH"/>
        </w:rPr>
        <w:t>être</w:t>
      </w:r>
      <w:r w:rsidRPr="00A43F0B">
        <w:rPr>
          <w:spacing w:val="-15"/>
          <w:sz w:val="23"/>
          <w:lang w:val="fr-CH"/>
        </w:rPr>
        <w:t xml:space="preserve"> </w:t>
      </w:r>
      <w:r w:rsidRPr="00A43F0B">
        <w:rPr>
          <w:sz w:val="23"/>
          <w:lang w:val="fr-CH"/>
        </w:rPr>
        <w:t>définie</w:t>
      </w:r>
      <w:r w:rsidRPr="00A43F0B">
        <w:rPr>
          <w:spacing w:val="-15"/>
          <w:sz w:val="23"/>
          <w:lang w:val="fr-CH"/>
        </w:rPr>
        <w:t xml:space="preserve"> </w:t>
      </w:r>
      <w:r w:rsidRPr="00A43F0B">
        <w:rPr>
          <w:sz w:val="23"/>
          <w:lang w:val="fr-CH"/>
        </w:rPr>
        <w:t>séparément.</w:t>
      </w:r>
      <w:r w:rsidRPr="00A43F0B">
        <w:rPr>
          <w:spacing w:val="-14"/>
          <w:sz w:val="23"/>
          <w:lang w:val="fr-CH"/>
        </w:rPr>
        <w:t xml:space="preserve"> </w:t>
      </w:r>
      <w:r w:rsidRPr="00A43F0B">
        <w:rPr>
          <w:sz w:val="23"/>
          <w:lang w:val="fr-CH"/>
        </w:rPr>
        <w:t>Les</w:t>
      </w:r>
      <w:r w:rsidRPr="00A43F0B">
        <w:rPr>
          <w:spacing w:val="-14"/>
          <w:sz w:val="23"/>
          <w:lang w:val="fr-CH"/>
        </w:rPr>
        <w:t xml:space="preserve"> </w:t>
      </w:r>
      <w:r w:rsidRPr="00A43F0B">
        <w:rPr>
          <w:sz w:val="23"/>
          <w:lang w:val="fr-CH"/>
        </w:rPr>
        <w:t>prestations</w:t>
      </w:r>
      <w:r w:rsidRPr="00A43F0B">
        <w:rPr>
          <w:spacing w:val="-14"/>
          <w:sz w:val="23"/>
          <w:lang w:val="fr-CH"/>
        </w:rPr>
        <w:t xml:space="preserve"> </w:t>
      </w:r>
      <w:r w:rsidRPr="00A43F0B">
        <w:rPr>
          <w:sz w:val="23"/>
          <w:lang w:val="fr-CH"/>
        </w:rPr>
        <w:t xml:space="preserve">sup- </w:t>
      </w:r>
      <w:proofErr w:type="spellStart"/>
      <w:r w:rsidRPr="00A43F0B">
        <w:rPr>
          <w:sz w:val="23"/>
          <w:lang w:val="fr-CH"/>
        </w:rPr>
        <w:t>plémentaires</w:t>
      </w:r>
      <w:proofErr w:type="spellEnd"/>
      <w:r w:rsidRPr="00A43F0B">
        <w:rPr>
          <w:sz w:val="23"/>
          <w:lang w:val="fr-CH"/>
        </w:rPr>
        <w:t xml:space="preserve"> sont payantes et font l’objet, sur demande, d’une offre de la part du</w:t>
      </w:r>
      <w:r w:rsidRPr="00A43F0B">
        <w:rPr>
          <w:spacing w:val="-27"/>
          <w:sz w:val="23"/>
          <w:lang w:val="fr-CH"/>
        </w:rPr>
        <w:t xml:space="preserve"> </w:t>
      </w:r>
      <w:r w:rsidRPr="00A43F0B">
        <w:rPr>
          <w:sz w:val="23"/>
          <w:lang w:val="fr-CH"/>
        </w:rPr>
        <w:t>prestataire.</w:t>
      </w:r>
    </w:p>
    <w:p w14:paraId="17C86944" w14:textId="77777777" w:rsidR="0036160D" w:rsidRPr="00A43F0B" w:rsidRDefault="0036160D">
      <w:pPr>
        <w:pStyle w:val="Textkrper"/>
        <w:spacing w:before="7"/>
        <w:rPr>
          <w:sz w:val="18"/>
          <w:lang w:val="fr-CH"/>
        </w:rPr>
      </w:pPr>
    </w:p>
    <w:p w14:paraId="7E7B04FB" w14:textId="77777777" w:rsidR="0036160D" w:rsidRPr="00A43F0B" w:rsidRDefault="00A43F0B" w:rsidP="007A6C9F">
      <w:pPr>
        <w:pStyle w:val="berschrift1"/>
        <w:numPr>
          <w:ilvl w:val="0"/>
          <w:numId w:val="0"/>
        </w:numPr>
        <w:spacing w:before="130" w:line="280" w:lineRule="exact"/>
        <w:ind w:left="432"/>
        <w:rPr>
          <w:lang w:val="fr-CH"/>
        </w:rPr>
      </w:pPr>
      <w:r>
        <w:rPr>
          <w:noProof/>
          <w:lang w:val="de-CH" w:eastAsia="de-CH"/>
        </w:rPr>
        <w:drawing>
          <wp:anchor distT="0" distB="0" distL="0" distR="0" simplePos="0" relativeHeight="251649024" behindDoc="0" locked="0" layoutInCell="1" allowOverlap="1" wp14:anchorId="259787BF" wp14:editId="413F6A00">
            <wp:simplePos x="0" y="0"/>
            <wp:positionH relativeFrom="page">
              <wp:posOffset>1008888</wp:posOffset>
            </wp:positionH>
            <wp:positionV relativeFrom="paragraph">
              <wp:posOffset>92201</wp:posOffset>
            </wp:positionV>
            <wp:extent cx="99047" cy="135635"/>
            <wp:effectExtent l="0" t="0" r="0" b="0"/>
            <wp:wrapNone/>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37" cstate="print"/>
                    <a:stretch>
                      <a:fillRect/>
                    </a:stretch>
                  </pic:blipFill>
                  <pic:spPr>
                    <a:xfrm>
                      <a:off x="0" y="0"/>
                      <a:ext cx="99047" cy="135635"/>
                    </a:xfrm>
                    <a:prstGeom prst="rect">
                      <a:avLst/>
                    </a:prstGeom>
                  </pic:spPr>
                </pic:pic>
              </a:graphicData>
            </a:graphic>
          </wp:anchor>
        </w:drawing>
      </w:r>
      <w:bookmarkStart w:id="2" w:name="4_Bases_et_conditions_nécessaires_au_tra"/>
      <w:bookmarkEnd w:id="2"/>
      <w:r w:rsidRPr="00A43F0B">
        <w:rPr>
          <w:lang w:val="fr-CH"/>
        </w:rPr>
        <w:t>Bases</w:t>
      </w:r>
      <w:r w:rsidRPr="00A43F0B">
        <w:rPr>
          <w:spacing w:val="-14"/>
          <w:lang w:val="fr-CH"/>
        </w:rPr>
        <w:t xml:space="preserve"> </w:t>
      </w:r>
      <w:r w:rsidRPr="00A43F0B">
        <w:rPr>
          <w:lang w:val="fr-CH"/>
        </w:rPr>
        <w:t>et</w:t>
      </w:r>
      <w:r w:rsidRPr="00A43F0B">
        <w:rPr>
          <w:spacing w:val="-16"/>
          <w:lang w:val="fr-CH"/>
        </w:rPr>
        <w:t xml:space="preserve"> </w:t>
      </w:r>
      <w:r w:rsidRPr="00A43F0B">
        <w:rPr>
          <w:lang w:val="fr-CH"/>
        </w:rPr>
        <w:t>conditions</w:t>
      </w:r>
      <w:r w:rsidRPr="00A43F0B">
        <w:rPr>
          <w:spacing w:val="-14"/>
          <w:lang w:val="fr-CH"/>
        </w:rPr>
        <w:t xml:space="preserve"> </w:t>
      </w:r>
      <w:r w:rsidRPr="00A43F0B">
        <w:rPr>
          <w:lang w:val="fr-CH"/>
        </w:rPr>
        <w:t>nécessaires</w:t>
      </w:r>
      <w:r w:rsidRPr="00A43F0B">
        <w:rPr>
          <w:spacing w:val="-17"/>
          <w:lang w:val="fr-CH"/>
        </w:rPr>
        <w:t xml:space="preserve"> </w:t>
      </w:r>
      <w:r w:rsidRPr="00A43F0B">
        <w:rPr>
          <w:lang w:val="fr-CH"/>
        </w:rPr>
        <w:t>au</w:t>
      </w:r>
      <w:r w:rsidRPr="00A43F0B">
        <w:rPr>
          <w:spacing w:val="-20"/>
          <w:lang w:val="fr-CH"/>
        </w:rPr>
        <w:t xml:space="preserve"> </w:t>
      </w:r>
      <w:r w:rsidRPr="00A43F0B">
        <w:rPr>
          <w:lang w:val="fr-CH"/>
        </w:rPr>
        <w:t>traitement</w:t>
      </w:r>
      <w:r w:rsidRPr="00A43F0B">
        <w:rPr>
          <w:spacing w:val="-16"/>
          <w:lang w:val="fr-CH"/>
        </w:rPr>
        <w:t xml:space="preserve"> </w:t>
      </w:r>
      <w:r w:rsidRPr="00A43F0B">
        <w:rPr>
          <w:lang w:val="fr-CH"/>
        </w:rPr>
        <w:t>des</w:t>
      </w:r>
      <w:r w:rsidRPr="00A43F0B">
        <w:rPr>
          <w:spacing w:val="-14"/>
          <w:lang w:val="fr-CH"/>
        </w:rPr>
        <w:t xml:space="preserve"> </w:t>
      </w:r>
      <w:r w:rsidRPr="00A43F0B">
        <w:rPr>
          <w:lang w:val="fr-CH"/>
        </w:rPr>
        <w:t>salaires</w:t>
      </w:r>
      <w:r w:rsidRPr="00A43F0B">
        <w:rPr>
          <w:spacing w:val="-14"/>
          <w:lang w:val="fr-CH"/>
        </w:rPr>
        <w:t xml:space="preserve"> </w:t>
      </w:r>
      <w:r w:rsidRPr="00A43F0B">
        <w:rPr>
          <w:lang w:val="fr-CH"/>
        </w:rPr>
        <w:t>des</w:t>
      </w:r>
      <w:r w:rsidRPr="00A43F0B">
        <w:rPr>
          <w:spacing w:val="-17"/>
          <w:lang w:val="fr-CH"/>
        </w:rPr>
        <w:t xml:space="preserve"> </w:t>
      </w:r>
      <w:r w:rsidRPr="00A43F0B">
        <w:rPr>
          <w:lang w:val="fr-CH"/>
        </w:rPr>
        <w:t>per- sonnes engagées dans une école à journée</w:t>
      </w:r>
      <w:r w:rsidRPr="00A43F0B">
        <w:rPr>
          <w:spacing w:val="-29"/>
          <w:lang w:val="fr-CH"/>
        </w:rPr>
        <w:t xml:space="preserve"> </w:t>
      </w:r>
      <w:r w:rsidRPr="00A43F0B">
        <w:rPr>
          <w:lang w:val="fr-CH"/>
        </w:rPr>
        <w:t>continue</w:t>
      </w:r>
    </w:p>
    <w:p w14:paraId="507B02A0" w14:textId="77777777" w:rsidR="0036160D" w:rsidRPr="00A43F0B" w:rsidRDefault="00A43F0B" w:rsidP="007A6C9F">
      <w:pPr>
        <w:pStyle w:val="berschrift3"/>
        <w:numPr>
          <w:ilvl w:val="0"/>
          <w:numId w:val="0"/>
        </w:numPr>
        <w:spacing w:before="236"/>
        <w:ind w:left="720"/>
        <w:rPr>
          <w:lang w:val="fr-CH"/>
        </w:rPr>
      </w:pPr>
      <w:r>
        <w:rPr>
          <w:noProof/>
          <w:lang w:val="de-CH" w:eastAsia="de-CH"/>
        </w:rPr>
        <w:drawing>
          <wp:anchor distT="0" distB="0" distL="0" distR="0" simplePos="0" relativeHeight="251651072" behindDoc="0" locked="0" layoutInCell="1" allowOverlap="1" wp14:anchorId="38D26402" wp14:editId="7A536AAD">
            <wp:simplePos x="0" y="0"/>
            <wp:positionH relativeFrom="page">
              <wp:posOffset>1007363</wp:posOffset>
            </wp:positionH>
            <wp:positionV relativeFrom="paragraph">
              <wp:posOffset>180033</wp:posOffset>
            </wp:positionV>
            <wp:extent cx="193547" cy="115823"/>
            <wp:effectExtent l="0" t="0" r="0" b="0"/>
            <wp:wrapNone/>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38" cstate="print"/>
                    <a:stretch>
                      <a:fillRect/>
                    </a:stretch>
                  </pic:blipFill>
                  <pic:spPr>
                    <a:xfrm>
                      <a:off x="0" y="0"/>
                      <a:ext cx="193547" cy="115823"/>
                    </a:xfrm>
                    <a:prstGeom prst="rect">
                      <a:avLst/>
                    </a:prstGeom>
                  </pic:spPr>
                </pic:pic>
              </a:graphicData>
            </a:graphic>
          </wp:anchor>
        </w:drawing>
      </w:r>
      <w:r w:rsidRPr="00A43F0B">
        <w:rPr>
          <w:lang w:val="fr-CH"/>
        </w:rPr>
        <w:t>Traitements / progression des traitements</w:t>
      </w:r>
    </w:p>
    <w:p w14:paraId="1A208E44" w14:textId="77777777" w:rsidR="0036160D" w:rsidRPr="00A43F0B" w:rsidRDefault="00A43F0B">
      <w:pPr>
        <w:pStyle w:val="Textkrper"/>
        <w:spacing w:before="138" w:line="266" w:lineRule="auto"/>
        <w:ind w:left="108"/>
        <w:rPr>
          <w:lang w:val="fr-CH"/>
        </w:rPr>
      </w:pPr>
      <w:r w:rsidRPr="00A43F0B">
        <w:rPr>
          <w:lang w:val="fr-CH"/>
        </w:rPr>
        <w:t>Pour les traitements des collaborateurs et collaboratrices des écoles à journée continue qui sont concernés par cette convention, les dispositions de la législation du canton de Berne sur le statut</w:t>
      </w:r>
    </w:p>
    <w:p w14:paraId="6DFE8DE2" w14:textId="77777777" w:rsidR="0036160D" w:rsidRPr="00A43F0B" w:rsidRDefault="0036160D">
      <w:pPr>
        <w:spacing w:line="266" w:lineRule="auto"/>
        <w:rPr>
          <w:lang w:val="fr-CH"/>
        </w:rPr>
        <w:sectPr w:rsidR="0036160D" w:rsidRPr="00A43F0B">
          <w:pgSz w:w="11910" w:h="16840"/>
          <w:pgMar w:top="620" w:right="740" w:bottom="720" w:left="1480" w:header="434" w:footer="523" w:gutter="0"/>
          <w:cols w:space="720"/>
        </w:sectPr>
      </w:pPr>
    </w:p>
    <w:p w14:paraId="5996065E" w14:textId="77777777" w:rsidR="0036160D" w:rsidRPr="00A43F0B" w:rsidRDefault="0036160D">
      <w:pPr>
        <w:pStyle w:val="Textkrper"/>
        <w:rPr>
          <w:sz w:val="20"/>
          <w:lang w:val="fr-CH"/>
        </w:rPr>
      </w:pPr>
    </w:p>
    <w:p w14:paraId="6B7F3A4F" w14:textId="77777777" w:rsidR="0036160D" w:rsidRPr="00A43F0B" w:rsidRDefault="0036160D">
      <w:pPr>
        <w:pStyle w:val="Textkrper"/>
        <w:rPr>
          <w:sz w:val="20"/>
          <w:lang w:val="fr-CH"/>
        </w:rPr>
      </w:pPr>
    </w:p>
    <w:p w14:paraId="0AECD3B3" w14:textId="77777777" w:rsidR="0036160D" w:rsidRPr="00A43F0B" w:rsidRDefault="0036160D">
      <w:pPr>
        <w:pStyle w:val="Textkrper"/>
        <w:spacing w:before="6"/>
        <w:rPr>
          <w:sz w:val="21"/>
          <w:lang w:val="fr-CH"/>
        </w:rPr>
      </w:pPr>
    </w:p>
    <w:p w14:paraId="3A823C31" w14:textId="77777777" w:rsidR="0036160D" w:rsidRPr="00A43F0B" w:rsidRDefault="00A43F0B">
      <w:pPr>
        <w:pStyle w:val="Textkrper"/>
        <w:spacing w:before="93" w:line="266" w:lineRule="auto"/>
        <w:ind w:left="108" w:right="106"/>
        <w:jc w:val="both"/>
        <w:rPr>
          <w:lang w:val="fr-CH"/>
        </w:rPr>
      </w:pPr>
      <w:proofErr w:type="gramStart"/>
      <w:r w:rsidRPr="00A43F0B">
        <w:rPr>
          <w:lang w:val="fr-CH"/>
        </w:rPr>
        <w:t>du</w:t>
      </w:r>
      <w:proofErr w:type="gramEnd"/>
      <w:r w:rsidRPr="00A43F0B">
        <w:rPr>
          <w:lang w:val="fr-CH"/>
        </w:rPr>
        <w:t xml:space="preserve"> corps enseignant s’appliquent concernant le système de rémunération, les assurances, les al- locations sociales, les primes de fidélité ainsi que la décharge horaire pour raison d’âge. S’appli- </w:t>
      </w:r>
      <w:proofErr w:type="spellStart"/>
      <w:r w:rsidRPr="00A43F0B">
        <w:rPr>
          <w:lang w:val="fr-CH"/>
        </w:rPr>
        <w:t>quent</w:t>
      </w:r>
      <w:proofErr w:type="spellEnd"/>
      <w:r w:rsidRPr="00A43F0B">
        <w:rPr>
          <w:spacing w:val="-8"/>
          <w:lang w:val="fr-CH"/>
        </w:rPr>
        <w:t xml:space="preserve"> </w:t>
      </w:r>
      <w:r w:rsidRPr="00A43F0B">
        <w:rPr>
          <w:lang w:val="fr-CH"/>
        </w:rPr>
        <w:t>à</w:t>
      </w:r>
      <w:r w:rsidRPr="00A43F0B">
        <w:rPr>
          <w:spacing w:val="-12"/>
          <w:lang w:val="fr-CH"/>
        </w:rPr>
        <w:t xml:space="preserve"> </w:t>
      </w:r>
      <w:r w:rsidRPr="00A43F0B">
        <w:rPr>
          <w:lang w:val="fr-CH"/>
        </w:rPr>
        <w:t>titre</w:t>
      </w:r>
      <w:r w:rsidRPr="00A43F0B">
        <w:rPr>
          <w:spacing w:val="-12"/>
          <w:lang w:val="fr-CH"/>
        </w:rPr>
        <w:t xml:space="preserve"> </w:t>
      </w:r>
      <w:r w:rsidRPr="00A43F0B">
        <w:rPr>
          <w:lang w:val="fr-CH"/>
        </w:rPr>
        <w:t>complémentaire</w:t>
      </w:r>
      <w:r w:rsidRPr="00A43F0B">
        <w:rPr>
          <w:spacing w:val="-10"/>
          <w:lang w:val="fr-CH"/>
        </w:rPr>
        <w:t xml:space="preserve"> </w:t>
      </w:r>
      <w:r w:rsidRPr="00A43F0B">
        <w:rPr>
          <w:lang w:val="fr-CH"/>
        </w:rPr>
        <w:t>les</w:t>
      </w:r>
      <w:r w:rsidRPr="00A43F0B">
        <w:rPr>
          <w:spacing w:val="-9"/>
          <w:lang w:val="fr-CH"/>
        </w:rPr>
        <w:t xml:space="preserve"> </w:t>
      </w:r>
      <w:r w:rsidRPr="00A43F0B">
        <w:rPr>
          <w:lang w:val="fr-CH"/>
        </w:rPr>
        <w:t>dispositions</w:t>
      </w:r>
      <w:r w:rsidRPr="00A43F0B">
        <w:rPr>
          <w:spacing w:val="-9"/>
          <w:lang w:val="fr-CH"/>
        </w:rPr>
        <w:t xml:space="preserve"> </w:t>
      </w:r>
      <w:r w:rsidRPr="00A43F0B">
        <w:rPr>
          <w:lang w:val="fr-CH"/>
        </w:rPr>
        <w:t>correspondantes</w:t>
      </w:r>
      <w:r w:rsidRPr="00A43F0B">
        <w:rPr>
          <w:spacing w:val="-9"/>
          <w:lang w:val="fr-CH"/>
        </w:rPr>
        <w:t xml:space="preserve"> </w:t>
      </w:r>
      <w:r w:rsidRPr="00A43F0B">
        <w:rPr>
          <w:lang w:val="fr-CH"/>
        </w:rPr>
        <w:t>de</w:t>
      </w:r>
      <w:r w:rsidRPr="00A43F0B">
        <w:rPr>
          <w:spacing w:val="-12"/>
          <w:lang w:val="fr-CH"/>
        </w:rPr>
        <w:t xml:space="preserve"> </w:t>
      </w:r>
      <w:r w:rsidRPr="00A43F0B">
        <w:rPr>
          <w:lang w:val="fr-CH"/>
        </w:rPr>
        <w:t>la</w:t>
      </w:r>
      <w:r w:rsidRPr="00A43F0B">
        <w:rPr>
          <w:spacing w:val="-10"/>
          <w:lang w:val="fr-CH"/>
        </w:rPr>
        <w:t xml:space="preserve"> </w:t>
      </w:r>
      <w:r w:rsidRPr="00A43F0B">
        <w:rPr>
          <w:lang w:val="fr-CH"/>
        </w:rPr>
        <w:t>législation</w:t>
      </w:r>
      <w:r w:rsidRPr="00A43F0B">
        <w:rPr>
          <w:spacing w:val="-10"/>
          <w:lang w:val="fr-CH"/>
        </w:rPr>
        <w:t xml:space="preserve"> </w:t>
      </w:r>
      <w:r w:rsidRPr="00A43F0B">
        <w:rPr>
          <w:lang w:val="fr-CH"/>
        </w:rPr>
        <w:t>cantonale</w:t>
      </w:r>
      <w:r w:rsidRPr="00A43F0B">
        <w:rPr>
          <w:spacing w:val="-10"/>
          <w:lang w:val="fr-CH"/>
        </w:rPr>
        <w:t xml:space="preserve"> </w:t>
      </w:r>
      <w:r w:rsidRPr="00A43F0B">
        <w:rPr>
          <w:lang w:val="fr-CH"/>
        </w:rPr>
        <w:t>bernoise sur le</w:t>
      </w:r>
      <w:r w:rsidRPr="00A43F0B">
        <w:rPr>
          <w:spacing w:val="-4"/>
          <w:lang w:val="fr-CH"/>
        </w:rPr>
        <w:t xml:space="preserve"> </w:t>
      </w:r>
      <w:r w:rsidRPr="00A43F0B">
        <w:rPr>
          <w:lang w:val="fr-CH"/>
        </w:rPr>
        <w:t>personnel.</w:t>
      </w:r>
    </w:p>
    <w:p w14:paraId="314BE630" w14:textId="77777777" w:rsidR="0036160D" w:rsidRPr="00A43F0B" w:rsidRDefault="00A43F0B">
      <w:pPr>
        <w:pStyle w:val="Textkrper"/>
        <w:spacing w:before="117" w:line="266" w:lineRule="auto"/>
        <w:ind w:left="108" w:right="106"/>
        <w:jc w:val="both"/>
        <w:rPr>
          <w:lang w:val="fr-CH"/>
        </w:rPr>
      </w:pPr>
      <w:r w:rsidRPr="00A43F0B">
        <w:rPr>
          <w:lang w:val="fr-CH"/>
        </w:rPr>
        <w:t>Les autres conditions d’engagement (début et fin de l’engagement, degré d’occupation, période probatoire,</w:t>
      </w:r>
      <w:r w:rsidRPr="00A43F0B">
        <w:rPr>
          <w:spacing w:val="-11"/>
          <w:lang w:val="fr-CH"/>
        </w:rPr>
        <w:t xml:space="preserve"> </w:t>
      </w:r>
      <w:r w:rsidRPr="00A43F0B">
        <w:rPr>
          <w:lang w:val="fr-CH"/>
        </w:rPr>
        <w:t>délais</w:t>
      </w:r>
      <w:r w:rsidRPr="00A43F0B">
        <w:rPr>
          <w:spacing w:val="-12"/>
          <w:lang w:val="fr-CH"/>
        </w:rPr>
        <w:t xml:space="preserve"> </w:t>
      </w:r>
      <w:r w:rsidRPr="00A43F0B">
        <w:rPr>
          <w:lang w:val="fr-CH"/>
        </w:rPr>
        <w:t>de</w:t>
      </w:r>
      <w:r w:rsidRPr="00A43F0B">
        <w:rPr>
          <w:spacing w:val="-15"/>
          <w:lang w:val="fr-CH"/>
        </w:rPr>
        <w:t xml:space="preserve"> </w:t>
      </w:r>
      <w:r w:rsidRPr="00A43F0B">
        <w:rPr>
          <w:lang w:val="fr-CH"/>
        </w:rPr>
        <w:t>résiliation</w:t>
      </w:r>
      <w:r w:rsidRPr="00A43F0B">
        <w:rPr>
          <w:spacing w:val="-12"/>
          <w:lang w:val="fr-CH"/>
        </w:rPr>
        <w:t xml:space="preserve"> </w:t>
      </w:r>
      <w:r w:rsidRPr="00A43F0B">
        <w:rPr>
          <w:lang w:val="fr-CH"/>
        </w:rPr>
        <w:t>des</w:t>
      </w:r>
      <w:r w:rsidRPr="00A43F0B">
        <w:rPr>
          <w:spacing w:val="-12"/>
          <w:lang w:val="fr-CH"/>
        </w:rPr>
        <w:t xml:space="preserve"> </w:t>
      </w:r>
      <w:r w:rsidRPr="00A43F0B">
        <w:rPr>
          <w:lang w:val="fr-CH"/>
        </w:rPr>
        <w:t>rapports</w:t>
      </w:r>
      <w:r w:rsidRPr="00A43F0B">
        <w:rPr>
          <w:spacing w:val="-12"/>
          <w:lang w:val="fr-CH"/>
        </w:rPr>
        <w:t xml:space="preserve"> </w:t>
      </w:r>
      <w:r w:rsidRPr="00A43F0B">
        <w:rPr>
          <w:lang w:val="fr-CH"/>
        </w:rPr>
        <w:t>de</w:t>
      </w:r>
      <w:r w:rsidRPr="00A43F0B">
        <w:rPr>
          <w:spacing w:val="-15"/>
          <w:lang w:val="fr-CH"/>
        </w:rPr>
        <w:t xml:space="preserve"> </w:t>
      </w:r>
      <w:r w:rsidRPr="00A43F0B">
        <w:rPr>
          <w:lang w:val="fr-CH"/>
        </w:rPr>
        <w:t>travail,</w:t>
      </w:r>
      <w:r w:rsidRPr="00A43F0B">
        <w:rPr>
          <w:spacing w:val="-11"/>
          <w:lang w:val="fr-CH"/>
        </w:rPr>
        <w:t xml:space="preserve"> </w:t>
      </w:r>
      <w:r w:rsidRPr="00A43F0B">
        <w:rPr>
          <w:lang w:val="fr-CH"/>
        </w:rPr>
        <w:t>etc.)</w:t>
      </w:r>
      <w:r w:rsidRPr="00A43F0B">
        <w:rPr>
          <w:spacing w:val="-14"/>
          <w:lang w:val="fr-CH"/>
        </w:rPr>
        <w:t xml:space="preserve"> </w:t>
      </w:r>
      <w:r w:rsidRPr="00A43F0B">
        <w:rPr>
          <w:lang w:val="fr-CH"/>
        </w:rPr>
        <w:t>sont</w:t>
      </w:r>
      <w:r w:rsidRPr="00A43F0B">
        <w:rPr>
          <w:spacing w:val="-13"/>
          <w:lang w:val="fr-CH"/>
        </w:rPr>
        <w:t xml:space="preserve"> </w:t>
      </w:r>
      <w:r w:rsidRPr="00A43F0B">
        <w:rPr>
          <w:lang w:val="fr-CH"/>
        </w:rPr>
        <w:t>régies</w:t>
      </w:r>
      <w:r w:rsidRPr="00A43F0B">
        <w:rPr>
          <w:spacing w:val="-14"/>
          <w:lang w:val="fr-CH"/>
        </w:rPr>
        <w:t xml:space="preserve"> </w:t>
      </w:r>
      <w:r w:rsidRPr="00A43F0B">
        <w:rPr>
          <w:lang w:val="fr-CH"/>
        </w:rPr>
        <w:t>par</w:t>
      </w:r>
      <w:r w:rsidRPr="00A43F0B">
        <w:rPr>
          <w:spacing w:val="-16"/>
          <w:lang w:val="fr-CH"/>
        </w:rPr>
        <w:t xml:space="preserve"> </w:t>
      </w:r>
      <w:r w:rsidRPr="00A43F0B">
        <w:rPr>
          <w:lang w:val="fr-CH"/>
        </w:rPr>
        <w:t>les</w:t>
      </w:r>
      <w:r w:rsidRPr="00A43F0B">
        <w:rPr>
          <w:spacing w:val="-12"/>
          <w:lang w:val="fr-CH"/>
        </w:rPr>
        <w:t xml:space="preserve"> </w:t>
      </w:r>
      <w:r w:rsidRPr="00A43F0B">
        <w:rPr>
          <w:lang w:val="fr-CH"/>
        </w:rPr>
        <w:t>dispositions</w:t>
      </w:r>
      <w:r w:rsidRPr="00A43F0B">
        <w:rPr>
          <w:spacing w:val="-12"/>
          <w:lang w:val="fr-CH"/>
        </w:rPr>
        <w:t xml:space="preserve"> </w:t>
      </w:r>
      <w:r w:rsidRPr="00A43F0B">
        <w:rPr>
          <w:lang w:val="fr-CH"/>
        </w:rPr>
        <w:t>légales correspondantes de la</w:t>
      </w:r>
      <w:r w:rsidRPr="00A43F0B">
        <w:rPr>
          <w:spacing w:val="-15"/>
          <w:lang w:val="fr-CH"/>
        </w:rPr>
        <w:t xml:space="preserve"> </w:t>
      </w:r>
      <w:r w:rsidRPr="00A43F0B">
        <w:rPr>
          <w:lang w:val="fr-CH"/>
        </w:rPr>
        <w:t>commune.</w:t>
      </w:r>
    </w:p>
    <w:p w14:paraId="47CA96BB" w14:textId="77777777" w:rsidR="0036160D" w:rsidRPr="00A43F0B" w:rsidRDefault="00A43F0B">
      <w:pPr>
        <w:pStyle w:val="Textkrper"/>
        <w:spacing w:before="117" w:line="266" w:lineRule="auto"/>
        <w:ind w:left="108" w:right="105"/>
        <w:jc w:val="both"/>
        <w:rPr>
          <w:lang w:val="fr-CH"/>
        </w:rPr>
      </w:pPr>
      <w:r w:rsidRPr="00A43F0B">
        <w:rPr>
          <w:lang w:val="fr-CH"/>
        </w:rPr>
        <w:t xml:space="preserve">Les arrêtés du Conseil-exécutif, en particulier concernant la compensation du renchérissement et l’octroi d’échelons de traitement supplémentaires, s’appliquent systématiquement aux engage- </w:t>
      </w:r>
      <w:proofErr w:type="spellStart"/>
      <w:r w:rsidRPr="00A43F0B">
        <w:rPr>
          <w:lang w:val="fr-CH"/>
        </w:rPr>
        <w:t>ments</w:t>
      </w:r>
      <w:proofErr w:type="spellEnd"/>
      <w:r w:rsidRPr="00A43F0B">
        <w:rPr>
          <w:lang w:val="fr-CH"/>
        </w:rPr>
        <w:t xml:space="preserve"> dans les écoles à journée continue.</w:t>
      </w:r>
    </w:p>
    <w:p w14:paraId="42054EDD" w14:textId="77777777" w:rsidR="0036160D" w:rsidRPr="00A43F0B" w:rsidRDefault="0036160D">
      <w:pPr>
        <w:pStyle w:val="Textkrper"/>
        <w:spacing w:before="9"/>
        <w:rPr>
          <w:sz w:val="18"/>
          <w:lang w:val="fr-CH"/>
        </w:rPr>
      </w:pPr>
    </w:p>
    <w:p w14:paraId="60AF4056" w14:textId="77777777" w:rsidR="0036160D" w:rsidRPr="00A43F0B" w:rsidRDefault="00A43F0B" w:rsidP="007A6C9F">
      <w:pPr>
        <w:pStyle w:val="berschrift3"/>
        <w:numPr>
          <w:ilvl w:val="0"/>
          <w:numId w:val="0"/>
        </w:numPr>
        <w:ind w:left="720"/>
        <w:rPr>
          <w:lang w:val="fr-CH"/>
        </w:rPr>
      </w:pPr>
      <w:r>
        <w:rPr>
          <w:noProof/>
          <w:lang w:val="de-CH" w:eastAsia="de-CH"/>
        </w:rPr>
        <w:drawing>
          <wp:anchor distT="0" distB="0" distL="0" distR="0" simplePos="0" relativeHeight="251652096" behindDoc="0" locked="0" layoutInCell="1" allowOverlap="1" wp14:anchorId="6D3079C3" wp14:editId="77BC250C">
            <wp:simplePos x="0" y="0"/>
            <wp:positionH relativeFrom="page">
              <wp:posOffset>1007363</wp:posOffset>
            </wp:positionH>
            <wp:positionV relativeFrom="paragraph">
              <wp:posOffset>30173</wp:posOffset>
            </wp:positionV>
            <wp:extent cx="210311" cy="115823"/>
            <wp:effectExtent l="0" t="0" r="0" b="0"/>
            <wp:wrapNone/>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39" cstate="print"/>
                    <a:stretch>
                      <a:fillRect/>
                    </a:stretch>
                  </pic:blipFill>
                  <pic:spPr>
                    <a:xfrm>
                      <a:off x="0" y="0"/>
                      <a:ext cx="210311" cy="115823"/>
                    </a:xfrm>
                    <a:prstGeom prst="rect">
                      <a:avLst/>
                    </a:prstGeom>
                  </pic:spPr>
                </pic:pic>
              </a:graphicData>
            </a:graphic>
          </wp:anchor>
        </w:drawing>
      </w:r>
      <w:r w:rsidRPr="00A43F0B">
        <w:rPr>
          <w:lang w:val="fr-CH"/>
        </w:rPr>
        <w:t>Classement / communication</w:t>
      </w:r>
    </w:p>
    <w:p w14:paraId="3E440B18" w14:textId="77777777" w:rsidR="0036160D" w:rsidRPr="00A43F0B" w:rsidRDefault="00A43F0B">
      <w:pPr>
        <w:pStyle w:val="Textkrper"/>
        <w:spacing w:before="141" w:line="266" w:lineRule="auto"/>
        <w:ind w:left="108" w:right="107"/>
        <w:jc w:val="both"/>
        <w:rPr>
          <w:lang w:val="fr-CH"/>
        </w:rPr>
      </w:pPr>
      <w:r w:rsidRPr="00A43F0B">
        <w:rPr>
          <w:lang w:val="fr-CH"/>
        </w:rPr>
        <w:t xml:space="preserve">La direction de l’école à journée continue effectue l’attribution d’une classe de traitement </w:t>
      </w:r>
      <w:proofErr w:type="spellStart"/>
      <w:r w:rsidRPr="00A43F0B">
        <w:rPr>
          <w:lang w:val="fr-CH"/>
        </w:rPr>
        <w:t>détermi</w:t>
      </w:r>
      <w:proofErr w:type="spellEnd"/>
      <w:r w:rsidRPr="00A43F0B">
        <w:rPr>
          <w:lang w:val="fr-CH"/>
        </w:rPr>
        <w:t>- née selon l’annexe 1 à l’article 27 OSE. La classe de traitement est automatiquement reprise de l’engagement dans un établissement de la scolarité obligatoire.</w:t>
      </w:r>
    </w:p>
    <w:p w14:paraId="536A681E" w14:textId="77777777" w:rsidR="0036160D" w:rsidRPr="00A43F0B" w:rsidRDefault="00A43F0B">
      <w:pPr>
        <w:pStyle w:val="Textkrper"/>
        <w:spacing w:before="118" w:line="266" w:lineRule="auto"/>
        <w:ind w:left="107" w:right="107"/>
        <w:jc w:val="both"/>
        <w:rPr>
          <w:lang w:val="fr-CH"/>
        </w:rPr>
      </w:pPr>
      <w:r w:rsidRPr="00A43F0B">
        <w:rPr>
          <w:lang w:val="fr-CH"/>
        </w:rPr>
        <w:t>La</w:t>
      </w:r>
      <w:r w:rsidRPr="00A43F0B">
        <w:rPr>
          <w:spacing w:val="-4"/>
          <w:lang w:val="fr-CH"/>
        </w:rPr>
        <w:t xml:space="preserve"> </w:t>
      </w:r>
      <w:r w:rsidRPr="00A43F0B">
        <w:rPr>
          <w:lang w:val="fr-CH"/>
        </w:rPr>
        <w:t>direction</w:t>
      </w:r>
      <w:r w:rsidRPr="00A43F0B">
        <w:rPr>
          <w:spacing w:val="-4"/>
          <w:lang w:val="fr-CH"/>
        </w:rPr>
        <w:t xml:space="preserve"> </w:t>
      </w:r>
      <w:r w:rsidRPr="00A43F0B">
        <w:rPr>
          <w:lang w:val="fr-CH"/>
        </w:rPr>
        <w:t>de</w:t>
      </w:r>
      <w:r w:rsidRPr="00A43F0B">
        <w:rPr>
          <w:spacing w:val="-4"/>
          <w:lang w:val="fr-CH"/>
        </w:rPr>
        <w:t xml:space="preserve"> </w:t>
      </w:r>
      <w:r w:rsidRPr="00A43F0B">
        <w:rPr>
          <w:lang w:val="fr-CH"/>
        </w:rPr>
        <w:t>l’école</w:t>
      </w:r>
      <w:r w:rsidRPr="00A43F0B">
        <w:rPr>
          <w:spacing w:val="-4"/>
          <w:lang w:val="fr-CH"/>
        </w:rPr>
        <w:t xml:space="preserve"> </w:t>
      </w:r>
      <w:r w:rsidRPr="00A43F0B">
        <w:rPr>
          <w:lang w:val="fr-CH"/>
        </w:rPr>
        <w:t>à</w:t>
      </w:r>
      <w:r w:rsidRPr="00A43F0B">
        <w:rPr>
          <w:spacing w:val="-4"/>
          <w:lang w:val="fr-CH"/>
        </w:rPr>
        <w:t xml:space="preserve"> </w:t>
      </w:r>
      <w:r w:rsidRPr="00A43F0B">
        <w:rPr>
          <w:lang w:val="fr-CH"/>
        </w:rPr>
        <w:t>journée</w:t>
      </w:r>
      <w:r w:rsidRPr="00A43F0B">
        <w:rPr>
          <w:spacing w:val="-4"/>
          <w:lang w:val="fr-CH"/>
        </w:rPr>
        <w:t xml:space="preserve"> </w:t>
      </w:r>
      <w:r w:rsidRPr="00A43F0B">
        <w:rPr>
          <w:lang w:val="fr-CH"/>
        </w:rPr>
        <w:t>continue</w:t>
      </w:r>
      <w:r w:rsidRPr="00A43F0B">
        <w:rPr>
          <w:spacing w:val="-4"/>
          <w:lang w:val="fr-CH"/>
        </w:rPr>
        <w:t xml:space="preserve"> </w:t>
      </w:r>
      <w:r w:rsidRPr="00A43F0B">
        <w:rPr>
          <w:lang w:val="fr-CH"/>
        </w:rPr>
        <w:t>annonce</w:t>
      </w:r>
      <w:r w:rsidRPr="00A43F0B">
        <w:rPr>
          <w:spacing w:val="-3"/>
          <w:lang w:val="fr-CH"/>
        </w:rPr>
        <w:t xml:space="preserve"> </w:t>
      </w:r>
      <w:r w:rsidRPr="00A43F0B">
        <w:rPr>
          <w:lang w:val="fr-CH"/>
        </w:rPr>
        <w:t>à</w:t>
      </w:r>
      <w:r w:rsidRPr="00A43F0B">
        <w:rPr>
          <w:spacing w:val="-4"/>
          <w:lang w:val="fr-CH"/>
        </w:rPr>
        <w:t xml:space="preserve"> </w:t>
      </w:r>
      <w:r w:rsidRPr="00A43F0B">
        <w:rPr>
          <w:lang w:val="fr-CH"/>
        </w:rPr>
        <w:t>la</w:t>
      </w:r>
      <w:r w:rsidRPr="00A43F0B">
        <w:rPr>
          <w:spacing w:val="-4"/>
          <w:lang w:val="fr-CH"/>
        </w:rPr>
        <w:t xml:space="preserve"> </w:t>
      </w:r>
      <w:r w:rsidRPr="00A43F0B">
        <w:rPr>
          <w:lang w:val="fr-CH"/>
        </w:rPr>
        <w:t>Section</w:t>
      </w:r>
      <w:r w:rsidRPr="00A43F0B">
        <w:rPr>
          <w:spacing w:val="-4"/>
          <w:lang w:val="fr-CH"/>
        </w:rPr>
        <w:t xml:space="preserve"> </w:t>
      </w:r>
      <w:r w:rsidRPr="00A43F0B">
        <w:rPr>
          <w:lang w:val="fr-CH"/>
        </w:rPr>
        <w:t>du</w:t>
      </w:r>
      <w:r w:rsidRPr="00A43F0B">
        <w:rPr>
          <w:spacing w:val="-4"/>
          <w:lang w:val="fr-CH"/>
        </w:rPr>
        <w:t xml:space="preserve"> </w:t>
      </w:r>
      <w:r w:rsidRPr="00A43F0B">
        <w:rPr>
          <w:lang w:val="fr-CH"/>
        </w:rPr>
        <w:t>personnel</w:t>
      </w:r>
      <w:r w:rsidRPr="00A43F0B">
        <w:rPr>
          <w:spacing w:val="-5"/>
          <w:lang w:val="fr-CH"/>
        </w:rPr>
        <w:t xml:space="preserve"> </w:t>
      </w:r>
      <w:r w:rsidRPr="00A43F0B">
        <w:rPr>
          <w:lang w:val="fr-CH"/>
        </w:rPr>
        <w:t>(</w:t>
      </w:r>
      <w:proofErr w:type="spellStart"/>
      <w:r w:rsidRPr="00A43F0B">
        <w:rPr>
          <w:lang w:val="fr-CH"/>
        </w:rPr>
        <w:t>SPe</w:t>
      </w:r>
      <w:proofErr w:type="spellEnd"/>
      <w:r w:rsidRPr="00A43F0B">
        <w:rPr>
          <w:lang w:val="fr-CH"/>
        </w:rPr>
        <w:t>)</w:t>
      </w:r>
      <w:r w:rsidRPr="00A43F0B">
        <w:rPr>
          <w:spacing w:val="-3"/>
          <w:lang w:val="fr-CH"/>
        </w:rPr>
        <w:t xml:space="preserve"> </w:t>
      </w:r>
      <w:r w:rsidRPr="00A43F0B">
        <w:rPr>
          <w:lang w:val="fr-CH"/>
        </w:rPr>
        <w:t>de</w:t>
      </w:r>
      <w:r w:rsidRPr="00A43F0B">
        <w:rPr>
          <w:spacing w:val="-4"/>
          <w:lang w:val="fr-CH"/>
        </w:rPr>
        <w:t xml:space="preserve"> </w:t>
      </w:r>
      <w:r w:rsidRPr="00A43F0B">
        <w:rPr>
          <w:lang w:val="fr-CH"/>
        </w:rPr>
        <w:t>l’OSC</w:t>
      </w:r>
      <w:r w:rsidRPr="00A43F0B">
        <w:rPr>
          <w:spacing w:val="-5"/>
          <w:lang w:val="fr-CH"/>
        </w:rPr>
        <w:t xml:space="preserve"> </w:t>
      </w:r>
      <w:r w:rsidRPr="00A43F0B">
        <w:rPr>
          <w:lang w:val="fr-CH"/>
        </w:rPr>
        <w:t xml:space="preserve">l’en- </w:t>
      </w:r>
      <w:proofErr w:type="spellStart"/>
      <w:r w:rsidRPr="00A43F0B">
        <w:rPr>
          <w:lang w:val="fr-CH"/>
        </w:rPr>
        <w:t>gagement</w:t>
      </w:r>
      <w:proofErr w:type="spellEnd"/>
      <w:r w:rsidRPr="00A43F0B">
        <w:rPr>
          <w:spacing w:val="-15"/>
          <w:lang w:val="fr-CH"/>
        </w:rPr>
        <w:t xml:space="preserve"> </w:t>
      </w:r>
      <w:r w:rsidRPr="00A43F0B">
        <w:rPr>
          <w:lang w:val="fr-CH"/>
        </w:rPr>
        <w:t>dans</w:t>
      </w:r>
      <w:r w:rsidRPr="00A43F0B">
        <w:rPr>
          <w:spacing w:val="-13"/>
          <w:lang w:val="fr-CH"/>
        </w:rPr>
        <w:t xml:space="preserve"> </w:t>
      </w:r>
      <w:r w:rsidRPr="00A43F0B">
        <w:rPr>
          <w:lang w:val="fr-CH"/>
        </w:rPr>
        <w:t>les</w:t>
      </w:r>
      <w:r w:rsidRPr="00A43F0B">
        <w:rPr>
          <w:spacing w:val="-13"/>
          <w:lang w:val="fr-CH"/>
        </w:rPr>
        <w:t xml:space="preserve"> </w:t>
      </w:r>
      <w:r w:rsidRPr="00A43F0B">
        <w:rPr>
          <w:lang w:val="fr-CH"/>
        </w:rPr>
        <w:t>délais,</w:t>
      </w:r>
      <w:r w:rsidRPr="00A43F0B">
        <w:rPr>
          <w:spacing w:val="-12"/>
          <w:lang w:val="fr-CH"/>
        </w:rPr>
        <w:t xml:space="preserve"> </w:t>
      </w:r>
      <w:r w:rsidRPr="00A43F0B">
        <w:rPr>
          <w:lang w:val="fr-CH"/>
        </w:rPr>
        <w:t>soit</w:t>
      </w:r>
      <w:r w:rsidRPr="00A43F0B">
        <w:rPr>
          <w:spacing w:val="-15"/>
          <w:lang w:val="fr-CH"/>
        </w:rPr>
        <w:t xml:space="preserve"> </w:t>
      </w:r>
      <w:r w:rsidRPr="00A43F0B">
        <w:rPr>
          <w:lang w:val="fr-CH"/>
        </w:rPr>
        <w:t>au</w:t>
      </w:r>
      <w:r w:rsidRPr="00A43F0B">
        <w:rPr>
          <w:spacing w:val="-14"/>
          <w:lang w:val="fr-CH"/>
        </w:rPr>
        <w:t xml:space="preserve"> </w:t>
      </w:r>
      <w:r w:rsidRPr="00A43F0B">
        <w:rPr>
          <w:lang w:val="fr-CH"/>
        </w:rPr>
        <w:t>plus</w:t>
      </w:r>
      <w:r w:rsidRPr="00A43F0B">
        <w:rPr>
          <w:spacing w:val="-16"/>
          <w:lang w:val="fr-CH"/>
        </w:rPr>
        <w:t xml:space="preserve"> </w:t>
      </w:r>
      <w:r w:rsidRPr="00A43F0B">
        <w:rPr>
          <w:lang w:val="fr-CH"/>
        </w:rPr>
        <w:t>tard</w:t>
      </w:r>
      <w:r w:rsidRPr="00A43F0B">
        <w:rPr>
          <w:spacing w:val="-16"/>
          <w:lang w:val="fr-CH"/>
        </w:rPr>
        <w:t xml:space="preserve"> </w:t>
      </w:r>
      <w:r w:rsidRPr="00A43F0B">
        <w:rPr>
          <w:lang w:val="fr-CH"/>
        </w:rPr>
        <w:t>la</w:t>
      </w:r>
      <w:r w:rsidRPr="00A43F0B">
        <w:rPr>
          <w:spacing w:val="-14"/>
          <w:lang w:val="fr-CH"/>
        </w:rPr>
        <w:t xml:space="preserve"> </w:t>
      </w:r>
      <w:r w:rsidRPr="00A43F0B">
        <w:rPr>
          <w:lang w:val="fr-CH"/>
        </w:rPr>
        <w:t>veille</w:t>
      </w:r>
      <w:r w:rsidRPr="00A43F0B">
        <w:rPr>
          <w:spacing w:val="-14"/>
          <w:lang w:val="fr-CH"/>
        </w:rPr>
        <w:t xml:space="preserve"> </w:t>
      </w:r>
      <w:r w:rsidRPr="00A43F0B">
        <w:rPr>
          <w:lang w:val="fr-CH"/>
        </w:rPr>
        <w:t>du</w:t>
      </w:r>
      <w:r w:rsidRPr="00A43F0B">
        <w:rPr>
          <w:spacing w:val="-14"/>
          <w:lang w:val="fr-CH"/>
        </w:rPr>
        <w:t xml:space="preserve"> </w:t>
      </w:r>
      <w:r w:rsidRPr="00A43F0B">
        <w:rPr>
          <w:lang w:val="fr-CH"/>
        </w:rPr>
        <w:t>dernier</w:t>
      </w:r>
      <w:r w:rsidRPr="00A43F0B">
        <w:rPr>
          <w:spacing w:val="-15"/>
          <w:lang w:val="fr-CH"/>
        </w:rPr>
        <w:t xml:space="preserve"> </w:t>
      </w:r>
      <w:r w:rsidRPr="00A43F0B">
        <w:rPr>
          <w:lang w:val="fr-CH"/>
        </w:rPr>
        <w:t>jour</w:t>
      </w:r>
      <w:r w:rsidRPr="00A43F0B">
        <w:rPr>
          <w:spacing w:val="-12"/>
          <w:lang w:val="fr-CH"/>
        </w:rPr>
        <w:t xml:space="preserve"> </w:t>
      </w:r>
      <w:r w:rsidRPr="00A43F0B">
        <w:rPr>
          <w:lang w:val="fr-CH"/>
        </w:rPr>
        <w:t>de</w:t>
      </w:r>
      <w:r w:rsidRPr="00A43F0B">
        <w:rPr>
          <w:spacing w:val="-16"/>
          <w:lang w:val="fr-CH"/>
        </w:rPr>
        <w:t xml:space="preserve"> </w:t>
      </w:r>
      <w:r w:rsidRPr="00A43F0B">
        <w:rPr>
          <w:lang w:val="fr-CH"/>
        </w:rPr>
        <w:t>mutation</w:t>
      </w:r>
      <w:r w:rsidRPr="00A43F0B">
        <w:rPr>
          <w:spacing w:val="-14"/>
          <w:lang w:val="fr-CH"/>
        </w:rPr>
        <w:t xml:space="preserve"> </w:t>
      </w:r>
      <w:r w:rsidRPr="00A43F0B">
        <w:rPr>
          <w:lang w:val="fr-CH"/>
        </w:rPr>
        <w:t>(en</w:t>
      </w:r>
      <w:r w:rsidRPr="00A43F0B">
        <w:rPr>
          <w:spacing w:val="-16"/>
          <w:lang w:val="fr-CH"/>
        </w:rPr>
        <w:t xml:space="preserve"> </w:t>
      </w:r>
      <w:r w:rsidRPr="00A43F0B">
        <w:rPr>
          <w:lang w:val="fr-CH"/>
        </w:rPr>
        <w:t>général</w:t>
      </w:r>
      <w:r w:rsidRPr="00A43F0B">
        <w:rPr>
          <w:spacing w:val="-14"/>
          <w:lang w:val="fr-CH"/>
        </w:rPr>
        <w:t xml:space="preserve"> </w:t>
      </w:r>
      <w:r w:rsidRPr="00A43F0B">
        <w:rPr>
          <w:lang w:val="fr-CH"/>
        </w:rPr>
        <w:t>le</w:t>
      </w:r>
      <w:r w:rsidRPr="00A43F0B">
        <w:rPr>
          <w:spacing w:val="-14"/>
          <w:lang w:val="fr-CH"/>
        </w:rPr>
        <w:t xml:space="preserve"> </w:t>
      </w:r>
      <w:r w:rsidRPr="00A43F0B">
        <w:rPr>
          <w:lang w:val="fr-CH"/>
        </w:rPr>
        <w:t>18</w:t>
      </w:r>
      <w:r w:rsidRPr="00A43F0B">
        <w:rPr>
          <w:spacing w:val="2"/>
          <w:lang w:val="fr-CH"/>
        </w:rPr>
        <w:t xml:space="preserve"> </w:t>
      </w:r>
      <w:r w:rsidRPr="00A43F0B">
        <w:rPr>
          <w:lang w:val="fr-CH"/>
        </w:rPr>
        <w:t>du mois ou le 10 décembre), au moyen de la communication des programmes électronique (</w:t>
      </w:r>
      <w:proofErr w:type="spellStart"/>
      <w:r w:rsidRPr="00A43F0B">
        <w:rPr>
          <w:lang w:val="fr-CH"/>
        </w:rPr>
        <w:t>CdPe</w:t>
      </w:r>
      <w:proofErr w:type="spellEnd"/>
      <w:r w:rsidRPr="00A43F0B">
        <w:rPr>
          <w:lang w:val="fr-CH"/>
        </w:rPr>
        <w:t>) pour</w:t>
      </w:r>
      <w:r w:rsidRPr="00A43F0B">
        <w:rPr>
          <w:spacing w:val="-11"/>
          <w:lang w:val="fr-CH"/>
        </w:rPr>
        <w:t xml:space="preserve"> </w:t>
      </w:r>
      <w:r w:rsidRPr="00A43F0B">
        <w:rPr>
          <w:lang w:val="fr-CH"/>
        </w:rPr>
        <w:t>les</w:t>
      </w:r>
      <w:r w:rsidRPr="00A43F0B">
        <w:rPr>
          <w:spacing w:val="-13"/>
          <w:lang w:val="fr-CH"/>
        </w:rPr>
        <w:t xml:space="preserve"> </w:t>
      </w:r>
      <w:r w:rsidRPr="00A43F0B">
        <w:rPr>
          <w:lang w:val="fr-CH"/>
        </w:rPr>
        <w:t>écoles</w:t>
      </w:r>
      <w:r w:rsidRPr="00A43F0B">
        <w:rPr>
          <w:spacing w:val="-13"/>
          <w:lang w:val="fr-CH"/>
        </w:rPr>
        <w:t xml:space="preserve"> </w:t>
      </w:r>
      <w:r w:rsidRPr="00A43F0B">
        <w:rPr>
          <w:lang w:val="fr-CH"/>
        </w:rPr>
        <w:t>à</w:t>
      </w:r>
      <w:r w:rsidRPr="00A43F0B">
        <w:rPr>
          <w:spacing w:val="-14"/>
          <w:lang w:val="fr-CH"/>
        </w:rPr>
        <w:t xml:space="preserve"> </w:t>
      </w:r>
      <w:r w:rsidRPr="00A43F0B">
        <w:rPr>
          <w:lang w:val="fr-CH"/>
        </w:rPr>
        <w:t>journée</w:t>
      </w:r>
      <w:r w:rsidRPr="00A43F0B">
        <w:rPr>
          <w:spacing w:val="-14"/>
          <w:lang w:val="fr-CH"/>
        </w:rPr>
        <w:t xml:space="preserve"> </w:t>
      </w:r>
      <w:r w:rsidRPr="00A43F0B">
        <w:rPr>
          <w:lang w:val="fr-CH"/>
        </w:rPr>
        <w:t>continue.</w:t>
      </w:r>
      <w:r w:rsidRPr="00A43F0B">
        <w:rPr>
          <w:spacing w:val="-12"/>
          <w:lang w:val="fr-CH"/>
        </w:rPr>
        <w:t xml:space="preserve"> </w:t>
      </w:r>
      <w:r w:rsidRPr="00A43F0B">
        <w:rPr>
          <w:lang w:val="fr-CH"/>
        </w:rPr>
        <w:t>Les</w:t>
      </w:r>
      <w:r w:rsidRPr="00A43F0B">
        <w:rPr>
          <w:spacing w:val="-13"/>
          <w:lang w:val="fr-CH"/>
        </w:rPr>
        <w:t xml:space="preserve"> </w:t>
      </w:r>
      <w:r w:rsidRPr="00A43F0B">
        <w:rPr>
          <w:lang w:val="fr-CH"/>
        </w:rPr>
        <w:t>changements</w:t>
      </w:r>
      <w:r w:rsidRPr="00A43F0B">
        <w:rPr>
          <w:spacing w:val="-13"/>
          <w:lang w:val="fr-CH"/>
        </w:rPr>
        <w:t xml:space="preserve"> </w:t>
      </w:r>
      <w:r w:rsidRPr="00A43F0B">
        <w:rPr>
          <w:lang w:val="fr-CH"/>
        </w:rPr>
        <w:t>en</w:t>
      </w:r>
      <w:r w:rsidRPr="00A43F0B">
        <w:rPr>
          <w:spacing w:val="-14"/>
          <w:lang w:val="fr-CH"/>
        </w:rPr>
        <w:t xml:space="preserve"> </w:t>
      </w:r>
      <w:r w:rsidRPr="00A43F0B">
        <w:rPr>
          <w:lang w:val="fr-CH"/>
        </w:rPr>
        <w:t>cours</w:t>
      </w:r>
      <w:r w:rsidRPr="00A43F0B">
        <w:rPr>
          <w:spacing w:val="-13"/>
          <w:lang w:val="fr-CH"/>
        </w:rPr>
        <w:t xml:space="preserve"> </w:t>
      </w:r>
      <w:r w:rsidRPr="00A43F0B">
        <w:rPr>
          <w:lang w:val="fr-CH"/>
        </w:rPr>
        <w:t>de</w:t>
      </w:r>
      <w:r w:rsidRPr="00A43F0B">
        <w:rPr>
          <w:spacing w:val="-14"/>
          <w:lang w:val="fr-CH"/>
        </w:rPr>
        <w:t xml:space="preserve"> </w:t>
      </w:r>
      <w:r w:rsidRPr="00A43F0B">
        <w:rPr>
          <w:lang w:val="fr-CH"/>
        </w:rPr>
        <w:t>semestre</w:t>
      </w:r>
      <w:r w:rsidRPr="00A43F0B">
        <w:rPr>
          <w:spacing w:val="-14"/>
          <w:lang w:val="fr-CH"/>
        </w:rPr>
        <w:t xml:space="preserve"> </w:t>
      </w:r>
      <w:r w:rsidRPr="00A43F0B">
        <w:rPr>
          <w:lang w:val="fr-CH"/>
        </w:rPr>
        <w:t>doivent</w:t>
      </w:r>
      <w:r w:rsidRPr="00A43F0B">
        <w:rPr>
          <w:spacing w:val="-11"/>
          <w:lang w:val="fr-CH"/>
        </w:rPr>
        <w:t xml:space="preserve"> </w:t>
      </w:r>
      <w:r w:rsidRPr="00A43F0B">
        <w:rPr>
          <w:lang w:val="fr-CH"/>
        </w:rPr>
        <w:t>être</w:t>
      </w:r>
      <w:r w:rsidRPr="00A43F0B">
        <w:rPr>
          <w:spacing w:val="-14"/>
          <w:lang w:val="fr-CH"/>
        </w:rPr>
        <w:t xml:space="preserve"> </w:t>
      </w:r>
      <w:r w:rsidRPr="00A43F0B">
        <w:rPr>
          <w:lang w:val="fr-CH"/>
        </w:rPr>
        <w:t xml:space="preserve">annoncés à la </w:t>
      </w:r>
      <w:proofErr w:type="spellStart"/>
      <w:r w:rsidRPr="00A43F0B">
        <w:rPr>
          <w:lang w:val="fr-CH"/>
        </w:rPr>
        <w:t>SPe</w:t>
      </w:r>
      <w:proofErr w:type="spellEnd"/>
      <w:r w:rsidRPr="00A43F0B">
        <w:rPr>
          <w:lang w:val="fr-CH"/>
        </w:rPr>
        <w:t xml:space="preserve"> à l’aide d’une notification ultérieure dans la</w:t>
      </w:r>
      <w:r w:rsidRPr="00A43F0B">
        <w:rPr>
          <w:spacing w:val="-26"/>
          <w:lang w:val="fr-CH"/>
        </w:rPr>
        <w:t xml:space="preserve"> </w:t>
      </w:r>
      <w:proofErr w:type="spellStart"/>
      <w:r w:rsidRPr="00A43F0B">
        <w:rPr>
          <w:lang w:val="fr-CH"/>
        </w:rPr>
        <w:t>CdPe</w:t>
      </w:r>
      <w:proofErr w:type="spellEnd"/>
      <w:r w:rsidRPr="00A43F0B">
        <w:rPr>
          <w:lang w:val="fr-CH"/>
        </w:rPr>
        <w:t>.</w:t>
      </w:r>
    </w:p>
    <w:p w14:paraId="34291CEB" w14:textId="77777777" w:rsidR="0036160D" w:rsidRDefault="00A43F0B">
      <w:pPr>
        <w:pStyle w:val="Textkrper"/>
        <w:spacing w:before="118" w:line="266" w:lineRule="auto"/>
        <w:ind w:left="107" w:right="106"/>
        <w:jc w:val="both"/>
        <w:rPr>
          <w:lang w:val="fr-CH"/>
        </w:rPr>
      </w:pPr>
      <w:r w:rsidRPr="00A43F0B">
        <w:rPr>
          <w:lang w:val="fr-CH"/>
        </w:rPr>
        <w:t xml:space="preserve">Il convient de noter que les programmes d’enseignement pour le personnel de l’école à journée continue doivent toujours être indiqués en nombre de leçons par semaine d’école (et en </w:t>
      </w:r>
      <w:proofErr w:type="spellStart"/>
      <w:r w:rsidRPr="00A43F0B">
        <w:rPr>
          <w:lang w:val="fr-CH"/>
        </w:rPr>
        <w:t>pourcen</w:t>
      </w:r>
      <w:proofErr w:type="spellEnd"/>
      <w:r w:rsidRPr="00A43F0B">
        <w:rPr>
          <w:lang w:val="fr-CH"/>
        </w:rPr>
        <w:t xml:space="preserve">- </w:t>
      </w:r>
      <w:proofErr w:type="spellStart"/>
      <w:r w:rsidRPr="00A43F0B">
        <w:rPr>
          <w:lang w:val="fr-CH"/>
        </w:rPr>
        <w:t>tage</w:t>
      </w:r>
      <w:proofErr w:type="spellEnd"/>
      <w:r w:rsidRPr="00A43F0B">
        <w:rPr>
          <w:lang w:val="fr-CH"/>
        </w:rPr>
        <w:t xml:space="preserve"> de degré d’occupation pour la direction de l’école à journée continue). La commune règle la manière dont le nombre de leçons est converti en heures d’encadrement.</w:t>
      </w:r>
    </w:p>
    <w:p w14:paraId="28472AEE" w14:textId="77777777" w:rsidR="00D03547" w:rsidRDefault="00D03547">
      <w:pPr>
        <w:pStyle w:val="Textkrper"/>
        <w:spacing w:before="118" w:line="266" w:lineRule="auto"/>
        <w:ind w:left="107" w:right="106"/>
        <w:jc w:val="both"/>
        <w:rPr>
          <w:lang w:val="fr-CH"/>
        </w:rPr>
      </w:pPr>
    </w:p>
    <w:p w14:paraId="4D46B1D8" w14:textId="77777777" w:rsidR="00D03547" w:rsidRDefault="00D03547">
      <w:pPr>
        <w:pStyle w:val="Textkrper"/>
        <w:spacing w:before="118" w:line="266" w:lineRule="auto"/>
        <w:ind w:left="107" w:right="106"/>
        <w:jc w:val="both"/>
        <w:rPr>
          <w:lang w:val="fr-CH"/>
        </w:rPr>
      </w:pPr>
    </w:p>
    <w:p w14:paraId="2C218CF4" w14:textId="77777777" w:rsidR="00D03547" w:rsidRDefault="00D03547">
      <w:pPr>
        <w:pStyle w:val="Textkrper"/>
        <w:spacing w:before="118" w:line="266" w:lineRule="auto"/>
        <w:ind w:left="107" w:right="106"/>
        <w:jc w:val="both"/>
        <w:rPr>
          <w:lang w:val="fr-CH"/>
        </w:rPr>
      </w:pPr>
    </w:p>
    <w:p w14:paraId="1E292C2F" w14:textId="77777777" w:rsidR="00D03547" w:rsidRDefault="00D03547">
      <w:pPr>
        <w:pStyle w:val="Textkrper"/>
        <w:spacing w:before="118" w:line="266" w:lineRule="auto"/>
        <w:ind w:left="107" w:right="106"/>
        <w:jc w:val="both"/>
        <w:rPr>
          <w:lang w:val="fr-CH"/>
        </w:rPr>
      </w:pPr>
    </w:p>
    <w:p w14:paraId="2C90BBC0" w14:textId="77777777" w:rsidR="00D03547" w:rsidRDefault="00D03547">
      <w:pPr>
        <w:pStyle w:val="Textkrper"/>
        <w:spacing w:before="118" w:line="266" w:lineRule="auto"/>
        <w:ind w:left="107" w:right="106"/>
        <w:jc w:val="both"/>
        <w:rPr>
          <w:lang w:val="fr-CH"/>
        </w:rPr>
      </w:pPr>
    </w:p>
    <w:p w14:paraId="477F82D3" w14:textId="77777777" w:rsidR="00D03547" w:rsidRDefault="00D03547">
      <w:pPr>
        <w:pStyle w:val="Textkrper"/>
        <w:spacing w:before="118" w:line="266" w:lineRule="auto"/>
        <w:ind w:left="107" w:right="106"/>
        <w:jc w:val="both"/>
        <w:rPr>
          <w:lang w:val="fr-CH"/>
        </w:rPr>
      </w:pPr>
    </w:p>
    <w:p w14:paraId="01CABCD6" w14:textId="77777777" w:rsidR="00D03547" w:rsidRDefault="00D03547">
      <w:pPr>
        <w:pStyle w:val="Textkrper"/>
        <w:spacing w:before="118" w:line="266" w:lineRule="auto"/>
        <w:ind w:left="107" w:right="106"/>
        <w:jc w:val="both"/>
        <w:rPr>
          <w:lang w:val="fr-CH"/>
        </w:rPr>
      </w:pPr>
    </w:p>
    <w:p w14:paraId="59BB0B99" w14:textId="77777777" w:rsidR="00D03547" w:rsidRDefault="00D03547">
      <w:pPr>
        <w:pStyle w:val="Textkrper"/>
        <w:spacing w:before="118" w:line="266" w:lineRule="auto"/>
        <w:ind w:left="107" w:right="106"/>
        <w:jc w:val="both"/>
        <w:rPr>
          <w:lang w:val="fr-CH"/>
        </w:rPr>
      </w:pPr>
    </w:p>
    <w:p w14:paraId="77B8CCB7" w14:textId="77777777" w:rsidR="00D03547" w:rsidRDefault="00D03547">
      <w:pPr>
        <w:pStyle w:val="Textkrper"/>
        <w:spacing w:before="118" w:line="266" w:lineRule="auto"/>
        <w:ind w:left="107" w:right="106"/>
        <w:jc w:val="both"/>
        <w:rPr>
          <w:lang w:val="fr-CH"/>
        </w:rPr>
      </w:pPr>
    </w:p>
    <w:p w14:paraId="07927B0D" w14:textId="77777777" w:rsidR="00D03547" w:rsidRDefault="00D03547">
      <w:pPr>
        <w:pStyle w:val="Textkrper"/>
        <w:spacing w:before="118" w:line="266" w:lineRule="auto"/>
        <w:ind w:left="107" w:right="106"/>
        <w:jc w:val="both"/>
        <w:rPr>
          <w:lang w:val="fr-CH"/>
        </w:rPr>
      </w:pPr>
    </w:p>
    <w:p w14:paraId="19874ADC" w14:textId="77777777" w:rsidR="00D03547" w:rsidRDefault="00D03547">
      <w:pPr>
        <w:pStyle w:val="Textkrper"/>
        <w:spacing w:before="118" w:line="266" w:lineRule="auto"/>
        <w:ind w:left="107" w:right="106"/>
        <w:jc w:val="both"/>
        <w:rPr>
          <w:lang w:val="fr-CH"/>
        </w:rPr>
      </w:pPr>
    </w:p>
    <w:p w14:paraId="764FA90B" w14:textId="77777777" w:rsidR="00D03547" w:rsidRDefault="00D03547">
      <w:pPr>
        <w:pStyle w:val="Textkrper"/>
        <w:spacing w:before="118" w:line="266" w:lineRule="auto"/>
        <w:ind w:left="107" w:right="106"/>
        <w:jc w:val="both"/>
        <w:rPr>
          <w:lang w:val="fr-CH"/>
        </w:rPr>
      </w:pPr>
    </w:p>
    <w:p w14:paraId="69150401" w14:textId="77777777" w:rsidR="00D03547" w:rsidRDefault="00D03547">
      <w:pPr>
        <w:pStyle w:val="Textkrper"/>
        <w:spacing w:before="118" w:line="266" w:lineRule="auto"/>
        <w:ind w:left="107" w:right="106"/>
        <w:jc w:val="both"/>
        <w:rPr>
          <w:lang w:val="fr-CH"/>
        </w:rPr>
      </w:pPr>
    </w:p>
    <w:p w14:paraId="664781B0" w14:textId="77777777" w:rsidR="00D03547" w:rsidRDefault="00D03547">
      <w:pPr>
        <w:pStyle w:val="Textkrper"/>
        <w:spacing w:before="118" w:line="266" w:lineRule="auto"/>
        <w:ind w:left="107" w:right="106"/>
        <w:jc w:val="both"/>
        <w:rPr>
          <w:lang w:val="fr-CH"/>
        </w:rPr>
      </w:pPr>
    </w:p>
    <w:p w14:paraId="60472948" w14:textId="77777777" w:rsidR="00D03547" w:rsidRDefault="00D03547">
      <w:pPr>
        <w:pStyle w:val="Textkrper"/>
        <w:spacing w:before="118" w:line="266" w:lineRule="auto"/>
        <w:ind w:left="107" w:right="106"/>
        <w:jc w:val="both"/>
        <w:rPr>
          <w:lang w:val="fr-CH"/>
        </w:rPr>
      </w:pPr>
    </w:p>
    <w:p w14:paraId="2507A206" w14:textId="77777777" w:rsidR="00D03547" w:rsidRDefault="00D03547">
      <w:pPr>
        <w:pStyle w:val="Textkrper"/>
        <w:spacing w:before="118" w:line="266" w:lineRule="auto"/>
        <w:ind w:left="107" w:right="106"/>
        <w:jc w:val="both"/>
        <w:rPr>
          <w:lang w:val="fr-CH"/>
        </w:rPr>
      </w:pPr>
    </w:p>
    <w:p w14:paraId="30DF851D" w14:textId="77777777" w:rsidR="00D03547" w:rsidRDefault="00D03547">
      <w:pPr>
        <w:pStyle w:val="Textkrper"/>
        <w:spacing w:before="118" w:line="266" w:lineRule="auto"/>
        <w:ind w:left="107" w:right="106"/>
        <w:jc w:val="both"/>
        <w:rPr>
          <w:lang w:val="fr-CH"/>
        </w:rPr>
      </w:pPr>
    </w:p>
    <w:p w14:paraId="0A028793" w14:textId="77777777" w:rsidR="00D03547" w:rsidRDefault="00D03547">
      <w:pPr>
        <w:pStyle w:val="Textkrper"/>
        <w:spacing w:before="118" w:line="266" w:lineRule="auto"/>
        <w:ind w:left="107" w:right="106"/>
        <w:jc w:val="both"/>
        <w:rPr>
          <w:lang w:val="fr-CH"/>
        </w:rPr>
      </w:pPr>
    </w:p>
    <w:p w14:paraId="1E17C44F" w14:textId="77777777" w:rsidR="00D03547" w:rsidRPr="00A43F0B" w:rsidRDefault="00D03547">
      <w:pPr>
        <w:pStyle w:val="Textkrper"/>
        <w:spacing w:before="118" w:line="266" w:lineRule="auto"/>
        <w:ind w:left="107" w:right="106"/>
        <w:jc w:val="both"/>
        <w:rPr>
          <w:lang w:val="fr-CH"/>
        </w:rPr>
      </w:pPr>
    </w:p>
    <w:p w14:paraId="10D2BD21" w14:textId="77777777" w:rsidR="0036160D" w:rsidRPr="00A43F0B" w:rsidRDefault="0036160D">
      <w:pPr>
        <w:pStyle w:val="Textkrper"/>
        <w:spacing w:before="10"/>
        <w:rPr>
          <w:sz w:val="18"/>
          <w:lang w:val="fr-CH"/>
        </w:rPr>
      </w:pPr>
    </w:p>
    <w:p w14:paraId="7FAE57D4" w14:textId="77777777" w:rsidR="00D03547" w:rsidRDefault="00A43F0B" w:rsidP="00D03547">
      <w:pPr>
        <w:pStyle w:val="berschrift3"/>
        <w:numPr>
          <w:ilvl w:val="0"/>
          <w:numId w:val="0"/>
        </w:numPr>
        <w:ind w:left="720"/>
      </w:pPr>
      <w:r>
        <w:rPr>
          <w:noProof/>
          <w:lang w:val="de-CH" w:eastAsia="de-CH"/>
        </w:rPr>
        <w:drawing>
          <wp:anchor distT="0" distB="0" distL="0" distR="0" simplePos="0" relativeHeight="251653120" behindDoc="0" locked="0" layoutInCell="1" allowOverlap="1" wp14:anchorId="07E63D44" wp14:editId="26C90F94">
            <wp:simplePos x="0" y="0"/>
            <wp:positionH relativeFrom="page">
              <wp:posOffset>1007363</wp:posOffset>
            </wp:positionH>
            <wp:positionV relativeFrom="paragraph">
              <wp:posOffset>30173</wp:posOffset>
            </wp:positionV>
            <wp:extent cx="211835" cy="118871"/>
            <wp:effectExtent l="0" t="0" r="0" b="0"/>
            <wp:wrapNone/>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40" cstate="print"/>
                    <a:stretch>
                      <a:fillRect/>
                    </a:stretch>
                  </pic:blipFill>
                  <pic:spPr>
                    <a:xfrm>
                      <a:off x="0" y="0"/>
                      <a:ext cx="211835" cy="118871"/>
                    </a:xfrm>
                    <a:prstGeom prst="rect">
                      <a:avLst/>
                    </a:prstGeom>
                  </pic:spPr>
                </pic:pic>
              </a:graphicData>
            </a:graphic>
          </wp:anchor>
        </w:drawing>
      </w:r>
      <w:r>
        <w:t>Assurances</w:t>
      </w:r>
    </w:p>
    <w:p w14:paraId="5E6C4CBC" w14:textId="77777777" w:rsidR="0060720D" w:rsidRPr="0060720D" w:rsidRDefault="0060720D">
      <w:pPr>
        <w:pStyle w:val="berschrift5"/>
        <w:numPr>
          <w:ilvl w:val="2"/>
          <w:numId w:val="1"/>
        </w:numPr>
        <w:tabs>
          <w:tab w:val="left" w:pos="828"/>
        </w:tabs>
        <w:ind w:left="827"/>
        <w:rPr>
          <w:lang w:val="fr-CH"/>
        </w:rPr>
      </w:pPr>
      <w:bookmarkStart w:id="3" w:name="4.3.1_Assurance-accident"/>
      <w:bookmarkStart w:id="4" w:name="4.3.2_Assurance_d’indemnités_journalière"/>
      <w:bookmarkEnd w:id="3"/>
      <w:bookmarkEnd w:id="4"/>
      <w:r>
        <w:t>Assurance-accident</w:t>
      </w:r>
    </w:p>
    <w:p w14:paraId="7BC8B7B6" w14:textId="77777777" w:rsidR="0060720D" w:rsidRDefault="0060720D" w:rsidP="0060720D">
      <w:pPr>
        <w:pStyle w:val="Textkrper"/>
        <w:rPr>
          <w:lang w:val="fr-CH"/>
        </w:rPr>
      </w:pPr>
      <w:r w:rsidRPr="00A43F0B">
        <w:rPr>
          <w:lang w:val="fr-CH"/>
        </w:rPr>
        <w:t>Les</w:t>
      </w:r>
      <w:r w:rsidRPr="00A43F0B">
        <w:rPr>
          <w:spacing w:val="-11"/>
          <w:lang w:val="fr-CH"/>
        </w:rPr>
        <w:t xml:space="preserve"> </w:t>
      </w:r>
      <w:r w:rsidRPr="00A43F0B">
        <w:rPr>
          <w:lang w:val="fr-CH"/>
        </w:rPr>
        <w:t>personnes</w:t>
      </w:r>
      <w:r w:rsidRPr="00A43F0B">
        <w:rPr>
          <w:spacing w:val="-11"/>
          <w:lang w:val="fr-CH"/>
        </w:rPr>
        <w:t xml:space="preserve"> </w:t>
      </w:r>
      <w:r w:rsidRPr="00A43F0B">
        <w:rPr>
          <w:lang w:val="fr-CH"/>
        </w:rPr>
        <w:t>engagées</w:t>
      </w:r>
      <w:r w:rsidRPr="00A43F0B">
        <w:rPr>
          <w:spacing w:val="-13"/>
          <w:lang w:val="fr-CH"/>
        </w:rPr>
        <w:t xml:space="preserve"> </w:t>
      </w:r>
      <w:r w:rsidRPr="00A43F0B">
        <w:rPr>
          <w:lang w:val="fr-CH"/>
        </w:rPr>
        <w:t>dans</w:t>
      </w:r>
      <w:r w:rsidRPr="00A43F0B">
        <w:rPr>
          <w:spacing w:val="-11"/>
          <w:lang w:val="fr-CH"/>
        </w:rPr>
        <w:t xml:space="preserve"> </w:t>
      </w:r>
      <w:r w:rsidRPr="00A43F0B">
        <w:rPr>
          <w:lang w:val="fr-CH"/>
        </w:rPr>
        <w:t>une</w:t>
      </w:r>
      <w:r w:rsidRPr="00A43F0B">
        <w:rPr>
          <w:spacing w:val="-11"/>
          <w:lang w:val="fr-CH"/>
        </w:rPr>
        <w:t xml:space="preserve"> </w:t>
      </w:r>
      <w:r w:rsidRPr="00A43F0B">
        <w:rPr>
          <w:lang w:val="fr-CH"/>
        </w:rPr>
        <w:t>école</w:t>
      </w:r>
      <w:r w:rsidRPr="00A43F0B">
        <w:rPr>
          <w:spacing w:val="-11"/>
          <w:lang w:val="fr-CH"/>
        </w:rPr>
        <w:t xml:space="preserve"> </w:t>
      </w:r>
      <w:r w:rsidRPr="00A43F0B">
        <w:rPr>
          <w:lang w:val="fr-CH"/>
        </w:rPr>
        <w:t>à</w:t>
      </w:r>
      <w:r w:rsidRPr="00A43F0B">
        <w:rPr>
          <w:spacing w:val="-11"/>
          <w:lang w:val="fr-CH"/>
        </w:rPr>
        <w:t xml:space="preserve"> </w:t>
      </w:r>
      <w:r w:rsidRPr="00A43F0B">
        <w:rPr>
          <w:lang w:val="fr-CH"/>
        </w:rPr>
        <w:t>journée</w:t>
      </w:r>
      <w:r w:rsidRPr="00A43F0B">
        <w:rPr>
          <w:spacing w:val="-11"/>
          <w:lang w:val="fr-CH"/>
        </w:rPr>
        <w:t xml:space="preserve"> </w:t>
      </w:r>
      <w:proofErr w:type="gramStart"/>
      <w:r w:rsidRPr="00A43F0B">
        <w:rPr>
          <w:lang w:val="fr-CH"/>
        </w:rPr>
        <w:t>continue</w:t>
      </w:r>
      <w:proofErr w:type="gramEnd"/>
      <w:r w:rsidRPr="00A43F0B">
        <w:rPr>
          <w:spacing w:val="-11"/>
          <w:lang w:val="fr-CH"/>
        </w:rPr>
        <w:t xml:space="preserve"> </w:t>
      </w:r>
      <w:r w:rsidRPr="00A43F0B">
        <w:rPr>
          <w:lang w:val="fr-CH"/>
        </w:rPr>
        <w:t>dont</w:t>
      </w:r>
      <w:r w:rsidRPr="00A43F0B">
        <w:rPr>
          <w:spacing w:val="-10"/>
          <w:lang w:val="fr-CH"/>
        </w:rPr>
        <w:t xml:space="preserve"> </w:t>
      </w:r>
      <w:r w:rsidRPr="00A43F0B">
        <w:rPr>
          <w:lang w:val="fr-CH"/>
        </w:rPr>
        <w:t>les</w:t>
      </w:r>
      <w:r w:rsidRPr="00A43F0B">
        <w:rPr>
          <w:spacing w:val="-13"/>
          <w:lang w:val="fr-CH"/>
        </w:rPr>
        <w:t xml:space="preserve"> </w:t>
      </w:r>
      <w:r w:rsidRPr="00A43F0B">
        <w:rPr>
          <w:lang w:val="fr-CH"/>
        </w:rPr>
        <w:t>salaires</w:t>
      </w:r>
      <w:r w:rsidRPr="00A43F0B">
        <w:rPr>
          <w:spacing w:val="-11"/>
          <w:lang w:val="fr-CH"/>
        </w:rPr>
        <w:t xml:space="preserve"> </w:t>
      </w:r>
      <w:r w:rsidRPr="00A43F0B">
        <w:rPr>
          <w:lang w:val="fr-CH"/>
        </w:rPr>
        <w:t>sont</w:t>
      </w:r>
      <w:r w:rsidRPr="00A43F0B">
        <w:rPr>
          <w:spacing w:val="-10"/>
          <w:lang w:val="fr-CH"/>
        </w:rPr>
        <w:t xml:space="preserve"> </w:t>
      </w:r>
      <w:r w:rsidRPr="00A43F0B">
        <w:rPr>
          <w:lang w:val="fr-CH"/>
        </w:rPr>
        <w:t>administrés</w:t>
      </w:r>
      <w:r w:rsidRPr="00A43F0B">
        <w:rPr>
          <w:spacing w:val="-13"/>
          <w:lang w:val="fr-CH"/>
        </w:rPr>
        <w:t xml:space="preserve"> </w:t>
      </w:r>
      <w:r w:rsidRPr="00A43F0B">
        <w:rPr>
          <w:lang w:val="fr-CH"/>
        </w:rPr>
        <w:t xml:space="preserve">par le prestataire sont soumises au contrat collectif correspondant du canton de Berne et sont ainsi assurées contre les accidents professionnels et non-professionnels conformément aux </w:t>
      </w:r>
      <w:proofErr w:type="spellStart"/>
      <w:r w:rsidRPr="00A43F0B">
        <w:rPr>
          <w:lang w:val="fr-CH"/>
        </w:rPr>
        <w:t>disposi</w:t>
      </w:r>
      <w:proofErr w:type="spellEnd"/>
      <w:r w:rsidRPr="00A43F0B">
        <w:rPr>
          <w:lang w:val="fr-CH"/>
        </w:rPr>
        <w:t xml:space="preserve">- </w:t>
      </w:r>
      <w:proofErr w:type="spellStart"/>
      <w:r w:rsidRPr="00A43F0B">
        <w:rPr>
          <w:lang w:val="fr-CH"/>
        </w:rPr>
        <w:t>tions</w:t>
      </w:r>
      <w:proofErr w:type="spellEnd"/>
      <w:r w:rsidRPr="00A43F0B">
        <w:rPr>
          <w:lang w:val="fr-CH"/>
        </w:rPr>
        <w:t xml:space="preserve"> légales. </w:t>
      </w:r>
      <w:r w:rsidRPr="0060720D">
        <w:rPr>
          <w:lang w:val="fr-CH"/>
        </w:rPr>
        <w:t>Les primes actuelles de l’assurance-accident</w:t>
      </w:r>
      <w:r w:rsidRPr="0060720D">
        <w:rPr>
          <w:spacing w:val="-25"/>
          <w:lang w:val="fr-CH"/>
        </w:rPr>
        <w:t xml:space="preserve"> </w:t>
      </w:r>
      <w:r w:rsidRPr="0060720D">
        <w:rPr>
          <w:lang w:val="fr-CH"/>
        </w:rPr>
        <w:t>s’appliquent.</w:t>
      </w:r>
    </w:p>
    <w:p w14:paraId="5E3CC524" w14:textId="77777777" w:rsidR="0036160D" w:rsidRPr="00A43F0B" w:rsidRDefault="00A43F0B">
      <w:pPr>
        <w:pStyle w:val="berschrift5"/>
        <w:numPr>
          <w:ilvl w:val="2"/>
          <w:numId w:val="1"/>
        </w:numPr>
        <w:tabs>
          <w:tab w:val="left" w:pos="828"/>
        </w:tabs>
        <w:ind w:left="827"/>
        <w:rPr>
          <w:lang w:val="fr-CH"/>
        </w:rPr>
      </w:pPr>
      <w:bookmarkStart w:id="5" w:name="4.3.3_Caisse_de_compensation_et_décompte"/>
      <w:bookmarkEnd w:id="5"/>
      <w:r w:rsidRPr="00A43F0B">
        <w:rPr>
          <w:lang w:val="fr-CH"/>
        </w:rPr>
        <w:t>Caisse de compensation et décompte</w:t>
      </w:r>
      <w:r w:rsidRPr="00A43F0B">
        <w:rPr>
          <w:spacing w:val="-7"/>
          <w:lang w:val="fr-CH"/>
        </w:rPr>
        <w:t xml:space="preserve"> </w:t>
      </w:r>
      <w:r w:rsidRPr="00A43F0B">
        <w:rPr>
          <w:spacing w:val="-2"/>
          <w:lang w:val="fr-CH"/>
        </w:rPr>
        <w:t>AVS/AC</w:t>
      </w:r>
    </w:p>
    <w:p w14:paraId="5C63D204" w14:textId="77777777" w:rsidR="0036160D" w:rsidRPr="00A43F0B" w:rsidRDefault="00A43F0B">
      <w:pPr>
        <w:pStyle w:val="Textkrper"/>
        <w:spacing w:before="85" w:line="266" w:lineRule="auto"/>
        <w:ind w:left="107" w:right="110"/>
        <w:jc w:val="both"/>
        <w:rPr>
          <w:lang w:val="fr-CH"/>
        </w:rPr>
      </w:pPr>
      <w:r w:rsidRPr="00A43F0B">
        <w:rPr>
          <w:lang w:val="fr-CH"/>
        </w:rPr>
        <w:t>Les</w:t>
      </w:r>
      <w:r w:rsidRPr="00A43F0B">
        <w:rPr>
          <w:spacing w:val="-11"/>
          <w:lang w:val="fr-CH"/>
        </w:rPr>
        <w:t xml:space="preserve"> </w:t>
      </w:r>
      <w:r w:rsidRPr="00A43F0B">
        <w:rPr>
          <w:lang w:val="fr-CH"/>
        </w:rPr>
        <w:t>personnes</w:t>
      </w:r>
      <w:r w:rsidRPr="00A43F0B">
        <w:rPr>
          <w:spacing w:val="-11"/>
          <w:lang w:val="fr-CH"/>
        </w:rPr>
        <w:t xml:space="preserve"> </w:t>
      </w:r>
      <w:r w:rsidRPr="00A43F0B">
        <w:rPr>
          <w:lang w:val="fr-CH"/>
        </w:rPr>
        <w:t>engagées</w:t>
      </w:r>
      <w:r w:rsidRPr="00A43F0B">
        <w:rPr>
          <w:spacing w:val="-13"/>
          <w:lang w:val="fr-CH"/>
        </w:rPr>
        <w:t xml:space="preserve"> </w:t>
      </w:r>
      <w:r w:rsidRPr="00A43F0B">
        <w:rPr>
          <w:lang w:val="fr-CH"/>
        </w:rPr>
        <w:t>dans</w:t>
      </w:r>
      <w:r w:rsidRPr="00A43F0B">
        <w:rPr>
          <w:spacing w:val="-11"/>
          <w:lang w:val="fr-CH"/>
        </w:rPr>
        <w:t xml:space="preserve"> </w:t>
      </w:r>
      <w:r w:rsidRPr="00A43F0B">
        <w:rPr>
          <w:lang w:val="fr-CH"/>
        </w:rPr>
        <w:t>une</w:t>
      </w:r>
      <w:r w:rsidRPr="00A43F0B">
        <w:rPr>
          <w:spacing w:val="-11"/>
          <w:lang w:val="fr-CH"/>
        </w:rPr>
        <w:t xml:space="preserve"> </w:t>
      </w:r>
      <w:r w:rsidRPr="00A43F0B">
        <w:rPr>
          <w:lang w:val="fr-CH"/>
        </w:rPr>
        <w:t>école</w:t>
      </w:r>
      <w:r w:rsidRPr="00A43F0B">
        <w:rPr>
          <w:spacing w:val="-11"/>
          <w:lang w:val="fr-CH"/>
        </w:rPr>
        <w:t xml:space="preserve"> </w:t>
      </w:r>
      <w:r w:rsidRPr="00A43F0B">
        <w:rPr>
          <w:lang w:val="fr-CH"/>
        </w:rPr>
        <w:t>à</w:t>
      </w:r>
      <w:r w:rsidRPr="00A43F0B">
        <w:rPr>
          <w:spacing w:val="-11"/>
          <w:lang w:val="fr-CH"/>
        </w:rPr>
        <w:t xml:space="preserve"> </w:t>
      </w:r>
      <w:r w:rsidRPr="00A43F0B">
        <w:rPr>
          <w:lang w:val="fr-CH"/>
        </w:rPr>
        <w:t>journée</w:t>
      </w:r>
      <w:r w:rsidRPr="00A43F0B">
        <w:rPr>
          <w:spacing w:val="-11"/>
          <w:lang w:val="fr-CH"/>
        </w:rPr>
        <w:t xml:space="preserve"> </w:t>
      </w:r>
      <w:proofErr w:type="gramStart"/>
      <w:r w:rsidRPr="00A43F0B">
        <w:rPr>
          <w:lang w:val="fr-CH"/>
        </w:rPr>
        <w:t>continue</w:t>
      </w:r>
      <w:proofErr w:type="gramEnd"/>
      <w:r w:rsidRPr="00A43F0B">
        <w:rPr>
          <w:spacing w:val="-11"/>
          <w:lang w:val="fr-CH"/>
        </w:rPr>
        <w:t xml:space="preserve"> </w:t>
      </w:r>
      <w:r w:rsidRPr="00A43F0B">
        <w:rPr>
          <w:lang w:val="fr-CH"/>
        </w:rPr>
        <w:t>dont</w:t>
      </w:r>
      <w:r w:rsidRPr="00A43F0B">
        <w:rPr>
          <w:spacing w:val="-10"/>
          <w:lang w:val="fr-CH"/>
        </w:rPr>
        <w:t xml:space="preserve"> </w:t>
      </w:r>
      <w:r w:rsidRPr="00A43F0B">
        <w:rPr>
          <w:lang w:val="fr-CH"/>
        </w:rPr>
        <w:t>les</w:t>
      </w:r>
      <w:r w:rsidRPr="00A43F0B">
        <w:rPr>
          <w:spacing w:val="-13"/>
          <w:lang w:val="fr-CH"/>
        </w:rPr>
        <w:t xml:space="preserve"> </w:t>
      </w:r>
      <w:r w:rsidRPr="00A43F0B">
        <w:rPr>
          <w:lang w:val="fr-CH"/>
        </w:rPr>
        <w:t>salaires</w:t>
      </w:r>
      <w:r w:rsidRPr="00A43F0B">
        <w:rPr>
          <w:spacing w:val="-11"/>
          <w:lang w:val="fr-CH"/>
        </w:rPr>
        <w:t xml:space="preserve"> </w:t>
      </w:r>
      <w:r w:rsidRPr="00A43F0B">
        <w:rPr>
          <w:lang w:val="fr-CH"/>
        </w:rPr>
        <w:t>sont</w:t>
      </w:r>
      <w:r w:rsidRPr="00A43F0B">
        <w:rPr>
          <w:spacing w:val="-10"/>
          <w:lang w:val="fr-CH"/>
        </w:rPr>
        <w:t xml:space="preserve"> </w:t>
      </w:r>
      <w:r w:rsidRPr="00A43F0B">
        <w:rPr>
          <w:lang w:val="fr-CH"/>
        </w:rPr>
        <w:t>administrés</w:t>
      </w:r>
      <w:r w:rsidRPr="00A43F0B">
        <w:rPr>
          <w:spacing w:val="-13"/>
          <w:lang w:val="fr-CH"/>
        </w:rPr>
        <w:t xml:space="preserve"> </w:t>
      </w:r>
      <w:r w:rsidRPr="00A43F0B">
        <w:rPr>
          <w:lang w:val="fr-CH"/>
        </w:rPr>
        <w:t>par le</w:t>
      </w:r>
      <w:r w:rsidRPr="00A43F0B">
        <w:rPr>
          <w:spacing w:val="-7"/>
          <w:lang w:val="fr-CH"/>
        </w:rPr>
        <w:t xml:space="preserve"> </w:t>
      </w:r>
      <w:r w:rsidRPr="00A43F0B">
        <w:rPr>
          <w:lang w:val="fr-CH"/>
        </w:rPr>
        <w:t>prestataire</w:t>
      </w:r>
      <w:r w:rsidRPr="00A43F0B">
        <w:rPr>
          <w:spacing w:val="-7"/>
          <w:lang w:val="fr-CH"/>
        </w:rPr>
        <w:t xml:space="preserve"> </w:t>
      </w:r>
      <w:r w:rsidRPr="00A43F0B">
        <w:rPr>
          <w:lang w:val="fr-CH"/>
        </w:rPr>
        <w:t>relèvent</w:t>
      </w:r>
      <w:r w:rsidRPr="00A43F0B">
        <w:rPr>
          <w:spacing w:val="-6"/>
          <w:lang w:val="fr-CH"/>
        </w:rPr>
        <w:t xml:space="preserve"> </w:t>
      </w:r>
      <w:r w:rsidRPr="00A43F0B">
        <w:rPr>
          <w:lang w:val="fr-CH"/>
        </w:rPr>
        <w:t>obligatoirement</w:t>
      </w:r>
      <w:r w:rsidRPr="00A43F0B">
        <w:rPr>
          <w:spacing w:val="-6"/>
          <w:lang w:val="fr-CH"/>
        </w:rPr>
        <w:t xml:space="preserve"> </w:t>
      </w:r>
      <w:r w:rsidRPr="00A43F0B">
        <w:rPr>
          <w:lang w:val="fr-CH"/>
        </w:rPr>
        <w:t>de</w:t>
      </w:r>
      <w:r w:rsidRPr="00A43F0B">
        <w:rPr>
          <w:spacing w:val="-7"/>
          <w:lang w:val="fr-CH"/>
        </w:rPr>
        <w:t xml:space="preserve"> </w:t>
      </w:r>
      <w:r w:rsidRPr="00A43F0B">
        <w:rPr>
          <w:lang w:val="fr-CH"/>
        </w:rPr>
        <w:t>la</w:t>
      </w:r>
      <w:r w:rsidRPr="00A43F0B">
        <w:rPr>
          <w:spacing w:val="-6"/>
          <w:lang w:val="fr-CH"/>
        </w:rPr>
        <w:t xml:space="preserve"> </w:t>
      </w:r>
      <w:r w:rsidRPr="00A43F0B">
        <w:rPr>
          <w:lang w:val="fr-CH"/>
        </w:rPr>
        <w:t>Caisse</w:t>
      </w:r>
      <w:r w:rsidRPr="00A43F0B">
        <w:rPr>
          <w:spacing w:val="-7"/>
          <w:lang w:val="fr-CH"/>
        </w:rPr>
        <w:t xml:space="preserve"> </w:t>
      </w:r>
      <w:r w:rsidRPr="00A43F0B">
        <w:rPr>
          <w:lang w:val="fr-CH"/>
        </w:rPr>
        <w:t>de</w:t>
      </w:r>
      <w:r w:rsidRPr="00A43F0B">
        <w:rPr>
          <w:spacing w:val="-7"/>
          <w:lang w:val="fr-CH"/>
        </w:rPr>
        <w:t xml:space="preserve"> </w:t>
      </w:r>
      <w:r w:rsidRPr="00A43F0B">
        <w:rPr>
          <w:lang w:val="fr-CH"/>
        </w:rPr>
        <w:t>compensation</w:t>
      </w:r>
      <w:r w:rsidRPr="00A43F0B">
        <w:rPr>
          <w:spacing w:val="-7"/>
          <w:lang w:val="fr-CH"/>
        </w:rPr>
        <w:t xml:space="preserve"> </w:t>
      </w:r>
      <w:r w:rsidRPr="00A43F0B">
        <w:rPr>
          <w:lang w:val="fr-CH"/>
        </w:rPr>
        <w:t>du</w:t>
      </w:r>
      <w:r w:rsidRPr="00A43F0B">
        <w:rPr>
          <w:spacing w:val="-7"/>
          <w:lang w:val="fr-CH"/>
        </w:rPr>
        <w:t xml:space="preserve"> </w:t>
      </w:r>
      <w:r w:rsidRPr="00A43F0B">
        <w:rPr>
          <w:lang w:val="fr-CH"/>
        </w:rPr>
        <w:t>canton</w:t>
      </w:r>
      <w:r w:rsidRPr="00A43F0B">
        <w:rPr>
          <w:spacing w:val="-7"/>
          <w:lang w:val="fr-CH"/>
        </w:rPr>
        <w:t xml:space="preserve"> </w:t>
      </w:r>
      <w:r w:rsidRPr="00A43F0B">
        <w:rPr>
          <w:lang w:val="fr-CH"/>
        </w:rPr>
        <w:t>de</w:t>
      </w:r>
      <w:r w:rsidRPr="00A43F0B">
        <w:rPr>
          <w:spacing w:val="-7"/>
          <w:lang w:val="fr-CH"/>
        </w:rPr>
        <w:t xml:space="preserve"> </w:t>
      </w:r>
      <w:r w:rsidRPr="00A43F0B">
        <w:rPr>
          <w:lang w:val="fr-CH"/>
        </w:rPr>
        <w:t>Berne,</w:t>
      </w:r>
      <w:r w:rsidRPr="00A43F0B">
        <w:rPr>
          <w:spacing w:val="-6"/>
          <w:lang w:val="fr-CH"/>
        </w:rPr>
        <w:t xml:space="preserve"> </w:t>
      </w:r>
      <w:r w:rsidRPr="00A43F0B">
        <w:rPr>
          <w:lang w:val="fr-CH"/>
        </w:rPr>
        <w:t>agence du personnel de</w:t>
      </w:r>
      <w:r w:rsidRPr="00A43F0B">
        <w:rPr>
          <w:spacing w:val="-10"/>
          <w:lang w:val="fr-CH"/>
        </w:rPr>
        <w:t xml:space="preserve"> </w:t>
      </w:r>
      <w:r w:rsidRPr="00A43F0B">
        <w:rPr>
          <w:lang w:val="fr-CH"/>
        </w:rPr>
        <w:t>l’Etat.</w:t>
      </w:r>
    </w:p>
    <w:p w14:paraId="7C7CB86B" w14:textId="77777777" w:rsidR="0036160D" w:rsidRDefault="00A43F0B">
      <w:pPr>
        <w:pStyle w:val="berschrift5"/>
        <w:numPr>
          <w:ilvl w:val="2"/>
          <w:numId w:val="1"/>
        </w:numPr>
        <w:tabs>
          <w:tab w:val="left" w:pos="828"/>
        </w:tabs>
        <w:ind w:left="827"/>
      </w:pPr>
      <w:bookmarkStart w:id="6" w:name="4.3.4_Caisse_de_pension"/>
      <w:bookmarkEnd w:id="6"/>
      <w:proofErr w:type="spellStart"/>
      <w:r>
        <w:t>Caisse</w:t>
      </w:r>
      <w:proofErr w:type="spellEnd"/>
      <w:r>
        <w:t xml:space="preserve"> de</w:t>
      </w:r>
      <w:r>
        <w:rPr>
          <w:spacing w:val="-5"/>
        </w:rPr>
        <w:t xml:space="preserve"> </w:t>
      </w:r>
      <w:r>
        <w:t>pension</w:t>
      </w:r>
    </w:p>
    <w:p w14:paraId="57BBE053" w14:textId="77777777" w:rsidR="0036160D" w:rsidRPr="00A43F0B" w:rsidRDefault="00A43F0B">
      <w:pPr>
        <w:pStyle w:val="Textkrper"/>
        <w:spacing w:before="85" w:line="266" w:lineRule="auto"/>
        <w:ind w:left="107" w:right="108"/>
        <w:jc w:val="both"/>
        <w:rPr>
          <w:lang w:val="fr-CH"/>
        </w:rPr>
      </w:pPr>
      <w:r w:rsidRPr="00A43F0B">
        <w:rPr>
          <w:lang w:val="fr-CH"/>
        </w:rPr>
        <w:t>Les</w:t>
      </w:r>
      <w:r w:rsidRPr="00A43F0B">
        <w:rPr>
          <w:spacing w:val="-11"/>
          <w:lang w:val="fr-CH"/>
        </w:rPr>
        <w:t xml:space="preserve"> </w:t>
      </w:r>
      <w:r w:rsidRPr="00A43F0B">
        <w:rPr>
          <w:lang w:val="fr-CH"/>
        </w:rPr>
        <w:t>personnes</w:t>
      </w:r>
      <w:r w:rsidRPr="00A43F0B">
        <w:rPr>
          <w:spacing w:val="-11"/>
          <w:lang w:val="fr-CH"/>
        </w:rPr>
        <w:t xml:space="preserve"> </w:t>
      </w:r>
      <w:r w:rsidRPr="00A43F0B">
        <w:rPr>
          <w:lang w:val="fr-CH"/>
        </w:rPr>
        <w:t>engagées</w:t>
      </w:r>
      <w:r w:rsidRPr="00A43F0B">
        <w:rPr>
          <w:spacing w:val="-13"/>
          <w:lang w:val="fr-CH"/>
        </w:rPr>
        <w:t xml:space="preserve"> </w:t>
      </w:r>
      <w:r w:rsidRPr="00A43F0B">
        <w:rPr>
          <w:lang w:val="fr-CH"/>
        </w:rPr>
        <w:t>dans</w:t>
      </w:r>
      <w:r w:rsidRPr="00A43F0B">
        <w:rPr>
          <w:spacing w:val="-11"/>
          <w:lang w:val="fr-CH"/>
        </w:rPr>
        <w:t xml:space="preserve"> </w:t>
      </w:r>
      <w:r w:rsidRPr="00A43F0B">
        <w:rPr>
          <w:lang w:val="fr-CH"/>
        </w:rPr>
        <w:t>une</w:t>
      </w:r>
      <w:r w:rsidRPr="00A43F0B">
        <w:rPr>
          <w:spacing w:val="-11"/>
          <w:lang w:val="fr-CH"/>
        </w:rPr>
        <w:t xml:space="preserve"> </w:t>
      </w:r>
      <w:r w:rsidRPr="00A43F0B">
        <w:rPr>
          <w:lang w:val="fr-CH"/>
        </w:rPr>
        <w:t>école</w:t>
      </w:r>
      <w:r w:rsidRPr="00A43F0B">
        <w:rPr>
          <w:spacing w:val="-11"/>
          <w:lang w:val="fr-CH"/>
        </w:rPr>
        <w:t xml:space="preserve"> </w:t>
      </w:r>
      <w:r w:rsidRPr="00A43F0B">
        <w:rPr>
          <w:lang w:val="fr-CH"/>
        </w:rPr>
        <w:t>à</w:t>
      </w:r>
      <w:r w:rsidRPr="00A43F0B">
        <w:rPr>
          <w:spacing w:val="-11"/>
          <w:lang w:val="fr-CH"/>
        </w:rPr>
        <w:t xml:space="preserve"> </w:t>
      </w:r>
      <w:r w:rsidRPr="00A43F0B">
        <w:rPr>
          <w:lang w:val="fr-CH"/>
        </w:rPr>
        <w:t>journée</w:t>
      </w:r>
      <w:r w:rsidRPr="00A43F0B">
        <w:rPr>
          <w:spacing w:val="-11"/>
          <w:lang w:val="fr-CH"/>
        </w:rPr>
        <w:t xml:space="preserve"> </w:t>
      </w:r>
      <w:proofErr w:type="gramStart"/>
      <w:r w:rsidRPr="00A43F0B">
        <w:rPr>
          <w:lang w:val="fr-CH"/>
        </w:rPr>
        <w:t>continue</w:t>
      </w:r>
      <w:proofErr w:type="gramEnd"/>
      <w:r w:rsidRPr="00A43F0B">
        <w:rPr>
          <w:spacing w:val="-11"/>
          <w:lang w:val="fr-CH"/>
        </w:rPr>
        <w:t xml:space="preserve"> </w:t>
      </w:r>
      <w:r w:rsidRPr="00A43F0B">
        <w:rPr>
          <w:lang w:val="fr-CH"/>
        </w:rPr>
        <w:t>dont</w:t>
      </w:r>
      <w:r w:rsidRPr="00A43F0B">
        <w:rPr>
          <w:spacing w:val="-10"/>
          <w:lang w:val="fr-CH"/>
        </w:rPr>
        <w:t xml:space="preserve"> </w:t>
      </w:r>
      <w:r w:rsidRPr="00A43F0B">
        <w:rPr>
          <w:lang w:val="fr-CH"/>
        </w:rPr>
        <w:t>les</w:t>
      </w:r>
      <w:r w:rsidRPr="00A43F0B">
        <w:rPr>
          <w:spacing w:val="-13"/>
          <w:lang w:val="fr-CH"/>
        </w:rPr>
        <w:t xml:space="preserve"> </w:t>
      </w:r>
      <w:r w:rsidRPr="00A43F0B">
        <w:rPr>
          <w:lang w:val="fr-CH"/>
        </w:rPr>
        <w:t>salaires</w:t>
      </w:r>
      <w:r w:rsidRPr="00A43F0B">
        <w:rPr>
          <w:spacing w:val="-11"/>
          <w:lang w:val="fr-CH"/>
        </w:rPr>
        <w:t xml:space="preserve"> </w:t>
      </w:r>
      <w:r w:rsidRPr="00A43F0B">
        <w:rPr>
          <w:lang w:val="fr-CH"/>
        </w:rPr>
        <w:t>sont</w:t>
      </w:r>
      <w:r w:rsidRPr="00A43F0B">
        <w:rPr>
          <w:spacing w:val="-10"/>
          <w:lang w:val="fr-CH"/>
        </w:rPr>
        <w:t xml:space="preserve"> </w:t>
      </w:r>
      <w:r w:rsidRPr="00A43F0B">
        <w:rPr>
          <w:lang w:val="fr-CH"/>
        </w:rPr>
        <w:t>administrés</w:t>
      </w:r>
      <w:r w:rsidRPr="00A43F0B">
        <w:rPr>
          <w:spacing w:val="-10"/>
          <w:lang w:val="fr-CH"/>
        </w:rPr>
        <w:t xml:space="preserve"> </w:t>
      </w:r>
      <w:r w:rsidRPr="00A43F0B">
        <w:rPr>
          <w:lang w:val="fr-CH"/>
        </w:rPr>
        <w:t>par le prestataire sont, tout comme les personnes engagées dans un établissement de la scolarité obligatoire, assurées auprès de la Caisse d’assurance du corps enseignant bernois</w:t>
      </w:r>
      <w:r w:rsidRPr="00A43F0B">
        <w:rPr>
          <w:spacing w:val="-31"/>
          <w:lang w:val="fr-CH"/>
        </w:rPr>
        <w:t xml:space="preserve"> </w:t>
      </w:r>
      <w:r w:rsidRPr="00A43F0B">
        <w:rPr>
          <w:lang w:val="fr-CH"/>
        </w:rPr>
        <w:t>(CACEB).</w:t>
      </w:r>
    </w:p>
    <w:p w14:paraId="5D99A8F1" w14:textId="77777777" w:rsidR="0036160D" w:rsidRPr="00A43F0B" w:rsidRDefault="00A43F0B" w:rsidP="00D03547">
      <w:pPr>
        <w:pStyle w:val="Textkrper"/>
        <w:spacing w:before="118" w:line="266" w:lineRule="auto"/>
        <w:ind w:left="107" w:right="108"/>
        <w:jc w:val="both"/>
        <w:rPr>
          <w:lang w:val="fr-CH"/>
        </w:rPr>
      </w:pPr>
      <w:r w:rsidRPr="00A43F0B">
        <w:rPr>
          <w:lang w:val="fr-CH"/>
        </w:rPr>
        <w:t xml:space="preserve">L’adaptation des traitements au renchérissement et une éventuelle attribution d’échelons </w:t>
      </w:r>
      <w:proofErr w:type="spellStart"/>
      <w:r w:rsidRPr="00A43F0B">
        <w:rPr>
          <w:lang w:val="fr-CH"/>
        </w:rPr>
        <w:t>supplé</w:t>
      </w:r>
      <w:proofErr w:type="spellEnd"/>
      <w:r w:rsidRPr="00A43F0B">
        <w:rPr>
          <w:lang w:val="fr-CH"/>
        </w:rPr>
        <w:t xml:space="preserve">- </w:t>
      </w:r>
      <w:proofErr w:type="spellStart"/>
      <w:r w:rsidRPr="00A43F0B">
        <w:rPr>
          <w:lang w:val="fr-CH"/>
        </w:rPr>
        <w:t>mentaires</w:t>
      </w:r>
      <w:proofErr w:type="spellEnd"/>
      <w:r w:rsidRPr="00A43F0B">
        <w:rPr>
          <w:spacing w:val="-12"/>
          <w:lang w:val="fr-CH"/>
        </w:rPr>
        <w:t xml:space="preserve"> </w:t>
      </w:r>
      <w:r w:rsidRPr="00A43F0B">
        <w:rPr>
          <w:lang w:val="fr-CH"/>
        </w:rPr>
        <w:t>entraînent</w:t>
      </w:r>
      <w:r w:rsidRPr="00A43F0B">
        <w:rPr>
          <w:spacing w:val="-8"/>
          <w:lang w:val="fr-CH"/>
        </w:rPr>
        <w:t xml:space="preserve"> </w:t>
      </w:r>
      <w:r w:rsidRPr="00A43F0B">
        <w:rPr>
          <w:lang w:val="fr-CH"/>
        </w:rPr>
        <w:t>une</w:t>
      </w:r>
      <w:r w:rsidRPr="00A43F0B">
        <w:rPr>
          <w:spacing w:val="-12"/>
          <w:lang w:val="fr-CH"/>
        </w:rPr>
        <w:t xml:space="preserve"> </w:t>
      </w:r>
      <w:r w:rsidRPr="00A43F0B">
        <w:rPr>
          <w:lang w:val="fr-CH"/>
        </w:rPr>
        <w:t>hausse</w:t>
      </w:r>
      <w:r w:rsidRPr="00A43F0B">
        <w:rPr>
          <w:spacing w:val="-12"/>
          <w:lang w:val="fr-CH"/>
        </w:rPr>
        <w:t xml:space="preserve"> </w:t>
      </w:r>
      <w:r w:rsidRPr="00A43F0B">
        <w:rPr>
          <w:lang w:val="fr-CH"/>
        </w:rPr>
        <w:t>des</w:t>
      </w:r>
      <w:r w:rsidRPr="00A43F0B">
        <w:rPr>
          <w:spacing w:val="-12"/>
          <w:lang w:val="fr-CH"/>
        </w:rPr>
        <w:t xml:space="preserve"> </w:t>
      </w:r>
      <w:r w:rsidRPr="00A43F0B">
        <w:rPr>
          <w:lang w:val="fr-CH"/>
        </w:rPr>
        <w:t>cotisations.</w:t>
      </w:r>
      <w:r w:rsidRPr="00A43F0B">
        <w:rPr>
          <w:spacing w:val="-11"/>
          <w:lang w:val="fr-CH"/>
        </w:rPr>
        <w:t xml:space="preserve"> </w:t>
      </w:r>
      <w:r w:rsidRPr="00A43F0B">
        <w:rPr>
          <w:lang w:val="fr-CH"/>
        </w:rPr>
        <w:t>Les</w:t>
      </w:r>
      <w:r w:rsidRPr="00A43F0B">
        <w:rPr>
          <w:spacing w:val="-9"/>
          <w:lang w:val="fr-CH"/>
        </w:rPr>
        <w:t xml:space="preserve"> </w:t>
      </w:r>
      <w:r w:rsidRPr="00A43F0B">
        <w:rPr>
          <w:lang w:val="fr-CH"/>
        </w:rPr>
        <w:t>cotisations</w:t>
      </w:r>
      <w:r w:rsidRPr="00A43F0B">
        <w:rPr>
          <w:spacing w:val="-9"/>
          <w:lang w:val="fr-CH"/>
        </w:rPr>
        <w:t xml:space="preserve"> </w:t>
      </w:r>
      <w:r w:rsidRPr="00A43F0B">
        <w:rPr>
          <w:lang w:val="fr-CH"/>
        </w:rPr>
        <w:t>de</w:t>
      </w:r>
      <w:r w:rsidRPr="00A43F0B">
        <w:rPr>
          <w:spacing w:val="-12"/>
          <w:lang w:val="fr-CH"/>
        </w:rPr>
        <w:t xml:space="preserve"> </w:t>
      </w:r>
      <w:r w:rsidRPr="00A43F0B">
        <w:rPr>
          <w:lang w:val="fr-CH"/>
        </w:rPr>
        <w:t>l’employeur</w:t>
      </w:r>
      <w:r w:rsidRPr="00A43F0B">
        <w:rPr>
          <w:spacing w:val="-9"/>
          <w:lang w:val="fr-CH"/>
        </w:rPr>
        <w:t xml:space="preserve"> </w:t>
      </w:r>
      <w:r w:rsidRPr="00A43F0B">
        <w:rPr>
          <w:lang w:val="fr-CH"/>
        </w:rPr>
        <w:t>et</w:t>
      </w:r>
      <w:r w:rsidRPr="00A43F0B">
        <w:rPr>
          <w:spacing w:val="-8"/>
          <w:lang w:val="fr-CH"/>
        </w:rPr>
        <w:t xml:space="preserve"> </w:t>
      </w:r>
      <w:r w:rsidRPr="00A43F0B">
        <w:rPr>
          <w:lang w:val="fr-CH"/>
        </w:rPr>
        <w:t>de</w:t>
      </w:r>
      <w:r w:rsidRPr="00A43F0B">
        <w:rPr>
          <w:spacing w:val="-10"/>
          <w:lang w:val="fr-CH"/>
        </w:rPr>
        <w:t xml:space="preserve"> </w:t>
      </w:r>
      <w:r w:rsidRPr="00A43F0B">
        <w:rPr>
          <w:lang w:val="fr-CH"/>
        </w:rPr>
        <w:t>la</w:t>
      </w:r>
      <w:r w:rsidRPr="00A43F0B">
        <w:rPr>
          <w:spacing w:val="-10"/>
          <w:lang w:val="fr-CH"/>
        </w:rPr>
        <w:t xml:space="preserve"> </w:t>
      </w:r>
      <w:r w:rsidRPr="00A43F0B">
        <w:rPr>
          <w:lang w:val="fr-CH"/>
        </w:rPr>
        <w:t>personne</w:t>
      </w:r>
      <w:r w:rsidR="00D03547">
        <w:rPr>
          <w:lang w:val="fr-CH"/>
        </w:rPr>
        <w:t xml:space="preserve"> </w:t>
      </w:r>
      <w:r w:rsidRPr="00A43F0B">
        <w:rPr>
          <w:lang w:val="fr-CH"/>
        </w:rPr>
        <w:t xml:space="preserve">salariée sont soumises à un échelonnement en fonction de l’âge, comme le prévoient les </w:t>
      </w:r>
      <w:proofErr w:type="spellStart"/>
      <w:r w:rsidRPr="00A43F0B">
        <w:rPr>
          <w:lang w:val="fr-CH"/>
        </w:rPr>
        <w:t>disposi</w:t>
      </w:r>
      <w:proofErr w:type="spellEnd"/>
      <w:r w:rsidRPr="00A43F0B">
        <w:rPr>
          <w:lang w:val="fr-CH"/>
        </w:rPr>
        <w:t xml:space="preserve">- </w:t>
      </w:r>
      <w:proofErr w:type="spellStart"/>
      <w:r w:rsidRPr="00A43F0B">
        <w:rPr>
          <w:lang w:val="fr-CH"/>
        </w:rPr>
        <w:t>tions</w:t>
      </w:r>
      <w:proofErr w:type="spellEnd"/>
      <w:r w:rsidRPr="00A43F0B">
        <w:rPr>
          <w:lang w:val="fr-CH"/>
        </w:rPr>
        <w:t xml:space="preserve"> sur la prévoyance professionnelle.</w:t>
      </w:r>
    </w:p>
    <w:p w14:paraId="6AF308C1" w14:textId="77777777" w:rsidR="0036160D" w:rsidRPr="00A43F0B" w:rsidRDefault="0036160D">
      <w:pPr>
        <w:pStyle w:val="Textkrper"/>
        <w:rPr>
          <w:sz w:val="19"/>
          <w:lang w:val="fr-CH"/>
        </w:rPr>
      </w:pPr>
    </w:p>
    <w:p w14:paraId="08A3C0D7" w14:textId="77777777" w:rsidR="0036160D" w:rsidRPr="00A43F0B" w:rsidRDefault="00A43F0B" w:rsidP="007A6C9F">
      <w:pPr>
        <w:pStyle w:val="berschrift3"/>
        <w:numPr>
          <w:ilvl w:val="0"/>
          <w:numId w:val="0"/>
        </w:numPr>
        <w:ind w:left="720"/>
        <w:rPr>
          <w:lang w:val="fr-CH"/>
        </w:rPr>
      </w:pPr>
      <w:r>
        <w:rPr>
          <w:noProof/>
          <w:lang w:val="de-CH" w:eastAsia="de-CH"/>
        </w:rPr>
        <w:drawing>
          <wp:anchor distT="0" distB="0" distL="0" distR="0" simplePos="0" relativeHeight="251654144" behindDoc="0" locked="0" layoutInCell="1" allowOverlap="1" wp14:anchorId="0A676B3F" wp14:editId="3C8A187E">
            <wp:simplePos x="0" y="0"/>
            <wp:positionH relativeFrom="page">
              <wp:posOffset>1007363</wp:posOffset>
            </wp:positionH>
            <wp:positionV relativeFrom="paragraph">
              <wp:posOffset>30173</wp:posOffset>
            </wp:positionV>
            <wp:extent cx="214883" cy="115823"/>
            <wp:effectExtent l="0" t="0" r="0" b="0"/>
            <wp:wrapNone/>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41" cstate="print"/>
                    <a:stretch>
                      <a:fillRect/>
                    </a:stretch>
                  </pic:blipFill>
                  <pic:spPr>
                    <a:xfrm>
                      <a:off x="0" y="0"/>
                      <a:ext cx="214883" cy="115823"/>
                    </a:xfrm>
                    <a:prstGeom prst="rect">
                      <a:avLst/>
                    </a:prstGeom>
                  </pic:spPr>
                </pic:pic>
              </a:graphicData>
            </a:graphic>
          </wp:anchor>
        </w:drawing>
      </w:r>
      <w:r w:rsidRPr="00A43F0B">
        <w:rPr>
          <w:lang w:val="fr-CH"/>
        </w:rPr>
        <w:t>Allocations familiales et allocations d’entretien (allocations sociales)</w:t>
      </w:r>
    </w:p>
    <w:p w14:paraId="0D299ACD" w14:textId="77777777" w:rsidR="0036160D" w:rsidRPr="00A43F0B" w:rsidRDefault="0036160D">
      <w:pPr>
        <w:pStyle w:val="Textkrper"/>
        <w:spacing w:before="7"/>
        <w:rPr>
          <w:b/>
          <w:lang w:val="fr-CH"/>
        </w:rPr>
      </w:pPr>
    </w:p>
    <w:p w14:paraId="102461C6" w14:textId="77777777" w:rsidR="0036160D" w:rsidRPr="00A43F0B" w:rsidRDefault="00A43F0B">
      <w:pPr>
        <w:pStyle w:val="Textkrper"/>
        <w:spacing w:before="1" w:line="266" w:lineRule="auto"/>
        <w:ind w:left="108" w:right="107"/>
        <w:jc w:val="both"/>
        <w:rPr>
          <w:lang w:val="fr-CH"/>
        </w:rPr>
      </w:pPr>
      <w:r w:rsidRPr="00A43F0B">
        <w:rPr>
          <w:lang w:val="fr-CH"/>
        </w:rPr>
        <w:t>Pour</w:t>
      </w:r>
      <w:r w:rsidRPr="00A43F0B">
        <w:rPr>
          <w:spacing w:val="-16"/>
          <w:lang w:val="fr-CH"/>
        </w:rPr>
        <w:t xml:space="preserve"> </w:t>
      </w:r>
      <w:r w:rsidRPr="00A43F0B">
        <w:rPr>
          <w:lang w:val="fr-CH"/>
        </w:rPr>
        <w:t>les</w:t>
      </w:r>
      <w:r w:rsidRPr="00A43F0B">
        <w:rPr>
          <w:spacing w:val="-16"/>
          <w:lang w:val="fr-CH"/>
        </w:rPr>
        <w:t xml:space="preserve"> </w:t>
      </w:r>
      <w:r w:rsidRPr="00A43F0B">
        <w:rPr>
          <w:lang w:val="fr-CH"/>
        </w:rPr>
        <w:t>personnes</w:t>
      </w:r>
      <w:r w:rsidRPr="00A43F0B">
        <w:rPr>
          <w:spacing w:val="-17"/>
          <w:lang w:val="fr-CH"/>
        </w:rPr>
        <w:t xml:space="preserve"> </w:t>
      </w:r>
      <w:r w:rsidRPr="00A43F0B">
        <w:rPr>
          <w:lang w:val="fr-CH"/>
        </w:rPr>
        <w:t>engagées</w:t>
      </w:r>
      <w:r w:rsidRPr="00A43F0B">
        <w:rPr>
          <w:spacing w:val="-18"/>
          <w:lang w:val="fr-CH"/>
        </w:rPr>
        <w:t xml:space="preserve"> </w:t>
      </w:r>
      <w:r w:rsidRPr="00A43F0B">
        <w:rPr>
          <w:lang w:val="fr-CH"/>
        </w:rPr>
        <w:t>dans</w:t>
      </w:r>
      <w:r w:rsidRPr="00A43F0B">
        <w:rPr>
          <w:spacing w:val="-17"/>
          <w:lang w:val="fr-CH"/>
        </w:rPr>
        <w:t xml:space="preserve"> </w:t>
      </w:r>
      <w:r w:rsidRPr="00A43F0B">
        <w:rPr>
          <w:lang w:val="fr-CH"/>
        </w:rPr>
        <w:t>une</w:t>
      </w:r>
      <w:r w:rsidRPr="00A43F0B">
        <w:rPr>
          <w:spacing w:val="-17"/>
          <w:lang w:val="fr-CH"/>
        </w:rPr>
        <w:t xml:space="preserve"> </w:t>
      </w:r>
      <w:r w:rsidRPr="00A43F0B">
        <w:rPr>
          <w:lang w:val="fr-CH"/>
        </w:rPr>
        <w:t>école</w:t>
      </w:r>
      <w:r w:rsidRPr="00A43F0B">
        <w:rPr>
          <w:spacing w:val="-17"/>
          <w:lang w:val="fr-CH"/>
        </w:rPr>
        <w:t xml:space="preserve"> </w:t>
      </w:r>
      <w:r w:rsidRPr="00A43F0B">
        <w:rPr>
          <w:lang w:val="fr-CH"/>
        </w:rPr>
        <w:t>à</w:t>
      </w:r>
      <w:r w:rsidRPr="00A43F0B">
        <w:rPr>
          <w:spacing w:val="-19"/>
          <w:lang w:val="fr-CH"/>
        </w:rPr>
        <w:t xml:space="preserve"> </w:t>
      </w:r>
      <w:r w:rsidRPr="00A43F0B">
        <w:rPr>
          <w:lang w:val="fr-CH"/>
        </w:rPr>
        <w:t>journée</w:t>
      </w:r>
      <w:r w:rsidRPr="00A43F0B">
        <w:rPr>
          <w:spacing w:val="-17"/>
          <w:lang w:val="fr-CH"/>
        </w:rPr>
        <w:t xml:space="preserve"> </w:t>
      </w:r>
      <w:r w:rsidRPr="00A43F0B">
        <w:rPr>
          <w:lang w:val="fr-CH"/>
        </w:rPr>
        <w:t>continue</w:t>
      </w:r>
      <w:r w:rsidRPr="00A43F0B">
        <w:rPr>
          <w:spacing w:val="-16"/>
          <w:lang w:val="fr-CH"/>
        </w:rPr>
        <w:t xml:space="preserve"> </w:t>
      </w:r>
      <w:r w:rsidRPr="00A43F0B">
        <w:rPr>
          <w:lang w:val="fr-CH"/>
        </w:rPr>
        <w:t>dont</w:t>
      </w:r>
      <w:r w:rsidRPr="00A43F0B">
        <w:rPr>
          <w:spacing w:val="-16"/>
          <w:lang w:val="fr-CH"/>
        </w:rPr>
        <w:t xml:space="preserve"> </w:t>
      </w:r>
      <w:r w:rsidRPr="00A43F0B">
        <w:rPr>
          <w:lang w:val="fr-CH"/>
        </w:rPr>
        <w:t>les</w:t>
      </w:r>
      <w:r w:rsidRPr="00A43F0B">
        <w:rPr>
          <w:spacing w:val="-19"/>
          <w:lang w:val="fr-CH"/>
        </w:rPr>
        <w:t xml:space="preserve"> </w:t>
      </w:r>
      <w:r w:rsidRPr="00A43F0B">
        <w:rPr>
          <w:lang w:val="fr-CH"/>
        </w:rPr>
        <w:t>salaires</w:t>
      </w:r>
      <w:r w:rsidRPr="00A43F0B">
        <w:rPr>
          <w:spacing w:val="-17"/>
          <w:lang w:val="fr-CH"/>
        </w:rPr>
        <w:t xml:space="preserve"> </w:t>
      </w:r>
      <w:r w:rsidRPr="00A43F0B">
        <w:rPr>
          <w:lang w:val="fr-CH"/>
        </w:rPr>
        <w:t>sont</w:t>
      </w:r>
      <w:r w:rsidRPr="00A43F0B">
        <w:rPr>
          <w:spacing w:val="-16"/>
          <w:lang w:val="fr-CH"/>
        </w:rPr>
        <w:t xml:space="preserve"> </w:t>
      </w:r>
      <w:r w:rsidRPr="00A43F0B">
        <w:rPr>
          <w:lang w:val="fr-CH"/>
        </w:rPr>
        <w:t xml:space="preserve">administrés par le prestataire, les allocations familiales et les allocations d’entretien sont régies par les dispo- </w:t>
      </w:r>
      <w:proofErr w:type="spellStart"/>
      <w:r w:rsidRPr="00A43F0B">
        <w:rPr>
          <w:lang w:val="fr-CH"/>
        </w:rPr>
        <w:t>sitions</w:t>
      </w:r>
      <w:proofErr w:type="spellEnd"/>
      <w:r w:rsidRPr="00A43F0B">
        <w:rPr>
          <w:lang w:val="fr-CH"/>
        </w:rPr>
        <w:t xml:space="preserve"> de la législation sur le statut de corps enseignant et, à titre complémentaire, par les dispo- </w:t>
      </w:r>
      <w:proofErr w:type="spellStart"/>
      <w:r w:rsidRPr="00A43F0B">
        <w:rPr>
          <w:lang w:val="fr-CH"/>
        </w:rPr>
        <w:t>sitions</w:t>
      </w:r>
      <w:proofErr w:type="spellEnd"/>
      <w:r w:rsidRPr="00A43F0B">
        <w:rPr>
          <w:lang w:val="fr-CH"/>
        </w:rPr>
        <w:t xml:space="preserve"> légales en matière de personnel du canton de</w:t>
      </w:r>
      <w:r w:rsidRPr="00A43F0B">
        <w:rPr>
          <w:spacing w:val="-20"/>
          <w:lang w:val="fr-CH"/>
        </w:rPr>
        <w:t xml:space="preserve"> </w:t>
      </w:r>
      <w:r w:rsidRPr="00A43F0B">
        <w:rPr>
          <w:lang w:val="fr-CH"/>
        </w:rPr>
        <w:t>Berne.</w:t>
      </w:r>
    </w:p>
    <w:p w14:paraId="5EC79E5A" w14:textId="77777777" w:rsidR="0036160D" w:rsidRPr="00A43F0B" w:rsidRDefault="0036160D">
      <w:pPr>
        <w:pStyle w:val="Textkrper"/>
        <w:spacing w:before="1"/>
        <w:rPr>
          <w:sz w:val="19"/>
          <w:lang w:val="fr-CH"/>
        </w:rPr>
      </w:pPr>
    </w:p>
    <w:p w14:paraId="2B12D018" w14:textId="77777777" w:rsidR="0036160D" w:rsidRPr="00A43F0B" w:rsidRDefault="00A43F0B" w:rsidP="007A6C9F">
      <w:pPr>
        <w:pStyle w:val="berschrift3"/>
        <w:numPr>
          <w:ilvl w:val="0"/>
          <w:numId w:val="0"/>
        </w:numPr>
        <w:ind w:left="720"/>
        <w:rPr>
          <w:lang w:val="fr-CH"/>
        </w:rPr>
      </w:pPr>
      <w:r>
        <w:rPr>
          <w:noProof/>
          <w:lang w:val="de-CH" w:eastAsia="de-CH"/>
        </w:rPr>
        <w:drawing>
          <wp:anchor distT="0" distB="0" distL="0" distR="0" simplePos="0" relativeHeight="251655168" behindDoc="0" locked="0" layoutInCell="1" allowOverlap="1" wp14:anchorId="18DA73FD" wp14:editId="0FA07F10">
            <wp:simplePos x="0" y="0"/>
            <wp:positionH relativeFrom="page">
              <wp:posOffset>1007363</wp:posOffset>
            </wp:positionH>
            <wp:positionV relativeFrom="paragraph">
              <wp:posOffset>30173</wp:posOffset>
            </wp:positionV>
            <wp:extent cx="213359" cy="118871"/>
            <wp:effectExtent l="0" t="0" r="0" b="0"/>
            <wp:wrapNone/>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42" cstate="print"/>
                    <a:stretch>
                      <a:fillRect/>
                    </a:stretch>
                  </pic:blipFill>
                  <pic:spPr>
                    <a:xfrm>
                      <a:off x="0" y="0"/>
                      <a:ext cx="213359" cy="118871"/>
                    </a:xfrm>
                    <a:prstGeom prst="rect">
                      <a:avLst/>
                    </a:prstGeom>
                  </pic:spPr>
                </pic:pic>
              </a:graphicData>
            </a:graphic>
          </wp:anchor>
        </w:drawing>
      </w:r>
      <w:r w:rsidRPr="00A43F0B">
        <w:rPr>
          <w:lang w:val="fr-CH"/>
        </w:rPr>
        <w:t>Relevé individuel des heures d’enseignement (RIH)</w:t>
      </w:r>
    </w:p>
    <w:p w14:paraId="0BC5E3B1" w14:textId="77777777" w:rsidR="0036160D" w:rsidRPr="00A43F0B" w:rsidRDefault="0036160D">
      <w:pPr>
        <w:pStyle w:val="Textkrper"/>
        <w:spacing w:before="5"/>
        <w:rPr>
          <w:b/>
          <w:lang w:val="fr-CH"/>
        </w:rPr>
      </w:pPr>
    </w:p>
    <w:p w14:paraId="41BCAEE7" w14:textId="77777777" w:rsidR="0036160D" w:rsidRPr="00A43F0B" w:rsidRDefault="00A43F0B">
      <w:pPr>
        <w:pStyle w:val="Textkrper"/>
        <w:spacing w:line="266" w:lineRule="auto"/>
        <w:ind w:left="108" w:right="156"/>
        <w:rPr>
          <w:lang w:val="fr-CH"/>
        </w:rPr>
      </w:pPr>
      <w:r w:rsidRPr="00A43F0B">
        <w:rPr>
          <w:lang w:val="fr-CH"/>
        </w:rPr>
        <w:t xml:space="preserve">Pour les enseignants et enseignantes engagés dans une école à journée continue, il n’existe au- </w:t>
      </w:r>
      <w:proofErr w:type="spellStart"/>
      <w:r w:rsidRPr="00A43F0B">
        <w:rPr>
          <w:lang w:val="fr-CH"/>
        </w:rPr>
        <w:t>cun</w:t>
      </w:r>
      <w:proofErr w:type="spellEnd"/>
      <w:r w:rsidRPr="00A43F0B">
        <w:rPr>
          <w:lang w:val="fr-CH"/>
        </w:rPr>
        <w:t xml:space="preserve"> droit à la gestion d’un RIH dans l’école à journée continue. L’autorisation d’une telle </w:t>
      </w:r>
      <w:proofErr w:type="spellStart"/>
      <w:r w:rsidRPr="00A43F0B">
        <w:rPr>
          <w:lang w:val="fr-CH"/>
        </w:rPr>
        <w:t>procé</w:t>
      </w:r>
      <w:proofErr w:type="spellEnd"/>
      <w:r w:rsidRPr="00A43F0B">
        <w:rPr>
          <w:lang w:val="fr-CH"/>
        </w:rPr>
        <w:t>- dure relève de la compétence de la commune.</w:t>
      </w:r>
    </w:p>
    <w:p w14:paraId="7E8EB732" w14:textId="77777777" w:rsidR="0036160D" w:rsidRPr="00A43F0B" w:rsidRDefault="00A43F0B">
      <w:pPr>
        <w:pStyle w:val="Textkrper"/>
        <w:spacing w:before="117" w:line="266" w:lineRule="auto"/>
        <w:ind w:left="107" w:right="207"/>
        <w:rPr>
          <w:lang w:val="fr-CH"/>
        </w:rPr>
      </w:pPr>
      <w:r w:rsidRPr="00A43F0B">
        <w:rPr>
          <w:lang w:val="fr-CH"/>
        </w:rPr>
        <w:t xml:space="preserve">Les soldes des RIH relatifs aux engagements dans l’école à journée continue ne peuvent en </w:t>
      </w:r>
      <w:proofErr w:type="spellStart"/>
      <w:r w:rsidRPr="00A43F0B">
        <w:rPr>
          <w:lang w:val="fr-CH"/>
        </w:rPr>
        <w:t>au</w:t>
      </w:r>
      <w:proofErr w:type="spellEnd"/>
      <w:r w:rsidRPr="00A43F0B">
        <w:rPr>
          <w:lang w:val="fr-CH"/>
        </w:rPr>
        <w:t xml:space="preserve">- </w:t>
      </w:r>
      <w:proofErr w:type="spellStart"/>
      <w:r w:rsidRPr="00A43F0B">
        <w:rPr>
          <w:lang w:val="fr-CH"/>
        </w:rPr>
        <w:t>cun</w:t>
      </w:r>
      <w:proofErr w:type="spellEnd"/>
      <w:r w:rsidRPr="00A43F0B">
        <w:rPr>
          <w:lang w:val="fr-CH"/>
        </w:rPr>
        <w:t xml:space="preserve"> cas être reportés aux engagements dans l’école ordinaire.</w:t>
      </w:r>
    </w:p>
    <w:p w14:paraId="4416ECDA" w14:textId="77777777" w:rsidR="0036160D" w:rsidRPr="00A43F0B" w:rsidRDefault="00A43F0B">
      <w:pPr>
        <w:pStyle w:val="Textkrper"/>
        <w:spacing w:before="120" w:line="266" w:lineRule="auto"/>
        <w:ind w:left="107" w:right="110"/>
        <w:rPr>
          <w:lang w:val="fr-CH"/>
        </w:rPr>
      </w:pPr>
      <w:r w:rsidRPr="00A43F0B">
        <w:rPr>
          <w:lang w:val="fr-CH"/>
        </w:rPr>
        <w:t>Les avoirs des comptes RIH pour les engagements dans une école à journée continue ne sont liquidés par le prestataire qu’une fois que le service communal compétent en matière de finances l’a expressément autorisé.</w:t>
      </w:r>
    </w:p>
    <w:p w14:paraId="3E89526B" w14:textId="77777777" w:rsidR="0036160D" w:rsidRPr="00A43F0B" w:rsidRDefault="0036160D">
      <w:pPr>
        <w:pStyle w:val="Textkrper"/>
        <w:spacing w:before="3"/>
        <w:rPr>
          <w:sz w:val="19"/>
          <w:lang w:val="fr-CH"/>
        </w:rPr>
      </w:pPr>
    </w:p>
    <w:p w14:paraId="352BA9F0" w14:textId="77777777" w:rsidR="0036160D" w:rsidRPr="00A43F0B" w:rsidRDefault="00A43F0B" w:rsidP="007A6C9F">
      <w:pPr>
        <w:pStyle w:val="berschrift3"/>
        <w:numPr>
          <w:ilvl w:val="0"/>
          <w:numId w:val="0"/>
        </w:numPr>
        <w:ind w:left="720"/>
        <w:rPr>
          <w:lang w:val="fr-CH"/>
        </w:rPr>
      </w:pPr>
      <w:r>
        <w:rPr>
          <w:noProof/>
          <w:lang w:val="de-CH" w:eastAsia="de-CH"/>
        </w:rPr>
        <w:drawing>
          <wp:anchor distT="0" distB="0" distL="0" distR="0" simplePos="0" relativeHeight="251656192" behindDoc="0" locked="0" layoutInCell="1" allowOverlap="1" wp14:anchorId="1B374D99" wp14:editId="33A8B6AE">
            <wp:simplePos x="0" y="0"/>
            <wp:positionH relativeFrom="page">
              <wp:posOffset>1007363</wp:posOffset>
            </wp:positionH>
            <wp:positionV relativeFrom="paragraph">
              <wp:posOffset>30173</wp:posOffset>
            </wp:positionV>
            <wp:extent cx="213359" cy="118871"/>
            <wp:effectExtent l="0" t="0" r="0" b="0"/>
            <wp:wrapNone/>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43" cstate="print"/>
                    <a:stretch>
                      <a:fillRect/>
                    </a:stretch>
                  </pic:blipFill>
                  <pic:spPr>
                    <a:xfrm>
                      <a:off x="0" y="0"/>
                      <a:ext cx="213359" cy="118871"/>
                    </a:xfrm>
                    <a:prstGeom prst="rect">
                      <a:avLst/>
                    </a:prstGeom>
                  </pic:spPr>
                </pic:pic>
              </a:graphicData>
            </a:graphic>
          </wp:anchor>
        </w:drawing>
      </w:r>
      <w:r w:rsidRPr="00A43F0B">
        <w:rPr>
          <w:lang w:val="fr-CH"/>
        </w:rPr>
        <w:t>Décharge d’horaire pour raison d’âge</w:t>
      </w:r>
    </w:p>
    <w:p w14:paraId="67233892" w14:textId="77777777" w:rsidR="0036160D" w:rsidRPr="00A43F0B" w:rsidRDefault="0036160D">
      <w:pPr>
        <w:pStyle w:val="Textkrper"/>
        <w:spacing w:before="7"/>
        <w:rPr>
          <w:b/>
          <w:lang w:val="fr-CH"/>
        </w:rPr>
      </w:pPr>
    </w:p>
    <w:p w14:paraId="4D3E37D1" w14:textId="77777777" w:rsidR="0036160D" w:rsidRPr="00A43F0B" w:rsidRDefault="00A43F0B">
      <w:pPr>
        <w:pStyle w:val="Textkrper"/>
        <w:spacing w:before="1" w:line="266" w:lineRule="auto"/>
        <w:ind w:left="108" w:right="108"/>
        <w:jc w:val="both"/>
        <w:rPr>
          <w:lang w:val="fr-CH"/>
        </w:rPr>
      </w:pPr>
      <w:r w:rsidRPr="00A43F0B">
        <w:rPr>
          <w:lang w:val="fr-CH"/>
        </w:rPr>
        <w:t>Pour</w:t>
      </w:r>
      <w:r w:rsidRPr="00A43F0B">
        <w:rPr>
          <w:spacing w:val="-16"/>
          <w:lang w:val="fr-CH"/>
        </w:rPr>
        <w:t xml:space="preserve"> </w:t>
      </w:r>
      <w:r w:rsidRPr="00A43F0B">
        <w:rPr>
          <w:lang w:val="fr-CH"/>
        </w:rPr>
        <w:t>les</w:t>
      </w:r>
      <w:r w:rsidRPr="00A43F0B">
        <w:rPr>
          <w:spacing w:val="-16"/>
          <w:lang w:val="fr-CH"/>
        </w:rPr>
        <w:t xml:space="preserve"> </w:t>
      </w:r>
      <w:r w:rsidRPr="00A43F0B">
        <w:rPr>
          <w:lang w:val="fr-CH"/>
        </w:rPr>
        <w:t>personnes</w:t>
      </w:r>
      <w:r w:rsidRPr="00A43F0B">
        <w:rPr>
          <w:spacing w:val="-17"/>
          <w:lang w:val="fr-CH"/>
        </w:rPr>
        <w:t xml:space="preserve"> </w:t>
      </w:r>
      <w:r w:rsidRPr="00A43F0B">
        <w:rPr>
          <w:lang w:val="fr-CH"/>
        </w:rPr>
        <w:t>engagées</w:t>
      </w:r>
      <w:r w:rsidRPr="00A43F0B">
        <w:rPr>
          <w:spacing w:val="-18"/>
          <w:lang w:val="fr-CH"/>
        </w:rPr>
        <w:t xml:space="preserve"> </w:t>
      </w:r>
      <w:r w:rsidRPr="00A43F0B">
        <w:rPr>
          <w:lang w:val="fr-CH"/>
        </w:rPr>
        <w:t>dans</w:t>
      </w:r>
      <w:r w:rsidRPr="00A43F0B">
        <w:rPr>
          <w:spacing w:val="-17"/>
          <w:lang w:val="fr-CH"/>
        </w:rPr>
        <w:t xml:space="preserve"> </w:t>
      </w:r>
      <w:r w:rsidRPr="00A43F0B">
        <w:rPr>
          <w:lang w:val="fr-CH"/>
        </w:rPr>
        <w:t>une</w:t>
      </w:r>
      <w:r w:rsidRPr="00A43F0B">
        <w:rPr>
          <w:spacing w:val="-17"/>
          <w:lang w:val="fr-CH"/>
        </w:rPr>
        <w:t xml:space="preserve"> </w:t>
      </w:r>
      <w:r w:rsidRPr="00A43F0B">
        <w:rPr>
          <w:lang w:val="fr-CH"/>
        </w:rPr>
        <w:t>école</w:t>
      </w:r>
      <w:r w:rsidRPr="00A43F0B">
        <w:rPr>
          <w:spacing w:val="-17"/>
          <w:lang w:val="fr-CH"/>
        </w:rPr>
        <w:t xml:space="preserve"> </w:t>
      </w:r>
      <w:r w:rsidRPr="00A43F0B">
        <w:rPr>
          <w:lang w:val="fr-CH"/>
        </w:rPr>
        <w:t>à</w:t>
      </w:r>
      <w:r w:rsidRPr="00A43F0B">
        <w:rPr>
          <w:spacing w:val="-19"/>
          <w:lang w:val="fr-CH"/>
        </w:rPr>
        <w:t xml:space="preserve"> </w:t>
      </w:r>
      <w:r w:rsidRPr="00A43F0B">
        <w:rPr>
          <w:lang w:val="fr-CH"/>
        </w:rPr>
        <w:t>journée</w:t>
      </w:r>
      <w:r w:rsidRPr="00A43F0B">
        <w:rPr>
          <w:spacing w:val="-17"/>
          <w:lang w:val="fr-CH"/>
        </w:rPr>
        <w:t xml:space="preserve"> </w:t>
      </w:r>
      <w:r w:rsidRPr="00A43F0B">
        <w:rPr>
          <w:lang w:val="fr-CH"/>
        </w:rPr>
        <w:t>continue</w:t>
      </w:r>
      <w:r w:rsidRPr="00A43F0B">
        <w:rPr>
          <w:spacing w:val="-16"/>
          <w:lang w:val="fr-CH"/>
        </w:rPr>
        <w:t xml:space="preserve"> </w:t>
      </w:r>
      <w:r w:rsidRPr="00A43F0B">
        <w:rPr>
          <w:lang w:val="fr-CH"/>
        </w:rPr>
        <w:t>dont</w:t>
      </w:r>
      <w:r w:rsidRPr="00A43F0B">
        <w:rPr>
          <w:spacing w:val="-16"/>
          <w:lang w:val="fr-CH"/>
        </w:rPr>
        <w:t xml:space="preserve"> </w:t>
      </w:r>
      <w:r w:rsidRPr="00A43F0B">
        <w:rPr>
          <w:lang w:val="fr-CH"/>
        </w:rPr>
        <w:t>les</w:t>
      </w:r>
      <w:r w:rsidRPr="00A43F0B">
        <w:rPr>
          <w:spacing w:val="-19"/>
          <w:lang w:val="fr-CH"/>
        </w:rPr>
        <w:t xml:space="preserve"> </w:t>
      </w:r>
      <w:r w:rsidRPr="00A43F0B">
        <w:rPr>
          <w:lang w:val="fr-CH"/>
        </w:rPr>
        <w:t>salaires</w:t>
      </w:r>
      <w:r w:rsidRPr="00A43F0B">
        <w:rPr>
          <w:spacing w:val="-17"/>
          <w:lang w:val="fr-CH"/>
        </w:rPr>
        <w:t xml:space="preserve"> </w:t>
      </w:r>
      <w:r w:rsidRPr="00A43F0B">
        <w:rPr>
          <w:lang w:val="fr-CH"/>
        </w:rPr>
        <w:t>sont</w:t>
      </w:r>
      <w:r w:rsidRPr="00A43F0B">
        <w:rPr>
          <w:spacing w:val="-16"/>
          <w:lang w:val="fr-CH"/>
        </w:rPr>
        <w:t xml:space="preserve"> </w:t>
      </w:r>
      <w:r w:rsidRPr="00A43F0B">
        <w:rPr>
          <w:lang w:val="fr-CH"/>
        </w:rPr>
        <w:t>administrés par</w:t>
      </w:r>
      <w:r w:rsidRPr="00A43F0B">
        <w:rPr>
          <w:spacing w:val="-3"/>
          <w:lang w:val="fr-CH"/>
        </w:rPr>
        <w:t xml:space="preserve"> </w:t>
      </w:r>
      <w:r w:rsidRPr="00A43F0B">
        <w:rPr>
          <w:lang w:val="fr-CH"/>
        </w:rPr>
        <w:t>le</w:t>
      </w:r>
      <w:r w:rsidRPr="00A43F0B">
        <w:rPr>
          <w:spacing w:val="-4"/>
          <w:lang w:val="fr-CH"/>
        </w:rPr>
        <w:t xml:space="preserve"> </w:t>
      </w:r>
      <w:r w:rsidRPr="00A43F0B">
        <w:rPr>
          <w:lang w:val="fr-CH"/>
        </w:rPr>
        <w:t>prestataire,</w:t>
      </w:r>
      <w:r w:rsidRPr="00A43F0B">
        <w:rPr>
          <w:spacing w:val="-3"/>
          <w:lang w:val="fr-CH"/>
        </w:rPr>
        <w:t xml:space="preserve"> </w:t>
      </w:r>
      <w:r w:rsidRPr="00A43F0B">
        <w:rPr>
          <w:lang w:val="fr-CH"/>
        </w:rPr>
        <w:t>les</w:t>
      </w:r>
      <w:r w:rsidRPr="00A43F0B">
        <w:rPr>
          <w:spacing w:val="-4"/>
          <w:lang w:val="fr-CH"/>
        </w:rPr>
        <w:t xml:space="preserve"> </w:t>
      </w:r>
      <w:r w:rsidRPr="00A43F0B">
        <w:rPr>
          <w:lang w:val="fr-CH"/>
        </w:rPr>
        <w:t>dispositions</w:t>
      </w:r>
      <w:r w:rsidRPr="00A43F0B">
        <w:rPr>
          <w:spacing w:val="-4"/>
          <w:lang w:val="fr-CH"/>
        </w:rPr>
        <w:t xml:space="preserve"> </w:t>
      </w:r>
      <w:r w:rsidRPr="00A43F0B">
        <w:rPr>
          <w:lang w:val="fr-CH"/>
        </w:rPr>
        <w:t>de</w:t>
      </w:r>
      <w:r w:rsidRPr="00A43F0B">
        <w:rPr>
          <w:spacing w:val="-4"/>
          <w:lang w:val="fr-CH"/>
        </w:rPr>
        <w:t xml:space="preserve"> </w:t>
      </w:r>
      <w:r w:rsidRPr="00A43F0B">
        <w:rPr>
          <w:lang w:val="fr-CH"/>
        </w:rPr>
        <w:t>la</w:t>
      </w:r>
      <w:r w:rsidRPr="00A43F0B">
        <w:rPr>
          <w:spacing w:val="-4"/>
          <w:lang w:val="fr-CH"/>
        </w:rPr>
        <w:t xml:space="preserve"> </w:t>
      </w:r>
      <w:r w:rsidRPr="00A43F0B">
        <w:rPr>
          <w:lang w:val="fr-CH"/>
        </w:rPr>
        <w:t>législation</w:t>
      </w:r>
      <w:r w:rsidRPr="00A43F0B">
        <w:rPr>
          <w:spacing w:val="-6"/>
          <w:lang w:val="fr-CH"/>
        </w:rPr>
        <w:t xml:space="preserve"> </w:t>
      </w:r>
      <w:r w:rsidRPr="00A43F0B">
        <w:rPr>
          <w:lang w:val="fr-CH"/>
        </w:rPr>
        <w:t>sur</w:t>
      </w:r>
      <w:r w:rsidRPr="00A43F0B">
        <w:rPr>
          <w:spacing w:val="-3"/>
          <w:lang w:val="fr-CH"/>
        </w:rPr>
        <w:t xml:space="preserve"> </w:t>
      </w:r>
      <w:r w:rsidRPr="00A43F0B">
        <w:rPr>
          <w:lang w:val="fr-CH"/>
        </w:rPr>
        <w:t>le</w:t>
      </w:r>
      <w:r w:rsidRPr="00A43F0B">
        <w:rPr>
          <w:spacing w:val="-4"/>
          <w:lang w:val="fr-CH"/>
        </w:rPr>
        <w:t xml:space="preserve"> </w:t>
      </w:r>
      <w:r w:rsidRPr="00A43F0B">
        <w:rPr>
          <w:lang w:val="fr-CH"/>
        </w:rPr>
        <w:t>statut</w:t>
      </w:r>
      <w:r w:rsidRPr="00A43F0B">
        <w:rPr>
          <w:spacing w:val="-5"/>
          <w:lang w:val="fr-CH"/>
        </w:rPr>
        <w:t xml:space="preserve"> </w:t>
      </w:r>
      <w:r w:rsidRPr="00A43F0B">
        <w:rPr>
          <w:lang w:val="fr-CH"/>
        </w:rPr>
        <w:t>du</w:t>
      </w:r>
      <w:r w:rsidRPr="00A43F0B">
        <w:rPr>
          <w:spacing w:val="-4"/>
          <w:lang w:val="fr-CH"/>
        </w:rPr>
        <w:t xml:space="preserve"> </w:t>
      </w:r>
      <w:r w:rsidRPr="00A43F0B">
        <w:rPr>
          <w:lang w:val="fr-CH"/>
        </w:rPr>
        <w:t>corps</w:t>
      </w:r>
      <w:r w:rsidRPr="00A43F0B">
        <w:rPr>
          <w:spacing w:val="-4"/>
          <w:lang w:val="fr-CH"/>
        </w:rPr>
        <w:t xml:space="preserve"> </w:t>
      </w:r>
      <w:r w:rsidRPr="00A43F0B">
        <w:rPr>
          <w:lang w:val="fr-CH"/>
        </w:rPr>
        <w:t>enseignant</w:t>
      </w:r>
      <w:r w:rsidRPr="00A43F0B">
        <w:rPr>
          <w:spacing w:val="-5"/>
          <w:lang w:val="fr-CH"/>
        </w:rPr>
        <w:t xml:space="preserve"> </w:t>
      </w:r>
      <w:r w:rsidRPr="00A43F0B">
        <w:rPr>
          <w:lang w:val="fr-CH"/>
        </w:rPr>
        <w:t>en</w:t>
      </w:r>
      <w:r w:rsidRPr="00A43F0B">
        <w:rPr>
          <w:spacing w:val="-4"/>
          <w:lang w:val="fr-CH"/>
        </w:rPr>
        <w:t xml:space="preserve"> </w:t>
      </w:r>
      <w:r w:rsidRPr="00A43F0B">
        <w:rPr>
          <w:lang w:val="fr-CH"/>
        </w:rPr>
        <w:t>matière</w:t>
      </w:r>
      <w:r w:rsidRPr="00A43F0B">
        <w:rPr>
          <w:spacing w:val="-4"/>
          <w:lang w:val="fr-CH"/>
        </w:rPr>
        <w:t xml:space="preserve"> </w:t>
      </w:r>
      <w:r w:rsidRPr="00A43F0B">
        <w:rPr>
          <w:lang w:val="fr-CH"/>
        </w:rPr>
        <w:t>de décharge d’horaire en fonction de l’âge</w:t>
      </w:r>
      <w:r w:rsidRPr="00A43F0B">
        <w:rPr>
          <w:spacing w:val="-17"/>
          <w:lang w:val="fr-CH"/>
        </w:rPr>
        <w:t xml:space="preserve"> </w:t>
      </w:r>
      <w:r w:rsidRPr="00A43F0B">
        <w:rPr>
          <w:lang w:val="fr-CH"/>
        </w:rPr>
        <w:t>s’appliquent.</w:t>
      </w:r>
    </w:p>
    <w:p w14:paraId="66F033A7" w14:textId="77777777" w:rsidR="0036160D" w:rsidRPr="00A43F0B" w:rsidRDefault="0036160D">
      <w:pPr>
        <w:pStyle w:val="Textkrper"/>
        <w:spacing w:before="3"/>
        <w:rPr>
          <w:sz w:val="19"/>
          <w:lang w:val="fr-CH"/>
        </w:rPr>
      </w:pPr>
    </w:p>
    <w:p w14:paraId="27FA68A2" w14:textId="77777777" w:rsidR="0036160D" w:rsidRPr="00A43F0B" w:rsidRDefault="00A43F0B" w:rsidP="007A6C9F">
      <w:pPr>
        <w:pStyle w:val="berschrift3"/>
        <w:numPr>
          <w:ilvl w:val="0"/>
          <w:numId w:val="0"/>
        </w:numPr>
        <w:ind w:left="720"/>
        <w:rPr>
          <w:lang w:val="fr-CH"/>
        </w:rPr>
      </w:pPr>
      <w:r>
        <w:rPr>
          <w:noProof/>
          <w:lang w:val="de-CH" w:eastAsia="de-CH"/>
        </w:rPr>
        <w:drawing>
          <wp:anchor distT="0" distB="0" distL="0" distR="0" simplePos="0" relativeHeight="251657216" behindDoc="0" locked="0" layoutInCell="1" allowOverlap="1" wp14:anchorId="6A7511B7" wp14:editId="283597E3">
            <wp:simplePos x="0" y="0"/>
            <wp:positionH relativeFrom="page">
              <wp:posOffset>1007363</wp:posOffset>
            </wp:positionH>
            <wp:positionV relativeFrom="paragraph">
              <wp:posOffset>30173</wp:posOffset>
            </wp:positionV>
            <wp:extent cx="211835" cy="115823"/>
            <wp:effectExtent l="0" t="0" r="0" b="0"/>
            <wp:wrapNone/>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44" cstate="print"/>
                    <a:stretch>
                      <a:fillRect/>
                    </a:stretch>
                  </pic:blipFill>
                  <pic:spPr>
                    <a:xfrm>
                      <a:off x="0" y="0"/>
                      <a:ext cx="211835" cy="115823"/>
                    </a:xfrm>
                    <a:prstGeom prst="rect">
                      <a:avLst/>
                    </a:prstGeom>
                  </pic:spPr>
                </pic:pic>
              </a:graphicData>
            </a:graphic>
          </wp:anchor>
        </w:drawing>
      </w:r>
      <w:r w:rsidRPr="00A43F0B">
        <w:rPr>
          <w:lang w:val="fr-CH"/>
        </w:rPr>
        <w:t>Primes de fidélité</w:t>
      </w:r>
    </w:p>
    <w:p w14:paraId="4C8CD5F5" w14:textId="77777777" w:rsidR="0036160D" w:rsidRPr="00A43F0B" w:rsidRDefault="0036160D">
      <w:pPr>
        <w:pStyle w:val="Textkrper"/>
        <w:spacing w:before="7"/>
        <w:rPr>
          <w:b/>
          <w:lang w:val="fr-CH"/>
        </w:rPr>
      </w:pPr>
    </w:p>
    <w:p w14:paraId="51F9004E" w14:textId="77777777" w:rsidR="0036160D" w:rsidRDefault="00A43F0B">
      <w:pPr>
        <w:pStyle w:val="Textkrper"/>
        <w:spacing w:line="266" w:lineRule="auto"/>
        <w:ind w:left="108" w:right="105"/>
        <w:jc w:val="both"/>
        <w:rPr>
          <w:lang w:val="fr-CH"/>
        </w:rPr>
      </w:pPr>
      <w:r w:rsidRPr="00A43F0B">
        <w:rPr>
          <w:lang w:val="fr-CH"/>
        </w:rPr>
        <w:t>Pour</w:t>
      </w:r>
      <w:r w:rsidRPr="00A43F0B">
        <w:rPr>
          <w:spacing w:val="-16"/>
          <w:lang w:val="fr-CH"/>
        </w:rPr>
        <w:t xml:space="preserve"> </w:t>
      </w:r>
      <w:r w:rsidRPr="00A43F0B">
        <w:rPr>
          <w:lang w:val="fr-CH"/>
        </w:rPr>
        <w:t>les</w:t>
      </w:r>
      <w:r w:rsidRPr="00A43F0B">
        <w:rPr>
          <w:spacing w:val="-16"/>
          <w:lang w:val="fr-CH"/>
        </w:rPr>
        <w:t xml:space="preserve"> </w:t>
      </w:r>
      <w:r w:rsidRPr="00A43F0B">
        <w:rPr>
          <w:lang w:val="fr-CH"/>
        </w:rPr>
        <w:t>personnes</w:t>
      </w:r>
      <w:r w:rsidRPr="00A43F0B">
        <w:rPr>
          <w:spacing w:val="-17"/>
          <w:lang w:val="fr-CH"/>
        </w:rPr>
        <w:t xml:space="preserve"> </w:t>
      </w:r>
      <w:r w:rsidRPr="00A43F0B">
        <w:rPr>
          <w:lang w:val="fr-CH"/>
        </w:rPr>
        <w:t>engagées</w:t>
      </w:r>
      <w:r w:rsidRPr="00A43F0B">
        <w:rPr>
          <w:spacing w:val="-18"/>
          <w:lang w:val="fr-CH"/>
        </w:rPr>
        <w:t xml:space="preserve"> </w:t>
      </w:r>
      <w:r w:rsidRPr="00A43F0B">
        <w:rPr>
          <w:lang w:val="fr-CH"/>
        </w:rPr>
        <w:t>dans</w:t>
      </w:r>
      <w:r w:rsidRPr="00A43F0B">
        <w:rPr>
          <w:spacing w:val="-17"/>
          <w:lang w:val="fr-CH"/>
        </w:rPr>
        <w:t xml:space="preserve"> </w:t>
      </w:r>
      <w:r w:rsidRPr="00A43F0B">
        <w:rPr>
          <w:lang w:val="fr-CH"/>
        </w:rPr>
        <w:t>une</w:t>
      </w:r>
      <w:r w:rsidRPr="00A43F0B">
        <w:rPr>
          <w:spacing w:val="-17"/>
          <w:lang w:val="fr-CH"/>
        </w:rPr>
        <w:t xml:space="preserve"> </w:t>
      </w:r>
      <w:r w:rsidRPr="00A43F0B">
        <w:rPr>
          <w:lang w:val="fr-CH"/>
        </w:rPr>
        <w:t>école</w:t>
      </w:r>
      <w:r w:rsidRPr="00A43F0B">
        <w:rPr>
          <w:spacing w:val="-17"/>
          <w:lang w:val="fr-CH"/>
        </w:rPr>
        <w:t xml:space="preserve"> </w:t>
      </w:r>
      <w:r w:rsidRPr="00A43F0B">
        <w:rPr>
          <w:lang w:val="fr-CH"/>
        </w:rPr>
        <w:t>à</w:t>
      </w:r>
      <w:r w:rsidRPr="00A43F0B">
        <w:rPr>
          <w:spacing w:val="-19"/>
          <w:lang w:val="fr-CH"/>
        </w:rPr>
        <w:t xml:space="preserve"> </w:t>
      </w:r>
      <w:r w:rsidRPr="00A43F0B">
        <w:rPr>
          <w:lang w:val="fr-CH"/>
        </w:rPr>
        <w:t>journée</w:t>
      </w:r>
      <w:r w:rsidRPr="00A43F0B">
        <w:rPr>
          <w:spacing w:val="-17"/>
          <w:lang w:val="fr-CH"/>
        </w:rPr>
        <w:t xml:space="preserve"> </w:t>
      </w:r>
      <w:r w:rsidRPr="00A43F0B">
        <w:rPr>
          <w:lang w:val="fr-CH"/>
        </w:rPr>
        <w:t>continue</w:t>
      </w:r>
      <w:r w:rsidRPr="00A43F0B">
        <w:rPr>
          <w:spacing w:val="-16"/>
          <w:lang w:val="fr-CH"/>
        </w:rPr>
        <w:t xml:space="preserve"> </w:t>
      </w:r>
      <w:r w:rsidRPr="00A43F0B">
        <w:rPr>
          <w:lang w:val="fr-CH"/>
        </w:rPr>
        <w:t>dont</w:t>
      </w:r>
      <w:r w:rsidRPr="00A43F0B">
        <w:rPr>
          <w:spacing w:val="-16"/>
          <w:lang w:val="fr-CH"/>
        </w:rPr>
        <w:t xml:space="preserve"> </w:t>
      </w:r>
      <w:r w:rsidRPr="00A43F0B">
        <w:rPr>
          <w:lang w:val="fr-CH"/>
        </w:rPr>
        <w:t>les</w:t>
      </w:r>
      <w:r w:rsidRPr="00A43F0B">
        <w:rPr>
          <w:spacing w:val="-19"/>
          <w:lang w:val="fr-CH"/>
        </w:rPr>
        <w:t xml:space="preserve"> </w:t>
      </w:r>
      <w:r w:rsidRPr="00A43F0B">
        <w:rPr>
          <w:lang w:val="fr-CH"/>
        </w:rPr>
        <w:t>salaires</w:t>
      </w:r>
      <w:r w:rsidRPr="00A43F0B">
        <w:rPr>
          <w:spacing w:val="-17"/>
          <w:lang w:val="fr-CH"/>
        </w:rPr>
        <w:t xml:space="preserve"> </w:t>
      </w:r>
      <w:r w:rsidRPr="00A43F0B">
        <w:rPr>
          <w:lang w:val="fr-CH"/>
        </w:rPr>
        <w:t>sont</w:t>
      </w:r>
      <w:r w:rsidRPr="00A43F0B">
        <w:rPr>
          <w:spacing w:val="-16"/>
          <w:lang w:val="fr-CH"/>
        </w:rPr>
        <w:t xml:space="preserve"> </w:t>
      </w:r>
      <w:r w:rsidRPr="00A43F0B">
        <w:rPr>
          <w:lang w:val="fr-CH"/>
        </w:rPr>
        <w:t>administrés par le prestataire, le versement des primes de fidélité est régi par les dispositions de la législation sur</w:t>
      </w:r>
      <w:r w:rsidRPr="00A43F0B">
        <w:rPr>
          <w:spacing w:val="-8"/>
          <w:lang w:val="fr-CH"/>
        </w:rPr>
        <w:t xml:space="preserve"> </w:t>
      </w:r>
      <w:r w:rsidRPr="00A43F0B">
        <w:rPr>
          <w:lang w:val="fr-CH"/>
        </w:rPr>
        <w:t>le</w:t>
      </w:r>
      <w:r w:rsidRPr="00A43F0B">
        <w:rPr>
          <w:spacing w:val="-11"/>
          <w:lang w:val="fr-CH"/>
        </w:rPr>
        <w:t xml:space="preserve"> </w:t>
      </w:r>
      <w:r w:rsidRPr="00A43F0B">
        <w:rPr>
          <w:lang w:val="fr-CH"/>
        </w:rPr>
        <w:t>statut</w:t>
      </w:r>
      <w:r w:rsidRPr="00A43F0B">
        <w:rPr>
          <w:spacing w:val="-10"/>
          <w:lang w:val="fr-CH"/>
        </w:rPr>
        <w:t xml:space="preserve"> </w:t>
      </w:r>
      <w:r w:rsidRPr="00A43F0B">
        <w:rPr>
          <w:lang w:val="fr-CH"/>
        </w:rPr>
        <w:t>de</w:t>
      </w:r>
      <w:r w:rsidRPr="00A43F0B">
        <w:rPr>
          <w:spacing w:val="-9"/>
          <w:lang w:val="fr-CH"/>
        </w:rPr>
        <w:t xml:space="preserve"> </w:t>
      </w:r>
      <w:r w:rsidRPr="00A43F0B">
        <w:rPr>
          <w:lang w:val="fr-CH"/>
        </w:rPr>
        <w:t>corps</w:t>
      </w:r>
      <w:r w:rsidRPr="00A43F0B">
        <w:rPr>
          <w:spacing w:val="-11"/>
          <w:lang w:val="fr-CH"/>
        </w:rPr>
        <w:t xml:space="preserve"> </w:t>
      </w:r>
      <w:r w:rsidRPr="00A43F0B">
        <w:rPr>
          <w:lang w:val="fr-CH"/>
        </w:rPr>
        <w:t>enseignant</w:t>
      </w:r>
      <w:r w:rsidRPr="00A43F0B">
        <w:rPr>
          <w:spacing w:val="-10"/>
          <w:lang w:val="fr-CH"/>
        </w:rPr>
        <w:t xml:space="preserve"> </w:t>
      </w:r>
      <w:r w:rsidRPr="00A43F0B">
        <w:rPr>
          <w:lang w:val="fr-CH"/>
        </w:rPr>
        <w:t>et,</w:t>
      </w:r>
      <w:r w:rsidRPr="00A43F0B">
        <w:rPr>
          <w:spacing w:val="-7"/>
          <w:lang w:val="fr-CH"/>
        </w:rPr>
        <w:t xml:space="preserve"> </w:t>
      </w:r>
      <w:r w:rsidRPr="00A43F0B">
        <w:rPr>
          <w:lang w:val="fr-CH"/>
        </w:rPr>
        <w:t>à</w:t>
      </w:r>
      <w:r w:rsidRPr="00A43F0B">
        <w:rPr>
          <w:spacing w:val="-11"/>
          <w:lang w:val="fr-CH"/>
        </w:rPr>
        <w:t xml:space="preserve"> </w:t>
      </w:r>
      <w:r w:rsidRPr="00A43F0B">
        <w:rPr>
          <w:lang w:val="fr-CH"/>
        </w:rPr>
        <w:t>titre</w:t>
      </w:r>
      <w:r w:rsidRPr="00A43F0B">
        <w:rPr>
          <w:spacing w:val="-11"/>
          <w:lang w:val="fr-CH"/>
        </w:rPr>
        <w:t xml:space="preserve"> </w:t>
      </w:r>
      <w:r w:rsidRPr="00A43F0B">
        <w:rPr>
          <w:lang w:val="fr-CH"/>
        </w:rPr>
        <w:t>complémentaire,</w:t>
      </w:r>
      <w:r w:rsidRPr="00A43F0B">
        <w:rPr>
          <w:spacing w:val="-7"/>
          <w:lang w:val="fr-CH"/>
        </w:rPr>
        <w:t xml:space="preserve"> </w:t>
      </w:r>
      <w:r w:rsidRPr="00A43F0B">
        <w:rPr>
          <w:lang w:val="fr-CH"/>
        </w:rPr>
        <w:t>par</w:t>
      </w:r>
      <w:r w:rsidRPr="00A43F0B">
        <w:rPr>
          <w:spacing w:val="-8"/>
          <w:lang w:val="fr-CH"/>
        </w:rPr>
        <w:t xml:space="preserve"> </w:t>
      </w:r>
      <w:r w:rsidRPr="00A43F0B">
        <w:rPr>
          <w:lang w:val="fr-CH"/>
        </w:rPr>
        <w:t>les</w:t>
      </w:r>
      <w:r w:rsidRPr="00A43F0B">
        <w:rPr>
          <w:spacing w:val="-11"/>
          <w:lang w:val="fr-CH"/>
        </w:rPr>
        <w:t xml:space="preserve"> </w:t>
      </w:r>
      <w:r w:rsidRPr="00A43F0B">
        <w:rPr>
          <w:lang w:val="fr-CH"/>
        </w:rPr>
        <w:t>dispositions</w:t>
      </w:r>
      <w:r w:rsidRPr="00A43F0B">
        <w:rPr>
          <w:spacing w:val="-8"/>
          <w:lang w:val="fr-CH"/>
        </w:rPr>
        <w:t xml:space="preserve"> </w:t>
      </w:r>
      <w:r w:rsidRPr="00A43F0B">
        <w:rPr>
          <w:lang w:val="fr-CH"/>
        </w:rPr>
        <w:t>légales</w:t>
      </w:r>
      <w:r w:rsidRPr="00A43F0B">
        <w:rPr>
          <w:spacing w:val="-8"/>
          <w:lang w:val="fr-CH"/>
        </w:rPr>
        <w:t xml:space="preserve"> </w:t>
      </w:r>
      <w:r w:rsidRPr="00A43F0B">
        <w:rPr>
          <w:lang w:val="fr-CH"/>
        </w:rPr>
        <w:t>en</w:t>
      </w:r>
      <w:r w:rsidRPr="00A43F0B">
        <w:rPr>
          <w:spacing w:val="-14"/>
          <w:lang w:val="fr-CH"/>
        </w:rPr>
        <w:t xml:space="preserve"> </w:t>
      </w:r>
      <w:r w:rsidRPr="00A43F0B">
        <w:rPr>
          <w:lang w:val="fr-CH"/>
        </w:rPr>
        <w:t>matière de personnel du canton de</w:t>
      </w:r>
      <w:r w:rsidRPr="00A43F0B">
        <w:rPr>
          <w:spacing w:val="-11"/>
          <w:lang w:val="fr-CH"/>
        </w:rPr>
        <w:t xml:space="preserve"> </w:t>
      </w:r>
      <w:r w:rsidRPr="00A43F0B">
        <w:rPr>
          <w:lang w:val="fr-CH"/>
        </w:rPr>
        <w:t>Berne.</w:t>
      </w:r>
    </w:p>
    <w:p w14:paraId="588D842E" w14:textId="77777777" w:rsidR="00D03547" w:rsidRDefault="00D03547">
      <w:pPr>
        <w:pStyle w:val="Textkrper"/>
        <w:spacing w:line="266" w:lineRule="auto"/>
        <w:ind w:left="108" w:right="105"/>
        <w:jc w:val="both"/>
        <w:rPr>
          <w:lang w:val="fr-CH"/>
        </w:rPr>
      </w:pPr>
    </w:p>
    <w:p w14:paraId="4814BC5E" w14:textId="77777777" w:rsidR="00D03547" w:rsidRDefault="00D03547">
      <w:pPr>
        <w:pStyle w:val="Textkrper"/>
        <w:spacing w:line="266" w:lineRule="auto"/>
        <w:ind w:left="108" w:right="105"/>
        <w:jc w:val="both"/>
        <w:rPr>
          <w:lang w:val="fr-CH"/>
        </w:rPr>
      </w:pPr>
    </w:p>
    <w:p w14:paraId="5E8B2BF4" w14:textId="77777777" w:rsidR="00D03547" w:rsidRDefault="00D03547">
      <w:pPr>
        <w:pStyle w:val="Textkrper"/>
        <w:spacing w:line="266" w:lineRule="auto"/>
        <w:ind w:left="108" w:right="105"/>
        <w:jc w:val="both"/>
        <w:rPr>
          <w:lang w:val="fr-CH"/>
        </w:rPr>
      </w:pPr>
    </w:p>
    <w:p w14:paraId="1C220643" w14:textId="77777777" w:rsidR="00D03547" w:rsidRPr="00A43F0B" w:rsidRDefault="00D03547">
      <w:pPr>
        <w:pStyle w:val="Textkrper"/>
        <w:spacing w:line="266" w:lineRule="auto"/>
        <w:ind w:left="108" w:right="105"/>
        <w:jc w:val="both"/>
        <w:rPr>
          <w:lang w:val="fr-CH"/>
        </w:rPr>
      </w:pPr>
    </w:p>
    <w:p w14:paraId="6056EAEA" w14:textId="77777777" w:rsidR="0036160D" w:rsidRPr="00A43F0B" w:rsidRDefault="0036160D">
      <w:pPr>
        <w:pStyle w:val="Textkrper"/>
        <w:spacing w:before="5"/>
        <w:rPr>
          <w:sz w:val="18"/>
          <w:lang w:val="fr-CH"/>
        </w:rPr>
      </w:pPr>
    </w:p>
    <w:p w14:paraId="017F0427" w14:textId="77777777" w:rsidR="0036160D" w:rsidRPr="00A43F0B" w:rsidRDefault="00A43F0B" w:rsidP="007A6C9F">
      <w:pPr>
        <w:pStyle w:val="berschrift1"/>
        <w:numPr>
          <w:ilvl w:val="0"/>
          <w:numId w:val="0"/>
        </w:numPr>
        <w:spacing w:before="130" w:line="280" w:lineRule="exact"/>
        <w:ind w:left="432"/>
        <w:rPr>
          <w:lang w:val="fr-CH"/>
        </w:rPr>
      </w:pPr>
      <w:r>
        <w:rPr>
          <w:noProof/>
          <w:lang w:val="de-CH" w:eastAsia="de-CH"/>
        </w:rPr>
        <w:drawing>
          <wp:anchor distT="0" distB="0" distL="0" distR="0" simplePos="0" relativeHeight="251658240" behindDoc="0" locked="0" layoutInCell="1" allowOverlap="1" wp14:anchorId="2B10A35A" wp14:editId="38577CE7">
            <wp:simplePos x="0" y="0"/>
            <wp:positionH relativeFrom="page">
              <wp:posOffset>1013459</wp:posOffset>
            </wp:positionH>
            <wp:positionV relativeFrom="paragraph">
              <wp:posOffset>95250</wp:posOffset>
            </wp:positionV>
            <wp:extent cx="92963" cy="135635"/>
            <wp:effectExtent l="0" t="0" r="0" b="0"/>
            <wp:wrapNone/>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45" cstate="print"/>
                    <a:stretch>
                      <a:fillRect/>
                    </a:stretch>
                  </pic:blipFill>
                  <pic:spPr>
                    <a:xfrm>
                      <a:off x="0" y="0"/>
                      <a:ext cx="92963" cy="135635"/>
                    </a:xfrm>
                    <a:prstGeom prst="rect">
                      <a:avLst/>
                    </a:prstGeom>
                  </pic:spPr>
                </pic:pic>
              </a:graphicData>
            </a:graphic>
          </wp:anchor>
        </w:drawing>
      </w:r>
      <w:bookmarkStart w:id="7" w:name="5_Coûts_et_modalités_de_paiement_des_tra"/>
      <w:bookmarkEnd w:id="7"/>
      <w:r w:rsidRPr="00A43F0B">
        <w:rPr>
          <w:lang w:val="fr-CH"/>
        </w:rPr>
        <w:t>Coûts et modalités de paiement des traitements des personnes en- gagées dans une école à journée continue</w:t>
      </w:r>
    </w:p>
    <w:p w14:paraId="00CF0A4A" w14:textId="77777777" w:rsidR="0036160D" w:rsidRPr="00A43F0B" w:rsidRDefault="0036160D">
      <w:pPr>
        <w:pStyle w:val="Textkrper"/>
        <w:spacing w:before="1"/>
        <w:rPr>
          <w:b/>
          <w:sz w:val="14"/>
          <w:lang w:val="fr-CH"/>
        </w:rPr>
      </w:pPr>
    </w:p>
    <w:p w14:paraId="21CA5C41" w14:textId="77777777" w:rsidR="0036160D" w:rsidRPr="00A43F0B" w:rsidRDefault="00A43F0B">
      <w:pPr>
        <w:pStyle w:val="Textkrper"/>
        <w:spacing w:before="93" w:line="266" w:lineRule="auto"/>
        <w:ind w:left="108" w:right="108"/>
        <w:jc w:val="both"/>
        <w:rPr>
          <w:lang w:val="fr-CH"/>
        </w:rPr>
      </w:pPr>
      <w:r w:rsidRPr="00A43F0B">
        <w:rPr>
          <w:lang w:val="fr-CH"/>
        </w:rPr>
        <w:t>Tous les traitements et coûts liés aux engagements dans les écoles à journée continue cités aux chiffres 4.1 à 4.7 de la présente convention sont à la charge de la commune.</w:t>
      </w:r>
    </w:p>
    <w:p w14:paraId="6B41DE65" w14:textId="77777777" w:rsidR="0036160D" w:rsidRPr="00A43F0B" w:rsidRDefault="00A43F0B">
      <w:pPr>
        <w:pStyle w:val="Textkrper"/>
        <w:spacing w:before="117" w:line="264" w:lineRule="auto"/>
        <w:ind w:left="108" w:right="102"/>
        <w:jc w:val="both"/>
        <w:rPr>
          <w:lang w:val="fr-CH"/>
        </w:rPr>
      </w:pPr>
      <w:r w:rsidRPr="00A43F0B">
        <w:rPr>
          <w:lang w:val="fr-CH"/>
        </w:rPr>
        <w:t>Le prestataire facture chaque mois les coûts liés aux engagements énumérés au chiffre 4. Cette facturation</w:t>
      </w:r>
      <w:r w:rsidRPr="00A43F0B">
        <w:rPr>
          <w:spacing w:val="-6"/>
          <w:lang w:val="fr-CH"/>
        </w:rPr>
        <w:t xml:space="preserve"> </w:t>
      </w:r>
      <w:r w:rsidRPr="00A43F0B">
        <w:rPr>
          <w:lang w:val="fr-CH"/>
        </w:rPr>
        <w:t>comprend</w:t>
      </w:r>
      <w:r w:rsidRPr="00A43F0B">
        <w:rPr>
          <w:spacing w:val="-4"/>
          <w:lang w:val="fr-CH"/>
        </w:rPr>
        <w:t xml:space="preserve"> </w:t>
      </w:r>
      <w:r w:rsidRPr="00A43F0B">
        <w:rPr>
          <w:lang w:val="fr-CH"/>
        </w:rPr>
        <w:t>également</w:t>
      </w:r>
      <w:r w:rsidRPr="00A43F0B">
        <w:rPr>
          <w:spacing w:val="-2"/>
          <w:lang w:val="fr-CH"/>
        </w:rPr>
        <w:t xml:space="preserve"> </w:t>
      </w:r>
      <w:r w:rsidRPr="00A43F0B">
        <w:rPr>
          <w:lang w:val="fr-CH"/>
        </w:rPr>
        <w:t>la</w:t>
      </w:r>
      <w:r w:rsidRPr="00A43F0B">
        <w:rPr>
          <w:spacing w:val="-6"/>
          <w:lang w:val="fr-CH"/>
        </w:rPr>
        <w:t xml:space="preserve"> </w:t>
      </w:r>
      <w:r w:rsidRPr="00A43F0B">
        <w:rPr>
          <w:lang w:val="fr-CH"/>
        </w:rPr>
        <w:t>part</w:t>
      </w:r>
      <w:r w:rsidRPr="00A43F0B">
        <w:rPr>
          <w:spacing w:val="-2"/>
          <w:lang w:val="fr-CH"/>
        </w:rPr>
        <w:t xml:space="preserve"> </w:t>
      </w:r>
      <w:r w:rsidRPr="00A43F0B">
        <w:rPr>
          <w:lang w:val="fr-CH"/>
        </w:rPr>
        <w:t>due</w:t>
      </w:r>
      <w:r w:rsidRPr="00A43F0B">
        <w:rPr>
          <w:spacing w:val="-6"/>
          <w:lang w:val="fr-CH"/>
        </w:rPr>
        <w:t xml:space="preserve"> </w:t>
      </w:r>
      <w:r w:rsidRPr="00A43F0B">
        <w:rPr>
          <w:lang w:val="fr-CH"/>
        </w:rPr>
        <w:t>au</w:t>
      </w:r>
      <w:r w:rsidRPr="00A43F0B">
        <w:rPr>
          <w:spacing w:val="-6"/>
          <w:lang w:val="fr-CH"/>
        </w:rPr>
        <w:t xml:space="preserve"> </w:t>
      </w:r>
      <w:r w:rsidRPr="00A43F0B">
        <w:rPr>
          <w:lang w:val="fr-CH"/>
        </w:rPr>
        <w:t>titre</w:t>
      </w:r>
      <w:r w:rsidRPr="00A43F0B">
        <w:rPr>
          <w:spacing w:val="-4"/>
          <w:lang w:val="fr-CH"/>
        </w:rPr>
        <w:t xml:space="preserve"> </w:t>
      </w:r>
      <w:r w:rsidRPr="00A43F0B">
        <w:rPr>
          <w:lang w:val="fr-CH"/>
        </w:rPr>
        <w:t>du</w:t>
      </w:r>
      <w:r w:rsidRPr="00A43F0B">
        <w:rPr>
          <w:spacing w:val="-6"/>
          <w:lang w:val="fr-CH"/>
        </w:rPr>
        <w:t xml:space="preserve"> </w:t>
      </w:r>
      <w:r w:rsidRPr="00A43F0B">
        <w:rPr>
          <w:lang w:val="fr-CH"/>
        </w:rPr>
        <w:t>13</w:t>
      </w:r>
      <w:r w:rsidRPr="00A43F0B">
        <w:rPr>
          <w:position w:val="8"/>
          <w:sz w:val="14"/>
          <w:lang w:val="fr-CH"/>
        </w:rPr>
        <w:t>e</w:t>
      </w:r>
      <w:r w:rsidRPr="00A43F0B">
        <w:rPr>
          <w:spacing w:val="-3"/>
          <w:position w:val="8"/>
          <w:sz w:val="14"/>
          <w:lang w:val="fr-CH"/>
        </w:rPr>
        <w:t xml:space="preserve"> </w:t>
      </w:r>
      <w:r w:rsidRPr="00A43F0B">
        <w:rPr>
          <w:lang w:val="fr-CH"/>
        </w:rPr>
        <w:t>mois</w:t>
      </w:r>
      <w:r w:rsidRPr="00A43F0B">
        <w:rPr>
          <w:spacing w:val="-6"/>
          <w:lang w:val="fr-CH"/>
        </w:rPr>
        <w:t xml:space="preserve"> </w:t>
      </w:r>
      <w:r w:rsidRPr="00A43F0B">
        <w:rPr>
          <w:lang w:val="fr-CH"/>
        </w:rPr>
        <w:t>de</w:t>
      </w:r>
      <w:r w:rsidRPr="00A43F0B">
        <w:rPr>
          <w:spacing w:val="-6"/>
          <w:lang w:val="fr-CH"/>
        </w:rPr>
        <w:t xml:space="preserve"> </w:t>
      </w:r>
      <w:r w:rsidRPr="00A43F0B">
        <w:rPr>
          <w:lang w:val="fr-CH"/>
        </w:rPr>
        <w:t>traitement.</w:t>
      </w:r>
      <w:r w:rsidRPr="00A43F0B">
        <w:rPr>
          <w:spacing w:val="-5"/>
          <w:lang w:val="fr-CH"/>
        </w:rPr>
        <w:t xml:space="preserve"> </w:t>
      </w:r>
      <w:r w:rsidRPr="00A43F0B">
        <w:rPr>
          <w:lang w:val="fr-CH"/>
        </w:rPr>
        <w:t>La</w:t>
      </w:r>
      <w:r w:rsidRPr="00A43F0B">
        <w:rPr>
          <w:spacing w:val="-6"/>
          <w:lang w:val="fr-CH"/>
        </w:rPr>
        <w:t xml:space="preserve"> </w:t>
      </w:r>
      <w:r w:rsidRPr="00A43F0B">
        <w:rPr>
          <w:lang w:val="fr-CH"/>
        </w:rPr>
        <w:t>facture</w:t>
      </w:r>
      <w:r w:rsidRPr="00A43F0B">
        <w:rPr>
          <w:spacing w:val="-6"/>
          <w:lang w:val="fr-CH"/>
        </w:rPr>
        <w:t xml:space="preserve"> </w:t>
      </w:r>
      <w:r w:rsidRPr="00A43F0B">
        <w:rPr>
          <w:lang w:val="fr-CH"/>
        </w:rPr>
        <w:t>doit</w:t>
      </w:r>
      <w:r w:rsidRPr="00A43F0B">
        <w:rPr>
          <w:spacing w:val="-3"/>
          <w:lang w:val="fr-CH"/>
        </w:rPr>
        <w:t xml:space="preserve"> </w:t>
      </w:r>
      <w:r w:rsidRPr="00A43F0B">
        <w:rPr>
          <w:lang w:val="fr-CH"/>
        </w:rPr>
        <w:t>être réglée chaque fois dans un délai de 30 jours suivant sa</w:t>
      </w:r>
      <w:r w:rsidRPr="00A43F0B">
        <w:rPr>
          <w:spacing w:val="-22"/>
          <w:lang w:val="fr-CH"/>
        </w:rPr>
        <w:t xml:space="preserve"> </w:t>
      </w:r>
      <w:r w:rsidRPr="00A43F0B">
        <w:rPr>
          <w:lang w:val="fr-CH"/>
        </w:rPr>
        <w:t>réception.</w:t>
      </w:r>
    </w:p>
    <w:p w14:paraId="58FDC3C3" w14:textId="77777777" w:rsidR="0036160D" w:rsidRPr="00A43F0B" w:rsidRDefault="0036160D">
      <w:pPr>
        <w:pStyle w:val="Textkrper"/>
        <w:spacing w:before="5"/>
        <w:rPr>
          <w:sz w:val="18"/>
          <w:lang w:val="fr-CH"/>
        </w:rPr>
      </w:pPr>
    </w:p>
    <w:p w14:paraId="1A4BE3D6" w14:textId="77777777" w:rsidR="0036160D" w:rsidRPr="00A43F0B" w:rsidRDefault="00A43F0B" w:rsidP="007A6C9F">
      <w:pPr>
        <w:pStyle w:val="berschrift1"/>
        <w:numPr>
          <w:ilvl w:val="0"/>
          <w:numId w:val="0"/>
        </w:numPr>
        <w:spacing w:before="130" w:line="280" w:lineRule="exact"/>
        <w:ind w:left="432"/>
        <w:rPr>
          <w:lang w:val="fr-CH"/>
        </w:rPr>
      </w:pPr>
      <w:r>
        <w:rPr>
          <w:noProof/>
          <w:lang w:val="de-CH" w:eastAsia="de-CH"/>
        </w:rPr>
        <w:drawing>
          <wp:anchor distT="0" distB="0" distL="0" distR="0" simplePos="0" relativeHeight="251659264" behindDoc="0" locked="0" layoutInCell="1" allowOverlap="1" wp14:anchorId="0F5F6F28" wp14:editId="5B37FEB6">
            <wp:simplePos x="0" y="0"/>
            <wp:positionH relativeFrom="page">
              <wp:posOffset>1011936</wp:posOffset>
            </wp:positionH>
            <wp:positionV relativeFrom="paragraph">
              <wp:posOffset>92202</wp:posOffset>
            </wp:positionV>
            <wp:extent cx="92963" cy="138683"/>
            <wp:effectExtent l="0" t="0" r="0" b="0"/>
            <wp:wrapNone/>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46" cstate="print"/>
                    <a:stretch>
                      <a:fillRect/>
                    </a:stretch>
                  </pic:blipFill>
                  <pic:spPr>
                    <a:xfrm>
                      <a:off x="0" y="0"/>
                      <a:ext cx="92963" cy="138683"/>
                    </a:xfrm>
                    <a:prstGeom prst="rect">
                      <a:avLst/>
                    </a:prstGeom>
                  </pic:spPr>
                </pic:pic>
              </a:graphicData>
            </a:graphic>
          </wp:anchor>
        </w:drawing>
      </w:r>
      <w:bookmarkStart w:id="8" w:name="6_Indemnisation_des_frais_et_modalités_d"/>
      <w:bookmarkEnd w:id="8"/>
      <w:r w:rsidRPr="00A43F0B">
        <w:rPr>
          <w:lang w:val="fr-CH"/>
        </w:rPr>
        <w:t xml:space="preserve">Indemnisation des frais et modalités de paiement pour les presta- </w:t>
      </w:r>
      <w:proofErr w:type="spellStart"/>
      <w:r w:rsidRPr="00A43F0B">
        <w:rPr>
          <w:lang w:val="fr-CH"/>
        </w:rPr>
        <w:t>tions</w:t>
      </w:r>
      <w:proofErr w:type="spellEnd"/>
      <w:r w:rsidRPr="00A43F0B">
        <w:rPr>
          <w:lang w:val="fr-CH"/>
        </w:rPr>
        <w:t xml:space="preserve"> fournies</w:t>
      </w:r>
    </w:p>
    <w:p w14:paraId="6C7053F8" w14:textId="77777777" w:rsidR="0036160D" w:rsidRPr="00A43F0B" w:rsidRDefault="00A43F0B" w:rsidP="007A6C9F">
      <w:pPr>
        <w:pStyle w:val="berschrift3"/>
        <w:numPr>
          <w:ilvl w:val="0"/>
          <w:numId w:val="0"/>
        </w:numPr>
        <w:spacing w:before="239"/>
        <w:ind w:left="720"/>
        <w:rPr>
          <w:lang w:val="fr-CH"/>
        </w:rPr>
      </w:pPr>
      <w:r>
        <w:rPr>
          <w:noProof/>
          <w:lang w:val="de-CH" w:eastAsia="de-CH"/>
        </w:rPr>
        <w:drawing>
          <wp:anchor distT="0" distB="0" distL="0" distR="0" simplePos="0" relativeHeight="251661312" behindDoc="0" locked="0" layoutInCell="1" allowOverlap="1" wp14:anchorId="0E337A44" wp14:editId="67E636A0">
            <wp:simplePos x="0" y="0"/>
            <wp:positionH relativeFrom="page">
              <wp:posOffset>1011936</wp:posOffset>
            </wp:positionH>
            <wp:positionV relativeFrom="paragraph">
              <wp:posOffset>181938</wp:posOffset>
            </wp:positionV>
            <wp:extent cx="188975" cy="118871"/>
            <wp:effectExtent l="0" t="0" r="0" b="0"/>
            <wp:wrapNone/>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47" cstate="print"/>
                    <a:stretch>
                      <a:fillRect/>
                    </a:stretch>
                  </pic:blipFill>
                  <pic:spPr>
                    <a:xfrm>
                      <a:off x="0" y="0"/>
                      <a:ext cx="188975" cy="118871"/>
                    </a:xfrm>
                    <a:prstGeom prst="rect">
                      <a:avLst/>
                    </a:prstGeom>
                  </pic:spPr>
                </pic:pic>
              </a:graphicData>
            </a:graphic>
          </wp:anchor>
        </w:drawing>
      </w:r>
      <w:r w:rsidRPr="00A43F0B">
        <w:rPr>
          <w:lang w:val="fr-CH"/>
        </w:rPr>
        <w:t>Indemnisation des frais</w:t>
      </w:r>
    </w:p>
    <w:p w14:paraId="2C523905" w14:textId="77777777" w:rsidR="0036160D" w:rsidRPr="00A43F0B" w:rsidRDefault="0036160D">
      <w:pPr>
        <w:pStyle w:val="Textkrper"/>
        <w:spacing w:before="6"/>
        <w:rPr>
          <w:b/>
          <w:sz w:val="14"/>
          <w:lang w:val="fr-CH"/>
        </w:rPr>
      </w:pPr>
    </w:p>
    <w:p w14:paraId="69624C41" w14:textId="77777777" w:rsidR="0036160D" w:rsidRPr="00A43F0B" w:rsidRDefault="00A43F0B" w:rsidP="00D03547">
      <w:pPr>
        <w:pStyle w:val="Textkrper"/>
        <w:spacing w:before="94" w:line="266" w:lineRule="auto"/>
        <w:ind w:left="108" w:right="156"/>
        <w:rPr>
          <w:lang w:val="fr-CH"/>
        </w:rPr>
      </w:pPr>
      <w:r w:rsidRPr="00A43F0B">
        <w:rPr>
          <w:lang w:val="fr-CH"/>
        </w:rPr>
        <w:t xml:space="preserve">Les coûts annuels périodiques pour la fourniture des prestations </w:t>
      </w:r>
      <w:proofErr w:type="gramStart"/>
      <w:r w:rsidRPr="00A43F0B">
        <w:rPr>
          <w:lang w:val="fr-CH"/>
        </w:rPr>
        <w:t>susmentionnées  s’élèvent</w:t>
      </w:r>
      <w:proofErr w:type="gramEnd"/>
      <w:r w:rsidRPr="00A43F0B">
        <w:rPr>
          <w:lang w:val="fr-CH"/>
        </w:rPr>
        <w:t xml:space="preserve">  à 180 francs par engagement (hors TVA).</w:t>
      </w:r>
      <w:r w:rsidR="00D03547">
        <w:rPr>
          <w:lang w:val="fr-CH"/>
        </w:rPr>
        <w:t xml:space="preserve"> </w:t>
      </w:r>
      <w:r w:rsidRPr="00A43F0B">
        <w:rPr>
          <w:lang w:val="fr-CH"/>
        </w:rPr>
        <w:t>Le prestataire facture à la commune l’indemnité en question une fois par an à la fin de l’année scolaire avec un délai de paiement de 30 jours. Le montant de la facture correspond au prix con- venu par engagement multiplié par le nombre moyen d’engagements ouverts durant la période considérée. A cet effet, on relève le nombre d’engagements ouverts chaque mois à l’aide des données saisies pour ensuite calculer la moyenne annuelle.</w:t>
      </w:r>
    </w:p>
    <w:p w14:paraId="7B1458D7" w14:textId="77777777" w:rsidR="0036160D" w:rsidRPr="00A43F0B" w:rsidRDefault="0036160D">
      <w:pPr>
        <w:pStyle w:val="Textkrper"/>
        <w:spacing w:before="2"/>
        <w:rPr>
          <w:sz w:val="19"/>
          <w:lang w:val="fr-CH"/>
        </w:rPr>
      </w:pPr>
    </w:p>
    <w:p w14:paraId="56A11A47" w14:textId="77777777" w:rsidR="0036160D" w:rsidRPr="00A43F0B" w:rsidRDefault="00A43F0B" w:rsidP="007A6C9F">
      <w:pPr>
        <w:pStyle w:val="berschrift3"/>
        <w:numPr>
          <w:ilvl w:val="0"/>
          <w:numId w:val="0"/>
        </w:numPr>
        <w:ind w:left="720"/>
        <w:rPr>
          <w:lang w:val="fr-CH"/>
        </w:rPr>
      </w:pPr>
      <w:r>
        <w:rPr>
          <w:noProof/>
          <w:lang w:val="de-CH" w:eastAsia="de-CH"/>
        </w:rPr>
        <w:drawing>
          <wp:anchor distT="0" distB="0" distL="0" distR="0" simplePos="0" relativeHeight="251662336" behindDoc="0" locked="0" layoutInCell="1" allowOverlap="1" wp14:anchorId="05CA939C" wp14:editId="478D8856">
            <wp:simplePos x="0" y="0"/>
            <wp:positionH relativeFrom="page">
              <wp:posOffset>1011936</wp:posOffset>
            </wp:positionH>
            <wp:positionV relativeFrom="paragraph">
              <wp:posOffset>30173</wp:posOffset>
            </wp:positionV>
            <wp:extent cx="205739" cy="118871"/>
            <wp:effectExtent l="0" t="0" r="0" b="0"/>
            <wp:wrapNone/>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48" cstate="print"/>
                    <a:stretch>
                      <a:fillRect/>
                    </a:stretch>
                  </pic:blipFill>
                  <pic:spPr>
                    <a:xfrm>
                      <a:off x="0" y="0"/>
                      <a:ext cx="205739" cy="118871"/>
                    </a:xfrm>
                    <a:prstGeom prst="rect">
                      <a:avLst/>
                    </a:prstGeom>
                  </pic:spPr>
                </pic:pic>
              </a:graphicData>
            </a:graphic>
          </wp:anchor>
        </w:drawing>
      </w:r>
      <w:r w:rsidRPr="00A43F0B">
        <w:rPr>
          <w:lang w:val="fr-CH"/>
        </w:rPr>
        <w:t>Adaptation de l’indemnisation des frais</w:t>
      </w:r>
    </w:p>
    <w:p w14:paraId="7D79FE77" w14:textId="77777777" w:rsidR="0036160D" w:rsidRPr="00A43F0B" w:rsidRDefault="0036160D">
      <w:pPr>
        <w:pStyle w:val="Textkrper"/>
        <w:spacing w:before="2"/>
        <w:rPr>
          <w:b/>
          <w:lang w:val="fr-CH"/>
        </w:rPr>
      </w:pPr>
    </w:p>
    <w:p w14:paraId="4C2411EB" w14:textId="77777777" w:rsidR="0036160D" w:rsidRPr="00A43F0B" w:rsidRDefault="00A43F0B">
      <w:pPr>
        <w:pStyle w:val="Textkrper"/>
        <w:spacing w:line="261" w:lineRule="auto"/>
        <w:ind w:left="108" w:right="107" w:hanging="1"/>
        <w:jc w:val="both"/>
        <w:rPr>
          <w:lang w:val="fr-CH"/>
        </w:rPr>
      </w:pPr>
      <w:r w:rsidRPr="00A43F0B">
        <w:rPr>
          <w:lang w:val="fr-CH"/>
        </w:rPr>
        <w:t>Le canton peut adapter l’indemnisation des frais moyennant un préavis de six mois au 1</w:t>
      </w:r>
      <w:r w:rsidRPr="00A43F0B">
        <w:rPr>
          <w:position w:val="8"/>
          <w:sz w:val="14"/>
          <w:lang w:val="fr-CH"/>
        </w:rPr>
        <w:t xml:space="preserve">er </w:t>
      </w:r>
      <w:r w:rsidRPr="00A43F0B">
        <w:rPr>
          <w:lang w:val="fr-CH"/>
        </w:rPr>
        <w:t>août ou au 1</w:t>
      </w:r>
      <w:r w:rsidRPr="00A43F0B">
        <w:rPr>
          <w:position w:val="8"/>
          <w:sz w:val="14"/>
          <w:lang w:val="fr-CH"/>
        </w:rPr>
        <w:t xml:space="preserve">er </w:t>
      </w:r>
      <w:r w:rsidRPr="00A43F0B">
        <w:rPr>
          <w:lang w:val="fr-CH"/>
        </w:rPr>
        <w:t>janvier.</w:t>
      </w:r>
    </w:p>
    <w:p w14:paraId="1ED0336C" w14:textId="77777777" w:rsidR="0036160D" w:rsidRPr="00A43F0B" w:rsidRDefault="0036160D">
      <w:pPr>
        <w:pStyle w:val="Textkrper"/>
        <w:spacing w:before="9"/>
        <w:rPr>
          <w:sz w:val="18"/>
          <w:lang w:val="fr-CH"/>
        </w:rPr>
      </w:pPr>
    </w:p>
    <w:p w14:paraId="345181EA" w14:textId="77777777" w:rsidR="0036160D" w:rsidRPr="00A43F0B" w:rsidRDefault="00A43F0B" w:rsidP="007A6C9F">
      <w:pPr>
        <w:pStyle w:val="berschrift1"/>
        <w:numPr>
          <w:ilvl w:val="0"/>
          <w:numId w:val="0"/>
        </w:numPr>
        <w:ind w:left="432"/>
        <w:rPr>
          <w:lang w:val="fr-CH"/>
        </w:rPr>
      </w:pPr>
      <w:r>
        <w:rPr>
          <w:noProof/>
          <w:lang w:val="de-CH" w:eastAsia="de-CH"/>
        </w:rPr>
        <w:drawing>
          <wp:anchor distT="0" distB="0" distL="0" distR="0" simplePos="0" relativeHeight="251663360" behindDoc="0" locked="0" layoutInCell="1" allowOverlap="1" wp14:anchorId="1BB41BB8" wp14:editId="67981877">
            <wp:simplePos x="0" y="0"/>
            <wp:positionH relativeFrom="page">
              <wp:posOffset>1011936</wp:posOffset>
            </wp:positionH>
            <wp:positionV relativeFrom="paragraph">
              <wp:posOffset>95654</wp:posOffset>
            </wp:positionV>
            <wp:extent cx="91439" cy="132587"/>
            <wp:effectExtent l="0" t="0" r="0" b="0"/>
            <wp:wrapNone/>
            <wp:docPr id="9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6.png"/>
                    <pic:cNvPicPr/>
                  </pic:nvPicPr>
                  <pic:blipFill>
                    <a:blip r:embed="rId49" cstate="print"/>
                    <a:stretch>
                      <a:fillRect/>
                    </a:stretch>
                  </pic:blipFill>
                  <pic:spPr>
                    <a:xfrm>
                      <a:off x="0" y="0"/>
                      <a:ext cx="91439" cy="132587"/>
                    </a:xfrm>
                    <a:prstGeom prst="rect">
                      <a:avLst/>
                    </a:prstGeom>
                  </pic:spPr>
                </pic:pic>
              </a:graphicData>
            </a:graphic>
          </wp:anchor>
        </w:drawing>
      </w:r>
      <w:r w:rsidRPr="00A43F0B">
        <w:rPr>
          <w:lang w:val="fr-CH"/>
        </w:rPr>
        <w:t>Entrée en vigueur / Modifications de la convention / Résiliation</w:t>
      </w:r>
    </w:p>
    <w:p w14:paraId="35F1B305" w14:textId="77777777" w:rsidR="0036160D" w:rsidRPr="00A43F0B" w:rsidRDefault="00A43F0B" w:rsidP="007A6C9F">
      <w:pPr>
        <w:pStyle w:val="berschrift3"/>
        <w:numPr>
          <w:ilvl w:val="0"/>
          <w:numId w:val="0"/>
        </w:numPr>
        <w:spacing w:before="236"/>
        <w:ind w:left="720"/>
        <w:rPr>
          <w:lang w:val="fr-CH"/>
        </w:rPr>
      </w:pPr>
      <w:r>
        <w:rPr>
          <w:noProof/>
          <w:lang w:val="de-CH" w:eastAsia="de-CH"/>
        </w:rPr>
        <w:drawing>
          <wp:anchor distT="0" distB="0" distL="0" distR="0" simplePos="0" relativeHeight="251665408" behindDoc="0" locked="0" layoutInCell="1" allowOverlap="1" wp14:anchorId="50EF7707" wp14:editId="0DB633AB">
            <wp:simplePos x="0" y="0"/>
            <wp:positionH relativeFrom="page">
              <wp:posOffset>1011936</wp:posOffset>
            </wp:positionH>
            <wp:positionV relativeFrom="paragraph">
              <wp:posOffset>180033</wp:posOffset>
            </wp:positionV>
            <wp:extent cx="188975" cy="115823"/>
            <wp:effectExtent l="0" t="0" r="0" b="0"/>
            <wp:wrapNone/>
            <wp:docPr id="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png"/>
                    <pic:cNvPicPr/>
                  </pic:nvPicPr>
                  <pic:blipFill>
                    <a:blip r:embed="rId50" cstate="print"/>
                    <a:stretch>
                      <a:fillRect/>
                    </a:stretch>
                  </pic:blipFill>
                  <pic:spPr>
                    <a:xfrm>
                      <a:off x="0" y="0"/>
                      <a:ext cx="188975" cy="115823"/>
                    </a:xfrm>
                    <a:prstGeom prst="rect">
                      <a:avLst/>
                    </a:prstGeom>
                  </pic:spPr>
                </pic:pic>
              </a:graphicData>
            </a:graphic>
          </wp:anchor>
        </w:drawing>
      </w:r>
      <w:r w:rsidRPr="00A43F0B">
        <w:rPr>
          <w:lang w:val="fr-CH"/>
        </w:rPr>
        <w:t>Entrée en vigueur</w:t>
      </w:r>
    </w:p>
    <w:p w14:paraId="146D8576" w14:textId="77777777" w:rsidR="0036160D" w:rsidRPr="00A43F0B" w:rsidRDefault="0036160D">
      <w:pPr>
        <w:pStyle w:val="Textkrper"/>
        <w:spacing w:before="6"/>
        <w:rPr>
          <w:b/>
          <w:sz w:val="14"/>
          <w:lang w:val="fr-CH"/>
        </w:rPr>
      </w:pPr>
    </w:p>
    <w:p w14:paraId="48A5ADA6" w14:textId="77777777" w:rsidR="0036160D" w:rsidRPr="00A43F0B" w:rsidRDefault="00A43F0B">
      <w:pPr>
        <w:pStyle w:val="Textkrper"/>
        <w:spacing w:before="94" w:line="261" w:lineRule="auto"/>
        <w:ind w:left="108" w:right="107"/>
        <w:rPr>
          <w:lang w:val="fr-CH"/>
        </w:rPr>
      </w:pPr>
      <w:r w:rsidRPr="00A43F0B">
        <w:rPr>
          <w:lang w:val="fr-CH"/>
        </w:rPr>
        <w:t>La présente convention entre en vigueur dès sa signature par les parties au début d’une nouvelle année scolaire (1</w:t>
      </w:r>
      <w:r w:rsidRPr="00A43F0B">
        <w:rPr>
          <w:position w:val="8"/>
          <w:sz w:val="14"/>
          <w:lang w:val="fr-CH"/>
        </w:rPr>
        <w:t xml:space="preserve">er </w:t>
      </w:r>
      <w:r w:rsidRPr="00A43F0B">
        <w:rPr>
          <w:lang w:val="fr-CH"/>
        </w:rPr>
        <w:t>août) et est conclue pour une durée indéterminée.</w:t>
      </w:r>
    </w:p>
    <w:p w14:paraId="17039279" w14:textId="77777777" w:rsidR="0036160D" w:rsidRPr="00A43F0B" w:rsidRDefault="0036160D">
      <w:pPr>
        <w:pStyle w:val="Textkrper"/>
        <w:spacing w:before="7"/>
        <w:rPr>
          <w:sz w:val="19"/>
          <w:lang w:val="fr-CH"/>
        </w:rPr>
      </w:pPr>
    </w:p>
    <w:p w14:paraId="7F16E546" w14:textId="77777777" w:rsidR="0036160D" w:rsidRPr="00A43F0B" w:rsidRDefault="00A43F0B" w:rsidP="007A6C9F">
      <w:pPr>
        <w:pStyle w:val="berschrift3"/>
        <w:numPr>
          <w:ilvl w:val="0"/>
          <w:numId w:val="0"/>
        </w:numPr>
        <w:spacing w:before="1"/>
        <w:ind w:left="720"/>
        <w:rPr>
          <w:lang w:val="fr-CH"/>
        </w:rPr>
      </w:pPr>
      <w:r>
        <w:rPr>
          <w:noProof/>
          <w:lang w:val="de-CH" w:eastAsia="de-CH"/>
        </w:rPr>
        <w:drawing>
          <wp:anchor distT="0" distB="0" distL="0" distR="0" simplePos="0" relativeHeight="251666432" behindDoc="0" locked="0" layoutInCell="1" allowOverlap="1" wp14:anchorId="21E8DEB8" wp14:editId="7DB50A23">
            <wp:simplePos x="0" y="0"/>
            <wp:positionH relativeFrom="page">
              <wp:posOffset>1011936</wp:posOffset>
            </wp:positionH>
            <wp:positionV relativeFrom="paragraph">
              <wp:posOffset>30808</wp:posOffset>
            </wp:positionV>
            <wp:extent cx="205739" cy="115823"/>
            <wp:effectExtent l="0" t="0" r="0" b="0"/>
            <wp:wrapNone/>
            <wp:docPr id="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8.png"/>
                    <pic:cNvPicPr/>
                  </pic:nvPicPr>
                  <pic:blipFill>
                    <a:blip r:embed="rId51" cstate="print"/>
                    <a:stretch>
                      <a:fillRect/>
                    </a:stretch>
                  </pic:blipFill>
                  <pic:spPr>
                    <a:xfrm>
                      <a:off x="0" y="0"/>
                      <a:ext cx="205739" cy="115823"/>
                    </a:xfrm>
                    <a:prstGeom prst="rect">
                      <a:avLst/>
                    </a:prstGeom>
                  </pic:spPr>
                </pic:pic>
              </a:graphicData>
            </a:graphic>
          </wp:anchor>
        </w:drawing>
      </w:r>
      <w:r w:rsidRPr="00A43F0B">
        <w:rPr>
          <w:lang w:val="fr-CH"/>
        </w:rPr>
        <w:t>Modifications</w:t>
      </w:r>
    </w:p>
    <w:p w14:paraId="2C66ACE9" w14:textId="77777777" w:rsidR="0036160D" w:rsidRPr="00A43F0B" w:rsidRDefault="0036160D">
      <w:pPr>
        <w:pStyle w:val="Textkrper"/>
        <w:spacing w:before="8"/>
        <w:rPr>
          <w:b/>
          <w:lang w:val="fr-CH"/>
        </w:rPr>
      </w:pPr>
    </w:p>
    <w:p w14:paraId="7A04317F" w14:textId="77777777" w:rsidR="0036160D" w:rsidRPr="00A43F0B" w:rsidRDefault="00A43F0B">
      <w:pPr>
        <w:pStyle w:val="Textkrper"/>
        <w:ind w:left="108"/>
        <w:rPr>
          <w:lang w:val="fr-CH"/>
        </w:rPr>
      </w:pPr>
      <w:r w:rsidRPr="00A43F0B">
        <w:rPr>
          <w:lang w:val="fr-CH"/>
        </w:rPr>
        <w:t>Toute modification de la présente convention requiert la forme écrite.</w:t>
      </w:r>
    </w:p>
    <w:p w14:paraId="0DEBC096" w14:textId="77777777" w:rsidR="0036160D" w:rsidRPr="00A43F0B" w:rsidRDefault="0036160D">
      <w:pPr>
        <w:pStyle w:val="Textkrper"/>
        <w:spacing w:before="7"/>
        <w:rPr>
          <w:sz w:val="21"/>
          <w:lang w:val="fr-CH"/>
        </w:rPr>
      </w:pPr>
    </w:p>
    <w:p w14:paraId="28480041" w14:textId="77777777" w:rsidR="0036160D" w:rsidRPr="00A43F0B" w:rsidRDefault="00A43F0B" w:rsidP="007A6C9F">
      <w:pPr>
        <w:pStyle w:val="berschrift3"/>
        <w:numPr>
          <w:ilvl w:val="0"/>
          <w:numId w:val="0"/>
        </w:numPr>
        <w:ind w:left="720"/>
        <w:rPr>
          <w:lang w:val="fr-CH"/>
        </w:rPr>
      </w:pPr>
      <w:r>
        <w:rPr>
          <w:noProof/>
          <w:lang w:val="de-CH" w:eastAsia="de-CH"/>
        </w:rPr>
        <w:drawing>
          <wp:anchor distT="0" distB="0" distL="0" distR="0" simplePos="0" relativeHeight="251667456" behindDoc="0" locked="0" layoutInCell="1" allowOverlap="1" wp14:anchorId="2552E3FE" wp14:editId="780143BD">
            <wp:simplePos x="0" y="0"/>
            <wp:positionH relativeFrom="page">
              <wp:posOffset>1011936</wp:posOffset>
            </wp:positionH>
            <wp:positionV relativeFrom="paragraph">
              <wp:posOffset>30173</wp:posOffset>
            </wp:positionV>
            <wp:extent cx="207263" cy="118871"/>
            <wp:effectExtent l="0" t="0" r="0" b="0"/>
            <wp:wrapNone/>
            <wp:docPr id="9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9.png"/>
                    <pic:cNvPicPr/>
                  </pic:nvPicPr>
                  <pic:blipFill>
                    <a:blip r:embed="rId52" cstate="print"/>
                    <a:stretch>
                      <a:fillRect/>
                    </a:stretch>
                  </pic:blipFill>
                  <pic:spPr>
                    <a:xfrm>
                      <a:off x="0" y="0"/>
                      <a:ext cx="207263" cy="118871"/>
                    </a:xfrm>
                    <a:prstGeom prst="rect">
                      <a:avLst/>
                    </a:prstGeom>
                  </pic:spPr>
                </pic:pic>
              </a:graphicData>
            </a:graphic>
          </wp:anchor>
        </w:drawing>
      </w:r>
      <w:r w:rsidRPr="00A43F0B">
        <w:rPr>
          <w:lang w:val="fr-CH"/>
        </w:rPr>
        <w:t>Résiliation</w:t>
      </w:r>
    </w:p>
    <w:p w14:paraId="6D3E7535" w14:textId="77777777" w:rsidR="0036160D" w:rsidRPr="00A43F0B" w:rsidRDefault="0036160D">
      <w:pPr>
        <w:pStyle w:val="Textkrper"/>
        <w:spacing w:before="8"/>
        <w:rPr>
          <w:b/>
          <w:lang w:val="fr-CH"/>
        </w:rPr>
      </w:pPr>
    </w:p>
    <w:p w14:paraId="102369EB" w14:textId="77777777" w:rsidR="0036160D" w:rsidRPr="00A43F0B" w:rsidRDefault="00A43F0B">
      <w:pPr>
        <w:pStyle w:val="Textkrper"/>
        <w:spacing w:line="266" w:lineRule="auto"/>
        <w:ind w:left="108"/>
        <w:rPr>
          <w:lang w:val="fr-CH"/>
        </w:rPr>
      </w:pPr>
      <w:r w:rsidRPr="00A43F0B">
        <w:rPr>
          <w:lang w:val="fr-CH"/>
        </w:rPr>
        <w:t>La</w:t>
      </w:r>
      <w:r w:rsidRPr="00A43F0B">
        <w:rPr>
          <w:spacing w:val="-14"/>
          <w:lang w:val="fr-CH"/>
        </w:rPr>
        <w:t xml:space="preserve"> </w:t>
      </w:r>
      <w:r w:rsidRPr="00A43F0B">
        <w:rPr>
          <w:lang w:val="fr-CH"/>
        </w:rPr>
        <w:t>convention</w:t>
      </w:r>
      <w:r w:rsidRPr="00A43F0B">
        <w:rPr>
          <w:spacing w:val="-14"/>
          <w:lang w:val="fr-CH"/>
        </w:rPr>
        <w:t xml:space="preserve"> </w:t>
      </w:r>
      <w:r w:rsidRPr="00A43F0B">
        <w:rPr>
          <w:lang w:val="fr-CH"/>
        </w:rPr>
        <w:t>peut</w:t>
      </w:r>
      <w:r w:rsidRPr="00A43F0B">
        <w:rPr>
          <w:spacing w:val="-12"/>
          <w:lang w:val="fr-CH"/>
        </w:rPr>
        <w:t xml:space="preserve"> </w:t>
      </w:r>
      <w:r w:rsidRPr="00A43F0B">
        <w:rPr>
          <w:lang w:val="fr-CH"/>
        </w:rPr>
        <w:t>être</w:t>
      </w:r>
      <w:r w:rsidRPr="00A43F0B">
        <w:rPr>
          <w:spacing w:val="-16"/>
          <w:lang w:val="fr-CH"/>
        </w:rPr>
        <w:t xml:space="preserve"> </w:t>
      </w:r>
      <w:r w:rsidRPr="00A43F0B">
        <w:rPr>
          <w:lang w:val="fr-CH"/>
        </w:rPr>
        <w:t>résiliée</w:t>
      </w:r>
      <w:r w:rsidRPr="00A43F0B">
        <w:rPr>
          <w:spacing w:val="-14"/>
          <w:lang w:val="fr-CH"/>
        </w:rPr>
        <w:t xml:space="preserve"> </w:t>
      </w:r>
      <w:r w:rsidRPr="00A43F0B">
        <w:rPr>
          <w:lang w:val="fr-CH"/>
        </w:rPr>
        <w:t>par</w:t>
      </w:r>
      <w:r w:rsidRPr="00A43F0B">
        <w:rPr>
          <w:spacing w:val="-12"/>
          <w:lang w:val="fr-CH"/>
        </w:rPr>
        <w:t xml:space="preserve"> </w:t>
      </w:r>
      <w:r w:rsidRPr="00A43F0B">
        <w:rPr>
          <w:lang w:val="fr-CH"/>
        </w:rPr>
        <w:t>écrit</w:t>
      </w:r>
      <w:r w:rsidRPr="00A43F0B">
        <w:rPr>
          <w:spacing w:val="-12"/>
          <w:lang w:val="fr-CH"/>
        </w:rPr>
        <w:t xml:space="preserve"> </w:t>
      </w:r>
      <w:r w:rsidRPr="00A43F0B">
        <w:rPr>
          <w:lang w:val="fr-CH"/>
        </w:rPr>
        <w:t>par</w:t>
      </w:r>
      <w:r w:rsidRPr="00A43F0B">
        <w:rPr>
          <w:spacing w:val="-11"/>
          <w:lang w:val="fr-CH"/>
        </w:rPr>
        <w:t xml:space="preserve"> </w:t>
      </w:r>
      <w:r w:rsidRPr="00A43F0B">
        <w:rPr>
          <w:lang w:val="fr-CH"/>
        </w:rPr>
        <w:t>une</w:t>
      </w:r>
      <w:r w:rsidRPr="00A43F0B">
        <w:rPr>
          <w:spacing w:val="-16"/>
          <w:lang w:val="fr-CH"/>
        </w:rPr>
        <w:t xml:space="preserve"> </w:t>
      </w:r>
      <w:r w:rsidRPr="00A43F0B">
        <w:rPr>
          <w:lang w:val="fr-CH"/>
        </w:rPr>
        <w:t>des</w:t>
      </w:r>
      <w:r w:rsidRPr="00A43F0B">
        <w:rPr>
          <w:spacing w:val="-13"/>
          <w:lang w:val="fr-CH"/>
        </w:rPr>
        <w:t xml:space="preserve"> </w:t>
      </w:r>
      <w:r w:rsidRPr="00A43F0B">
        <w:rPr>
          <w:lang w:val="fr-CH"/>
        </w:rPr>
        <w:t>parties</w:t>
      </w:r>
      <w:r w:rsidRPr="00A43F0B">
        <w:rPr>
          <w:spacing w:val="-13"/>
          <w:lang w:val="fr-CH"/>
        </w:rPr>
        <w:t xml:space="preserve"> </w:t>
      </w:r>
      <w:r w:rsidRPr="00A43F0B">
        <w:rPr>
          <w:lang w:val="fr-CH"/>
        </w:rPr>
        <w:t>à</w:t>
      </w:r>
      <w:r w:rsidRPr="00A43F0B">
        <w:rPr>
          <w:spacing w:val="-14"/>
          <w:lang w:val="fr-CH"/>
        </w:rPr>
        <w:t xml:space="preserve"> </w:t>
      </w:r>
      <w:r w:rsidRPr="00A43F0B">
        <w:rPr>
          <w:lang w:val="fr-CH"/>
        </w:rPr>
        <w:t>la</w:t>
      </w:r>
      <w:r w:rsidRPr="00A43F0B">
        <w:rPr>
          <w:spacing w:val="-16"/>
          <w:lang w:val="fr-CH"/>
        </w:rPr>
        <w:t xml:space="preserve"> </w:t>
      </w:r>
      <w:r w:rsidRPr="00A43F0B">
        <w:rPr>
          <w:lang w:val="fr-CH"/>
        </w:rPr>
        <w:t>fin</w:t>
      </w:r>
      <w:r w:rsidRPr="00A43F0B">
        <w:rPr>
          <w:spacing w:val="-14"/>
          <w:lang w:val="fr-CH"/>
        </w:rPr>
        <w:t xml:space="preserve"> </w:t>
      </w:r>
      <w:r w:rsidRPr="00A43F0B">
        <w:rPr>
          <w:lang w:val="fr-CH"/>
        </w:rPr>
        <w:t>d’une</w:t>
      </w:r>
      <w:r w:rsidRPr="00A43F0B">
        <w:rPr>
          <w:spacing w:val="-14"/>
          <w:lang w:val="fr-CH"/>
        </w:rPr>
        <w:t xml:space="preserve"> </w:t>
      </w:r>
      <w:r w:rsidRPr="00A43F0B">
        <w:rPr>
          <w:lang w:val="fr-CH"/>
        </w:rPr>
        <w:t>année</w:t>
      </w:r>
      <w:r w:rsidRPr="00A43F0B">
        <w:rPr>
          <w:spacing w:val="-14"/>
          <w:lang w:val="fr-CH"/>
        </w:rPr>
        <w:t xml:space="preserve"> </w:t>
      </w:r>
      <w:r w:rsidRPr="00A43F0B">
        <w:rPr>
          <w:lang w:val="fr-CH"/>
        </w:rPr>
        <w:t>scolaire</w:t>
      </w:r>
      <w:r w:rsidRPr="00A43F0B">
        <w:rPr>
          <w:spacing w:val="-14"/>
          <w:lang w:val="fr-CH"/>
        </w:rPr>
        <w:t xml:space="preserve"> </w:t>
      </w:r>
      <w:r w:rsidRPr="00A43F0B">
        <w:rPr>
          <w:lang w:val="fr-CH"/>
        </w:rPr>
        <w:t>(31</w:t>
      </w:r>
      <w:r w:rsidRPr="00A43F0B">
        <w:rPr>
          <w:spacing w:val="-16"/>
          <w:lang w:val="fr-CH"/>
        </w:rPr>
        <w:t xml:space="preserve"> </w:t>
      </w:r>
      <w:r w:rsidRPr="00A43F0B">
        <w:rPr>
          <w:lang w:val="fr-CH"/>
        </w:rPr>
        <w:t>juillet) moyennant un préavis de six</w:t>
      </w:r>
      <w:r w:rsidRPr="00A43F0B">
        <w:rPr>
          <w:spacing w:val="-15"/>
          <w:lang w:val="fr-CH"/>
        </w:rPr>
        <w:t xml:space="preserve"> </w:t>
      </w:r>
      <w:r w:rsidRPr="00A43F0B">
        <w:rPr>
          <w:lang w:val="fr-CH"/>
        </w:rPr>
        <w:t>mois.</w:t>
      </w:r>
    </w:p>
    <w:p w14:paraId="39A312FF" w14:textId="77777777" w:rsidR="0036160D" w:rsidRPr="00A43F0B" w:rsidRDefault="0036160D">
      <w:pPr>
        <w:pStyle w:val="Textkrper"/>
        <w:spacing w:before="3"/>
        <w:rPr>
          <w:sz w:val="19"/>
          <w:lang w:val="fr-CH"/>
        </w:rPr>
      </w:pPr>
    </w:p>
    <w:p w14:paraId="401C8413" w14:textId="77777777" w:rsidR="0036160D" w:rsidRPr="00A43F0B" w:rsidRDefault="00A43F0B" w:rsidP="007A6C9F">
      <w:pPr>
        <w:pStyle w:val="berschrift3"/>
        <w:numPr>
          <w:ilvl w:val="0"/>
          <w:numId w:val="0"/>
        </w:numPr>
        <w:ind w:left="720"/>
        <w:rPr>
          <w:lang w:val="fr-CH"/>
        </w:rPr>
      </w:pPr>
      <w:r>
        <w:rPr>
          <w:noProof/>
          <w:lang w:val="de-CH" w:eastAsia="de-CH"/>
        </w:rPr>
        <w:drawing>
          <wp:anchor distT="0" distB="0" distL="0" distR="0" simplePos="0" relativeHeight="251668480" behindDoc="0" locked="0" layoutInCell="1" allowOverlap="1" wp14:anchorId="639099E7" wp14:editId="3D6D10A7">
            <wp:simplePos x="0" y="0"/>
            <wp:positionH relativeFrom="page">
              <wp:posOffset>1011936</wp:posOffset>
            </wp:positionH>
            <wp:positionV relativeFrom="paragraph">
              <wp:posOffset>30173</wp:posOffset>
            </wp:positionV>
            <wp:extent cx="210311" cy="117347"/>
            <wp:effectExtent l="0" t="0" r="0" b="0"/>
            <wp:wrapNone/>
            <wp:docPr id="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0.png"/>
                    <pic:cNvPicPr/>
                  </pic:nvPicPr>
                  <pic:blipFill>
                    <a:blip r:embed="rId53" cstate="print"/>
                    <a:stretch>
                      <a:fillRect/>
                    </a:stretch>
                  </pic:blipFill>
                  <pic:spPr>
                    <a:xfrm>
                      <a:off x="0" y="0"/>
                      <a:ext cx="210311" cy="117347"/>
                    </a:xfrm>
                    <a:prstGeom prst="rect">
                      <a:avLst/>
                    </a:prstGeom>
                  </pic:spPr>
                </pic:pic>
              </a:graphicData>
            </a:graphic>
          </wp:anchor>
        </w:drawing>
      </w:r>
      <w:r w:rsidRPr="00A43F0B">
        <w:rPr>
          <w:lang w:val="fr-CH"/>
        </w:rPr>
        <w:t>Résiliation extraordinaire</w:t>
      </w:r>
    </w:p>
    <w:p w14:paraId="210392AA" w14:textId="77777777" w:rsidR="0036160D" w:rsidRPr="00A43F0B" w:rsidRDefault="0036160D">
      <w:pPr>
        <w:pStyle w:val="Textkrper"/>
        <w:spacing w:before="7"/>
        <w:rPr>
          <w:b/>
          <w:lang w:val="fr-CH"/>
        </w:rPr>
      </w:pPr>
    </w:p>
    <w:p w14:paraId="211E3B5B" w14:textId="77777777" w:rsidR="0036160D" w:rsidRDefault="00A43F0B">
      <w:pPr>
        <w:pStyle w:val="Textkrper"/>
        <w:spacing w:line="266" w:lineRule="auto"/>
        <w:ind w:left="108"/>
        <w:rPr>
          <w:lang w:val="fr-CH"/>
        </w:rPr>
      </w:pPr>
      <w:r w:rsidRPr="00A43F0B">
        <w:rPr>
          <w:lang w:val="fr-CH"/>
        </w:rPr>
        <w:t>En cas d’adaptation de l’indemnisation des frais au sens du chiffre 6.2, le bénéficiaire peut résilier la convention au 31 décembre ou au 31 juillet, en respectant un délai de quatre mois.</w:t>
      </w:r>
    </w:p>
    <w:p w14:paraId="1FD7E35C" w14:textId="77777777" w:rsidR="00D03547" w:rsidRDefault="00D03547">
      <w:pPr>
        <w:pStyle w:val="Textkrper"/>
        <w:spacing w:line="266" w:lineRule="auto"/>
        <w:ind w:left="108"/>
        <w:rPr>
          <w:lang w:val="fr-CH"/>
        </w:rPr>
      </w:pPr>
    </w:p>
    <w:p w14:paraId="3839F6F8" w14:textId="77777777" w:rsidR="00D03547" w:rsidRDefault="00D03547">
      <w:pPr>
        <w:pStyle w:val="Textkrper"/>
        <w:spacing w:line="266" w:lineRule="auto"/>
        <w:ind w:left="108"/>
        <w:rPr>
          <w:lang w:val="fr-CH"/>
        </w:rPr>
      </w:pPr>
    </w:p>
    <w:p w14:paraId="22C46AED" w14:textId="77777777" w:rsidR="00D03547" w:rsidRDefault="00D03547">
      <w:pPr>
        <w:pStyle w:val="Textkrper"/>
        <w:spacing w:line="266" w:lineRule="auto"/>
        <w:ind w:left="108"/>
        <w:rPr>
          <w:lang w:val="fr-CH"/>
        </w:rPr>
      </w:pPr>
    </w:p>
    <w:p w14:paraId="6446CFFA" w14:textId="77777777" w:rsidR="00D03547" w:rsidRDefault="00D03547">
      <w:pPr>
        <w:pStyle w:val="Textkrper"/>
        <w:spacing w:line="266" w:lineRule="auto"/>
        <w:ind w:left="108"/>
        <w:rPr>
          <w:lang w:val="fr-CH"/>
        </w:rPr>
      </w:pPr>
    </w:p>
    <w:p w14:paraId="0BA58769" w14:textId="77777777" w:rsidR="00D03547" w:rsidRDefault="00D03547">
      <w:pPr>
        <w:pStyle w:val="Textkrper"/>
        <w:spacing w:line="266" w:lineRule="auto"/>
        <w:ind w:left="108"/>
        <w:rPr>
          <w:lang w:val="fr-CH"/>
        </w:rPr>
      </w:pPr>
    </w:p>
    <w:p w14:paraId="68487599" w14:textId="77777777" w:rsidR="00D03547" w:rsidRDefault="00D03547">
      <w:pPr>
        <w:pStyle w:val="Textkrper"/>
        <w:spacing w:line="266" w:lineRule="auto"/>
        <w:ind w:left="108"/>
        <w:rPr>
          <w:lang w:val="fr-CH"/>
        </w:rPr>
      </w:pPr>
    </w:p>
    <w:p w14:paraId="3ED46019" w14:textId="77777777" w:rsidR="00D03547" w:rsidRDefault="00D03547">
      <w:pPr>
        <w:pStyle w:val="Textkrper"/>
        <w:spacing w:line="266" w:lineRule="auto"/>
        <w:ind w:left="108"/>
        <w:rPr>
          <w:lang w:val="fr-CH"/>
        </w:rPr>
      </w:pPr>
    </w:p>
    <w:p w14:paraId="74778009" w14:textId="77777777" w:rsidR="00D03547" w:rsidRPr="00A43F0B" w:rsidRDefault="00D03547">
      <w:pPr>
        <w:pStyle w:val="Textkrper"/>
        <w:spacing w:line="266" w:lineRule="auto"/>
        <w:ind w:left="108"/>
        <w:rPr>
          <w:lang w:val="fr-CH"/>
        </w:rPr>
      </w:pPr>
    </w:p>
    <w:p w14:paraId="2777DB1F" w14:textId="77777777" w:rsidR="0036160D" w:rsidRPr="00A43F0B" w:rsidRDefault="0036160D">
      <w:pPr>
        <w:pStyle w:val="Textkrper"/>
        <w:spacing w:before="5"/>
        <w:rPr>
          <w:sz w:val="18"/>
          <w:lang w:val="fr-CH"/>
        </w:rPr>
      </w:pPr>
    </w:p>
    <w:p w14:paraId="3C1E05DC" w14:textId="77777777" w:rsidR="0036160D" w:rsidRPr="00A43F0B" w:rsidRDefault="00A43F0B" w:rsidP="007A6C9F">
      <w:pPr>
        <w:pStyle w:val="berschrift1"/>
        <w:numPr>
          <w:ilvl w:val="0"/>
          <w:numId w:val="0"/>
        </w:numPr>
        <w:spacing w:before="91"/>
        <w:ind w:left="432"/>
        <w:rPr>
          <w:lang w:val="fr-CH"/>
        </w:rPr>
      </w:pPr>
      <w:r>
        <w:rPr>
          <w:noProof/>
          <w:lang w:val="de-CH" w:eastAsia="de-CH"/>
        </w:rPr>
        <w:drawing>
          <wp:anchor distT="0" distB="0" distL="0" distR="0" simplePos="0" relativeHeight="251669504" behindDoc="0" locked="0" layoutInCell="1" allowOverlap="1" wp14:anchorId="1C24B96D" wp14:editId="47EA4D82">
            <wp:simplePos x="0" y="0"/>
            <wp:positionH relativeFrom="page">
              <wp:posOffset>1011936</wp:posOffset>
            </wp:positionH>
            <wp:positionV relativeFrom="paragraph">
              <wp:posOffset>91971</wp:posOffset>
            </wp:positionV>
            <wp:extent cx="91439" cy="138683"/>
            <wp:effectExtent l="0" t="0" r="0" b="0"/>
            <wp:wrapNone/>
            <wp:docPr id="1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1.png"/>
                    <pic:cNvPicPr/>
                  </pic:nvPicPr>
                  <pic:blipFill>
                    <a:blip r:embed="rId54" cstate="print"/>
                    <a:stretch>
                      <a:fillRect/>
                    </a:stretch>
                  </pic:blipFill>
                  <pic:spPr>
                    <a:xfrm>
                      <a:off x="0" y="0"/>
                      <a:ext cx="91439" cy="138683"/>
                    </a:xfrm>
                    <a:prstGeom prst="rect">
                      <a:avLst/>
                    </a:prstGeom>
                  </pic:spPr>
                </pic:pic>
              </a:graphicData>
            </a:graphic>
          </wp:anchor>
        </w:drawing>
      </w:r>
      <w:r w:rsidRPr="00A43F0B">
        <w:rPr>
          <w:lang w:val="fr-CH"/>
        </w:rPr>
        <w:t>Droit applicable / For juridique / Clause de sauvegarde</w:t>
      </w:r>
    </w:p>
    <w:p w14:paraId="66D39B57" w14:textId="77777777" w:rsidR="0036160D" w:rsidRPr="00A43F0B" w:rsidRDefault="00A43F0B" w:rsidP="007A6C9F">
      <w:pPr>
        <w:pStyle w:val="berschrift3"/>
        <w:numPr>
          <w:ilvl w:val="0"/>
          <w:numId w:val="0"/>
        </w:numPr>
        <w:spacing w:before="235"/>
        <w:ind w:left="720"/>
        <w:rPr>
          <w:lang w:val="fr-CH"/>
        </w:rPr>
      </w:pPr>
      <w:r>
        <w:rPr>
          <w:noProof/>
          <w:lang w:val="de-CH" w:eastAsia="de-CH"/>
        </w:rPr>
        <w:drawing>
          <wp:anchor distT="0" distB="0" distL="0" distR="0" simplePos="0" relativeHeight="251671552" behindDoc="0" locked="0" layoutInCell="1" allowOverlap="1" wp14:anchorId="02AC55F0" wp14:editId="28698645">
            <wp:simplePos x="0" y="0"/>
            <wp:positionH relativeFrom="page">
              <wp:posOffset>1011936</wp:posOffset>
            </wp:positionH>
            <wp:positionV relativeFrom="paragraph">
              <wp:posOffset>179398</wp:posOffset>
            </wp:positionV>
            <wp:extent cx="188975" cy="118871"/>
            <wp:effectExtent l="0" t="0" r="0" b="0"/>
            <wp:wrapNone/>
            <wp:docPr id="10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2.png"/>
                    <pic:cNvPicPr/>
                  </pic:nvPicPr>
                  <pic:blipFill>
                    <a:blip r:embed="rId55" cstate="print"/>
                    <a:stretch>
                      <a:fillRect/>
                    </a:stretch>
                  </pic:blipFill>
                  <pic:spPr>
                    <a:xfrm>
                      <a:off x="0" y="0"/>
                      <a:ext cx="188975" cy="118871"/>
                    </a:xfrm>
                    <a:prstGeom prst="rect">
                      <a:avLst/>
                    </a:prstGeom>
                  </pic:spPr>
                </pic:pic>
              </a:graphicData>
            </a:graphic>
          </wp:anchor>
        </w:drawing>
      </w:r>
      <w:r w:rsidRPr="00A43F0B">
        <w:rPr>
          <w:lang w:val="fr-CH"/>
        </w:rPr>
        <w:t>Droit applicable</w:t>
      </w:r>
    </w:p>
    <w:p w14:paraId="5EFB5150" w14:textId="77777777" w:rsidR="0036160D" w:rsidRPr="00A43F0B" w:rsidRDefault="0036160D">
      <w:pPr>
        <w:pStyle w:val="Textkrper"/>
        <w:spacing w:before="9"/>
        <w:rPr>
          <w:b/>
          <w:sz w:val="20"/>
          <w:lang w:val="fr-CH"/>
        </w:rPr>
      </w:pPr>
    </w:p>
    <w:p w14:paraId="6A6B5BCD" w14:textId="77777777" w:rsidR="0036160D" w:rsidRPr="00A43F0B" w:rsidRDefault="00A43F0B">
      <w:pPr>
        <w:pStyle w:val="Textkrper"/>
        <w:ind w:left="108"/>
        <w:rPr>
          <w:lang w:val="fr-CH"/>
        </w:rPr>
      </w:pPr>
      <w:r w:rsidRPr="00A43F0B">
        <w:rPr>
          <w:lang w:val="fr-CH"/>
        </w:rPr>
        <w:t>Le droit suisse est applicable.</w:t>
      </w:r>
    </w:p>
    <w:p w14:paraId="33ADBD56" w14:textId="77777777" w:rsidR="0036160D" w:rsidRPr="00A43F0B" w:rsidRDefault="0036160D">
      <w:pPr>
        <w:pStyle w:val="Textkrper"/>
        <w:spacing w:before="2"/>
        <w:rPr>
          <w:sz w:val="21"/>
          <w:lang w:val="fr-CH"/>
        </w:rPr>
      </w:pPr>
    </w:p>
    <w:p w14:paraId="2B455B5E" w14:textId="77777777" w:rsidR="0036160D" w:rsidRPr="00A43F0B" w:rsidRDefault="00A43F0B" w:rsidP="007A6C9F">
      <w:pPr>
        <w:pStyle w:val="berschrift3"/>
        <w:numPr>
          <w:ilvl w:val="0"/>
          <w:numId w:val="0"/>
        </w:numPr>
        <w:ind w:left="720"/>
        <w:rPr>
          <w:lang w:val="fr-CH"/>
        </w:rPr>
      </w:pPr>
      <w:r>
        <w:rPr>
          <w:noProof/>
          <w:lang w:val="de-CH" w:eastAsia="de-CH"/>
        </w:rPr>
        <w:drawing>
          <wp:anchor distT="0" distB="0" distL="0" distR="0" simplePos="0" relativeHeight="251672576" behindDoc="0" locked="0" layoutInCell="1" allowOverlap="1" wp14:anchorId="7350D3BE" wp14:editId="7ED80639">
            <wp:simplePos x="0" y="0"/>
            <wp:positionH relativeFrom="page">
              <wp:posOffset>1011936</wp:posOffset>
            </wp:positionH>
            <wp:positionV relativeFrom="paragraph">
              <wp:posOffset>30173</wp:posOffset>
            </wp:positionV>
            <wp:extent cx="205739" cy="118871"/>
            <wp:effectExtent l="0" t="0" r="0" b="0"/>
            <wp:wrapNone/>
            <wp:docPr id="10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3.png"/>
                    <pic:cNvPicPr/>
                  </pic:nvPicPr>
                  <pic:blipFill>
                    <a:blip r:embed="rId56" cstate="print"/>
                    <a:stretch>
                      <a:fillRect/>
                    </a:stretch>
                  </pic:blipFill>
                  <pic:spPr>
                    <a:xfrm>
                      <a:off x="0" y="0"/>
                      <a:ext cx="205739" cy="118871"/>
                    </a:xfrm>
                    <a:prstGeom prst="rect">
                      <a:avLst/>
                    </a:prstGeom>
                  </pic:spPr>
                </pic:pic>
              </a:graphicData>
            </a:graphic>
          </wp:anchor>
        </w:drawing>
      </w:r>
      <w:r w:rsidRPr="00A43F0B">
        <w:rPr>
          <w:lang w:val="fr-CH"/>
        </w:rPr>
        <w:t>For juridique</w:t>
      </w:r>
    </w:p>
    <w:p w14:paraId="1ECEF7CC" w14:textId="77777777" w:rsidR="0036160D" w:rsidRPr="00A43F0B" w:rsidRDefault="0036160D">
      <w:pPr>
        <w:pStyle w:val="Textkrper"/>
        <w:spacing w:before="9"/>
        <w:rPr>
          <w:b/>
          <w:lang w:val="fr-CH"/>
        </w:rPr>
      </w:pPr>
    </w:p>
    <w:p w14:paraId="05050E00" w14:textId="77777777" w:rsidR="0036160D" w:rsidRPr="00A43F0B" w:rsidRDefault="00A43F0B">
      <w:pPr>
        <w:pStyle w:val="Textkrper"/>
        <w:spacing w:before="1"/>
        <w:ind w:left="108"/>
        <w:rPr>
          <w:lang w:val="fr-CH"/>
        </w:rPr>
      </w:pPr>
      <w:r w:rsidRPr="00A43F0B">
        <w:rPr>
          <w:lang w:val="fr-CH"/>
        </w:rPr>
        <w:t>Pour tout litige découlant de la présente convention, le for exclusif est à Berne.</w:t>
      </w:r>
    </w:p>
    <w:p w14:paraId="2DF6D504" w14:textId="77777777" w:rsidR="0036160D" w:rsidRPr="00A43F0B" w:rsidRDefault="0036160D">
      <w:pPr>
        <w:pStyle w:val="Textkrper"/>
        <w:spacing w:before="5"/>
        <w:rPr>
          <w:sz w:val="21"/>
          <w:lang w:val="fr-CH"/>
        </w:rPr>
      </w:pPr>
    </w:p>
    <w:p w14:paraId="7156CB13" w14:textId="77777777" w:rsidR="0036160D" w:rsidRPr="00A43F0B" w:rsidRDefault="00A43F0B" w:rsidP="007A6C9F">
      <w:pPr>
        <w:pStyle w:val="berschrift3"/>
        <w:numPr>
          <w:ilvl w:val="0"/>
          <w:numId w:val="0"/>
        </w:numPr>
        <w:ind w:left="720"/>
        <w:rPr>
          <w:lang w:val="fr-CH"/>
        </w:rPr>
      </w:pPr>
      <w:r>
        <w:rPr>
          <w:noProof/>
          <w:lang w:val="de-CH" w:eastAsia="de-CH"/>
        </w:rPr>
        <w:drawing>
          <wp:anchor distT="0" distB="0" distL="0" distR="0" simplePos="0" relativeHeight="251673600" behindDoc="0" locked="0" layoutInCell="1" allowOverlap="1" wp14:anchorId="4073AF9E" wp14:editId="3125246E">
            <wp:simplePos x="0" y="0"/>
            <wp:positionH relativeFrom="page">
              <wp:posOffset>1011936</wp:posOffset>
            </wp:positionH>
            <wp:positionV relativeFrom="paragraph">
              <wp:posOffset>30173</wp:posOffset>
            </wp:positionV>
            <wp:extent cx="207263" cy="118871"/>
            <wp:effectExtent l="0" t="0" r="0" b="0"/>
            <wp:wrapNone/>
            <wp:docPr id="10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4.png"/>
                    <pic:cNvPicPr/>
                  </pic:nvPicPr>
                  <pic:blipFill>
                    <a:blip r:embed="rId57" cstate="print"/>
                    <a:stretch>
                      <a:fillRect/>
                    </a:stretch>
                  </pic:blipFill>
                  <pic:spPr>
                    <a:xfrm>
                      <a:off x="0" y="0"/>
                      <a:ext cx="207263" cy="118871"/>
                    </a:xfrm>
                    <a:prstGeom prst="rect">
                      <a:avLst/>
                    </a:prstGeom>
                  </pic:spPr>
                </pic:pic>
              </a:graphicData>
            </a:graphic>
          </wp:anchor>
        </w:drawing>
      </w:r>
      <w:r w:rsidRPr="00A43F0B">
        <w:rPr>
          <w:lang w:val="fr-CH"/>
        </w:rPr>
        <w:t>Clause de sauvegarde</w:t>
      </w:r>
    </w:p>
    <w:p w14:paraId="29B982D4" w14:textId="77777777" w:rsidR="0036160D" w:rsidRPr="00A43F0B" w:rsidRDefault="0036160D">
      <w:pPr>
        <w:pStyle w:val="Textkrper"/>
        <w:spacing w:before="10"/>
        <w:rPr>
          <w:b/>
          <w:lang w:val="fr-CH"/>
        </w:rPr>
      </w:pPr>
    </w:p>
    <w:p w14:paraId="4CDCBA49" w14:textId="77777777" w:rsidR="0036160D" w:rsidRPr="00A43F0B" w:rsidRDefault="00A43F0B">
      <w:pPr>
        <w:pStyle w:val="Textkrper"/>
        <w:spacing w:line="266" w:lineRule="auto"/>
        <w:ind w:left="108"/>
        <w:rPr>
          <w:lang w:val="fr-CH"/>
        </w:rPr>
      </w:pPr>
      <w:r w:rsidRPr="00A43F0B">
        <w:rPr>
          <w:lang w:val="fr-CH"/>
        </w:rPr>
        <w:t>Si</w:t>
      </w:r>
      <w:r w:rsidRPr="00A43F0B">
        <w:rPr>
          <w:spacing w:val="-14"/>
          <w:lang w:val="fr-CH"/>
        </w:rPr>
        <w:t xml:space="preserve"> </w:t>
      </w:r>
      <w:r w:rsidRPr="00A43F0B">
        <w:rPr>
          <w:lang w:val="fr-CH"/>
        </w:rPr>
        <w:t>certaines</w:t>
      </w:r>
      <w:r w:rsidRPr="00A43F0B">
        <w:rPr>
          <w:spacing w:val="-13"/>
          <w:lang w:val="fr-CH"/>
        </w:rPr>
        <w:t xml:space="preserve"> </w:t>
      </w:r>
      <w:r w:rsidRPr="00A43F0B">
        <w:rPr>
          <w:lang w:val="fr-CH"/>
        </w:rPr>
        <w:t>parties</w:t>
      </w:r>
      <w:r w:rsidRPr="00A43F0B">
        <w:rPr>
          <w:spacing w:val="-16"/>
          <w:lang w:val="fr-CH"/>
        </w:rPr>
        <w:t xml:space="preserve"> </w:t>
      </w:r>
      <w:r w:rsidRPr="00A43F0B">
        <w:rPr>
          <w:lang w:val="fr-CH"/>
        </w:rPr>
        <w:t>de</w:t>
      </w:r>
      <w:r w:rsidRPr="00A43F0B">
        <w:rPr>
          <w:spacing w:val="-16"/>
          <w:lang w:val="fr-CH"/>
        </w:rPr>
        <w:t xml:space="preserve"> </w:t>
      </w:r>
      <w:r w:rsidRPr="00A43F0B">
        <w:rPr>
          <w:lang w:val="fr-CH"/>
        </w:rPr>
        <w:t>la</w:t>
      </w:r>
      <w:r w:rsidRPr="00A43F0B">
        <w:rPr>
          <w:spacing w:val="-18"/>
          <w:lang w:val="fr-CH"/>
        </w:rPr>
        <w:t xml:space="preserve"> </w:t>
      </w:r>
      <w:r w:rsidRPr="00A43F0B">
        <w:rPr>
          <w:lang w:val="fr-CH"/>
        </w:rPr>
        <w:t>présente</w:t>
      </w:r>
      <w:r w:rsidRPr="00A43F0B">
        <w:rPr>
          <w:spacing w:val="-16"/>
          <w:lang w:val="fr-CH"/>
        </w:rPr>
        <w:t xml:space="preserve"> </w:t>
      </w:r>
      <w:r w:rsidRPr="00A43F0B">
        <w:rPr>
          <w:lang w:val="fr-CH"/>
        </w:rPr>
        <w:t>convention</w:t>
      </w:r>
      <w:r w:rsidRPr="00A43F0B">
        <w:rPr>
          <w:spacing w:val="-16"/>
          <w:lang w:val="fr-CH"/>
        </w:rPr>
        <w:t xml:space="preserve"> </w:t>
      </w:r>
      <w:r w:rsidRPr="00A43F0B">
        <w:rPr>
          <w:lang w:val="fr-CH"/>
        </w:rPr>
        <w:t>se</w:t>
      </w:r>
      <w:r w:rsidRPr="00A43F0B">
        <w:rPr>
          <w:spacing w:val="-16"/>
          <w:lang w:val="fr-CH"/>
        </w:rPr>
        <w:t xml:space="preserve"> </w:t>
      </w:r>
      <w:r w:rsidRPr="00A43F0B">
        <w:rPr>
          <w:lang w:val="fr-CH"/>
        </w:rPr>
        <w:t>révèlent</w:t>
      </w:r>
      <w:r w:rsidRPr="00A43F0B">
        <w:rPr>
          <w:spacing w:val="-12"/>
          <w:lang w:val="fr-CH"/>
        </w:rPr>
        <w:t xml:space="preserve"> </w:t>
      </w:r>
      <w:r w:rsidRPr="00A43F0B">
        <w:rPr>
          <w:lang w:val="fr-CH"/>
        </w:rPr>
        <w:t>nulles</w:t>
      </w:r>
      <w:r w:rsidRPr="00A43F0B">
        <w:rPr>
          <w:spacing w:val="-13"/>
          <w:lang w:val="fr-CH"/>
        </w:rPr>
        <w:t xml:space="preserve"> </w:t>
      </w:r>
      <w:r w:rsidRPr="00A43F0B">
        <w:rPr>
          <w:lang w:val="fr-CH"/>
        </w:rPr>
        <w:t>ou</w:t>
      </w:r>
      <w:r w:rsidRPr="00A43F0B">
        <w:rPr>
          <w:spacing w:val="-16"/>
          <w:lang w:val="fr-CH"/>
        </w:rPr>
        <w:t xml:space="preserve"> </w:t>
      </w:r>
      <w:r w:rsidRPr="00A43F0B">
        <w:rPr>
          <w:lang w:val="fr-CH"/>
        </w:rPr>
        <w:t>sans</w:t>
      </w:r>
      <w:r w:rsidRPr="00A43F0B">
        <w:rPr>
          <w:spacing w:val="-16"/>
          <w:lang w:val="fr-CH"/>
        </w:rPr>
        <w:t xml:space="preserve"> </w:t>
      </w:r>
      <w:r w:rsidRPr="00A43F0B">
        <w:rPr>
          <w:lang w:val="fr-CH"/>
        </w:rPr>
        <w:t>effet,</w:t>
      </w:r>
      <w:r w:rsidRPr="00A43F0B">
        <w:rPr>
          <w:spacing w:val="-15"/>
          <w:lang w:val="fr-CH"/>
        </w:rPr>
        <w:t xml:space="preserve"> </w:t>
      </w:r>
      <w:r w:rsidRPr="00A43F0B">
        <w:rPr>
          <w:lang w:val="fr-CH"/>
        </w:rPr>
        <w:t>la</w:t>
      </w:r>
      <w:r w:rsidRPr="00A43F0B">
        <w:rPr>
          <w:spacing w:val="-16"/>
          <w:lang w:val="fr-CH"/>
        </w:rPr>
        <w:t xml:space="preserve"> </w:t>
      </w:r>
      <w:r w:rsidRPr="00A43F0B">
        <w:rPr>
          <w:lang w:val="fr-CH"/>
        </w:rPr>
        <w:t>validité</w:t>
      </w:r>
      <w:r w:rsidRPr="00A43F0B">
        <w:rPr>
          <w:spacing w:val="-14"/>
          <w:lang w:val="fr-CH"/>
        </w:rPr>
        <w:t xml:space="preserve"> </w:t>
      </w:r>
      <w:r w:rsidRPr="00A43F0B">
        <w:rPr>
          <w:lang w:val="fr-CH"/>
        </w:rPr>
        <w:t>des</w:t>
      </w:r>
      <w:r w:rsidRPr="00A43F0B">
        <w:rPr>
          <w:spacing w:val="-13"/>
          <w:lang w:val="fr-CH"/>
        </w:rPr>
        <w:t xml:space="preserve"> </w:t>
      </w:r>
      <w:r w:rsidRPr="00A43F0B">
        <w:rPr>
          <w:lang w:val="fr-CH"/>
        </w:rPr>
        <w:t>autres dispositions ne s’en trouve pas</w:t>
      </w:r>
      <w:r w:rsidRPr="00A43F0B">
        <w:rPr>
          <w:spacing w:val="-12"/>
          <w:lang w:val="fr-CH"/>
        </w:rPr>
        <w:t xml:space="preserve"> </w:t>
      </w:r>
      <w:r w:rsidRPr="00A43F0B">
        <w:rPr>
          <w:lang w:val="fr-CH"/>
        </w:rPr>
        <w:t>affectée.</w:t>
      </w:r>
    </w:p>
    <w:p w14:paraId="4AE34FFF" w14:textId="77777777" w:rsidR="0036160D" w:rsidRPr="00A43F0B" w:rsidRDefault="0036160D">
      <w:pPr>
        <w:pStyle w:val="Textkrper"/>
        <w:spacing w:before="8"/>
        <w:rPr>
          <w:sz w:val="28"/>
          <w:lang w:val="fr-CH"/>
        </w:rPr>
      </w:pPr>
    </w:p>
    <w:p w14:paraId="0D80BC70" w14:textId="77777777" w:rsidR="0036160D" w:rsidRPr="00A43F0B" w:rsidRDefault="00A43F0B" w:rsidP="007A6C9F">
      <w:pPr>
        <w:pStyle w:val="berschrift1"/>
        <w:numPr>
          <w:ilvl w:val="0"/>
          <w:numId w:val="0"/>
        </w:numPr>
        <w:ind w:left="432"/>
        <w:rPr>
          <w:lang w:val="fr-CH"/>
        </w:rPr>
      </w:pPr>
      <w:r>
        <w:rPr>
          <w:noProof/>
          <w:lang w:val="de-CH" w:eastAsia="de-CH"/>
        </w:rPr>
        <w:drawing>
          <wp:anchor distT="0" distB="0" distL="0" distR="0" simplePos="0" relativeHeight="251674624" behindDoc="0" locked="0" layoutInCell="1" allowOverlap="1" wp14:anchorId="78F3563E" wp14:editId="2A4070E6">
            <wp:simplePos x="0" y="0"/>
            <wp:positionH relativeFrom="page">
              <wp:posOffset>1010411</wp:posOffset>
            </wp:positionH>
            <wp:positionV relativeFrom="paragraph">
              <wp:posOffset>92606</wp:posOffset>
            </wp:positionV>
            <wp:extent cx="92963" cy="138683"/>
            <wp:effectExtent l="0" t="0" r="0" b="0"/>
            <wp:wrapNone/>
            <wp:docPr id="10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5.png"/>
                    <pic:cNvPicPr/>
                  </pic:nvPicPr>
                  <pic:blipFill>
                    <a:blip r:embed="rId58" cstate="print"/>
                    <a:stretch>
                      <a:fillRect/>
                    </a:stretch>
                  </pic:blipFill>
                  <pic:spPr>
                    <a:xfrm>
                      <a:off x="0" y="0"/>
                      <a:ext cx="92963" cy="138683"/>
                    </a:xfrm>
                    <a:prstGeom prst="rect">
                      <a:avLst/>
                    </a:prstGeom>
                  </pic:spPr>
                </pic:pic>
              </a:graphicData>
            </a:graphic>
          </wp:anchor>
        </w:drawing>
      </w:r>
      <w:r w:rsidRPr="00A43F0B">
        <w:rPr>
          <w:lang w:val="fr-CH"/>
        </w:rPr>
        <w:t>Dispositions finales</w:t>
      </w:r>
    </w:p>
    <w:p w14:paraId="1EC9BD27" w14:textId="77777777" w:rsidR="0036160D" w:rsidRPr="00A43F0B" w:rsidRDefault="0036160D">
      <w:pPr>
        <w:pStyle w:val="Textkrper"/>
        <w:rPr>
          <w:b/>
          <w:sz w:val="14"/>
          <w:lang w:val="fr-CH"/>
        </w:rPr>
      </w:pPr>
    </w:p>
    <w:p w14:paraId="3C6A37F1" w14:textId="77777777" w:rsidR="0036160D" w:rsidRPr="00A43F0B" w:rsidRDefault="00A43F0B">
      <w:pPr>
        <w:pStyle w:val="Textkrper"/>
        <w:spacing w:before="94" w:line="266" w:lineRule="auto"/>
        <w:ind w:left="108"/>
        <w:rPr>
          <w:lang w:val="fr-CH"/>
        </w:rPr>
      </w:pPr>
      <w:r w:rsidRPr="00A43F0B">
        <w:rPr>
          <w:lang w:val="fr-CH"/>
        </w:rPr>
        <w:t>La présente convention est établie en deux exemplaires. Après signature des documents, chaque partie reçoit un exemplaire.</w:t>
      </w:r>
    </w:p>
    <w:p w14:paraId="51F0E9EC" w14:textId="77777777" w:rsidR="0036160D" w:rsidRPr="00A43F0B" w:rsidRDefault="0036160D">
      <w:pPr>
        <w:spacing w:line="266" w:lineRule="auto"/>
        <w:rPr>
          <w:lang w:val="fr-CH"/>
        </w:rPr>
        <w:sectPr w:rsidR="0036160D" w:rsidRPr="00A43F0B">
          <w:headerReference w:type="default" r:id="rId59"/>
          <w:pgSz w:w="11910" w:h="16840"/>
          <w:pgMar w:top="620" w:right="740" w:bottom="720" w:left="1480" w:header="434" w:footer="523" w:gutter="0"/>
          <w:cols w:space="720"/>
        </w:sectPr>
      </w:pPr>
    </w:p>
    <w:p w14:paraId="224AE69E" w14:textId="77777777" w:rsidR="0036160D" w:rsidRPr="00A43F0B" w:rsidRDefault="0036160D">
      <w:pPr>
        <w:pStyle w:val="Textkrper"/>
        <w:rPr>
          <w:sz w:val="20"/>
          <w:lang w:val="fr-CH"/>
        </w:rPr>
      </w:pPr>
    </w:p>
    <w:p w14:paraId="2E7DF3BF" w14:textId="77777777" w:rsidR="0036160D" w:rsidRPr="00A43F0B" w:rsidRDefault="0036160D">
      <w:pPr>
        <w:pStyle w:val="Textkrper"/>
        <w:rPr>
          <w:sz w:val="20"/>
          <w:lang w:val="fr-CH"/>
        </w:rPr>
      </w:pPr>
    </w:p>
    <w:p w14:paraId="30FCB0A4" w14:textId="77777777" w:rsidR="0036160D" w:rsidRPr="00A43F0B" w:rsidRDefault="0036160D">
      <w:pPr>
        <w:pStyle w:val="Textkrper"/>
        <w:spacing w:before="10"/>
        <w:rPr>
          <w:sz w:val="19"/>
          <w:lang w:val="fr-CH"/>
        </w:rPr>
      </w:pPr>
    </w:p>
    <w:p w14:paraId="69115DA4" w14:textId="77777777" w:rsidR="0036160D" w:rsidRPr="00A43F0B" w:rsidRDefault="00A43F0B">
      <w:pPr>
        <w:pStyle w:val="Textkrper"/>
        <w:spacing w:before="93"/>
        <w:ind w:left="109"/>
        <w:rPr>
          <w:lang w:val="fr-CH"/>
        </w:rPr>
      </w:pPr>
      <w:r w:rsidRPr="00A43F0B">
        <w:rPr>
          <w:lang w:val="fr-CH"/>
        </w:rPr>
        <w:t>Pour le bénéficiaire :</w:t>
      </w:r>
    </w:p>
    <w:p w14:paraId="5A424327" w14:textId="77777777" w:rsidR="0036160D" w:rsidRPr="003D4041" w:rsidRDefault="00A43F0B" w:rsidP="007A6C9F">
      <w:pPr>
        <w:pStyle w:val="berschrift4"/>
        <w:numPr>
          <w:ilvl w:val="0"/>
          <w:numId w:val="0"/>
        </w:numPr>
        <w:spacing w:before="115"/>
        <w:ind w:left="119"/>
        <w:rPr>
          <w:highlight w:val="yellow"/>
          <w:lang w:val="fr-CH"/>
        </w:rPr>
      </w:pPr>
      <w:proofErr w:type="gramStart"/>
      <w:r w:rsidRPr="003D4041">
        <w:rPr>
          <w:highlight w:val="yellow"/>
          <w:lang w:val="fr-CH"/>
        </w:rPr>
        <w:t>la</w:t>
      </w:r>
      <w:proofErr w:type="gramEnd"/>
      <w:r w:rsidRPr="003D4041">
        <w:rPr>
          <w:highlight w:val="yellow"/>
          <w:lang w:val="fr-CH"/>
        </w:rPr>
        <w:t xml:space="preserve"> commune ou le syndicat scolaire etc. XYZ</w:t>
      </w:r>
    </w:p>
    <w:p w14:paraId="3B17228F" w14:textId="77777777" w:rsidR="0036160D" w:rsidRPr="003D4041" w:rsidRDefault="0036160D">
      <w:pPr>
        <w:pStyle w:val="Textkrper"/>
        <w:rPr>
          <w:sz w:val="20"/>
          <w:highlight w:val="yellow"/>
          <w:lang w:val="fr-CH"/>
        </w:rPr>
      </w:pPr>
    </w:p>
    <w:p w14:paraId="0195974D" w14:textId="77777777" w:rsidR="0036160D" w:rsidRPr="003D4041" w:rsidRDefault="0036160D">
      <w:pPr>
        <w:pStyle w:val="Textkrper"/>
        <w:spacing w:before="9"/>
        <w:rPr>
          <w:sz w:val="19"/>
          <w:highlight w:val="yellow"/>
          <w:lang w:val="fr-CH"/>
        </w:rPr>
      </w:pPr>
    </w:p>
    <w:tbl>
      <w:tblPr>
        <w:tblStyle w:val="TableNormal"/>
        <w:tblW w:w="0" w:type="auto"/>
        <w:tblInd w:w="136" w:type="dxa"/>
        <w:tblBorders>
          <w:top w:val="nil"/>
          <w:left w:val="nil"/>
          <w:bottom w:val="nil"/>
          <w:right w:val="nil"/>
          <w:insideH w:val="nil"/>
          <w:insideV w:val="nil"/>
        </w:tblBorders>
        <w:tblLayout w:type="fixed"/>
        <w:tblLook w:val="01E0" w:firstRow="1" w:lastRow="1" w:firstColumn="1" w:lastColumn="1" w:noHBand="0" w:noVBand="0"/>
      </w:tblPr>
      <w:tblGrid>
        <w:gridCol w:w="4749"/>
        <w:gridCol w:w="614"/>
        <w:gridCol w:w="4715"/>
      </w:tblGrid>
      <w:tr w:rsidR="0036160D" w:rsidRPr="003D4041" w14:paraId="55324574" w14:textId="77777777">
        <w:trPr>
          <w:trHeight w:hRule="exact" w:val="915"/>
        </w:trPr>
        <w:tc>
          <w:tcPr>
            <w:tcW w:w="4749" w:type="dxa"/>
            <w:tcBorders>
              <w:bottom w:val="single" w:sz="4" w:space="0" w:color="000000"/>
            </w:tcBorders>
          </w:tcPr>
          <w:p w14:paraId="62DA2629" w14:textId="77777777" w:rsidR="003D4041" w:rsidRDefault="00A43F0B">
            <w:pPr>
              <w:pStyle w:val="TableParagraph"/>
              <w:spacing w:line="247" w:lineRule="exact"/>
            </w:pPr>
            <w:r w:rsidRPr="003D4041">
              <w:t xml:space="preserve">Nom, </w:t>
            </w:r>
            <w:proofErr w:type="spellStart"/>
            <w:r w:rsidRPr="003D4041">
              <w:t>prénom</w:t>
            </w:r>
            <w:proofErr w:type="spellEnd"/>
            <w:r w:rsidRPr="003D4041">
              <w:t xml:space="preserve"> :</w:t>
            </w:r>
          </w:p>
          <w:p w14:paraId="65F6CDC8" w14:textId="77777777" w:rsidR="003D4041" w:rsidRDefault="003D4041" w:rsidP="003D4041"/>
          <w:p w14:paraId="4841639F" w14:textId="77777777" w:rsidR="0036160D" w:rsidRPr="003D4041" w:rsidRDefault="003D4041" w:rsidP="003D4041">
            <w:r>
              <w:t xml:space="preserve"> </w:t>
            </w:r>
            <w:r w:rsidRPr="003D4041">
              <w:rPr>
                <w:color w:val="FFFFFF" w:themeColor="background1"/>
                <w:highlight w:val="yellow"/>
              </w:rPr>
              <w:t>XY</w:t>
            </w:r>
            <w:r>
              <w:t xml:space="preserve">      </w:t>
            </w:r>
          </w:p>
        </w:tc>
        <w:tc>
          <w:tcPr>
            <w:tcW w:w="614" w:type="dxa"/>
          </w:tcPr>
          <w:p w14:paraId="0F97AF2B" w14:textId="77777777" w:rsidR="0036160D" w:rsidRPr="003D4041" w:rsidRDefault="0036160D"/>
        </w:tc>
        <w:tc>
          <w:tcPr>
            <w:tcW w:w="4715" w:type="dxa"/>
            <w:tcBorders>
              <w:bottom w:val="single" w:sz="4" w:space="0" w:color="000000"/>
            </w:tcBorders>
          </w:tcPr>
          <w:p w14:paraId="4927C762" w14:textId="77777777" w:rsidR="003D4041" w:rsidRDefault="00A43F0B">
            <w:pPr>
              <w:pStyle w:val="TableParagraph"/>
              <w:spacing w:line="247" w:lineRule="exact"/>
            </w:pPr>
            <w:proofErr w:type="spellStart"/>
            <w:r w:rsidRPr="003D4041">
              <w:t>Fonction</w:t>
            </w:r>
            <w:proofErr w:type="spellEnd"/>
            <w:r w:rsidRPr="003D4041">
              <w:t xml:space="preserve"> :</w:t>
            </w:r>
          </w:p>
          <w:p w14:paraId="1618CE60" w14:textId="77777777" w:rsidR="003D4041" w:rsidRDefault="003D4041" w:rsidP="003D4041"/>
          <w:p w14:paraId="50B1EF33" w14:textId="77777777" w:rsidR="0036160D" w:rsidRPr="003D4041" w:rsidRDefault="003D4041" w:rsidP="003D4041">
            <w:r w:rsidRPr="003D4041">
              <w:rPr>
                <w:color w:val="FFFFFF" w:themeColor="background1"/>
                <w:highlight w:val="yellow"/>
              </w:rPr>
              <w:t>XY</w:t>
            </w:r>
          </w:p>
        </w:tc>
      </w:tr>
      <w:tr w:rsidR="0036160D" w:rsidRPr="003D4041" w14:paraId="0A126BC3" w14:textId="77777777">
        <w:trPr>
          <w:trHeight w:hRule="exact" w:val="554"/>
        </w:trPr>
        <w:tc>
          <w:tcPr>
            <w:tcW w:w="4749" w:type="dxa"/>
            <w:tcBorders>
              <w:top w:val="single" w:sz="4" w:space="0" w:color="000000"/>
            </w:tcBorders>
          </w:tcPr>
          <w:p w14:paraId="049F4963" w14:textId="77777777" w:rsidR="0036160D" w:rsidRPr="003D4041" w:rsidRDefault="0036160D">
            <w:pPr>
              <w:pStyle w:val="TableParagraph"/>
              <w:spacing w:before="8"/>
              <w:rPr>
                <w:sz w:val="25"/>
              </w:rPr>
            </w:pPr>
          </w:p>
          <w:p w14:paraId="6DCF1110" w14:textId="77777777" w:rsidR="0036160D" w:rsidRPr="003D4041" w:rsidRDefault="00A43F0B">
            <w:pPr>
              <w:pStyle w:val="TableParagraph"/>
            </w:pPr>
            <w:r w:rsidRPr="003D4041">
              <w:t>Lieu / date :</w:t>
            </w:r>
          </w:p>
        </w:tc>
        <w:tc>
          <w:tcPr>
            <w:tcW w:w="614" w:type="dxa"/>
          </w:tcPr>
          <w:p w14:paraId="3BCE7232" w14:textId="77777777" w:rsidR="0036160D" w:rsidRPr="003D4041" w:rsidRDefault="0036160D"/>
        </w:tc>
        <w:tc>
          <w:tcPr>
            <w:tcW w:w="4715" w:type="dxa"/>
            <w:tcBorders>
              <w:top w:val="single" w:sz="4" w:space="0" w:color="000000"/>
            </w:tcBorders>
          </w:tcPr>
          <w:p w14:paraId="79FFCAD7" w14:textId="77777777" w:rsidR="0036160D" w:rsidRPr="003D4041" w:rsidRDefault="0036160D">
            <w:pPr>
              <w:pStyle w:val="TableParagraph"/>
              <w:spacing w:before="11"/>
            </w:pPr>
          </w:p>
          <w:p w14:paraId="6515A2C6" w14:textId="77777777" w:rsidR="0036160D" w:rsidRPr="003D4041" w:rsidRDefault="00A43F0B">
            <w:pPr>
              <w:pStyle w:val="TableParagraph"/>
              <w:ind w:left="26"/>
            </w:pPr>
            <w:r w:rsidRPr="003D4041">
              <w:t>Timbre et signature :</w:t>
            </w:r>
          </w:p>
        </w:tc>
      </w:tr>
    </w:tbl>
    <w:p w14:paraId="7FBCC58B" w14:textId="77777777" w:rsidR="0036160D" w:rsidRPr="003D4041" w:rsidRDefault="0036160D">
      <w:pPr>
        <w:pStyle w:val="Textkrper"/>
        <w:rPr>
          <w:sz w:val="20"/>
        </w:rPr>
      </w:pPr>
    </w:p>
    <w:p w14:paraId="07F35E0F" w14:textId="77777777" w:rsidR="0036160D" w:rsidRPr="003D4041" w:rsidRDefault="003D4041">
      <w:pPr>
        <w:pStyle w:val="Textkrper"/>
        <w:rPr>
          <w:sz w:val="20"/>
        </w:rPr>
      </w:pPr>
      <w:r>
        <w:rPr>
          <w:sz w:val="20"/>
        </w:rPr>
        <w:t xml:space="preserve">   </w:t>
      </w:r>
      <w:r w:rsidRPr="003D4041">
        <w:rPr>
          <w:color w:val="FFFFFF" w:themeColor="background1"/>
          <w:highlight w:val="yellow"/>
        </w:rPr>
        <w:t>XY</w:t>
      </w:r>
    </w:p>
    <w:p w14:paraId="1E6C22F8" w14:textId="77777777" w:rsidR="0036160D" w:rsidRPr="003D4041" w:rsidRDefault="00461D22">
      <w:pPr>
        <w:pStyle w:val="Textkrper"/>
        <w:spacing w:before="9"/>
        <w:rPr>
          <w:sz w:val="10"/>
        </w:rPr>
      </w:pPr>
      <w:r w:rsidRPr="003D4041">
        <w:rPr>
          <w:noProof/>
          <w:lang w:val="de-CH" w:eastAsia="de-CH"/>
        </w:rPr>
        <mc:AlternateContent>
          <mc:Choice Requires="wps">
            <w:drawing>
              <wp:anchor distT="0" distB="0" distL="0" distR="0" simplePos="0" relativeHeight="1960" behindDoc="0" locked="0" layoutInCell="1" allowOverlap="1" wp14:anchorId="05380272" wp14:editId="50C28F8D">
                <wp:simplePos x="0" y="0"/>
                <wp:positionH relativeFrom="page">
                  <wp:posOffset>1047115</wp:posOffset>
                </wp:positionH>
                <wp:positionV relativeFrom="paragraph">
                  <wp:posOffset>106680</wp:posOffset>
                </wp:positionV>
                <wp:extent cx="2995295" cy="0"/>
                <wp:effectExtent l="8890" t="6350" r="5715" b="12700"/>
                <wp:wrapTopAndBottom/>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5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36DE9" id="Line 6" o:spid="_x0000_s1026" style="position:absolute;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45pt,8.4pt" to="318.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" strokeweight=".48pt">
                <w10:wrap type="topAndBottom" anchorx="page"/>
              </v:line>
            </w:pict>
          </mc:Fallback>
        </mc:AlternateContent>
      </w:r>
      <w:r w:rsidRPr="003D4041">
        <w:rPr>
          <w:noProof/>
          <w:lang w:val="de-CH" w:eastAsia="de-CH"/>
        </w:rPr>
        <mc:AlternateContent>
          <mc:Choice Requires="wps">
            <w:drawing>
              <wp:anchor distT="0" distB="0" distL="0" distR="0" simplePos="0" relativeHeight="1984" behindDoc="0" locked="0" layoutInCell="1" allowOverlap="1" wp14:anchorId="530A00A5" wp14:editId="41C78D69">
                <wp:simplePos x="0" y="0"/>
                <wp:positionH relativeFrom="page">
                  <wp:posOffset>4444365</wp:posOffset>
                </wp:positionH>
                <wp:positionV relativeFrom="paragraph">
                  <wp:posOffset>106680</wp:posOffset>
                </wp:positionV>
                <wp:extent cx="2981960" cy="0"/>
                <wp:effectExtent l="5715" t="6350" r="12700" b="12700"/>
                <wp:wrapTopAndBottom/>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1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29B30" id="Line 5" o:spid="_x0000_s1026" style="position:absolute;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9.95pt,8.4pt" to="584.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" strokeweight=".48pt">
                <w10:wrap type="topAndBottom" anchorx="page"/>
              </v:line>
            </w:pict>
          </mc:Fallback>
        </mc:AlternateContent>
      </w:r>
    </w:p>
    <w:p w14:paraId="35863C71" w14:textId="77777777" w:rsidR="0036160D" w:rsidRPr="003D4041" w:rsidRDefault="0036160D">
      <w:pPr>
        <w:pStyle w:val="Textkrper"/>
        <w:rPr>
          <w:sz w:val="20"/>
        </w:rPr>
      </w:pPr>
    </w:p>
    <w:p w14:paraId="79C9854D" w14:textId="77777777" w:rsidR="0036160D" w:rsidRPr="003D4041" w:rsidRDefault="0036160D">
      <w:pPr>
        <w:pStyle w:val="Textkrper"/>
        <w:spacing w:before="2"/>
        <w:rPr>
          <w:sz w:val="27"/>
        </w:rPr>
      </w:pPr>
    </w:p>
    <w:p w14:paraId="430BDB66" w14:textId="77777777" w:rsidR="0036160D" w:rsidRPr="00FF2D42" w:rsidRDefault="00A43F0B">
      <w:pPr>
        <w:pStyle w:val="Textkrper"/>
        <w:spacing w:before="94"/>
        <w:ind w:left="108"/>
        <w:rPr>
          <w:lang w:val="fr-FR"/>
        </w:rPr>
      </w:pPr>
      <w:r w:rsidRPr="00FF2D42">
        <w:rPr>
          <w:lang w:val="fr-FR"/>
        </w:rPr>
        <w:t>Pour le prestataire :</w:t>
      </w:r>
    </w:p>
    <w:p w14:paraId="38ECBEC8" w14:textId="77777777" w:rsidR="0036160D" w:rsidRPr="00FF2D42" w:rsidRDefault="0036160D">
      <w:pPr>
        <w:pStyle w:val="Textkrper"/>
        <w:spacing w:before="6"/>
        <w:rPr>
          <w:sz w:val="20"/>
          <w:lang w:val="fr-FR"/>
        </w:rPr>
      </w:pPr>
    </w:p>
    <w:p w14:paraId="6D5FD99E" w14:textId="77777777" w:rsidR="0036160D" w:rsidRPr="00FF2D42" w:rsidRDefault="00A43F0B" w:rsidP="007A6C9F">
      <w:pPr>
        <w:pStyle w:val="TableParagraph"/>
        <w:ind w:left="142"/>
        <w:rPr>
          <w:lang w:val="fr-FR"/>
        </w:rPr>
      </w:pPr>
      <w:r w:rsidRPr="00FF2D42">
        <w:rPr>
          <w:lang w:val="fr-FR"/>
        </w:rPr>
        <w:t>OSC / Section du personnel</w:t>
      </w:r>
    </w:p>
    <w:p w14:paraId="112C6FDF" w14:textId="77777777" w:rsidR="0036160D" w:rsidRPr="00FF2D42" w:rsidRDefault="0036160D">
      <w:pPr>
        <w:pStyle w:val="Textkrper"/>
        <w:rPr>
          <w:b/>
          <w:sz w:val="20"/>
          <w:lang w:val="fr-FR"/>
        </w:rPr>
      </w:pPr>
    </w:p>
    <w:p w14:paraId="70CC8005" w14:textId="77777777" w:rsidR="0036160D" w:rsidRPr="00FF2D42" w:rsidRDefault="0036160D">
      <w:pPr>
        <w:pStyle w:val="Textkrper"/>
        <w:rPr>
          <w:b/>
          <w:sz w:val="17"/>
          <w:lang w:val="fr-FR"/>
        </w:rPr>
      </w:pPr>
    </w:p>
    <w:tbl>
      <w:tblPr>
        <w:tblStyle w:val="TableNormal"/>
        <w:tblW w:w="0" w:type="auto"/>
        <w:tblInd w:w="214" w:type="dxa"/>
        <w:tblBorders>
          <w:top w:val="nil"/>
          <w:left w:val="nil"/>
          <w:bottom w:val="nil"/>
          <w:right w:val="nil"/>
          <w:insideH w:val="nil"/>
          <w:insideV w:val="nil"/>
        </w:tblBorders>
        <w:tblLayout w:type="fixed"/>
        <w:tblLook w:val="01E0" w:firstRow="1" w:lastRow="1" w:firstColumn="1" w:lastColumn="1" w:noHBand="0" w:noVBand="0"/>
      </w:tblPr>
      <w:tblGrid>
        <w:gridCol w:w="4671"/>
        <w:gridCol w:w="654"/>
        <w:gridCol w:w="4683"/>
      </w:tblGrid>
      <w:tr w:rsidR="0036160D" w:rsidRPr="003D4041" w14:paraId="34A103B9" w14:textId="77777777">
        <w:trPr>
          <w:trHeight w:hRule="exact" w:val="913"/>
        </w:trPr>
        <w:tc>
          <w:tcPr>
            <w:tcW w:w="4671" w:type="dxa"/>
            <w:tcBorders>
              <w:bottom w:val="single" w:sz="4" w:space="0" w:color="000000"/>
            </w:tcBorders>
          </w:tcPr>
          <w:p w14:paraId="705840FD" w14:textId="77777777" w:rsidR="003D4041" w:rsidRDefault="00A43F0B">
            <w:pPr>
              <w:pStyle w:val="TableParagraph"/>
              <w:spacing w:line="247" w:lineRule="exact"/>
              <w:ind w:left="2"/>
            </w:pPr>
            <w:r w:rsidRPr="003D4041">
              <w:t xml:space="preserve">Nom, </w:t>
            </w:r>
            <w:proofErr w:type="spellStart"/>
            <w:proofErr w:type="gramStart"/>
            <w:r w:rsidRPr="003D4041">
              <w:t>prénom</w:t>
            </w:r>
            <w:proofErr w:type="spellEnd"/>
            <w:r w:rsidRPr="003D4041">
              <w:t xml:space="preserve"> :</w:t>
            </w:r>
            <w:proofErr w:type="gramEnd"/>
          </w:p>
          <w:p w14:paraId="04C22FD0" w14:textId="77777777" w:rsidR="003D4041" w:rsidRDefault="003D4041" w:rsidP="003D4041"/>
          <w:p w14:paraId="28B0E274" w14:textId="77777777" w:rsidR="0036160D" w:rsidRPr="003D4041" w:rsidRDefault="003D4041" w:rsidP="003D4041">
            <w:r w:rsidRPr="003D4041">
              <w:rPr>
                <w:color w:val="FFFFFF" w:themeColor="background1"/>
                <w:highlight w:val="yellow"/>
              </w:rPr>
              <w:t>XY</w:t>
            </w:r>
          </w:p>
        </w:tc>
        <w:tc>
          <w:tcPr>
            <w:tcW w:w="654" w:type="dxa"/>
          </w:tcPr>
          <w:p w14:paraId="24EC5635" w14:textId="77777777" w:rsidR="0036160D" w:rsidRPr="003D4041" w:rsidRDefault="0036160D"/>
        </w:tc>
        <w:tc>
          <w:tcPr>
            <w:tcW w:w="4683" w:type="dxa"/>
            <w:tcBorders>
              <w:bottom w:val="single" w:sz="4" w:space="0" w:color="000000"/>
            </w:tcBorders>
          </w:tcPr>
          <w:p w14:paraId="19B3EF78" w14:textId="77777777" w:rsidR="003D4041" w:rsidRDefault="00A43F0B">
            <w:pPr>
              <w:pStyle w:val="TableParagraph"/>
              <w:spacing w:line="247" w:lineRule="exact"/>
            </w:pPr>
            <w:proofErr w:type="spellStart"/>
            <w:r w:rsidRPr="003D4041">
              <w:t>Fonction</w:t>
            </w:r>
            <w:proofErr w:type="spellEnd"/>
            <w:r w:rsidRPr="003D4041">
              <w:t xml:space="preserve"> :</w:t>
            </w:r>
          </w:p>
          <w:p w14:paraId="26F69B9F" w14:textId="77777777" w:rsidR="003D4041" w:rsidRDefault="003D4041" w:rsidP="003D4041"/>
          <w:p w14:paraId="5DBCF21C" w14:textId="77777777" w:rsidR="0036160D" w:rsidRPr="003D4041" w:rsidRDefault="003D4041" w:rsidP="003D4041">
            <w:r w:rsidRPr="003D4041">
              <w:rPr>
                <w:color w:val="FFFFFF" w:themeColor="background1"/>
                <w:highlight w:val="yellow"/>
              </w:rPr>
              <w:t>XY</w:t>
            </w:r>
          </w:p>
        </w:tc>
      </w:tr>
      <w:tr w:rsidR="0036160D" w:rsidRPr="003D4041" w14:paraId="351844B2" w14:textId="77777777">
        <w:trPr>
          <w:trHeight w:hRule="exact" w:val="682"/>
        </w:trPr>
        <w:tc>
          <w:tcPr>
            <w:tcW w:w="4671" w:type="dxa"/>
            <w:tcBorders>
              <w:top w:val="single" w:sz="4" w:space="0" w:color="000000"/>
            </w:tcBorders>
          </w:tcPr>
          <w:p w14:paraId="2018AB19" w14:textId="77777777" w:rsidR="0036160D" w:rsidRPr="003D4041" w:rsidRDefault="0036160D">
            <w:pPr>
              <w:pStyle w:val="TableParagraph"/>
              <w:spacing w:before="7"/>
              <w:rPr>
                <w:b/>
                <w:sz w:val="34"/>
              </w:rPr>
            </w:pPr>
          </w:p>
          <w:p w14:paraId="6D689E38" w14:textId="77777777" w:rsidR="0036160D" w:rsidRPr="003D4041" w:rsidRDefault="00A43F0B">
            <w:pPr>
              <w:pStyle w:val="TableParagraph"/>
              <w:ind w:left="2"/>
            </w:pPr>
            <w:r w:rsidRPr="003D4041">
              <w:t>Lieu / date :</w:t>
            </w:r>
          </w:p>
        </w:tc>
        <w:tc>
          <w:tcPr>
            <w:tcW w:w="654" w:type="dxa"/>
          </w:tcPr>
          <w:p w14:paraId="618AB6C3" w14:textId="77777777" w:rsidR="0036160D" w:rsidRPr="003D4041" w:rsidRDefault="0036160D"/>
        </w:tc>
        <w:tc>
          <w:tcPr>
            <w:tcW w:w="4683" w:type="dxa"/>
            <w:tcBorders>
              <w:top w:val="single" w:sz="4" w:space="0" w:color="000000"/>
            </w:tcBorders>
          </w:tcPr>
          <w:p w14:paraId="219250C0" w14:textId="77777777" w:rsidR="0036160D" w:rsidRPr="003D4041" w:rsidRDefault="0036160D">
            <w:pPr>
              <w:pStyle w:val="TableParagraph"/>
              <w:rPr>
                <w:b/>
                <w:sz w:val="24"/>
              </w:rPr>
            </w:pPr>
          </w:p>
          <w:p w14:paraId="05309D89" w14:textId="77777777" w:rsidR="0036160D" w:rsidRPr="003D4041" w:rsidRDefault="00A43F0B">
            <w:pPr>
              <w:pStyle w:val="TableParagraph"/>
              <w:spacing w:before="148"/>
              <w:ind w:left="23"/>
            </w:pPr>
            <w:r w:rsidRPr="003D4041">
              <w:t>Timbre et signature :</w:t>
            </w:r>
          </w:p>
        </w:tc>
      </w:tr>
    </w:tbl>
    <w:p w14:paraId="7F1035C7" w14:textId="77777777" w:rsidR="0036160D" w:rsidRPr="003D4041" w:rsidRDefault="0036160D">
      <w:pPr>
        <w:pStyle w:val="Textkrper"/>
        <w:rPr>
          <w:b/>
          <w:sz w:val="20"/>
          <w:highlight w:val="yellow"/>
        </w:rPr>
      </w:pPr>
    </w:p>
    <w:p w14:paraId="2BEC20AF" w14:textId="77777777" w:rsidR="0036160D" w:rsidRDefault="00461D22">
      <w:pPr>
        <w:pStyle w:val="Textkrper"/>
        <w:spacing w:before="4"/>
        <w:rPr>
          <w:b/>
          <w:sz w:val="28"/>
        </w:rPr>
      </w:pPr>
      <w:r w:rsidRPr="003D4041">
        <w:rPr>
          <w:noProof/>
          <w:highlight w:val="yellow"/>
          <w:lang w:val="de-CH" w:eastAsia="de-CH"/>
        </w:rPr>
        <mc:AlternateContent>
          <mc:Choice Requires="wps">
            <w:drawing>
              <wp:anchor distT="0" distB="0" distL="0" distR="0" simplePos="0" relativeHeight="2008" behindDoc="0" locked="0" layoutInCell="1" allowOverlap="1" wp14:anchorId="1F88DC53" wp14:editId="60791432">
                <wp:simplePos x="0" y="0"/>
                <wp:positionH relativeFrom="page">
                  <wp:posOffset>4457065</wp:posOffset>
                </wp:positionH>
                <wp:positionV relativeFrom="paragraph">
                  <wp:posOffset>234950</wp:posOffset>
                </wp:positionV>
                <wp:extent cx="2974340" cy="0"/>
                <wp:effectExtent l="8890" t="12065" r="7620" b="6985"/>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43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642BE" id="Line 4" o:spid="_x0000_s1026" style="position:absolute;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0.95pt,18.5pt" to="585.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zNEgIAACg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" strokeweight=".48pt">
                <w10:wrap type="topAndBottom" anchorx="page"/>
              </v:line>
            </w:pict>
          </mc:Fallback>
        </mc:AlternateContent>
      </w:r>
      <w:r w:rsidR="003D4041">
        <w:rPr>
          <w:b/>
          <w:sz w:val="28"/>
        </w:rPr>
        <w:t xml:space="preserve">   </w:t>
      </w:r>
      <w:r w:rsidR="003D4041" w:rsidRPr="003D4041">
        <w:rPr>
          <w:color w:val="FFFFFF" w:themeColor="background1"/>
          <w:highlight w:val="yellow"/>
        </w:rPr>
        <w:t>XY</w:t>
      </w:r>
    </w:p>
    <w:p w14:paraId="1CAEAA20" w14:textId="77777777" w:rsidR="0036160D" w:rsidRDefault="00461D22">
      <w:pPr>
        <w:pStyle w:val="Textkrper"/>
        <w:spacing w:line="20" w:lineRule="exact"/>
        <w:ind w:left="184"/>
        <w:rPr>
          <w:sz w:val="2"/>
        </w:rPr>
      </w:pPr>
      <w:r>
        <w:rPr>
          <w:noProof/>
          <w:sz w:val="2"/>
          <w:lang w:val="de-CH" w:eastAsia="de-CH"/>
        </w:rPr>
        <mc:AlternateContent>
          <mc:Choice Requires="wpg">
            <w:drawing>
              <wp:inline distT="0" distB="0" distL="0" distR="0" wp14:anchorId="2008BD46" wp14:editId="0A51EA9E">
                <wp:extent cx="2988945" cy="6350"/>
                <wp:effectExtent l="6985" t="3810" r="4445" b="8890"/>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8945" cy="6350"/>
                          <a:chOff x="0" y="0"/>
                          <a:chExt cx="4707" cy="10"/>
                        </a:xfrm>
                      </wpg:grpSpPr>
                      <wps:wsp>
                        <wps:cNvPr id="7" name="Line 3"/>
                        <wps:cNvCnPr>
                          <a:cxnSpLocks noChangeShapeType="1"/>
                        </wps:cNvCnPr>
                        <wps:spPr bwMode="auto">
                          <a:xfrm>
                            <a:off x="5" y="5"/>
                            <a:ext cx="469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0B8CA9" id="Group 2" o:spid="_x0000_s1026" style="width:235.35pt;height:.5pt;mso-position-horizontal-relative:char;mso-position-vertical-relative:line" coordsize="47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">
                <v:line id="Line 3" o:spid="_x0000_s1027" style="position:absolute;visibility:visible;mso-wrap-style:square" from="5,5" to="47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anchorlock/>
              </v:group>
            </w:pict>
          </mc:Fallback>
        </mc:AlternateContent>
      </w:r>
    </w:p>
    <w:p w14:paraId="73C14B37" w14:textId="77777777" w:rsidR="0036160D" w:rsidRDefault="0036160D">
      <w:pPr>
        <w:pStyle w:val="Textkrper"/>
        <w:rPr>
          <w:b/>
          <w:sz w:val="20"/>
        </w:rPr>
      </w:pPr>
    </w:p>
    <w:p w14:paraId="596F62A8" w14:textId="77777777" w:rsidR="0036160D" w:rsidRDefault="0036160D">
      <w:pPr>
        <w:pStyle w:val="Textkrper"/>
        <w:rPr>
          <w:b/>
          <w:sz w:val="20"/>
        </w:rPr>
      </w:pPr>
    </w:p>
    <w:p w14:paraId="2128B39B" w14:textId="77777777" w:rsidR="0036160D" w:rsidRDefault="0036160D">
      <w:pPr>
        <w:pStyle w:val="Textkrper"/>
        <w:rPr>
          <w:b/>
          <w:sz w:val="20"/>
        </w:rPr>
      </w:pPr>
    </w:p>
    <w:p w14:paraId="317EFC5A" w14:textId="77777777" w:rsidR="0036160D" w:rsidRDefault="0036160D">
      <w:pPr>
        <w:pStyle w:val="Textkrper"/>
        <w:rPr>
          <w:b/>
          <w:sz w:val="20"/>
        </w:rPr>
      </w:pPr>
    </w:p>
    <w:p w14:paraId="6FA3E7A0" w14:textId="77777777" w:rsidR="0036160D" w:rsidRDefault="0036160D">
      <w:pPr>
        <w:pStyle w:val="Textkrper"/>
        <w:spacing w:before="2"/>
        <w:rPr>
          <w:b/>
          <w:sz w:val="19"/>
        </w:rPr>
      </w:pPr>
    </w:p>
    <w:p w14:paraId="7DF9EAA5" w14:textId="77777777" w:rsidR="0036160D" w:rsidRDefault="00A43F0B">
      <w:pPr>
        <w:pStyle w:val="Textkrper"/>
        <w:spacing w:before="94"/>
        <w:ind w:left="108"/>
      </w:pPr>
      <w:proofErr w:type="spellStart"/>
      <w:proofErr w:type="gramStart"/>
      <w:r>
        <w:rPr>
          <w:u w:val="single"/>
        </w:rPr>
        <w:t>Destinataires</w:t>
      </w:r>
      <w:proofErr w:type="spellEnd"/>
      <w:r>
        <w:rPr>
          <w:u w:val="single"/>
        </w:rPr>
        <w:t xml:space="preserve"> :</w:t>
      </w:r>
      <w:proofErr w:type="gramEnd"/>
    </w:p>
    <w:p w14:paraId="77ABB027" w14:textId="77777777" w:rsidR="0036160D" w:rsidRPr="003D4041" w:rsidRDefault="00A43F0B">
      <w:pPr>
        <w:pStyle w:val="berschrift4"/>
        <w:numPr>
          <w:ilvl w:val="1"/>
          <w:numId w:val="2"/>
        </w:numPr>
        <w:tabs>
          <w:tab w:val="left" w:pos="829"/>
          <w:tab w:val="left" w:pos="830"/>
        </w:tabs>
        <w:spacing w:before="118"/>
        <w:rPr>
          <w:highlight w:val="yellow"/>
        </w:rPr>
      </w:pPr>
      <w:proofErr w:type="gramStart"/>
      <w:r w:rsidRPr="003D4041">
        <w:rPr>
          <w:position w:val="1"/>
          <w:highlight w:val="yellow"/>
          <w:lang w:val="fr-CH"/>
        </w:rPr>
        <w:t>la</w:t>
      </w:r>
      <w:proofErr w:type="gramEnd"/>
      <w:r w:rsidRPr="003D4041">
        <w:rPr>
          <w:position w:val="1"/>
          <w:highlight w:val="yellow"/>
          <w:lang w:val="fr-CH"/>
        </w:rPr>
        <w:t xml:space="preserve"> commune ou le syndicat scolaire etc.</w:t>
      </w:r>
      <w:r w:rsidRPr="003D4041">
        <w:rPr>
          <w:spacing w:val="-9"/>
          <w:position w:val="1"/>
          <w:highlight w:val="yellow"/>
          <w:lang w:val="fr-CH"/>
        </w:rPr>
        <w:t xml:space="preserve"> </w:t>
      </w:r>
      <w:r w:rsidRPr="003D4041">
        <w:rPr>
          <w:position w:val="1"/>
          <w:highlight w:val="yellow"/>
        </w:rPr>
        <w:t>XYZ</w:t>
      </w:r>
    </w:p>
    <w:p w14:paraId="1091BDE2" w14:textId="77777777" w:rsidR="0036160D" w:rsidRDefault="00A43F0B">
      <w:pPr>
        <w:pStyle w:val="Listenabsatz"/>
        <w:numPr>
          <w:ilvl w:val="1"/>
          <w:numId w:val="2"/>
        </w:numPr>
        <w:tabs>
          <w:tab w:val="left" w:pos="828"/>
          <w:tab w:val="left" w:pos="829"/>
        </w:tabs>
        <w:spacing w:before="61"/>
        <w:ind w:left="828" w:hanging="360"/>
      </w:pPr>
      <w:r>
        <w:t>OSC / Section du</w:t>
      </w:r>
      <w:r>
        <w:rPr>
          <w:spacing w:val="-13"/>
        </w:rPr>
        <w:t xml:space="preserve"> </w:t>
      </w:r>
      <w:r>
        <w:t>personnel</w:t>
      </w:r>
    </w:p>
    <w:p w14:paraId="422E485D" w14:textId="77777777" w:rsidR="0036160D" w:rsidRDefault="0036160D">
      <w:pPr>
        <w:sectPr w:rsidR="0036160D">
          <w:pgSz w:w="11910" w:h="16840"/>
          <w:pgMar w:top="620" w:right="80" w:bottom="720" w:left="1480" w:header="434" w:footer="523" w:gutter="0"/>
          <w:cols w:space="720"/>
        </w:sectPr>
      </w:pPr>
    </w:p>
    <w:p w14:paraId="049AF9A5" w14:textId="77777777" w:rsidR="0036160D" w:rsidRDefault="0036160D">
      <w:pPr>
        <w:pStyle w:val="Textkrper"/>
        <w:rPr>
          <w:sz w:val="20"/>
        </w:rPr>
      </w:pPr>
    </w:p>
    <w:p w14:paraId="4867EAF5" w14:textId="77777777" w:rsidR="0036160D" w:rsidRDefault="0036160D">
      <w:pPr>
        <w:pStyle w:val="Textkrper"/>
        <w:rPr>
          <w:sz w:val="20"/>
        </w:rPr>
      </w:pPr>
    </w:p>
    <w:p w14:paraId="55ADA5CC" w14:textId="77777777" w:rsidR="0036160D" w:rsidRDefault="0036160D">
      <w:pPr>
        <w:pStyle w:val="Textkrper"/>
        <w:spacing w:before="11"/>
        <w:rPr>
          <w:sz w:val="19"/>
        </w:rPr>
      </w:pPr>
    </w:p>
    <w:p w14:paraId="01BE796D" w14:textId="77777777" w:rsidR="0036160D" w:rsidRPr="00A43F0B" w:rsidRDefault="00A43F0B">
      <w:pPr>
        <w:spacing w:before="91"/>
        <w:ind w:left="288" w:right="106"/>
        <w:jc w:val="both"/>
        <w:rPr>
          <w:b/>
          <w:sz w:val="28"/>
          <w:lang w:val="fr-CH"/>
        </w:rPr>
      </w:pPr>
      <w:r w:rsidRPr="00A43F0B">
        <w:rPr>
          <w:b/>
          <w:sz w:val="26"/>
          <w:lang w:val="fr-CH"/>
        </w:rPr>
        <w:t xml:space="preserve">Annexe 1 – Données de contact de la commune et de l’école à journée </w:t>
      </w:r>
      <w:proofErr w:type="spellStart"/>
      <w:r w:rsidRPr="00A43F0B">
        <w:rPr>
          <w:b/>
          <w:sz w:val="26"/>
          <w:lang w:val="fr-CH"/>
        </w:rPr>
        <w:t>conti</w:t>
      </w:r>
      <w:proofErr w:type="spellEnd"/>
      <w:r w:rsidRPr="00A43F0B">
        <w:rPr>
          <w:b/>
          <w:sz w:val="26"/>
          <w:lang w:val="fr-CH"/>
        </w:rPr>
        <w:t xml:space="preserve">- nue </w:t>
      </w:r>
      <w:r w:rsidRPr="00A43F0B">
        <w:rPr>
          <w:sz w:val="24"/>
          <w:lang w:val="fr-CH"/>
        </w:rPr>
        <w:t xml:space="preserve">(à faire remplir par le service compétent de la commune / de l’école à journée </w:t>
      </w:r>
      <w:proofErr w:type="spellStart"/>
      <w:r w:rsidRPr="00A43F0B">
        <w:rPr>
          <w:sz w:val="24"/>
          <w:lang w:val="fr-CH"/>
        </w:rPr>
        <w:t>conti</w:t>
      </w:r>
      <w:proofErr w:type="spellEnd"/>
      <w:r w:rsidRPr="00A43F0B">
        <w:rPr>
          <w:sz w:val="24"/>
          <w:lang w:val="fr-CH"/>
        </w:rPr>
        <w:t xml:space="preserve">- nue) </w:t>
      </w:r>
      <w:r w:rsidRPr="00A43F0B">
        <w:rPr>
          <w:b/>
          <w:sz w:val="28"/>
          <w:lang w:val="fr-CH"/>
        </w:rPr>
        <w:t>:</w:t>
      </w:r>
    </w:p>
    <w:p w14:paraId="0344F6CF" w14:textId="77777777" w:rsidR="0036160D" w:rsidRPr="00A43F0B" w:rsidRDefault="00A43F0B">
      <w:pPr>
        <w:spacing w:before="202" w:line="244" w:lineRule="auto"/>
        <w:ind w:left="288" w:right="182"/>
        <w:jc w:val="both"/>
        <w:rPr>
          <w:b/>
          <w:sz w:val="24"/>
          <w:lang w:val="fr-CH"/>
        </w:rPr>
      </w:pPr>
      <w:r w:rsidRPr="00A43F0B">
        <w:rPr>
          <w:b/>
          <w:sz w:val="24"/>
          <w:lang w:val="fr-CH"/>
        </w:rPr>
        <w:t>Destinataire des communications des programmes (direction d’école à journée continue)</w:t>
      </w:r>
    </w:p>
    <w:p w14:paraId="07BD1D20" w14:textId="77777777" w:rsidR="0036160D" w:rsidRPr="00A43F0B" w:rsidRDefault="0036160D">
      <w:pPr>
        <w:pStyle w:val="Textkrper"/>
        <w:spacing w:before="1"/>
        <w:rPr>
          <w:b/>
          <w:sz w:val="10"/>
          <w:lang w:val="fr-CH"/>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6977"/>
      </w:tblGrid>
      <w:tr w:rsidR="0036160D" w:rsidRPr="00FF2D42" w14:paraId="565C8A48" w14:textId="77777777">
        <w:trPr>
          <w:trHeight w:hRule="exact" w:val="1529"/>
        </w:trPr>
        <w:tc>
          <w:tcPr>
            <w:tcW w:w="2234" w:type="dxa"/>
          </w:tcPr>
          <w:p w14:paraId="7D130864" w14:textId="77777777" w:rsidR="0036160D" w:rsidRPr="00A43F0B" w:rsidRDefault="00A43F0B">
            <w:pPr>
              <w:pStyle w:val="TableParagraph"/>
              <w:spacing w:before="30" w:line="252" w:lineRule="auto"/>
              <w:ind w:left="115" w:right="684"/>
              <w:rPr>
                <w:b/>
                <w:lang w:val="fr-CH"/>
              </w:rPr>
            </w:pPr>
            <w:r w:rsidRPr="00A43F0B">
              <w:rPr>
                <w:b/>
                <w:lang w:val="fr-CH"/>
              </w:rPr>
              <w:t>Nom, prénom Adresse NPA,</w:t>
            </w:r>
            <w:r w:rsidRPr="00A43F0B">
              <w:rPr>
                <w:b/>
                <w:spacing w:val="2"/>
                <w:lang w:val="fr-CH"/>
              </w:rPr>
              <w:t xml:space="preserve"> </w:t>
            </w:r>
            <w:r w:rsidRPr="00A43F0B">
              <w:rPr>
                <w:b/>
                <w:lang w:val="fr-CH"/>
              </w:rPr>
              <w:t>localité</w:t>
            </w:r>
          </w:p>
        </w:tc>
        <w:tc>
          <w:tcPr>
            <w:tcW w:w="6977" w:type="dxa"/>
          </w:tcPr>
          <w:p w14:paraId="5E35F09C" w14:textId="77777777" w:rsidR="0036160D" w:rsidRPr="003D4041" w:rsidRDefault="003D4041">
            <w:pPr>
              <w:rPr>
                <w:highlight w:val="yellow"/>
                <w:lang w:val="fr-CH"/>
              </w:rPr>
            </w:pPr>
            <w:r w:rsidRPr="003D4041">
              <w:rPr>
                <w:highlight w:val="yellow"/>
                <w:lang w:val="fr-CH"/>
              </w:rPr>
              <w:t xml:space="preserve">           </w:t>
            </w:r>
          </w:p>
        </w:tc>
      </w:tr>
      <w:tr w:rsidR="0036160D" w14:paraId="1D8F7E22" w14:textId="77777777">
        <w:trPr>
          <w:trHeight w:hRule="exact" w:val="509"/>
        </w:trPr>
        <w:tc>
          <w:tcPr>
            <w:tcW w:w="2234" w:type="dxa"/>
          </w:tcPr>
          <w:p w14:paraId="3731BE6E" w14:textId="77777777" w:rsidR="0036160D" w:rsidRDefault="00A43F0B">
            <w:pPr>
              <w:pStyle w:val="TableParagraph"/>
              <w:spacing w:line="248" w:lineRule="exact"/>
              <w:ind w:left="103"/>
              <w:rPr>
                <w:b/>
              </w:rPr>
            </w:pPr>
            <w:proofErr w:type="spellStart"/>
            <w:r>
              <w:rPr>
                <w:b/>
              </w:rPr>
              <w:t>Téléphone</w:t>
            </w:r>
            <w:proofErr w:type="spellEnd"/>
          </w:p>
        </w:tc>
        <w:tc>
          <w:tcPr>
            <w:tcW w:w="6977" w:type="dxa"/>
          </w:tcPr>
          <w:p w14:paraId="0A634660" w14:textId="77777777" w:rsidR="0036160D" w:rsidRPr="003D4041" w:rsidRDefault="003D4041">
            <w:pPr>
              <w:rPr>
                <w:highlight w:val="yellow"/>
              </w:rPr>
            </w:pPr>
            <w:r>
              <w:rPr>
                <w:highlight w:val="yellow"/>
              </w:rPr>
              <w:t xml:space="preserve">         </w:t>
            </w:r>
          </w:p>
        </w:tc>
      </w:tr>
      <w:tr w:rsidR="0036160D" w14:paraId="45D12087" w14:textId="77777777">
        <w:trPr>
          <w:trHeight w:hRule="exact" w:val="509"/>
        </w:trPr>
        <w:tc>
          <w:tcPr>
            <w:tcW w:w="2234" w:type="dxa"/>
          </w:tcPr>
          <w:p w14:paraId="24E6AD1A" w14:textId="77777777" w:rsidR="0036160D" w:rsidRDefault="00A43F0B">
            <w:pPr>
              <w:pStyle w:val="TableParagraph"/>
              <w:spacing w:line="248" w:lineRule="exact"/>
              <w:ind w:left="103"/>
              <w:rPr>
                <w:b/>
              </w:rPr>
            </w:pPr>
            <w:proofErr w:type="spellStart"/>
            <w:r>
              <w:rPr>
                <w:b/>
              </w:rPr>
              <w:t>Courriel</w:t>
            </w:r>
            <w:proofErr w:type="spellEnd"/>
          </w:p>
        </w:tc>
        <w:tc>
          <w:tcPr>
            <w:tcW w:w="6977" w:type="dxa"/>
          </w:tcPr>
          <w:p w14:paraId="408B949D" w14:textId="77777777" w:rsidR="0036160D" w:rsidRPr="003D4041" w:rsidRDefault="003D4041">
            <w:pPr>
              <w:rPr>
                <w:highlight w:val="yellow"/>
              </w:rPr>
            </w:pPr>
            <w:r>
              <w:rPr>
                <w:highlight w:val="yellow"/>
              </w:rPr>
              <w:t xml:space="preserve">           </w:t>
            </w:r>
          </w:p>
        </w:tc>
      </w:tr>
    </w:tbl>
    <w:p w14:paraId="02D9BE8D" w14:textId="77777777" w:rsidR="0036160D" w:rsidRDefault="00A43F0B">
      <w:pPr>
        <w:spacing w:before="199"/>
        <w:ind w:left="288"/>
        <w:jc w:val="both"/>
        <w:rPr>
          <w:b/>
          <w:sz w:val="24"/>
        </w:rPr>
      </w:pPr>
      <w:proofErr w:type="spellStart"/>
      <w:r>
        <w:rPr>
          <w:b/>
          <w:sz w:val="24"/>
        </w:rPr>
        <w:t>Destinataire</w:t>
      </w:r>
      <w:proofErr w:type="spellEnd"/>
      <w:r>
        <w:rPr>
          <w:b/>
          <w:sz w:val="24"/>
        </w:rPr>
        <w:t xml:space="preserve"> de la facture</w:t>
      </w:r>
    </w:p>
    <w:p w14:paraId="766FE316" w14:textId="77777777" w:rsidR="0036160D" w:rsidRDefault="0036160D">
      <w:pPr>
        <w:pStyle w:val="Textkrper"/>
        <w:spacing w:before="8"/>
        <w:rPr>
          <w:b/>
          <w:sz w:val="1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6977"/>
      </w:tblGrid>
      <w:tr w:rsidR="0036160D" w:rsidRPr="00FF2D42" w14:paraId="2399C7FA" w14:textId="77777777">
        <w:trPr>
          <w:trHeight w:hRule="exact" w:val="1529"/>
        </w:trPr>
        <w:tc>
          <w:tcPr>
            <w:tcW w:w="2234" w:type="dxa"/>
          </w:tcPr>
          <w:p w14:paraId="3D67C838" w14:textId="77777777" w:rsidR="0036160D" w:rsidRPr="00A43F0B" w:rsidRDefault="00A43F0B">
            <w:pPr>
              <w:pStyle w:val="TableParagraph"/>
              <w:spacing w:before="95" w:line="252" w:lineRule="auto"/>
              <w:ind w:left="92" w:right="707"/>
              <w:rPr>
                <w:b/>
                <w:lang w:val="fr-CH"/>
              </w:rPr>
            </w:pPr>
            <w:r w:rsidRPr="00A43F0B">
              <w:rPr>
                <w:b/>
                <w:lang w:val="fr-CH"/>
              </w:rPr>
              <w:t>Nom, prénom Adresse NPA,</w:t>
            </w:r>
            <w:r w:rsidRPr="00A43F0B">
              <w:rPr>
                <w:b/>
                <w:spacing w:val="2"/>
                <w:lang w:val="fr-CH"/>
              </w:rPr>
              <w:t xml:space="preserve"> </w:t>
            </w:r>
            <w:r w:rsidRPr="00A43F0B">
              <w:rPr>
                <w:b/>
                <w:lang w:val="fr-CH"/>
              </w:rPr>
              <w:t>localité</w:t>
            </w:r>
          </w:p>
        </w:tc>
        <w:tc>
          <w:tcPr>
            <w:tcW w:w="6977" w:type="dxa"/>
          </w:tcPr>
          <w:p w14:paraId="5178D540" w14:textId="77777777" w:rsidR="0036160D" w:rsidRPr="003D4041" w:rsidRDefault="003D4041" w:rsidP="003D4041">
            <w:pPr>
              <w:rPr>
                <w:highlight w:val="yellow"/>
                <w:lang w:val="fr-CH"/>
              </w:rPr>
            </w:pPr>
            <w:r w:rsidRPr="003D4041">
              <w:rPr>
                <w:highlight w:val="yellow"/>
                <w:lang w:val="fr-CH"/>
              </w:rPr>
              <w:t xml:space="preserve">      </w:t>
            </w:r>
          </w:p>
        </w:tc>
      </w:tr>
      <w:tr w:rsidR="0036160D" w14:paraId="340702AD" w14:textId="77777777">
        <w:trPr>
          <w:trHeight w:hRule="exact" w:val="509"/>
        </w:trPr>
        <w:tc>
          <w:tcPr>
            <w:tcW w:w="2234" w:type="dxa"/>
          </w:tcPr>
          <w:p w14:paraId="5D997F7C" w14:textId="77777777" w:rsidR="0036160D" w:rsidRDefault="00A43F0B">
            <w:pPr>
              <w:pStyle w:val="TableParagraph"/>
              <w:spacing w:line="248" w:lineRule="exact"/>
              <w:ind w:left="103"/>
              <w:rPr>
                <w:b/>
              </w:rPr>
            </w:pPr>
            <w:proofErr w:type="spellStart"/>
            <w:r>
              <w:rPr>
                <w:b/>
              </w:rPr>
              <w:t>Téléphone</w:t>
            </w:r>
            <w:proofErr w:type="spellEnd"/>
          </w:p>
        </w:tc>
        <w:tc>
          <w:tcPr>
            <w:tcW w:w="6977" w:type="dxa"/>
          </w:tcPr>
          <w:p w14:paraId="64BCA4B1" w14:textId="77777777" w:rsidR="0036160D" w:rsidRPr="003D4041" w:rsidRDefault="003D4041">
            <w:pPr>
              <w:rPr>
                <w:highlight w:val="yellow"/>
              </w:rPr>
            </w:pPr>
            <w:r>
              <w:rPr>
                <w:highlight w:val="yellow"/>
              </w:rPr>
              <w:t xml:space="preserve">         </w:t>
            </w:r>
          </w:p>
        </w:tc>
      </w:tr>
      <w:tr w:rsidR="0036160D" w14:paraId="328CE7A4" w14:textId="77777777">
        <w:trPr>
          <w:trHeight w:hRule="exact" w:val="511"/>
        </w:trPr>
        <w:tc>
          <w:tcPr>
            <w:tcW w:w="2234" w:type="dxa"/>
          </w:tcPr>
          <w:p w14:paraId="0BFE81AA" w14:textId="77777777" w:rsidR="0036160D" w:rsidRDefault="00A43F0B">
            <w:pPr>
              <w:pStyle w:val="TableParagraph"/>
              <w:spacing w:line="251" w:lineRule="exact"/>
              <w:ind w:left="103"/>
              <w:rPr>
                <w:b/>
              </w:rPr>
            </w:pPr>
            <w:proofErr w:type="spellStart"/>
            <w:r>
              <w:rPr>
                <w:b/>
              </w:rPr>
              <w:t>Courriel</w:t>
            </w:r>
            <w:proofErr w:type="spellEnd"/>
          </w:p>
        </w:tc>
        <w:tc>
          <w:tcPr>
            <w:tcW w:w="6977" w:type="dxa"/>
          </w:tcPr>
          <w:p w14:paraId="3DC10FEE" w14:textId="77777777" w:rsidR="0036160D" w:rsidRPr="003D4041" w:rsidRDefault="003D4041">
            <w:pPr>
              <w:rPr>
                <w:highlight w:val="yellow"/>
              </w:rPr>
            </w:pPr>
            <w:r>
              <w:rPr>
                <w:highlight w:val="yellow"/>
              </w:rPr>
              <w:t xml:space="preserve">           </w:t>
            </w:r>
          </w:p>
        </w:tc>
      </w:tr>
    </w:tbl>
    <w:p w14:paraId="629F51AC" w14:textId="77777777" w:rsidR="0036160D" w:rsidRPr="00A43F0B" w:rsidRDefault="00A43F0B">
      <w:pPr>
        <w:spacing w:before="199" w:line="244" w:lineRule="auto"/>
        <w:ind w:left="288" w:right="112"/>
        <w:jc w:val="both"/>
        <w:rPr>
          <w:b/>
          <w:sz w:val="24"/>
          <w:lang w:val="fr-CH"/>
        </w:rPr>
      </w:pPr>
      <w:r w:rsidRPr="00A43F0B">
        <w:rPr>
          <w:b/>
          <w:sz w:val="24"/>
          <w:lang w:val="fr-CH"/>
        </w:rPr>
        <w:t>Destinataire des informations générales relatives à la législation sur le statut du corps enseignant</w:t>
      </w:r>
    </w:p>
    <w:p w14:paraId="150D1E2F" w14:textId="77777777" w:rsidR="0036160D" w:rsidRPr="00A43F0B" w:rsidRDefault="0036160D">
      <w:pPr>
        <w:pStyle w:val="Textkrper"/>
        <w:spacing w:before="3"/>
        <w:rPr>
          <w:b/>
          <w:sz w:val="10"/>
          <w:lang w:val="fr-CH"/>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2"/>
        <w:gridCol w:w="6996"/>
      </w:tblGrid>
      <w:tr w:rsidR="0036160D" w:rsidRPr="00FF2D42" w14:paraId="3752D3D8" w14:textId="77777777">
        <w:trPr>
          <w:trHeight w:hRule="exact" w:val="1526"/>
        </w:trPr>
        <w:tc>
          <w:tcPr>
            <w:tcW w:w="2242" w:type="dxa"/>
          </w:tcPr>
          <w:p w14:paraId="334BBDBA" w14:textId="77777777" w:rsidR="0036160D" w:rsidRPr="00A43F0B" w:rsidRDefault="00A43F0B">
            <w:pPr>
              <w:pStyle w:val="TableParagraph"/>
              <w:spacing w:before="92" w:line="252" w:lineRule="auto"/>
              <w:ind w:left="88" w:right="718"/>
              <w:rPr>
                <w:b/>
                <w:lang w:val="fr-CH"/>
              </w:rPr>
            </w:pPr>
            <w:r w:rsidRPr="00A43F0B">
              <w:rPr>
                <w:b/>
                <w:lang w:val="fr-CH"/>
              </w:rPr>
              <w:t>Nom, prénom Adresse NPA,</w:t>
            </w:r>
            <w:r w:rsidRPr="00A43F0B">
              <w:rPr>
                <w:b/>
                <w:spacing w:val="2"/>
                <w:lang w:val="fr-CH"/>
              </w:rPr>
              <w:t xml:space="preserve"> </w:t>
            </w:r>
            <w:r w:rsidRPr="00A43F0B">
              <w:rPr>
                <w:b/>
                <w:lang w:val="fr-CH"/>
              </w:rPr>
              <w:t>localité</w:t>
            </w:r>
          </w:p>
        </w:tc>
        <w:tc>
          <w:tcPr>
            <w:tcW w:w="6996" w:type="dxa"/>
          </w:tcPr>
          <w:p w14:paraId="7BBA5B70" w14:textId="77777777" w:rsidR="0036160D" w:rsidRPr="003D4041" w:rsidRDefault="003D4041">
            <w:pPr>
              <w:rPr>
                <w:highlight w:val="yellow"/>
                <w:lang w:val="fr-CH"/>
              </w:rPr>
            </w:pPr>
            <w:r>
              <w:rPr>
                <w:highlight w:val="yellow"/>
                <w:lang w:val="fr-CH"/>
              </w:rPr>
              <w:t xml:space="preserve">              </w:t>
            </w:r>
          </w:p>
        </w:tc>
      </w:tr>
      <w:tr w:rsidR="0036160D" w14:paraId="008F1200" w14:textId="77777777">
        <w:trPr>
          <w:trHeight w:hRule="exact" w:val="511"/>
        </w:trPr>
        <w:tc>
          <w:tcPr>
            <w:tcW w:w="2242" w:type="dxa"/>
          </w:tcPr>
          <w:p w14:paraId="7F95DE8E" w14:textId="77777777" w:rsidR="0036160D" w:rsidRDefault="00A43F0B">
            <w:pPr>
              <w:pStyle w:val="TableParagraph"/>
              <w:spacing w:line="251" w:lineRule="exact"/>
              <w:ind w:left="103"/>
              <w:rPr>
                <w:b/>
              </w:rPr>
            </w:pPr>
            <w:proofErr w:type="spellStart"/>
            <w:r>
              <w:rPr>
                <w:b/>
              </w:rPr>
              <w:t>Téléphone</w:t>
            </w:r>
            <w:proofErr w:type="spellEnd"/>
          </w:p>
        </w:tc>
        <w:tc>
          <w:tcPr>
            <w:tcW w:w="6996" w:type="dxa"/>
          </w:tcPr>
          <w:p w14:paraId="3387ECAA" w14:textId="77777777" w:rsidR="0036160D" w:rsidRPr="003D4041" w:rsidRDefault="003D4041">
            <w:pPr>
              <w:rPr>
                <w:highlight w:val="yellow"/>
              </w:rPr>
            </w:pPr>
            <w:r>
              <w:rPr>
                <w:highlight w:val="yellow"/>
              </w:rPr>
              <w:t xml:space="preserve">              </w:t>
            </w:r>
          </w:p>
        </w:tc>
      </w:tr>
      <w:tr w:rsidR="0036160D" w14:paraId="0DCD2395" w14:textId="77777777">
        <w:trPr>
          <w:trHeight w:hRule="exact" w:val="509"/>
        </w:trPr>
        <w:tc>
          <w:tcPr>
            <w:tcW w:w="2242" w:type="dxa"/>
          </w:tcPr>
          <w:p w14:paraId="0BB22E1E" w14:textId="77777777" w:rsidR="0036160D" w:rsidRDefault="00A43F0B">
            <w:pPr>
              <w:pStyle w:val="TableParagraph"/>
              <w:spacing w:line="248" w:lineRule="exact"/>
              <w:ind w:left="103"/>
              <w:rPr>
                <w:b/>
              </w:rPr>
            </w:pPr>
            <w:proofErr w:type="spellStart"/>
            <w:r>
              <w:rPr>
                <w:b/>
              </w:rPr>
              <w:t>Courriel</w:t>
            </w:r>
            <w:proofErr w:type="spellEnd"/>
          </w:p>
        </w:tc>
        <w:tc>
          <w:tcPr>
            <w:tcW w:w="6996" w:type="dxa"/>
          </w:tcPr>
          <w:p w14:paraId="4D9FFD81" w14:textId="77777777" w:rsidR="0036160D" w:rsidRPr="003D4041" w:rsidRDefault="003D4041">
            <w:pPr>
              <w:rPr>
                <w:highlight w:val="yellow"/>
              </w:rPr>
            </w:pPr>
            <w:r>
              <w:rPr>
                <w:highlight w:val="yellow"/>
              </w:rPr>
              <w:t xml:space="preserve">            </w:t>
            </w:r>
          </w:p>
        </w:tc>
      </w:tr>
    </w:tbl>
    <w:p w14:paraId="11DAC188" w14:textId="77777777" w:rsidR="0036160D" w:rsidRDefault="0036160D">
      <w:pPr>
        <w:pStyle w:val="Textkrper"/>
        <w:spacing w:before="11"/>
        <w:rPr>
          <w:b/>
          <w:sz w:val="37"/>
        </w:rPr>
      </w:pPr>
    </w:p>
    <w:p w14:paraId="103F2CF1" w14:textId="77777777" w:rsidR="0036160D" w:rsidRPr="00A43F0B" w:rsidRDefault="00A43F0B">
      <w:pPr>
        <w:ind w:left="288" w:right="144"/>
        <w:jc w:val="both"/>
        <w:rPr>
          <w:b/>
          <w:sz w:val="24"/>
          <w:lang w:val="fr-CH"/>
        </w:rPr>
      </w:pPr>
      <w:r w:rsidRPr="00A43F0B">
        <w:rPr>
          <w:b/>
          <w:sz w:val="24"/>
          <w:lang w:val="fr-CH"/>
        </w:rPr>
        <w:t>L’autorité communale compétente confirme l’exactitude des informations données dans l’annexe 1 :</w:t>
      </w:r>
    </w:p>
    <w:p w14:paraId="62ABC54F" w14:textId="77777777" w:rsidR="0036160D" w:rsidRPr="00A43F0B" w:rsidRDefault="0036160D">
      <w:pPr>
        <w:pStyle w:val="Textkrper"/>
        <w:rPr>
          <w:b/>
          <w:sz w:val="20"/>
          <w:lang w:val="fr-CH"/>
        </w:rPr>
      </w:pPr>
    </w:p>
    <w:p w14:paraId="72BD4488" w14:textId="77777777" w:rsidR="0036160D" w:rsidRPr="00A43F0B" w:rsidRDefault="0036160D">
      <w:pPr>
        <w:pStyle w:val="Textkrper"/>
        <w:spacing w:before="3"/>
        <w:rPr>
          <w:b/>
          <w:sz w:val="12"/>
          <w:lang w:val="fr-CH"/>
        </w:rPr>
      </w:pPr>
    </w:p>
    <w:tbl>
      <w:tblPr>
        <w:tblStyle w:val="TableNormal"/>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601"/>
        <w:gridCol w:w="4143"/>
      </w:tblGrid>
      <w:tr w:rsidR="0036160D" w14:paraId="6FC39B25" w14:textId="77777777">
        <w:trPr>
          <w:trHeight w:hRule="exact" w:val="649"/>
        </w:trPr>
        <w:tc>
          <w:tcPr>
            <w:tcW w:w="3601" w:type="dxa"/>
          </w:tcPr>
          <w:p w14:paraId="61FB17A1" w14:textId="77777777" w:rsidR="0036160D" w:rsidRDefault="00A43F0B">
            <w:pPr>
              <w:pStyle w:val="TableParagraph"/>
              <w:spacing w:line="247" w:lineRule="exact"/>
              <w:ind w:left="200"/>
            </w:pPr>
            <w:r>
              <w:t xml:space="preserve">Nom, </w:t>
            </w:r>
            <w:proofErr w:type="spellStart"/>
            <w:r>
              <w:t>prénom</w:t>
            </w:r>
            <w:proofErr w:type="spellEnd"/>
            <w:r>
              <w:t xml:space="preserve"> :</w:t>
            </w:r>
          </w:p>
        </w:tc>
        <w:tc>
          <w:tcPr>
            <w:tcW w:w="4143" w:type="dxa"/>
          </w:tcPr>
          <w:p w14:paraId="78C67000" w14:textId="77777777" w:rsidR="0036160D" w:rsidRDefault="00A43F0B">
            <w:pPr>
              <w:pStyle w:val="TableParagraph"/>
              <w:spacing w:line="247" w:lineRule="exact"/>
              <w:ind w:left="1946"/>
            </w:pPr>
            <w:proofErr w:type="spellStart"/>
            <w:r>
              <w:t>Fonction</w:t>
            </w:r>
            <w:proofErr w:type="spellEnd"/>
            <w:r>
              <w:t xml:space="preserve"> :</w:t>
            </w:r>
          </w:p>
        </w:tc>
      </w:tr>
      <w:tr w:rsidR="0036160D" w14:paraId="1A98931F" w14:textId="77777777">
        <w:trPr>
          <w:trHeight w:hRule="exact" w:val="661"/>
        </w:trPr>
        <w:tc>
          <w:tcPr>
            <w:tcW w:w="3601" w:type="dxa"/>
          </w:tcPr>
          <w:p w14:paraId="3E23D10E" w14:textId="77777777" w:rsidR="0036160D" w:rsidRDefault="0036160D">
            <w:pPr>
              <w:pStyle w:val="TableParagraph"/>
              <w:spacing w:before="5"/>
              <w:rPr>
                <w:b/>
                <w:sz w:val="35"/>
              </w:rPr>
            </w:pPr>
          </w:p>
          <w:p w14:paraId="7F17CE3D" w14:textId="77777777" w:rsidR="0036160D" w:rsidRDefault="00A43F0B">
            <w:pPr>
              <w:pStyle w:val="TableParagraph"/>
              <w:ind w:left="200"/>
            </w:pPr>
            <w:r>
              <w:t>Lieu / date :</w:t>
            </w:r>
          </w:p>
        </w:tc>
        <w:tc>
          <w:tcPr>
            <w:tcW w:w="4143" w:type="dxa"/>
          </w:tcPr>
          <w:p w14:paraId="4F4FF74A" w14:textId="77777777" w:rsidR="0036160D" w:rsidRDefault="0036160D">
            <w:pPr>
              <w:pStyle w:val="TableParagraph"/>
              <w:spacing w:before="4"/>
              <w:rPr>
                <w:b/>
                <w:sz w:val="34"/>
              </w:rPr>
            </w:pPr>
          </w:p>
          <w:p w14:paraId="49CEB8E9" w14:textId="77777777" w:rsidR="0036160D" w:rsidRDefault="00A43F0B">
            <w:pPr>
              <w:pStyle w:val="TableParagraph"/>
              <w:spacing w:before="1"/>
              <w:ind w:left="1945"/>
            </w:pPr>
            <w:r>
              <w:t>Timbre et signature :</w:t>
            </w:r>
          </w:p>
        </w:tc>
      </w:tr>
    </w:tbl>
    <w:p w14:paraId="6A50C2E2" w14:textId="77777777" w:rsidR="0036160D" w:rsidRDefault="0036160D">
      <w:pPr>
        <w:sectPr w:rsidR="0036160D">
          <w:pgSz w:w="11910" w:h="16840"/>
          <w:pgMar w:top="620" w:right="740" w:bottom="720" w:left="1300" w:header="434" w:footer="523" w:gutter="0"/>
          <w:cols w:space="720"/>
        </w:sectPr>
      </w:pPr>
    </w:p>
    <w:p w14:paraId="375141E7" w14:textId="77777777" w:rsidR="0036160D" w:rsidRDefault="0036160D">
      <w:pPr>
        <w:pStyle w:val="Textkrper"/>
        <w:rPr>
          <w:b/>
          <w:sz w:val="20"/>
        </w:rPr>
      </w:pPr>
    </w:p>
    <w:p w14:paraId="435A00AD" w14:textId="77777777" w:rsidR="0036160D" w:rsidRDefault="0036160D">
      <w:pPr>
        <w:pStyle w:val="Textkrper"/>
        <w:rPr>
          <w:b/>
          <w:sz w:val="20"/>
        </w:rPr>
      </w:pPr>
    </w:p>
    <w:p w14:paraId="6ED8CACE" w14:textId="77777777" w:rsidR="0036160D" w:rsidRDefault="0036160D">
      <w:pPr>
        <w:pStyle w:val="Textkrper"/>
        <w:spacing w:before="8"/>
        <w:rPr>
          <w:b/>
          <w:sz w:val="18"/>
        </w:rPr>
      </w:pPr>
    </w:p>
    <w:p w14:paraId="0DE93880" w14:textId="77777777" w:rsidR="0036160D" w:rsidRPr="00A43F0B" w:rsidRDefault="00A43F0B">
      <w:pPr>
        <w:spacing w:before="91" w:line="279" w:lineRule="exact"/>
        <w:ind w:left="108"/>
        <w:rPr>
          <w:b/>
          <w:sz w:val="26"/>
          <w:lang w:val="fr-CH"/>
        </w:rPr>
      </w:pPr>
      <w:r w:rsidRPr="00A43F0B">
        <w:rPr>
          <w:b/>
          <w:sz w:val="26"/>
          <w:lang w:val="fr-CH"/>
        </w:rPr>
        <w:t>Annexe 2 – Données de contact de la Direction de l’instruction publique</w:t>
      </w:r>
    </w:p>
    <w:p w14:paraId="47293D1F" w14:textId="77777777" w:rsidR="0036160D" w:rsidRPr="00A43F0B" w:rsidRDefault="00A43F0B">
      <w:pPr>
        <w:spacing w:line="279" w:lineRule="exact"/>
        <w:ind w:left="108"/>
        <w:rPr>
          <w:b/>
          <w:sz w:val="26"/>
          <w:lang w:val="fr-CH"/>
        </w:rPr>
      </w:pPr>
      <w:proofErr w:type="gramStart"/>
      <w:r w:rsidRPr="00A43F0B">
        <w:rPr>
          <w:b/>
          <w:sz w:val="26"/>
          <w:lang w:val="fr-CH"/>
        </w:rPr>
        <w:t>et</w:t>
      </w:r>
      <w:proofErr w:type="gramEnd"/>
      <w:r w:rsidRPr="00A43F0B">
        <w:rPr>
          <w:b/>
          <w:sz w:val="26"/>
          <w:lang w:val="fr-CH"/>
        </w:rPr>
        <w:t xml:space="preserve"> de la culture</w:t>
      </w:r>
    </w:p>
    <w:p w14:paraId="141AB810" w14:textId="77777777" w:rsidR="0036160D" w:rsidRPr="00A43F0B" w:rsidRDefault="00A43F0B">
      <w:pPr>
        <w:spacing w:before="223"/>
        <w:ind w:left="108"/>
        <w:rPr>
          <w:b/>
          <w:sz w:val="24"/>
          <w:lang w:val="fr-CH"/>
        </w:rPr>
      </w:pPr>
      <w:r w:rsidRPr="00A43F0B">
        <w:rPr>
          <w:b/>
          <w:sz w:val="24"/>
          <w:lang w:val="fr-CH"/>
        </w:rPr>
        <w:t>Direction de l’instruction publique et de la culture du canton de Berne :</w:t>
      </w:r>
    </w:p>
    <w:p w14:paraId="60140392" w14:textId="157D3875" w:rsidR="0036160D" w:rsidRPr="00A43F0B" w:rsidRDefault="00A43F0B" w:rsidP="00FF2D42">
      <w:pPr>
        <w:spacing w:line="360" w:lineRule="auto"/>
        <w:ind w:left="533" w:right="2068" w:hanging="424"/>
        <w:rPr>
          <w:lang w:val="fr-CH"/>
        </w:rPr>
      </w:pPr>
      <w:r w:rsidRPr="00A43F0B">
        <w:rPr>
          <w:lang w:val="fr-CH"/>
        </w:rPr>
        <w:t xml:space="preserve">Responsable pour les questions concernant </w:t>
      </w:r>
      <w:r w:rsidRPr="00A43F0B">
        <w:rPr>
          <w:b/>
          <w:lang w:val="fr-CH"/>
        </w:rPr>
        <w:t xml:space="preserve">la facturation des coûts </w:t>
      </w:r>
      <w:r w:rsidRPr="00A43F0B">
        <w:rPr>
          <w:lang w:val="fr-CH"/>
        </w:rPr>
        <w:t xml:space="preserve">: </w:t>
      </w:r>
    </w:p>
    <w:p w14:paraId="7AD9D5FF" w14:textId="77777777" w:rsidR="0036160D" w:rsidRPr="00A43F0B" w:rsidRDefault="00A43F0B" w:rsidP="00FF2D42">
      <w:pPr>
        <w:pStyle w:val="Textkrper"/>
        <w:spacing w:line="360" w:lineRule="auto"/>
        <w:ind w:left="533"/>
        <w:rPr>
          <w:lang w:val="fr-CH"/>
        </w:rPr>
      </w:pPr>
      <w:r w:rsidRPr="00A43F0B">
        <w:rPr>
          <w:lang w:val="fr-CH"/>
        </w:rPr>
        <w:t>Direction de l’instruction publique et de la culture du canton de Berne</w:t>
      </w:r>
    </w:p>
    <w:p w14:paraId="308A383F" w14:textId="77777777" w:rsidR="00FF2D42" w:rsidRDefault="00A43F0B" w:rsidP="00FF2D42">
      <w:pPr>
        <w:pStyle w:val="Textkrper"/>
        <w:spacing w:line="360" w:lineRule="auto"/>
        <w:ind w:left="533" w:right="5444"/>
        <w:rPr>
          <w:lang w:val="fr-CH"/>
        </w:rPr>
      </w:pPr>
      <w:r w:rsidRPr="00A43F0B">
        <w:rPr>
          <w:lang w:val="fr-CH"/>
        </w:rPr>
        <w:t>Section du personnel</w:t>
      </w:r>
      <w:r w:rsidR="00FF2D42">
        <w:rPr>
          <w:lang w:val="fr-CH"/>
        </w:rPr>
        <w:t xml:space="preserve">, DHRM </w:t>
      </w:r>
    </w:p>
    <w:p w14:paraId="0D4FF518" w14:textId="4F7A5716" w:rsidR="00FF2D42" w:rsidRDefault="00FF2D42" w:rsidP="00FF2D42">
      <w:pPr>
        <w:pStyle w:val="Textkrper"/>
        <w:spacing w:line="360" w:lineRule="auto"/>
        <w:ind w:left="533" w:right="5444"/>
        <w:rPr>
          <w:lang w:val="fr-CH"/>
        </w:rPr>
      </w:pPr>
      <w:r w:rsidRPr="00A43F0B">
        <w:rPr>
          <w:lang w:val="fr-CH"/>
        </w:rPr>
        <w:t xml:space="preserve">Madame Sunda </w:t>
      </w:r>
      <w:r>
        <w:rPr>
          <w:lang w:val="fr-CH"/>
        </w:rPr>
        <w:t>Cetin</w:t>
      </w:r>
    </w:p>
    <w:p w14:paraId="11F38F4D" w14:textId="7BB6D805" w:rsidR="0036160D" w:rsidRPr="00A43F0B" w:rsidRDefault="00A43F0B" w:rsidP="00FF2D42">
      <w:pPr>
        <w:pStyle w:val="Textkrper"/>
        <w:spacing w:line="360" w:lineRule="auto"/>
        <w:ind w:left="533" w:right="5444"/>
        <w:rPr>
          <w:lang w:val="fr-CH"/>
        </w:rPr>
      </w:pPr>
      <w:proofErr w:type="spellStart"/>
      <w:r w:rsidRPr="00A43F0B">
        <w:rPr>
          <w:lang w:val="fr-CH"/>
        </w:rPr>
        <w:t>Sulgeneckstrasse</w:t>
      </w:r>
      <w:proofErr w:type="spellEnd"/>
      <w:r w:rsidRPr="00A43F0B">
        <w:rPr>
          <w:lang w:val="fr-CH"/>
        </w:rPr>
        <w:t xml:space="preserve"> 70</w:t>
      </w:r>
    </w:p>
    <w:p w14:paraId="47CD3398" w14:textId="77777777" w:rsidR="0036160D" w:rsidRPr="00A43F0B" w:rsidRDefault="00A43F0B" w:rsidP="00FF2D42">
      <w:pPr>
        <w:pStyle w:val="Textkrper"/>
        <w:spacing w:line="360" w:lineRule="auto"/>
        <w:ind w:left="533"/>
        <w:rPr>
          <w:lang w:val="fr-CH"/>
        </w:rPr>
      </w:pPr>
      <w:r w:rsidRPr="00A43F0B">
        <w:rPr>
          <w:lang w:val="fr-CH"/>
        </w:rPr>
        <w:t>3005 Berne</w:t>
      </w:r>
    </w:p>
    <w:p w14:paraId="26413805" w14:textId="77777777" w:rsidR="0036160D" w:rsidRPr="00A43F0B" w:rsidRDefault="00A43F0B" w:rsidP="00FF2D42">
      <w:pPr>
        <w:pStyle w:val="Textkrper"/>
        <w:spacing w:line="360" w:lineRule="auto"/>
        <w:ind w:left="533" w:right="5517"/>
        <w:rPr>
          <w:lang w:val="fr-CH"/>
        </w:rPr>
      </w:pPr>
      <w:r w:rsidRPr="00A43F0B">
        <w:rPr>
          <w:lang w:val="fr-CH"/>
        </w:rPr>
        <w:t xml:space="preserve">Téléphone : 031 633 85 57 Courriel : </w:t>
      </w:r>
      <w:hyperlink r:id="rId60" w:history="1">
        <w:r w:rsidR="007A6C9F" w:rsidRPr="00D44FD6">
          <w:rPr>
            <w:rStyle w:val="Hyperlink"/>
            <w:color w:val="auto"/>
            <w:u w:val="none"/>
            <w:lang w:val="fr-CH"/>
          </w:rPr>
          <w:t>sunda.cetin@be.ch</w:t>
        </w:r>
      </w:hyperlink>
    </w:p>
    <w:p w14:paraId="2F0EDD93" w14:textId="77777777" w:rsidR="0036160D" w:rsidRPr="00A43F0B" w:rsidRDefault="0036160D">
      <w:pPr>
        <w:pStyle w:val="Textkrper"/>
        <w:spacing w:before="5"/>
        <w:rPr>
          <w:sz w:val="20"/>
          <w:lang w:val="fr-CH"/>
        </w:rPr>
      </w:pPr>
    </w:p>
    <w:p w14:paraId="68572E5C" w14:textId="77777777" w:rsidR="0036160D" w:rsidRPr="00A43F0B" w:rsidRDefault="00A43F0B">
      <w:pPr>
        <w:ind w:left="109"/>
        <w:rPr>
          <w:b/>
          <w:lang w:val="fr-CH"/>
        </w:rPr>
      </w:pPr>
      <w:r w:rsidRPr="00A43F0B">
        <w:rPr>
          <w:lang w:val="fr-CH"/>
        </w:rPr>
        <w:t xml:space="preserve">Responsable pour les questions concernant </w:t>
      </w:r>
      <w:r w:rsidRPr="00A43F0B">
        <w:rPr>
          <w:b/>
          <w:lang w:val="fr-CH"/>
        </w:rPr>
        <w:t>l’exploitation des écoles à journée continue</w:t>
      </w:r>
    </w:p>
    <w:p w14:paraId="739A7714" w14:textId="77777777" w:rsidR="0036160D" w:rsidRPr="00A43F0B" w:rsidRDefault="0036160D">
      <w:pPr>
        <w:pStyle w:val="Textkrper"/>
        <w:spacing w:before="1"/>
        <w:rPr>
          <w:b/>
          <w:sz w:val="24"/>
          <w:lang w:val="fr-CH"/>
        </w:rPr>
      </w:pPr>
    </w:p>
    <w:p w14:paraId="5BA634B5" w14:textId="77777777" w:rsidR="00FF2D42" w:rsidRPr="00FF2D42" w:rsidRDefault="00FF2D42" w:rsidP="00FF2D42">
      <w:pPr>
        <w:pStyle w:val="Textkrper"/>
        <w:spacing w:line="360" w:lineRule="auto"/>
        <w:ind w:left="539"/>
        <w:rPr>
          <w:lang w:val="fr-FR"/>
        </w:rPr>
      </w:pPr>
      <w:r w:rsidRPr="00FF2D42">
        <w:rPr>
          <w:lang w:val="fr-FR"/>
        </w:rPr>
        <w:t>Unité Offres périscolaires et gestion générale</w:t>
      </w:r>
    </w:p>
    <w:p w14:paraId="1240E2B1" w14:textId="77777777" w:rsidR="00FF2D42" w:rsidRPr="00FF2D42" w:rsidRDefault="00FF2D42" w:rsidP="00FF2D42">
      <w:pPr>
        <w:pStyle w:val="Textkrper"/>
        <w:spacing w:line="360" w:lineRule="auto"/>
        <w:ind w:left="539"/>
        <w:rPr>
          <w:lang w:val="fr-FR"/>
        </w:rPr>
      </w:pPr>
      <w:r w:rsidRPr="00FF2D42">
        <w:rPr>
          <w:lang w:val="fr-FR"/>
        </w:rPr>
        <w:t>Direction de l’instruction publique et de la culture du canton de Berne</w:t>
      </w:r>
    </w:p>
    <w:p w14:paraId="5E455918" w14:textId="77777777" w:rsidR="00FF2D42" w:rsidRPr="00FF2D42" w:rsidRDefault="00FF2D42" w:rsidP="00FF2D42">
      <w:pPr>
        <w:pStyle w:val="Textkrper"/>
        <w:spacing w:line="360" w:lineRule="auto"/>
        <w:ind w:left="539"/>
        <w:rPr>
          <w:lang w:val="fr-FR"/>
        </w:rPr>
      </w:pPr>
      <w:r w:rsidRPr="00FF2D42">
        <w:rPr>
          <w:lang w:val="fr-FR"/>
        </w:rPr>
        <w:t>Office de l’école obligatoire et du conseil (OECO)</w:t>
      </w:r>
    </w:p>
    <w:p w14:paraId="2577E1C9" w14:textId="77777777" w:rsidR="00FF2D42" w:rsidRPr="00FF2D42" w:rsidRDefault="00FF2D42" w:rsidP="00FF2D42">
      <w:pPr>
        <w:pStyle w:val="Textkrper"/>
        <w:spacing w:line="360" w:lineRule="auto"/>
        <w:ind w:left="539"/>
        <w:rPr>
          <w:lang w:val="fr-FR"/>
        </w:rPr>
      </w:pPr>
      <w:r w:rsidRPr="00FF2D42">
        <w:rPr>
          <w:lang w:val="fr-FR"/>
        </w:rPr>
        <w:t>Chemin des Lovières 13</w:t>
      </w:r>
    </w:p>
    <w:p w14:paraId="031D9D5C" w14:textId="77777777" w:rsidR="00FF2D42" w:rsidRPr="00FF2D42" w:rsidRDefault="00FF2D42" w:rsidP="00FF2D42">
      <w:pPr>
        <w:pStyle w:val="Textkrper"/>
        <w:spacing w:line="360" w:lineRule="auto"/>
        <w:ind w:left="539"/>
        <w:rPr>
          <w:lang w:val="fr-FR"/>
        </w:rPr>
      </w:pPr>
      <w:r w:rsidRPr="00FF2D42">
        <w:rPr>
          <w:lang w:val="fr-FR"/>
        </w:rPr>
        <w:t>2720 Tramelan</w:t>
      </w:r>
    </w:p>
    <w:p w14:paraId="222A94E3" w14:textId="77777777" w:rsidR="00FF2D42" w:rsidRPr="00FF2D42" w:rsidRDefault="00FF2D42" w:rsidP="00FF2D42">
      <w:pPr>
        <w:pStyle w:val="Textkrper"/>
        <w:spacing w:line="360" w:lineRule="auto"/>
        <w:ind w:left="539"/>
        <w:rPr>
          <w:lang w:val="fr-FR"/>
        </w:rPr>
      </w:pPr>
      <w:r w:rsidRPr="00FF2D42">
        <w:rPr>
          <w:lang w:val="fr-FR"/>
        </w:rPr>
        <w:t>Téléphone : 031 636 16 60</w:t>
      </w:r>
    </w:p>
    <w:p w14:paraId="569E805D" w14:textId="77777777" w:rsidR="00FF2D42" w:rsidRPr="00FF2D42" w:rsidRDefault="00FF2D42" w:rsidP="00FF2D42">
      <w:pPr>
        <w:pStyle w:val="Textkrper"/>
        <w:spacing w:line="360" w:lineRule="auto"/>
        <w:ind w:left="539"/>
        <w:rPr>
          <w:lang w:val="de-CH"/>
        </w:rPr>
      </w:pPr>
      <w:proofErr w:type="spellStart"/>
      <w:r w:rsidRPr="00FF2D42">
        <w:rPr>
          <w:lang w:val="de-CH"/>
        </w:rPr>
        <w:t>Courriel</w:t>
      </w:r>
      <w:proofErr w:type="spellEnd"/>
      <w:r w:rsidRPr="00FF2D42">
        <w:rPr>
          <w:lang w:val="de-CH"/>
        </w:rPr>
        <w:t xml:space="preserve"> : </w:t>
      </w:r>
      <w:hyperlink r:id="rId61" w:history="1">
        <w:r w:rsidRPr="00FF2D42">
          <w:rPr>
            <w:rStyle w:val="Hyperlink"/>
            <w:color w:val="auto"/>
            <w:u w:val="none"/>
            <w:lang w:val="de-CH"/>
          </w:rPr>
          <w:t>oeco.offresp@be.ch</w:t>
        </w:r>
      </w:hyperlink>
    </w:p>
    <w:p w14:paraId="6328930A" w14:textId="77777777" w:rsidR="0036160D" w:rsidRPr="00A43F0B" w:rsidRDefault="0036160D" w:rsidP="00461D22">
      <w:pPr>
        <w:pStyle w:val="Textkrper"/>
        <w:ind w:left="536"/>
        <w:rPr>
          <w:lang w:val="fr-CH"/>
        </w:rPr>
      </w:pPr>
    </w:p>
    <w:sectPr w:rsidR="0036160D" w:rsidRPr="00A43F0B">
      <w:pgSz w:w="11910" w:h="16840"/>
      <w:pgMar w:top="620" w:right="1300" w:bottom="720" w:left="1480" w:header="434"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93258" w14:textId="77777777" w:rsidR="00DE70D6" w:rsidRDefault="00DE70D6">
      <w:r>
        <w:separator/>
      </w:r>
    </w:p>
  </w:endnote>
  <w:endnote w:type="continuationSeparator" w:id="0">
    <w:p w14:paraId="0DF4BC53" w14:textId="77777777" w:rsidR="00DE70D6" w:rsidRDefault="00DE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1663" w14:textId="77777777" w:rsidR="0036160D" w:rsidRDefault="00461D22">
    <w:pPr>
      <w:pStyle w:val="Textkrper"/>
      <w:spacing w:line="14" w:lineRule="auto"/>
      <w:rPr>
        <w:sz w:val="20"/>
      </w:rPr>
    </w:pPr>
    <w:r>
      <w:rPr>
        <w:noProof/>
        <w:lang w:val="de-CH" w:eastAsia="de-CH"/>
      </w:rPr>
      <mc:AlternateContent>
        <mc:Choice Requires="wps">
          <w:drawing>
            <wp:anchor distT="0" distB="0" distL="114300" distR="114300" simplePos="0" relativeHeight="503299616" behindDoc="1" locked="0" layoutInCell="1" allowOverlap="1" wp14:anchorId="312AD354" wp14:editId="52FA0F56">
              <wp:simplePos x="0" y="0"/>
              <wp:positionH relativeFrom="page">
                <wp:posOffset>6040120</wp:posOffset>
              </wp:positionH>
              <wp:positionV relativeFrom="page">
                <wp:posOffset>10220960</wp:posOffset>
              </wp:positionV>
              <wp:extent cx="573405" cy="139065"/>
              <wp:effectExtent l="1270" t="635"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67144" w14:textId="77777777" w:rsidR="0036160D" w:rsidRDefault="00A43F0B">
                          <w:pPr>
                            <w:spacing w:before="14"/>
                            <w:ind w:left="20"/>
                            <w:rPr>
                              <w:sz w:val="16"/>
                            </w:rPr>
                          </w:pPr>
                          <w:r>
                            <w:rPr>
                              <w:sz w:val="16"/>
                            </w:rPr>
                            <w:t xml:space="preserve">Page </w:t>
                          </w:r>
                          <w:r>
                            <w:fldChar w:fldCharType="begin"/>
                          </w:r>
                          <w:r>
                            <w:rPr>
                              <w:sz w:val="16"/>
                            </w:rPr>
                            <w:instrText xml:space="preserve"> PAGE </w:instrText>
                          </w:r>
                          <w:r>
                            <w:fldChar w:fldCharType="separate"/>
                          </w:r>
                          <w:r w:rsidR="00A97C4A">
                            <w:rPr>
                              <w:noProof/>
                              <w:sz w:val="16"/>
                            </w:rPr>
                            <w:t>9</w:t>
                          </w:r>
                          <w:r>
                            <w:fldChar w:fldCharType="end"/>
                          </w:r>
                          <w:r>
                            <w:rPr>
                              <w:sz w:val="16"/>
                            </w:rPr>
                            <w:t xml:space="preserve"> de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75.6pt;margin-top:804.8pt;width:45.15pt;height:10.95pt;z-index:-1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cxBrwIAAK8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" filled="f" stroked="f">
              <v:textbox inset="0,0,0,0">
                <w:txbxContent>
                  <w:p w:rsidR="0036160D" w:rsidRDefault="00A43F0B">
                    <w:pPr>
                      <w:spacing w:before="14"/>
                      <w:ind w:left="20"/>
                      <w:rPr>
                        <w:sz w:val="16"/>
                      </w:rPr>
                    </w:pPr>
                    <w:r>
                      <w:rPr>
                        <w:sz w:val="16"/>
                      </w:rPr>
                      <w:t xml:space="preserve">Page </w:t>
                    </w:r>
                    <w:r>
                      <w:fldChar w:fldCharType="begin"/>
                    </w:r>
                    <w:r>
                      <w:rPr>
                        <w:sz w:val="16"/>
                      </w:rPr>
                      <w:instrText xml:space="preserve"> PAGE </w:instrText>
                    </w:r>
                    <w:r>
                      <w:fldChar w:fldCharType="separate"/>
                    </w:r>
                    <w:r w:rsidR="00A97C4A">
                      <w:rPr>
                        <w:noProof/>
                        <w:sz w:val="16"/>
                      </w:rPr>
                      <w:t>9</w:t>
                    </w:r>
                    <w:r>
                      <w:fldChar w:fldCharType="end"/>
                    </w:r>
                    <w:r>
                      <w:rPr>
                        <w:sz w:val="16"/>
                      </w:rPr>
                      <w:t xml:space="preserve"> de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29A7" w14:textId="77777777" w:rsidR="00DE70D6" w:rsidRDefault="00DE70D6">
      <w:r>
        <w:separator/>
      </w:r>
    </w:p>
  </w:footnote>
  <w:footnote w:type="continuationSeparator" w:id="0">
    <w:p w14:paraId="32EF2864" w14:textId="77777777" w:rsidR="00DE70D6" w:rsidRDefault="00DE7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B520" w14:textId="77777777" w:rsidR="0036160D" w:rsidRDefault="00461D22">
    <w:pPr>
      <w:pStyle w:val="Textkrper"/>
      <w:spacing w:line="14" w:lineRule="auto"/>
      <w:rPr>
        <w:sz w:val="20"/>
      </w:rPr>
    </w:pPr>
    <w:r>
      <w:rPr>
        <w:noProof/>
        <w:lang w:val="de-CH" w:eastAsia="de-CH"/>
      </w:rPr>
      <mc:AlternateContent>
        <mc:Choice Requires="wps">
          <w:drawing>
            <wp:anchor distT="0" distB="0" distL="114300" distR="114300" simplePos="0" relativeHeight="503299592" behindDoc="1" locked="0" layoutInCell="1" allowOverlap="1" wp14:anchorId="7802D20F" wp14:editId="1F418F80">
              <wp:simplePos x="0" y="0"/>
              <wp:positionH relativeFrom="page">
                <wp:posOffset>996315</wp:posOffset>
              </wp:positionH>
              <wp:positionV relativeFrom="page">
                <wp:posOffset>275590</wp:posOffset>
              </wp:positionV>
              <wp:extent cx="3112135" cy="139700"/>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1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A42AE" w14:textId="77777777" w:rsidR="0036160D" w:rsidRPr="00A43F0B" w:rsidRDefault="00A43F0B">
                          <w:pPr>
                            <w:spacing w:before="15"/>
                            <w:ind w:left="20"/>
                            <w:rPr>
                              <w:sz w:val="16"/>
                              <w:lang w:val="fr-CH"/>
                            </w:rPr>
                          </w:pPr>
                          <w:r w:rsidRPr="00A43F0B">
                            <w:rPr>
                              <w:sz w:val="16"/>
                              <w:lang w:val="fr-CH"/>
                            </w:rPr>
                            <w:t>Direction</w:t>
                          </w:r>
                          <w:r w:rsidRPr="00A43F0B">
                            <w:rPr>
                              <w:spacing w:val="-3"/>
                              <w:sz w:val="16"/>
                              <w:lang w:val="fr-CH"/>
                            </w:rPr>
                            <w:t xml:space="preserve"> </w:t>
                          </w:r>
                          <w:r w:rsidRPr="00A43F0B">
                            <w:rPr>
                              <w:sz w:val="16"/>
                              <w:lang w:val="fr-CH"/>
                            </w:rPr>
                            <w:t>de</w:t>
                          </w:r>
                          <w:r w:rsidRPr="00A43F0B">
                            <w:rPr>
                              <w:spacing w:val="-5"/>
                              <w:sz w:val="16"/>
                              <w:lang w:val="fr-CH"/>
                            </w:rPr>
                            <w:t xml:space="preserve"> </w:t>
                          </w:r>
                          <w:r w:rsidRPr="00A43F0B">
                            <w:rPr>
                              <w:sz w:val="16"/>
                              <w:lang w:val="fr-CH"/>
                            </w:rPr>
                            <w:t>l’instruction</w:t>
                          </w:r>
                          <w:r w:rsidRPr="00A43F0B">
                            <w:rPr>
                              <w:spacing w:val="-5"/>
                              <w:sz w:val="16"/>
                              <w:lang w:val="fr-CH"/>
                            </w:rPr>
                            <w:t xml:space="preserve"> </w:t>
                          </w:r>
                          <w:r w:rsidRPr="00A43F0B">
                            <w:rPr>
                              <w:sz w:val="16"/>
                              <w:lang w:val="fr-CH"/>
                            </w:rPr>
                            <w:t>publique</w:t>
                          </w:r>
                          <w:r w:rsidRPr="00A43F0B">
                            <w:rPr>
                              <w:spacing w:val="-5"/>
                              <w:sz w:val="16"/>
                              <w:lang w:val="fr-CH"/>
                            </w:rPr>
                            <w:t xml:space="preserve"> </w:t>
                          </w:r>
                          <w:r w:rsidRPr="00A43F0B">
                            <w:rPr>
                              <w:sz w:val="16"/>
                              <w:lang w:val="fr-CH"/>
                            </w:rPr>
                            <w:t>et</w:t>
                          </w:r>
                          <w:r w:rsidRPr="00A43F0B">
                            <w:rPr>
                              <w:spacing w:val="-5"/>
                              <w:sz w:val="16"/>
                              <w:lang w:val="fr-CH"/>
                            </w:rPr>
                            <w:t xml:space="preserve"> </w:t>
                          </w:r>
                          <w:r w:rsidRPr="00A43F0B">
                            <w:rPr>
                              <w:sz w:val="16"/>
                              <w:lang w:val="fr-CH"/>
                            </w:rPr>
                            <w:t>de</w:t>
                          </w:r>
                          <w:r w:rsidRPr="00A43F0B">
                            <w:rPr>
                              <w:spacing w:val="-5"/>
                              <w:sz w:val="16"/>
                              <w:lang w:val="fr-CH"/>
                            </w:rPr>
                            <w:t xml:space="preserve"> </w:t>
                          </w:r>
                          <w:r w:rsidRPr="00A43F0B">
                            <w:rPr>
                              <w:sz w:val="16"/>
                              <w:lang w:val="fr-CH"/>
                            </w:rPr>
                            <w:t>la</w:t>
                          </w:r>
                          <w:r w:rsidRPr="00A43F0B">
                            <w:rPr>
                              <w:spacing w:val="-5"/>
                              <w:sz w:val="16"/>
                              <w:lang w:val="fr-CH"/>
                            </w:rPr>
                            <w:t xml:space="preserve"> </w:t>
                          </w:r>
                          <w:r w:rsidRPr="00A43F0B">
                            <w:rPr>
                              <w:sz w:val="16"/>
                              <w:lang w:val="fr-CH"/>
                            </w:rPr>
                            <w:t>culture</w:t>
                          </w:r>
                          <w:r w:rsidRPr="00A43F0B">
                            <w:rPr>
                              <w:spacing w:val="-5"/>
                              <w:sz w:val="16"/>
                              <w:lang w:val="fr-CH"/>
                            </w:rPr>
                            <w:t xml:space="preserve"> </w:t>
                          </w:r>
                          <w:r w:rsidRPr="00A43F0B">
                            <w:rPr>
                              <w:sz w:val="16"/>
                              <w:lang w:val="fr-CH"/>
                            </w:rPr>
                            <w:t>du</w:t>
                          </w:r>
                          <w:r w:rsidRPr="00A43F0B">
                            <w:rPr>
                              <w:spacing w:val="-3"/>
                              <w:sz w:val="16"/>
                              <w:lang w:val="fr-CH"/>
                            </w:rPr>
                            <w:t xml:space="preserve"> </w:t>
                          </w:r>
                          <w:r w:rsidRPr="00A43F0B">
                            <w:rPr>
                              <w:sz w:val="16"/>
                              <w:lang w:val="fr-CH"/>
                            </w:rPr>
                            <w:t>canton</w:t>
                          </w:r>
                          <w:r w:rsidRPr="00A43F0B">
                            <w:rPr>
                              <w:spacing w:val="-5"/>
                              <w:sz w:val="16"/>
                              <w:lang w:val="fr-CH"/>
                            </w:rPr>
                            <w:t xml:space="preserve"> </w:t>
                          </w:r>
                          <w:r w:rsidRPr="00A43F0B">
                            <w:rPr>
                              <w:sz w:val="16"/>
                              <w:lang w:val="fr-CH"/>
                            </w:rPr>
                            <w:t>de</w:t>
                          </w:r>
                          <w:r w:rsidRPr="00A43F0B">
                            <w:rPr>
                              <w:spacing w:val="-3"/>
                              <w:sz w:val="16"/>
                              <w:lang w:val="fr-CH"/>
                            </w:rPr>
                            <w:t xml:space="preserve"> </w:t>
                          </w:r>
                          <w:r w:rsidRPr="00A43F0B">
                            <w:rPr>
                              <w:sz w:val="16"/>
                              <w:lang w:val="fr-CH"/>
                            </w:rPr>
                            <w:t>Berne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8.45pt;margin-top:21.7pt;width:245.05pt;height:11pt;z-index:-1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A2rwIAAKk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" filled="f" stroked="f">
              <v:textbox inset="0,0,0,0">
                <w:txbxContent>
                  <w:p w:rsidR="0036160D" w:rsidRPr="00A43F0B" w:rsidRDefault="00A43F0B">
                    <w:pPr>
                      <w:spacing w:before="15"/>
                      <w:ind w:left="20"/>
                      <w:rPr>
                        <w:sz w:val="16"/>
                        <w:lang w:val="fr-CH"/>
                      </w:rPr>
                    </w:pPr>
                    <w:r w:rsidRPr="00A43F0B">
                      <w:rPr>
                        <w:sz w:val="16"/>
                        <w:lang w:val="fr-CH"/>
                      </w:rPr>
                      <w:t>Direction</w:t>
                    </w:r>
                    <w:r w:rsidRPr="00A43F0B">
                      <w:rPr>
                        <w:spacing w:val="-3"/>
                        <w:sz w:val="16"/>
                        <w:lang w:val="fr-CH"/>
                      </w:rPr>
                      <w:t xml:space="preserve"> </w:t>
                    </w:r>
                    <w:r w:rsidRPr="00A43F0B">
                      <w:rPr>
                        <w:sz w:val="16"/>
                        <w:lang w:val="fr-CH"/>
                      </w:rPr>
                      <w:t>de</w:t>
                    </w:r>
                    <w:r w:rsidRPr="00A43F0B">
                      <w:rPr>
                        <w:spacing w:val="-5"/>
                        <w:sz w:val="16"/>
                        <w:lang w:val="fr-CH"/>
                      </w:rPr>
                      <w:t xml:space="preserve"> </w:t>
                    </w:r>
                    <w:r w:rsidRPr="00A43F0B">
                      <w:rPr>
                        <w:sz w:val="16"/>
                        <w:lang w:val="fr-CH"/>
                      </w:rPr>
                      <w:t>l’instruction</w:t>
                    </w:r>
                    <w:r w:rsidRPr="00A43F0B">
                      <w:rPr>
                        <w:spacing w:val="-5"/>
                        <w:sz w:val="16"/>
                        <w:lang w:val="fr-CH"/>
                      </w:rPr>
                      <w:t xml:space="preserve"> </w:t>
                    </w:r>
                    <w:r w:rsidRPr="00A43F0B">
                      <w:rPr>
                        <w:sz w:val="16"/>
                        <w:lang w:val="fr-CH"/>
                      </w:rPr>
                      <w:t>publique</w:t>
                    </w:r>
                    <w:r w:rsidRPr="00A43F0B">
                      <w:rPr>
                        <w:spacing w:val="-5"/>
                        <w:sz w:val="16"/>
                        <w:lang w:val="fr-CH"/>
                      </w:rPr>
                      <w:t xml:space="preserve"> </w:t>
                    </w:r>
                    <w:r w:rsidRPr="00A43F0B">
                      <w:rPr>
                        <w:sz w:val="16"/>
                        <w:lang w:val="fr-CH"/>
                      </w:rPr>
                      <w:t>et</w:t>
                    </w:r>
                    <w:r w:rsidRPr="00A43F0B">
                      <w:rPr>
                        <w:spacing w:val="-5"/>
                        <w:sz w:val="16"/>
                        <w:lang w:val="fr-CH"/>
                      </w:rPr>
                      <w:t xml:space="preserve"> </w:t>
                    </w:r>
                    <w:r w:rsidRPr="00A43F0B">
                      <w:rPr>
                        <w:sz w:val="16"/>
                        <w:lang w:val="fr-CH"/>
                      </w:rPr>
                      <w:t>de</w:t>
                    </w:r>
                    <w:r w:rsidRPr="00A43F0B">
                      <w:rPr>
                        <w:spacing w:val="-5"/>
                        <w:sz w:val="16"/>
                        <w:lang w:val="fr-CH"/>
                      </w:rPr>
                      <w:t xml:space="preserve"> </w:t>
                    </w:r>
                    <w:r w:rsidRPr="00A43F0B">
                      <w:rPr>
                        <w:sz w:val="16"/>
                        <w:lang w:val="fr-CH"/>
                      </w:rPr>
                      <w:t>la</w:t>
                    </w:r>
                    <w:r w:rsidRPr="00A43F0B">
                      <w:rPr>
                        <w:spacing w:val="-5"/>
                        <w:sz w:val="16"/>
                        <w:lang w:val="fr-CH"/>
                      </w:rPr>
                      <w:t xml:space="preserve"> </w:t>
                    </w:r>
                    <w:r w:rsidRPr="00A43F0B">
                      <w:rPr>
                        <w:sz w:val="16"/>
                        <w:lang w:val="fr-CH"/>
                      </w:rPr>
                      <w:t>culture</w:t>
                    </w:r>
                    <w:r w:rsidRPr="00A43F0B">
                      <w:rPr>
                        <w:spacing w:val="-5"/>
                        <w:sz w:val="16"/>
                        <w:lang w:val="fr-CH"/>
                      </w:rPr>
                      <w:t xml:space="preserve"> </w:t>
                    </w:r>
                    <w:r w:rsidRPr="00A43F0B">
                      <w:rPr>
                        <w:sz w:val="16"/>
                        <w:lang w:val="fr-CH"/>
                      </w:rPr>
                      <w:t>du</w:t>
                    </w:r>
                    <w:r w:rsidRPr="00A43F0B">
                      <w:rPr>
                        <w:spacing w:val="-3"/>
                        <w:sz w:val="16"/>
                        <w:lang w:val="fr-CH"/>
                      </w:rPr>
                      <w:t xml:space="preserve"> </w:t>
                    </w:r>
                    <w:r w:rsidRPr="00A43F0B">
                      <w:rPr>
                        <w:sz w:val="16"/>
                        <w:lang w:val="fr-CH"/>
                      </w:rPr>
                      <w:t>canton</w:t>
                    </w:r>
                    <w:r w:rsidRPr="00A43F0B">
                      <w:rPr>
                        <w:spacing w:val="-5"/>
                        <w:sz w:val="16"/>
                        <w:lang w:val="fr-CH"/>
                      </w:rPr>
                      <w:t xml:space="preserve"> </w:t>
                    </w:r>
                    <w:r w:rsidRPr="00A43F0B">
                      <w:rPr>
                        <w:sz w:val="16"/>
                        <w:lang w:val="fr-CH"/>
                      </w:rPr>
                      <w:t>de</w:t>
                    </w:r>
                    <w:r w:rsidRPr="00A43F0B">
                      <w:rPr>
                        <w:spacing w:val="-3"/>
                        <w:sz w:val="16"/>
                        <w:lang w:val="fr-CH"/>
                      </w:rPr>
                      <w:t xml:space="preserve"> </w:t>
                    </w:r>
                    <w:r w:rsidRPr="00A43F0B">
                      <w:rPr>
                        <w:sz w:val="16"/>
                        <w:lang w:val="fr-CH"/>
                      </w:rPr>
                      <w:t>Berne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FFBD" w14:textId="77777777" w:rsidR="0036160D" w:rsidRDefault="00461D22">
    <w:pPr>
      <w:pStyle w:val="Textkrper"/>
      <w:spacing w:line="14" w:lineRule="auto"/>
      <w:rPr>
        <w:sz w:val="20"/>
      </w:rPr>
    </w:pPr>
    <w:r>
      <w:rPr>
        <w:noProof/>
        <w:lang w:val="de-CH" w:eastAsia="de-CH"/>
      </w:rPr>
      <mc:AlternateContent>
        <mc:Choice Requires="wps">
          <w:drawing>
            <wp:anchor distT="0" distB="0" distL="114300" distR="114300" simplePos="0" relativeHeight="503299664" behindDoc="1" locked="0" layoutInCell="1" allowOverlap="1" wp14:anchorId="5E2B3D91" wp14:editId="3BE5D006">
              <wp:simplePos x="0" y="0"/>
              <wp:positionH relativeFrom="page">
                <wp:posOffset>996315</wp:posOffset>
              </wp:positionH>
              <wp:positionV relativeFrom="page">
                <wp:posOffset>275590</wp:posOffset>
              </wp:positionV>
              <wp:extent cx="3123565" cy="139700"/>
              <wp:effectExtent l="0" t="0" r="444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BE619" w14:textId="77777777" w:rsidR="0036160D" w:rsidRPr="00A43F0B" w:rsidRDefault="00A43F0B">
                          <w:pPr>
                            <w:spacing w:before="15"/>
                            <w:ind w:left="20"/>
                            <w:rPr>
                              <w:sz w:val="16"/>
                              <w:lang w:val="fr-CH"/>
                            </w:rPr>
                          </w:pPr>
                          <w:r w:rsidRPr="00A43F0B">
                            <w:rPr>
                              <w:sz w:val="16"/>
                              <w:lang w:val="fr-CH"/>
                            </w:rPr>
                            <w:t>Direction de l’instruction publique et de la culture du canton de Berne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78.45pt;margin-top:21.7pt;width:245.95pt;height:11pt;z-index:-1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" filled="f" stroked="f">
              <v:textbox inset="0,0,0,0">
                <w:txbxContent>
                  <w:p w:rsidR="0036160D" w:rsidRPr="00A43F0B" w:rsidRDefault="00A43F0B">
                    <w:pPr>
                      <w:spacing w:before="15"/>
                      <w:ind w:left="20"/>
                      <w:rPr>
                        <w:sz w:val="16"/>
                        <w:lang w:val="fr-CH"/>
                      </w:rPr>
                    </w:pPr>
                    <w:r w:rsidRPr="00A43F0B">
                      <w:rPr>
                        <w:sz w:val="16"/>
                        <w:lang w:val="fr-CH"/>
                      </w:rPr>
                      <w:t>Direction de l’instruction publique et de la culture du canton de Berne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25pt;height:14.25pt;visibility:visible;mso-wrap-style:square" o:bullet="t">
        <v:imagedata r:id="rId1" o:title=""/>
      </v:shape>
    </w:pict>
  </w:numPicBullet>
  <w:numPicBullet w:numPicBulletId="1">
    <w:pict>
      <v:shape id="_x0000_i1027" type="#_x0000_t75" style="width:23.25pt;height:14.25pt;visibility:visible;mso-wrap-style:square" o:bullet="t">
        <v:imagedata r:id="rId2" o:title=""/>
      </v:shape>
    </w:pict>
  </w:numPicBullet>
  <w:numPicBullet w:numPicBulletId="2">
    <w:pict>
      <v:shape id="_x0000_i1028" type="#_x0000_t75" style="width:9.75pt;height:14.25pt;visibility:visible;mso-wrap-style:square" o:bullet="t">
        <v:imagedata r:id="rId3" o:title=""/>
      </v:shape>
    </w:pict>
  </w:numPicBullet>
  <w:numPicBullet w:numPicBulletId="3">
    <w:pict>
      <v:shape id="_x0000_i1029" type="#_x0000_t75" style="width:23.25pt;height:14.25pt;visibility:visible;mso-wrap-style:square" o:bullet="t">
        <v:imagedata r:id="rId4" o:title=""/>
      </v:shape>
    </w:pict>
  </w:numPicBullet>
  <w:numPicBullet w:numPicBulletId="4">
    <w:pict>
      <v:shape id="_x0000_i1030" type="#_x0000_t75" style="width:9.75pt;height:14.25pt;visibility:visible;mso-wrap-style:square" o:bullet="t">
        <v:imagedata r:id="rId5" o:title=""/>
      </v:shape>
    </w:pict>
  </w:numPicBullet>
  <w:numPicBullet w:numPicBulletId="5">
    <w:pict>
      <v:shape id="_x0000_i1031" type="#_x0000_t75" style="width:21.75pt;height:14.25pt;visibility:visible;mso-wrap-style:square" o:bullet="t">
        <v:imagedata r:id="rId6" o:title=""/>
      </v:shape>
    </w:pict>
  </w:numPicBullet>
  <w:numPicBullet w:numPicBulletId="6">
    <w:pict>
      <v:shape id="_x0000_i1032" type="#_x0000_t75" style="width:9.75pt;height:14.25pt;visibility:visible;mso-wrap-style:square" o:bullet="t">
        <v:imagedata r:id="rId7" o:title=""/>
      </v:shape>
    </w:pict>
  </w:numPicBullet>
  <w:abstractNum w:abstractNumId="0" w15:restartNumberingAfterBreak="0">
    <w:nsid w:val="11F100C4"/>
    <w:multiLevelType w:val="hybridMultilevel"/>
    <w:tmpl w:val="3760D05C"/>
    <w:lvl w:ilvl="0" w:tplc="F5FA0502">
      <w:start w:val="1"/>
      <w:numFmt w:val="bullet"/>
      <w:lvlText w:val=""/>
      <w:lvlPicBulletId w:val="3"/>
      <w:lvlJc w:val="left"/>
      <w:pPr>
        <w:tabs>
          <w:tab w:val="num" w:pos="720"/>
        </w:tabs>
        <w:ind w:left="720" w:hanging="360"/>
      </w:pPr>
      <w:rPr>
        <w:rFonts w:ascii="Symbol" w:hAnsi="Symbol" w:hint="default"/>
      </w:rPr>
    </w:lvl>
    <w:lvl w:ilvl="1" w:tplc="97FE5D92" w:tentative="1">
      <w:start w:val="1"/>
      <w:numFmt w:val="bullet"/>
      <w:lvlText w:val=""/>
      <w:lvlJc w:val="left"/>
      <w:pPr>
        <w:tabs>
          <w:tab w:val="num" w:pos="1440"/>
        </w:tabs>
        <w:ind w:left="1440" w:hanging="360"/>
      </w:pPr>
      <w:rPr>
        <w:rFonts w:ascii="Symbol" w:hAnsi="Symbol" w:hint="default"/>
      </w:rPr>
    </w:lvl>
    <w:lvl w:ilvl="2" w:tplc="02A24ABC" w:tentative="1">
      <w:start w:val="1"/>
      <w:numFmt w:val="bullet"/>
      <w:lvlText w:val=""/>
      <w:lvlJc w:val="left"/>
      <w:pPr>
        <w:tabs>
          <w:tab w:val="num" w:pos="2160"/>
        </w:tabs>
        <w:ind w:left="2160" w:hanging="360"/>
      </w:pPr>
      <w:rPr>
        <w:rFonts w:ascii="Symbol" w:hAnsi="Symbol" w:hint="default"/>
      </w:rPr>
    </w:lvl>
    <w:lvl w:ilvl="3" w:tplc="7FBCD68C" w:tentative="1">
      <w:start w:val="1"/>
      <w:numFmt w:val="bullet"/>
      <w:lvlText w:val=""/>
      <w:lvlJc w:val="left"/>
      <w:pPr>
        <w:tabs>
          <w:tab w:val="num" w:pos="2880"/>
        </w:tabs>
        <w:ind w:left="2880" w:hanging="360"/>
      </w:pPr>
      <w:rPr>
        <w:rFonts w:ascii="Symbol" w:hAnsi="Symbol" w:hint="default"/>
      </w:rPr>
    </w:lvl>
    <w:lvl w:ilvl="4" w:tplc="63C87CC4" w:tentative="1">
      <w:start w:val="1"/>
      <w:numFmt w:val="bullet"/>
      <w:lvlText w:val=""/>
      <w:lvlJc w:val="left"/>
      <w:pPr>
        <w:tabs>
          <w:tab w:val="num" w:pos="3600"/>
        </w:tabs>
        <w:ind w:left="3600" w:hanging="360"/>
      </w:pPr>
      <w:rPr>
        <w:rFonts w:ascii="Symbol" w:hAnsi="Symbol" w:hint="default"/>
      </w:rPr>
    </w:lvl>
    <w:lvl w:ilvl="5" w:tplc="D8BC23BE" w:tentative="1">
      <w:start w:val="1"/>
      <w:numFmt w:val="bullet"/>
      <w:lvlText w:val=""/>
      <w:lvlJc w:val="left"/>
      <w:pPr>
        <w:tabs>
          <w:tab w:val="num" w:pos="4320"/>
        </w:tabs>
        <w:ind w:left="4320" w:hanging="360"/>
      </w:pPr>
      <w:rPr>
        <w:rFonts w:ascii="Symbol" w:hAnsi="Symbol" w:hint="default"/>
      </w:rPr>
    </w:lvl>
    <w:lvl w:ilvl="6" w:tplc="98149B0A" w:tentative="1">
      <w:start w:val="1"/>
      <w:numFmt w:val="bullet"/>
      <w:lvlText w:val=""/>
      <w:lvlJc w:val="left"/>
      <w:pPr>
        <w:tabs>
          <w:tab w:val="num" w:pos="5040"/>
        </w:tabs>
        <w:ind w:left="5040" w:hanging="360"/>
      </w:pPr>
      <w:rPr>
        <w:rFonts w:ascii="Symbol" w:hAnsi="Symbol" w:hint="default"/>
      </w:rPr>
    </w:lvl>
    <w:lvl w:ilvl="7" w:tplc="43BE4B4E" w:tentative="1">
      <w:start w:val="1"/>
      <w:numFmt w:val="bullet"/>
      <w:lvlText w:val=""/>
      <w:lvlJc w:val="left"/>
      <w:pPr>
        <w:tabs>
          <w:tab w:val="num" w:pos="5760"/>
        </w:tabs>
        <w:ind w:left="5760" w:hanging="360"/>
      </w:pPr>
      <w:rPr>
        <w:rFonts w:ascii="Symbol" w:hAnsi="Symbol" w:hint="default"/>
      </w:rPr>
    </w:lvl>
    <w:lvl w:ilvl="8" w:tplc="6AD02F8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8A477AC"/>
    <w:multiLevelType w:val="multilevel"/>
    <w:tmpl w:val="0807001F"/>
    <w:lvl w:ilvl="0">
      <w:start w:val="1"/>
      <w:numFmt w:val="decimal"/>
      <w:lvlText w:val="%1."/>
      <w:lvlJc w:val="left"/>
      <w:pPr>
        <w:ind w:left="1070" w:hanging="360"/>
      </w:p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 w15:restartNumberingAfterBreak="0">
    <w:nsid w:val="19C25EB3"/>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1004"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1E4335D1"/>
    <w:multiLevelType w:val="hybridMultilevel"/>
    <w:tmpl w:val="AB1CF45C"/>
    <w:lvl w:ilvl="0" w:tplc="F9C4A1D2">
      <w:start w:val="1"/>
      <w:numFmt w:val="bullet"/>
      <w:lvlText w:val=""/>
      <w:lvlPicBulletId w:val="4"/>
      <w:lvlJc w:val="left"/>
      <w:pPr>
        <w:tabs>
          <w:tab w:val="num" w:pos="720"/>
        </w:tabs>
        <w:ind w:left="720" w:hanging="360"/>
      </w:pPr>
      <w:rPr>
        <w:rFonts w:ascii="Symbol" w:hAnsi="Symbol" w:hint="default"/>
      </w:rPr>
    </w:lvl>
    <w:lvl w:ilvl="1" w:tplc="9A0A018E" w:tentative="1">
      <w:start w:val="1"/>
      <w:numFmt w:val="bullet"/>
      <w:lvlText w:val=""/>
      <w:lvlJc w:val="left"/>
      <w:pPr>
        <w:tabs>
          <w:tab w:val="num" w:pos="1440"/>
        </w:tabs>
        <w:ind w:left="1440" w:hanging="360"/>
      </w:pPr>
      <w:rPr>
        <w:rFonts w:ascii="Symbol" w:hAnsi="Symbol" w:hint="default"/>
      </w:rPr>
    </w:lvl>
    <w:lvl w:ilvl="2" w:tplc="19A40924" w:tentative="1">
      <w:start w:val="1"/>
      <w:numFmt w:val="bullet"/>
      <w:lvlText w:val=""/>
      <w:lvlJc w:val="left"/>
      <w:pPr>
        <w:tabs>
          <w:tab w:val="num" w:pos="2160"/>
        </w:tabs>
        <w:ind w:left="2160" w:hanging="360"/>
      </w:pPr>
      <w:rPr>
        <w:rFonts w:ascii="Symbol" w:hAnsi="Symbol" w:hint="default"/>
      </w:rPr>
    </w:lvl>
    <w:lvl w:ilvl="3" w:tplc="206C1C96" w:tentative="1">
      <w:start w:val="1"/>
      <w:numFmt w:val="bullet"/>
      <w:lvlText w:val=""/>
      <w:lvlJc w:val="left"/>
      <w:pPr>
        <w:tabs>
          <w:tab w:val="num" w:pos="2880"/>
        </w:tabs>
        <w:ind w:left="2880" w:hanging="360"/>
      </w:pPr>
      <w:rPr>
        <w:rFonts w:ascii="Symbol" w:hAnsi="Symbol" w:hint="default"/>
      </w:rPr>
    </w:lvl>
    <w:lvl w:ilvl="4" w:tplc="063C9F62" w:tentative="1">
      <w:start w:val="1"/>
      <w:numFmt w:val="bullet"/>
      <w:lvlText w:val=""/>
      <w:lvlJc w:val="left"/>
      <w:pPr>
        <w:tabs>
          <w:tab w:val="num" w:pos="3600"/>
        </w:tabs>
        <w:ind w:left="3600" w:hanging="360"/>
      </w:pPr>
      <w:rPr>
        <w:rFonts w:ascii="Symbol" w:hAnsi="Symbol" w:hint="default"/>
      </w:rPr>
    </w:lvl>
    <w:lvl w:ilvl="5" w:tplc="079C619E" w:tentative="1">
      <w:start w:val="1"/>
      <w:numFmt w:val="bullet"/>
      <w:lvlText w:val=""/>
      <w:lvlJc w:val="left"/>
      <w:pPr>
        <w:tabs>
          <w:tab w:val="num" w:pos="4320"/>
        </w:tabs>
        <w:ind w:left="4320" w:hanging="360"/>
      </w:pPr>
      <w:rPr>
        <w:rFonts w:ascii="Symbol" w:hAnsi="Symbol" w:hint="default"/>
      </w:rPr>
    </w:lvl>
    <w:lvl w:ilvl="6" w:tplc="55424548" w:tentative="1">
      <w:start w:val="1"/>
      <w:numFmt w:val="bullet"/>
      <w:lvlText w:val=""/>
      <w:lvlJc w:val="left"/>
      <w:pPr>
        <w:tabs>
          <w:tab w:val="num" w:pos="5040"/>
        </w:tabs>
        <w:ind w:left="5040" w:hanging="360"/>
      </w:pPr>
      <w:rPr>
        <w:rFonts w:ascii="Symbol" w:hAnsi="Symbol" w:hint="default"/>
      </w:rPr>
    </w:lvl>
    <w:lvl w:ilvl="7" w:tplc="4E6AB078" w:tentative="1">
      <w:start w:val="1"/>
      <w:numFmt w:val="bullet"/>
      <w:lvlText w:val=""/>
      <w:lvlJc w:val="left"/>
      <w:pPr>
        <w:tabs>
          <w:tab w:val="num" w:pos="5760"/>
        </w:tabs>
        <w:ind w:left="5760" w:hanging="360"/>
      </w:pPr>
      <w:rPr>
        <w:rFonts w:ascii="Symbol" w:hAnsi="Symbol" w:hint="default"/>
      </w:rPr>
    </w:lvl>
    <w:lvl w:ilvl="8" w:tplc="84A6606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ABB5DFA"/>
    <w:multiLevelType w:val="hybridMultilevel"/>
    <w:tmpl w:val="FF889C32"/>
    <w:lvl w:ilvl="0" w:tplc="B7AE1E86">
      <w:start w:val="1"/>
      <w:numFmt w:val="bullet"/>
      <w:lvlText w:val=""/>
      <w:lvlPicBulletId w:val="0"/>
      <w:lvlJc w:val="left"/>
      <w:pPr>
        <w:tabs>
          <w:tab w:val="num" w:pos="924"/>
        </w:tabs>
        <w:ind w:left="924" w:hanging="360"/>
      </w:pPr>
      <w:rPr>
        <w:rFonts w:ascii="Symbol" w:hAnsi="Symbol" w:hint="default"/>
      </w:rPr>
    </w:lvl>
    <w:lvl w:ilvl="1" w:tplc="7780F260" w:tentative="1">
      <w:start w:val="1"/>
      <w:numFmt w:val="bullet"/>
      <w:lvlText w:val=""/>
      <w:lvlJc w:val="left"/>
      <w:pPr>
        <w:tabs>
          <w:tab w:val="num" w:pos="1644"/>
        </w:tabs>
        <w:ind w:left="1644" w:hanging="360"/>
      </w:pPr>
      <w:rPr>
        <w:rFonts w:ascii="Symbol" w:hAnsi="Symbol" w:hint="default"/>
      </w:rPr>
    </w:lvl>
    <w:lvl w:ilvl="2" w:tplc="E6061108" w:tentative="1">
      <w:start w:val="1"/>
      <w:numFmt w:val="bullet"/>
      <w:lvlText w:val=""/>
      <w:lvlJc w:val="left"/>
      <w:pPr>
        <w:tabs>
          <w:tab w:val="num" w:pos="2364"/>
        </w:tabs>
        <w:ind w:left="2364" w:hanging="360"/>
      </w:pPr>
      <w:rPr>
        <w:rFonts w:ascii="Symbol" w:hAnsi="Symbol" w:hint="default"/>
      </w:rPr>
    </w:lvl>
    <w:lvl w:ilvl="3" w:tplc="A036E7EE" w:tentative="1">
      <w:start w:val="1"/>
      <w:numFmt w:val="bullet"/>
      <w:lvlText w:val=""/>
      <w:lvlJc w:val="left"/>
      <w:pPr>
        <w:tabs>
          <w:tab w:val="num" w:pos="3084"/>
        </w:tabs>
        <w:ind w:left="3084" w:hanging="360"/>
      </w:pPr>
      <w:rPr>
        <w:rFonts w:ascii="Symbol" w:hAnsi="Symbol" w:hint="default"/>
      </w:rPr>
    </w:lvl>
    <w:lvl w:ilvl="4" w:tplc="4F08451A" w:tentative="1">
      <w:start w:val="1"/>
      <w:numFmt w:val="bullet"/>
      <w:lvlText w:val=""/>
      <w:lvlJc w:val="left"/>
      <w:pPr>
        <w:tabs>
          <w:tab w:val="num" w:pos="3804"/>
        </w:tabs>
        <w:ind w:left="3804" w:hanging="360"/>
      </w:pPr>
      <w:rPr>
        <w:rFonts w:ascii="Symbol" w:hAnsi="Symbol" w:hint="default"/>
      </w:rPr>
    </w:lvl>
    <w:lvl w:ilvl="5" w:tplc="4A6EB6FC" w:tentative="1">
      <w:start w:val="1"/>
      <w:numFmt w:val="bullet"/>
      <w:lvlText w:val=""/>
      <w:lvlJc w:val="left"/>
      <w:pPr>
        <w:tabs>
          <w:tab w:val="num" w:pos="4524"/>
        </w:tabs>
        <w:ind w:left="4524" w:hanging="360"/>
      </w:pPr>
      <w:rPr>
        <w:rFonts w:ascii="Symbol" w:hAnsi="Symbol" w:hint="default"/>
      </w:rPr>
    </w:lvl>
    <w:lvl w:ilvl="6" w:tplc="52BA32E4" w:tentative="1">
      <w:start w:val="1"/>
      <w:numFmt w:val="bullet"/>
      <w:lvlText w:val=""/>
      <w:lvlJc w:val="left"/>
      <w:pPr>
        <w:tabs>
          <w:tab w:val="num" w:pos="5244"/>
        </w:tabs>
        <w:ind w:left="5244" w:hanging="360"/>
      </w:pPr>
      <w:rPr>
        <w:rFonts w:ascii="Symbol" w:hAnsi="Symbol" w:hint="default"/>
      </w:rPr>
    </w:lvl>
    <w:lvl w:ilvl="7" w:tplc="A8C8A152" w:tentative="1">
      <w:start w:val="1"/>
      <w:numFmt w:val="bullet"/>
      <w:lvlText w:val=""/>
      <w:lvlJc w:val="left"/>
      <w:pPr>
        <w:tabs>
          <w:tab w:val="num" w:pos="5964"/>
        </w:tabs>
        <w:ind w:left="5964" w:hanging="360"/>
      </w:pPr>
      <w:rPr>
        <w:rFonts w:ascii="Symbol" w:hAnsi="Symbol" w:hint="default"/>
      </w:rPr>
    </w:lvl>
    <w:lvl w:ilvl="8" w:tplc="74C2AD08" w:tentative="1">
      <w:start w:val="1"/>
      <w:numFmt w:val="bullet"/>
      <w:lvlText w:val=""/>
      <w:lvlJc w:val="left"/>
      <w:pPr>
        <w:tabs>
          <w:tab w:val="num" w:pos="6684"/>
        </w:tabs>
        <w:ind w:left="6684" w:hanging="360"/>
      </w:pPr>
      <w:rPr>
        <w:rFonts w:ascii="Symbol" w:hAnsi="Symbol" w:hint="default"/>
      </w:rPr>
    </w:lvl>
  </w:abstractNum>
  <w:abstractNum w:abstractNumId="5" w15:restartNumberingAfterBreak="0">
    <w:nsid w:val="414C3A40"/>
    <w:multiLevelType w:val="hybridMultilevel"/>
    <w:tmpl w:val="B39014B2"/>
    <w:lvl w:ilvl="0" w:tplc="71A41C3E">
      <w:start w:val="1"/>
      <w:numFmt w:val="bullet"/>
      <w:lvlText w:val=""/>
      <w:lvlPicBulletId w:val="5"/>
      <w:lvlJc w:val="left"/>
      <w:pPr>
        <w:tabs>
          <w:tab w:val="num" w:pos="720"/>
        </w:tabs>
        <w:ind w:left="720" w:hanging="360"/>
      </w:pPr>
      <w:rPr>
        <w:rFonts w:ascii="Symbol" w:hAnsi="Symbol" w:hint="default"/>
      </w:rPr>
    </w:lvl>
    <w:lvl w:ilvl="1" w:tplc="F818659C" w:tentative="1">
      <w:start w:val="1"/>
      <w:numFmt w:val="bullet"/>
      <w:lvlText w:val=""/>
      <w:lvlJc w:val="left"/>
      <w:pPr>
        <w:tabs>
          <w:tab w:val="num" w:pos="1440"/>
        </w:tabs>
        <w:ind w:left="1440" w:hanging="360"/>
      </w:pPr>
      <w:rPr>
        <w:rFonts w:ascii="Symbol" w:hAnsi="Symbol" w:hint="default"/>
      </w:rPr>
    </w:lvl>
    <w:lvl w:ilvl="2" w:tplc="A94417E8" w:tentative="1">
      <w:start w:val="1"/>
      <w:numFmt w:val="bullet"/>
      <w:lvlText w:val=""/>
      <w:lvlJc w:val="left"/>
      <w:pPr>
        <w:tabs>
          <w:tab w:val="num" w:pos="2160"/>
        </w:tabs>
        <w:ind w:left="2160" w:hanging="360"/>
      </w:pPr>
      <w:rPr>
        <w:rFonts w:ascii="Symbol" w:hAnsi="Symbol" w:hint="default"/>
      </w:rPr>
    </w:lvl>
    <w:lvl w:ilvl="3" w:tplc="78500722" w:tentative="1">
      <w:start w:val="1"/>
      <w:numFmt w:val="bullet"/>
      <w:lvlText w:val=""/>
      <w:lvlJc w:val="left"/>
      <w:pPr>
        <w:tabs>
          <w:tab w:val="num" w:pos="2880"/>
        </w:tabs>
        <w:ind w:left="2880" w:hanging="360"/>
      </w:pPr>
      <w:rPr>
        <w:rFonts w:ascii="Symbol" w:hAnsi="Symbol" w:hint="default"/>
      </w:rPr>
    </w:lvl>
    <w:lvl w:ilvl="4" w:tplc="F36E8BD8" w:tentative="1">
      <w:start w:val="1"/>
      <w:numFmt w:val="bullet"/>
      <w:lvlText w:val=""/>
      <w:lvlJc w:val="left"/>
      <w:pPr>
        <w:tabs>
          <w:tab w:val="num" w:pos="3600"/>
        </w:tabs>
        <w:ind w:left="3600" w:hanging="360"/>
      </w:pPr>
      <w:rPr>
        <w:rFonts w:ascii="Symbol" w:hAnsi="Symbol" w:hint="default"/>
      </w:rPr>
    </w:lvl>
    <w:lvl w:ilvl="5" w:tplc="69FC6EBA" w:tentative="1">
      <w:start w:val="1"/>
      <w:numFmt w:val="bullet"/>
      <w:lvlText w:val=""/>
      <w:lvlJc w:val="left"/>
      <w:pPr>
        <w:tabs>
          <w:tab w:val="num" w:pos="4320"/>
        </w:tabs>
        <w:ind w:left="4320" w:hanging="360"/>
      </w:pPr>
      <w:rPr>
        <w:rFonts w:ascii="Symbol" w:hAnsi="Symbol" w:hint="default"/>
      </w:rPr>
    </w:lvl>
    <w:lvl w:ilvl="6" w:tplc="5E5079E8" w:tentative="1">
      <w:start w:val="1"/>
      <w:numFmt w:val="bullet"/>
      <w:lvlText w:val=""/>
      <w:lvlJc w:val="left"/>
      <w:pPr>
        <w:tabs>
          <w:tab w:val="num" w:pos="5040"/>
        </w:tabs>
        <w:ind w:left="5040" w:hanging="360"/>
      </w:pPr>
      <w:rPr>
        <w:rFonts w:ascii="Symbol" w:hAnsi="Symbol" w:hint="default"/>
      </w:rPr>
    </w:lvl>
    <w:lvl w:ilvl="7" w:tplc="196825A0" w:tentative="1">
      <w:start w:val="1"/>
      <w:numFmt w:val="bullet"/>
      <w:lvlText w:val=""/>
      <w:lvlJc w:val="left"/>
      <w:pPr>
        <w:tabs>
          <w:tab w:val="num" w:pos="5760"/>
        </w:tabs>
        <w:ind w:left="5760" w:hanging="360"/>
      </w:pPr>
      <w:rPr>
        <w:rFonts w:ascii="Symbol" w:hAnsi="Symbol" w:hint="default"/>
      </w:rPr>
    </w:lvl>
    <w:lvl w:ilvl="8" w:tplc="E92606A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215465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6A6296"/>
    <w:multiLevelType w:val="multilevel"/>
    <w:tmpl w:val="63AC51FA"/>
    <w:lvl w:ilvl="0">
      <w:start w:val="4"/>
      <w:numFmt w:val="decimal"/>
      <w:lvlText w:val="%1"/>
      <w:lvlJc w:val="left"/>
      <w:pPr>
        <w:ind w:left="2206" w:hanging="850"/>
      </w:pPr>
      <w:rPr>
        <w:rFonts w:hint="default"/>
      </w:rPr>
    </w:lvl>
    <w:lvl w:ilvl="1">
      <w:start w:val="3"/>
      <w:numFmt w:val="decimal"/>
      <w:lvlText w:val="%1.%2"/>
      <w:lvlJc w:val="left"/>
      <w:pPr>
        <w:ind w:left="2206" w:hanging="850"/>
      </w:pPr>
      <w:rPr>
        <w:rFonts w:hint="default"/>
      </w:rPr>
    </w:lvl>
    <w:lvl w:ilvl="2">
      <w:start w:val="1"/>
      <w:numFmt w:val="decimal"/>
      <w:lvlText w:val="%1.%2.%3"/>
      <w:lvlJc w:val="left"/>
      <w:pPr>
        <w:ind w:left="2206" w:hanging="850"/>
      </w:pPr>
      <w:rPr>
        <w:rFonts w:ascii="Arial" w:eastAsia="Arial" w:hAnsi="Arial" w:cs="Arial" w:hint="default"/>
        <w:spacing w:val="-1"/>
        <w:w w:val="100"/>
        <w:sz w:val="22"/>
        <w:szCs w:val="22"/>
      </w:rPr>
    </w:lvl>
    <w:lvl w:ilvl="3">
      <w:numFmt w:val="bullet"/>
      <w:lvlText w:val="•"/>
      <w:lvlJc w:val="left"/>
      <w:pPr>
        <w:ind w:left="4325" w:hanging="850"/>
      </w:pPr>
      <w:rPr>
        <w:rFonts w:hint="default"/>
      </w:rPr>
    </w:lvl>
    <w:lvl w:ilvl="4">
      <w:numFmt w:val="bullet"/>
      <w:lvlText w:val="•"/>
      <w:lvlJc w:val="left"/>
      <w:pPr>
        <w:ind w:left="5034" w:hanging="850"/>
      </w:pPr>
      <w:rPr>
        <w:rFonts w:hint="default"/>
      </w:rPr>
    </w:lvl>
    <w:lvl w:ilvl="5">
      <w:numFmt w:val="bullet"/>
      <w:lvlText w:val="•"/>
      <w:lvlJc w:val="left"/>
      <w:pPr>
        <w:ind w:left="5743" w:hanging="850"/>
      </w:pPr>
      <w:rPr>
        <w:rFonts w:hint="default"/>
      </w:rPr>
    </w:lvl>
    <w:lvl w:ilvl="6">
      <w:numFmt w:val="bullet"/>
      <w:lvlText w:val="•"/>
      <w:lvlJc w:val="left"/>
      <w:pPr>
        <w:ind w:left="6451" w:hanging="850"/>
      </w:pPr>
      <w:rPr>
        <w:rFonts w:hint="default"/>
      </w:rPr>
    </w:lvl>
    <w:lvl w:ilvl="7">
      <w:numFmt w:val="bullet"/>
      <w:lvlText w:val="•"/>
      <w:lvlJc w:val="left"/>
      <w:pPr>
        <w:ind w:left="7160" w:hanging="850"/>
      </w:pPr>
      <w:rPr>
        <w:rFonts w:hint="default"/>
      </w:rPr>
    </w:lvl>
    <w:lvl w:ilvl="8">
      <w:numFmt w:val="bullet"/>
      <w:lvlText w:val="•"/>
      <w:lvlJc w:val="left"/>
      <w:pPr>
        <w:ind w:left="7869" w:hanging="850"/>
      </w:pPr>
      <w:rPr>
        <w:rFonts w:hint="default"/>
      </w:rPr>
    </w:lvl>
  </w:abstractNum>
  <w:abstractNum w:abstractNumId="8" w15:restartNumberingAfterBreak="0">
    <w:nsid w:val="57F77982"/>
    <w:multiLevelType w:val="multilevel"/>
    <w:tmpl w:val="D1ECCD5A"/>
    <w:lvl w:ilvl="0">
      <w:start w:val="4"/>
      <w:numFmt w:val="decimal"/>
      <w:lvlText w:val="%1"/>
      <w:lvlJc w:val="left"/>
      <w:pPr>
        <w:ind w:left="2206" w:hanging="850"/>
      </w:pPr>
      <w:rPr>
        <w:rFonts w:hint="default"/>
      </w:rPr>
    </w:lvl>
    <w:lvl w:ilvl="1">
      <w:start w:val="3"/>
      <w:numFmt w:val="decimal"/>
      <w:lvlText w:val="%1.%2"/>
      <w:lvlJc w:val="left"/>
      <w:pPr>
        <w:ind w:left="2206" w:hanging="850"/>
      </w:pPr>
      <w:rPr>
        <w:rFonts w:hint="default"/>
      </w:rPr>
    </w:lvl>
    <w:lvl w:ilvl="2">
      <w:start w:val="1"/>
      <w:numFmt w:val="decimal"/>
      <w:lvlText w:val="%1.%2.%3"/>
      <w:lvlJc w:val="left"/>
      <w:pPr>
        <w:ind w:left="2206" w:hanging="850"/>
      </w:pPr>
      <w:rPr>
        <w:rFonts w:ascii="Arial" w:eastAsia="Arial" w:hAnsi="Arial" w:cs="Arial" w:hint="default"/>
        <w:spacing w:val="-1"/>
        <w:w w:val="100"/>
        <w:sz w:val="22"/>
        <w:szCs w:val="22"/>
      </w:rPr>
    </w:lvl>
    <w:lvl w:ilvl="3">
      <w:numFmt w:val="bullet"/>
      <w:lvlText w:val="•"/>
      <w:lvlJc w:val="left"/>
      <w:pPr>
        <w:ind w:left="4325" w:hanging="850"/>
      </w:pPr>
      <w:rPr>
        <w:rFonts w:hint="default"/>
      </w:rPr>
    </w:lvl>
    <w:lvl w:ilvl="4">
      <w:numFmt w:val="bullet"/>
      <w:lvlText w:val="•"/>
      <w:lvlJc w:val="left"/>
      <w:pPr>
        <w:ind w:left="5034" w:hanging="850"/>
      </w:pPr>
      <w:rPr>
        <w:rFonts w:hint="default"/>
      </w:rPr>
    </w:lvl>
    <w:lvl w:ilvl="5">
      <w:numFmt w:val="bullet"/>
      <w:lvlText w:val="•"/>
      <w:lvlJc w:val="left"/>
      <w:pPr>
        <w:ind w:left="5743" w:hanging="850"/>
      </w:pPr>
      <w:rPr>
        <w:rFonts w:hint="default"/>
      </w:rPr>
    </w:lvl>
    <w:lvl w:ilvl="6">
      <w:numFmt w:val="bullet"/>
      <w:lvlText w:val="•"/>
      <w:lvlJc w:val="left"/>
      <w:pPr>
        <w:ind w:left="6451" w:hanging="850"/>
      </w:pPr>
      <w:rPr>
        <w:rFonts w:hint="default"/>
      </w:rPr>
    </w:lvl>
    <w:lvl w:ilvl="7">
      <w:numFmt w:val="bullet"/>
      <w:lvlText w:val="•"/>
      <w:lvlJc w:val="left"/>
      <w:pPr>
        <w:ind w:left="7160" w:hanging="850"/>
      </w:pPr>
      <w:rPr>
        <w:rFonts w:hint="default"/>
      </w:rPr>
    </w:lvl>
    <w:lvl w:ilvl="8">
      <w:numFmt w:val="bullet"/>
      <w:lvlText w:val="•"/>
      <w:lvlJc w:val="left"/>
      <w:pPr>
        <w:ind w:left="7869" w:hanging="850"/>
      </w:pPr>
      <w:rPr>
        <w:rFonts w:hint="default"/>
      </w:rPr>
    </w:lvl>
  </w:abstractNum>
  <w:abstractNum w:abstractNumId="9" w15:restartNumberingAfterBreak="0">
    <w:nsid w:val="58BB3C46"/>
    <w:multiLevelType w:val="hybridMultilevel"/>
    <w:tmpl w:val="EF1C90A6"/>
    <w:lvl w:ilvl="0" w:tplc="C8C261A4">
      <w:numFmt w:val="bullet"/>
      <w:lvlText w:val="-"/>
      <w:lvlJc w:val="left"/>
      <w:pPr>
        <w:ind w:left="536" w:hanging="428"/>
      </w:pPr>
      <w:rPr>
        <w:rFonts w:ascii="Arial" w:eastAsia="Arial" w:hAnsi="Arial" w:cs="Arial" w:hint="default"/>
        <w:w w:val="100"/>
        <w:sz w:val="22"/>
        <w:szCs w:val="22"/>
      </w:rPr>
    </w:lvl>
    <w:lvl w:ilvl="1" w:tplc="41524832">
      <w:numFmt w:val="bullet"/>
      <w:lvlText w:val=""/>
      <w:lvlJc w:val="left"/>
      <w:pPr>
        <w:ind w:left="829" w:hanging="361"/>
      </w:pPr>
      <w:rPr>
        <w:rFonts w:ascii="Symbol" w:eastAsia="Symbol" w:hAnsi="Symbol" w:cs="Symbol" w:hint="default"/>
        <w:w w:val="100"/>
        <w:sz w:val="22"/>
        <w:szCs w:val="22"/>
      </w:rPr>
    </w:lvl>
    <w:lvl w:ilvl="2" w:tplc="F4A4E08C">
      <w:numFmt w:val="bullet"/>
      <w:lvlText w:val="•"/>
      <w:lvlJc w:val="left"/>
      <w:pPr>
        <w:ind w:left="1805" w:hanging="361"/>
      </w:pPr>
      <w:rPr>
        <w:rFonts w:hint="default"/>
      </w:rPr>
    </w:lvl>
    <w:lvl w:ilvl="3" w:tplc="11568302">
      <w:numFmt w:val="bullet"/>
      <w:lvlText w:val="•"/>
      <w:lvlJc w:val="left"/>
      <w:pPr>
        <w:ind w:left="2790" w:hanging="361"/>
      </w:pPr>
      <w:rPr>
        <w:rFonts w:hint="default"/>
      </w:rPr>
    </w:lvl>
    <w:lvl w:ilvl="4" w:tplc="75607604">
      <w:numFmt w:val="bullet"/>
      <w:lvlText w:val="•"/>
      <w:lvlJc w:val="left"/>
      <w:pPr>
        <w:ind w:left="3775" w:hanging="361"/>
      </w:pPr>
      <w:rPr>
        <w:rFonts w:hint="default"/>
      </w:rPr>
    </w:lvl>
    <w:lvl w:ilvl="5" w:tplc="F6C0E148">
      <w:numFmt w:val="bullet"/>
      <w:lvlText w:val="•"/>
      <w:lvlJc w:val="left"/>
      <w:pPr>
        <w:ind w:left="4760" w:hanging="361"/>
      </w:pPr>
      <w:rPr>
        <w:rFonts w:hint="default"/>
      </w:rPr>
    </w:lvl>
    <w:lvl w:ilvl="6" w:tplc="10F837F6">
      <w:numFmt w:val="bullet"/>
      <w:lvlText w:val="•"/>
      <w:lvlJc w:val="left"/>
      <w:pPr>
        <w:ind w:left="5745" w:hanging="361"/>
      </w:pPr>
      <w:rPr>
        <w:rFonts w:hint="default"/>
      </w:rPr>
    </w:lvl>
    <w:lvl w:ilvl="7" w:tplc="2D0C97BA">
      <w:numFmt w:val="bullet"/>
      <w:lvlText w:val="•"/>
      <w:lvlJc w:val="left"/>
      <w:pPr>
        <w:ind w:left="6730" w:hanging="361"/>
      </w:pPr>
      <w:rPr>
        <w:rFonts w:hint="default"/>
      </w:rPr>
    </w:lvl>
    <w:lvl w:ilvl="8" w:tplc="30D60B94">
      <w:numFmt w:val="bullet"/>
      <w:lvlText w:val="•"/>
      <w:lvlJc w:val="left"/>
      <w:pPr>
        <w:ind w:left="7716" w:hanging="361"/>
      </w:pPr>
      <w:rPr>
        <w:rFonts w:hint="default"/>
      </w:rPr>
    </w:lvl>
  </w:abstractNum>
  <w:abstractNum w:abstractNumId="10" w15:restartNumberingAfterBreak="0">
    <w:nsid w:val="6641288B"/>
    <w:multiLevelType w:val="hybridMultilevel"/>
    <w:tmpl w:val="4B16218E"/>
    <w:lvl w:ilvl="0" w:tplc="A890262A">
      <w:start w:val="1"/>
      <w:numFmt w:val="bullet"/>
      <w:lvlText w:val=""/>
      <w:lvlPicBulletId w:val="1"/>
      <w:lvlJc w:val="left"/>
      <w:pPr>
        <w:tabs>
          <w:tab w:val="num" w:pos="720"/>
        </w:tabs>
        <w:ind w:left="720" w:hanging="360"/>
      </w:pPr>
      <w:rPr>
        <w:rFonts w:ascii="Symbol" w:hAnsi="Symbol" w:hint="default"/>
      </w:rPr>
    </w:lvl>
    <w:lvl w:ilvl="1" w:tplc="5D806722" w:tentative="1">
      <w:start w:val="1"/>
      <w:numFmt w:val="bullet"/>
      <w:lvlText w:val=""/>
      <w:lvlJc w:val="left"/>
      <w:pPr>
        <w:tabs>
          <w:tab w:val="num" w:pos="1440"/>
        </w:tabs>
        <w:ind w:left="1440" w:hanging="360"/>
      </w:pPr>
      <w:rPr>
        <w:rFonts w:ascii="Symbol" w:hAnsi="Symbol" w:hint="default"/>
      </w:rPr>
    </w:lvl>
    <w:lvl w:ilvl="2" w:tplc="E11EDACA" w:tentative="1">
      <w:start w:val="1"/>
      <w:numFmt w:val="bullet"/>
      <w:lvlText w:val=""/>
      <w:lvlJc w:val="left"/>
      <w:pPr>
        <w:tabs>
          <w:tab w:val="num" w:pos="2160"/>
        </w:tabs>
        <w:ind w:left="2160" w:hanging="360"/>
      </w:pPr>
      <w:rPr>
        <w:rFonts w:ascii="Symbol" w:hAnsi="Symbol" w:hint="default"/>
      </w:rPr>
    </w:lvl>
    <w:lvl w:ilvl="3" w:tplc="17244986" w:tentative="1">
      <w:start w:val="1"/>
      <w:numFmt w:val="bullet"/>
      <w:lvlText w:val=""/>
      <w:lvlJc w:val="left"/>
      <w:pPr>
        <w:tabs>
          <w:tab w:val="num" w:pos="2880"/>
        </w:tabs>
        <w:ind w:left="2880" w:hanging="360"/>
      </w:pPr>
      <w:rPr>
        <w:rFonts w:ascii="Symbol" w:hAnsi="Symbol" w:hint="default"/>
      </w:rPr>
    </w:lvl>
    <w:lvl w:ilvl="4" w:tplc="131C5D18" w:tentative="1">
      <w:start w:val="1"/>
      <w:numFmt w:val="bullet"/>
      <w:lvlText w:val=""/>
      <w:lvlJc w:val="left"/>
      <w:pPr>
        <w:tabs>
          <w:tab w:val="num" w:pos="3600"/>
        </w:tabs>
        <w:ind w:left="3600" w:hanging="360"/>
      </w:pPr>
      <w:rPr>
        <w:rFonts w:ascii="Symbol" w:hAnsi="Symbol" w:hint="default"/>
      </w:rPr>
    </w:lvl>
    <w:lvl w:ilvl="5" w:tplc="FB7C86EC" w:tentative="1">
      <w:start w:val="1"/>
      <w:numFmt w:val="bullet"/>
      <w:lvlText w:val=""/>
      <w:lvlJc w:val="left"/>
      <w:pPr>
        <w:tabs>
          <w:tab w:val="num" w:pos="4320"/>
        </w:tabs>
        <w:ind w:left="4320" w:hanging="360"/>
      </w:pPr>
      <w:rPr>
        <w:rFonts w:ascii="Symbol" w:hAnsi="Symbol" w:hint="default"/>
      </w:rPr>
    </w:lvl>
    <w:lvl w:ilvl="6" w:tplc="A5787BDA" w:tentative="1">
      <w:start w:val="1"/>
      <w:numFmt w:val="bullet"/>
      <w:lvlText w:val=""/>
      <w:lvlJc w:val="left"/>
      <w:pPr>
        <w:tabs>
          <w:tab w:val="num" w:pos="5040"/>
        </w:tabs>
        <w:ind w:left="5040" w:hanging="360"/>
      </w:pPr>
      <w:rPr>
        <w:rFonts w:ascii="Symbol" w:hAnsi="Symbol" w:hint="default"/>
      </w:rPr>
    </w:lvl>
    <w:lvl w:ilvl="7" w:tplc="DC28919C" w:tentative="1">
      <w:start w:val="1"/>
      <w:numFmt w:val="bullet"/>
      <w:lvlText w:val=""/>
      <w:lvlJc w:val="left"/>
      <w:pPr>
        <w:tabs>
          <w:tab w:val="num" w:pos="5760"/>
        </w:tabs>
        <w:ind w:left="5760" w:hanging="360"/>
      </w:pPr>
      <w:rPr>
        <w:rFonts w:ascii="Symbol" w:hAnsi="Symbol" w:hint="default"/>
      </w:rPr>
    </w:lvl>
    <w:lvl w:ilvl="8" w:tplc="AFB2BE0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D1006A"/>
    <w:multiLevelType w:val="hybridMultilevel"/>
    <w:tmpl w:val="0992984C"/>
    <w:lvl w:ilvl="0" w:tplc="0E902388">
      <w:start w:val="1"/>
      <w:numFmt w:val="bullet"/>
      <w:lvlText w:val=""/>
      <w:lvlPicBulletId w:val="2"/>
      <w:lvlJc w:val="left"/>
      <w:pPr>
        <w:tabs>
          <w:tab w:val="num" w:pos="720"/>
        </w:tabs>
        <w:ind w:left="720" w:hanging="360"/>
      </w:pPr>
      <w:rPr>
        <w:rFonts w:ascii="Symbol" w:hAnsi="Symbol" w:hint="default"/>
      </w:rPr>
    </w:lvl>
    <w:lvl w:ilvl="1" w:tplc="8E70D9BE" w:tentative="1">
      <w:start w:val="1"/>
      <w:numFmt w:val="bullet"/>
      <w:lvlText w:val=""/>
      <w:lvlJc w:val="left"/>
      <w:pPr>
        <w:tabs>
          <w:tab w:val="num" w:pos="1440"/>
        </w:tabs>
        <w:ind w:left="1440" w:hanging="360"/>
      </w:pPr>
      <w:rPr>
        <w:rFonts w:ascii="Symbol" w:hAnsi="Symbol" w:hint="default"/>
      </w:rPr>
    </w:lvl>
    <w:lvl w:ilvl="2" w:tplc="002C02D8" w:tentative="1">
      <w:start w:val="1"/>
      <w:numFmt w:val="bullet"/>
      <w:lvlText w:val=""/>
      <w:lvlJc w:val="left"/>
      <w:pPr>
        <w:tabs>
          <w:tab w:val="num" w:pos="2160"/>
        </w:tabs>
        <w:ind w:left="2160" w:hanging="360"/>
      </w:pPr>
      <w:rPr>
        <w:rFonts w:ascii="Symbol" w:hAnsi="Symbol" w:hint="default"/>
      </w:rPr>
    </w:lvl>
    <w:lvl w:ilvl="3" w:tplc="5DC24182" w:tentative="1">
      <w:start w:val="1"/>
      <w:numFmt w:val="bullet"/>
      <w:lvlText w:val=""/>
      <w:lvlJc w:val="left"/>
      <w:pPr>
        <w:tabs>
          <w:tab w:val="num" w:pos="2880"/>
        </w:tabs>
        <w:ind w:left="2880" w:hanging="360"/>
      </w:pPr>
      <w:rPr>
        <w:rFonts w:ascii="Symbol" w:hAnsi="Symbol" w:hint="default"/>
      </w:rPr>
    </w:lvl>
    <w:lvl w:ilvl="4" w:tplc="91B07FA8" w:tentative="1">
      <w:start w:val="1"/>
      <w:numFmt w:val="bullet"/>
      <w:lvlText w:val=""/>
      <w:lvlJc w:val="left"/>
      <w:pPr>
        <w:tabs>
          <w:tab w:val="num" w:pos="3600"/>
        </w:tabs>
        <w:ind w:left="3600" w:hanging="360"/>
      </w:pPr>
      <w:rPr>
        <w:rFonts w:ascii="Symbol" w:hAnsi="Symbol" w:hint="default"/>
      </w:rPr>
    </w:lvl>
    <w:lvl w:ilvl="5" w:tplc="B39631C6" w:tentative="1">
      <w:start w:val="1"/>
      <w:numFmt w:val="bullet"/>
      <w:lvlText w:val=""/>
      <w:lvlJc w:val="left"/>
      <w:pPr>
        <w:tabs>
          <w:tab w:val="num" w:pos="4320"/>
        </w:tabs>
        <w:ind w:left="4320" w:hanging="360"/>
      </w:pPr>
      <w:rPr>
        <w:rFonts w:ascii="Symbol" w:hAnsi="Symbol" w:hint="default"/>
      </w:rPr>
    </w:lvl>
    <w:lvl w:ilvl="6" w:tplc="E0C8FA60" w:tentative="1">
      <w:start w:val="1"/>
      <w:numFmt w:val="bullet"/>
      <w:lvlText w:val=""/>
      <w:lvlJc w:val="left"/>
      <w:pPr>
        <w:tabs>
          <w:tab w:val="num" w:pos="5040"/>
        </w:tabs>
        <w:ind w:left="5040" w:hanging="360"/>
      </w:pPr>
      <w:rPr>
        <w:rFonts w:ascii="Symbol" w:hAnsi="Symbol" w:hint="default"/>
      </w:rPr>
    </w:lvl>
    <w:lvl w:ilvl="7" w:tplc="D8942D58" w:tentative="1">
      <w:start w:val="1"/>
      <w:numFmt w:val="bullet"/>
      <w:lvlText w:val=""/>
      <w:lvlJc w:val="left"/>
      <w:pPr>
        <w:tabs>
          <w:tab w:val="num" w:pos="5760"/>
        </w:tabs>
        <w:ind w:left="5760" w:hanging="360"/>
      </w:pPr>
      <w:rPr>
        <w:rFonts w:ascii="Symbol" w:hAnsi="Symbol" w:hint="default"/>
      </w:rPr>
    </w:lvl>
    <w:lvl w:ilvl="8" w:tplc="FBD2444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48C7606"/>
    <w:multiLevelType w:val="multilevel"/>
    <w:tmpl w:val="B3FAFDDC"/>
    <w:lvl w:ilvl="0">
      <w:start w:val="4"/>
      <w:numFmt w:val="decimal"/>
      <w:lvlText w:val="%1"/>
      <w:lvlJc w:val="left"/>
      <w:pPr>
        <w:ind w:left="828" w:hanging="720"/>
      </w:pPr>
      <w:rPr>
        <w:rFonts w:hint="default"/>
      </w:rPr>
    </w:lvl>
    <w:lvl w:ilvl="1">
      <w:start w:val="3"/>
      <w:numFmt w:val="decimal"/>
      <w:lvlText w:val="%1.%2"/>
      <w:lvlJc w:val="left"/>
      <w:pPr>
        <w:ind w:left="828" w:hanging="720"/>
      </w:pPr>
      <w:rPr>
        <w:rFonts w:hint="default"/>
      </w:rPr>
    </w:lvl>
    <w:lvl w:ilvl="2">
      <w:start w:val="1"/>
      <w:numFmt w:val="decimal"/>
      <w:lvlText w:val="%1.%2.%3"/>
      <w:lvlJc w:val="left"/>
      <w:pPr>
        <w:ind w:left="828" w:hanging="720"/>
      </w:pPr>
      <w:rPr>
        <w:rFonts w:ascii="Arial" w:eastAsia="Arial" w:hAnsi="Arial" w:cs="Arial" w:hint="default"/>
        <w:b/>
        <w:bCs/>
        <w:spacing w:val="-1"/>
        <w:w w:val="100"/>
        <w:sz w:val="22"/>
        <w:szCs w:val="22"/>
      </w:rPr>
    </w:lvl>
    <w:lvl w:ilvl="3">
      <w:numFmt w:val="bullet"/>
      <w:lvlText w:val="•"/>
      <w:lvlJc w:val="left"/>
      <w:pPr>
        <w:ind w:left="3479" w:hanging="720"/>
      </w:pPr>
      <w:rPr>
        <w:rFonts w:hint="default"/>
      </w:rPr>
    </w:lvl>
    <w:lvl w:ilvl="4">
      <w:numFmt w:val="bullet"/>
      <w:lvlText w:val="•"/>
      <w:lvlJc w:val="left"/>
      <w:pPr>
        <w:ind w:left="4366" w:hanging="720"/>
      </w:pPr>
      <w:rPr>
        <w:rFonts w:hint="default"/>
      </w:rPr>
    </w:lvl>
    <w:lvl w:ilvl="5">
      <w:numFmt w:val="bullet"/>
      <w:lvlText w:val="•"/>
      <w:lvlJc w:val="left"/>
      <w:pPr>
        <w:ind w:left="5253" w:hanging="720"/>
      </w:pPr>
      <w:rPr>
        <w:rFonts w:hint="default"/>
      </w:rPr>
    </w:lvl>
    <w:lvl w:ilvl="6">
      <w:numFmt w:val="bullet"/>
      <w:lvlText w:val="•"/>
      <w:lvlJc w:val="left"/>
      <w:pPr>
        <w:ind w:left="6139" w:hanging="720"/>
      </w:pPr>
      <w:rPr>
        <w:rFonts w:hint="default"/>
      </w:rPr>
    </w:lvl>
    <w:lvl w:ilvl="7">
      <w:numFmt w:val="bullet"/>
      <w:lvlText w:val="•"/>
      <w:lvlJc w:val="left"/>
      <w:pPr>
        <w:ind w:left="7026" w:hanging="720"/>
      </w:pPr>
      <w:rPr>
        <w:rFonts w:hint="default"/>
      </w:rPr>
    </w:lvl>
    <w:lvl w:ilvl="8">
      <w:numFmt w:val="bullet"/>
      <w:lvlText w:val="•"/>
      <w:lvlJc w:val="left"/>
      <w:pPr>
        <w:ind w:left="7913" w:hanging="720"/>
      </w:pPr>
      <w:rPr>
        <w:rFonts w:hint="default"/>
      </w:rPr>
    </w:lvl>
  </w:abstractNum>
  <w:num w:numId="1" w16cid:durableId="621421198">
    <w:abstractNumId w:val="12"/>
  </w:num>
  <w:num w:numId="2" w16cid:durableId="1377851534">
    <w:abstractNumId w:val="9"/>
  </w:num>
  <w:num w:numId="3" w16cid:durableId="2069959958">
    <w:abstractNumId w:val="8"/>
  </w:num>
  <w:num w:numId="4" w16cid:durableId="1993021302">
    <w:abstractNumId w:val="6"/>
  </w:num>
  <w:num w:numId="5" w16cid:durableId="2093744933">
    <w:abstractNumId w:val="1"/>
  </w:num>
  <w:num w:numId="6" w16cid:durableId="862594128">
    <w:abstractNumId w:val="2"/>
  </w:num>
  <w:num w:numId="7" w16cid:durableId="1991132353">
    <w:abstractNumId w:val="2"/>
    <w:lvlOverride w:ilvl="0">
      <w:startOverride w:val="4"/>
    </w:lvlOverride>
    <w:lvlOverride w:ilvl="1">
      <w:startOverride w:val="3"/>
    </w:lvlOverride>
    <w:lvlOverride w:ilvl="2">
      <w:startOverride w:val="1"/>
    </w:lvlOverride>
  </w:num>
  <w:num w:numId="8" w16cid:durableId="1675188556">
    <w:abstractNumId w:val="7"/>
  </w:num>
  <w:num w:numId="9" w16cid:durableId="1870144707">
    <w:abstractNumId w:val="4"/>
  </w:num>
  <w:num w:numId="10" w16cid:durableId="2028410936">
    <w:abstractNumId w:val="10"/>
  </w:num>
  <w:num w:numId="11" w16cid:durableId="930284864">
    <w:abstractNumId w:val="11"/>
  </w:num>
  <w:num w:numId="12" w16cid:durableId="1072653939">
    <w:abstractNumId w:val="0"/>
  </w:num>
  <w:num w:numId="13" w16cid:durableId="1367022389">
    <w:abstractNumId w:val="3"/>
  </w:num>
  <w:num w:numId="14" w16cid:durableId="1608152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60D"/>
    <w:rsid w:val="000A455D"/>
    <w:rsid w:val="000F323D"/>
    <w:rsid w:val="001625B2"/>
    <w:rsid w:val="002824E0"/>
    <w:rsid w:val="0036160D"/>
    <w:rsid w:val="003A11C9"/>
    <w:rsid w:val="003D4041"/>
    <w:rsid w:val="00461D22"/>
    <w:rsid w:val="0060720D"/>
    <w:rsid w:val="00703CBF"/>
    <w:rsid w:val="007A6C9F"/>
    <w:rsid w:val="007F0123"/>
    <w:rsid w:val="00835413"/>
    <w:rsid w:val="008E2A49"/>
    <w:rsid w:val="00A43F0B"/>
    <w:rsid w:val="00A57E90"/>
    <w:rsid w:val="00A97C4A"/>
    <w:rsid w:val="00C95A9E"/>
    <w:rsid w:val="00CB032E"/>
    <w:rsid w:val="00CB3CB8"/>
    <w:rsid w:val="00D0191D"/>
    <w:rsid w:val="00D03547"/>
    <w:rsid w:val="00D44FD6"/>
    <w:rsid w:val="00DD6308"/>
    <w:rsid w:val="00DE70D6"/>
    <w:rsid w:val="00FF2D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087B5"/>
  <w15:docId w15:val="{2DA8AA03-C6F5-4FBA-B971-DFF6A4D2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numPr>
        <w:numId w:val="6"/>
      </w:numPr>
      <w:spacing w:before="92"/>
      <w:outlineLvl w:val="0"/>
    </w:pPr>
    <w:rPr>
      <w:b/>
      <w:bCs/>
      <w:sz w:val="28"/>
      <w:szCs w:val="28"/>
    </w:rPr>
  </w:style>
  <w:style w:type="paragraph" w:styleId="berschrift2">
    <w:name w:val="heading 2"/>
    <w:basedOn w:val="Standard"/>
    <w:uiPriority w:val="1"/>
    <w:qFormat/>
    <w:pPr>
      <w:numPr>
        <w:ilvl w:val="1"/>
        <w:numId w:val="6"/>
      </w:numPr>
      <w:spacing w:line="279" w:lineRule="exact"/>
      <w:outlineLvl w:val="1"/>
    </w:pPr>
    <w:rPr>
      <w:b/>
      <w:bCs/>
      <w:sz w:val="26"/>
      <w:szCs w:val="26"/>
    </w:rPr>
  </w:style>
  <w:style w:type="paragraph" w:styleId="berschrift3">
    <w:name w:val="heading 3"/>
    <w:basedOn w:val="Standard"/>
    <w:uiPriority w:val="1"/>
    <w:qFormat/>
    <w:pPr>
      <w:numPr>
        <w:ilvl w:val="2"/>
        <w:numId w:val="6"/>
      </w:numPr>
      <w:outlineLvl w:val="2"/>
    </w:pPr>
    <w:rPr>
      <w:b/>
      <w:bCs/>
      <w:sz w:val="24"/>
      <w:szCs w:val="24"/>
    </w:rPr>
  </w:style>
  <w:style w:type="paragraph" w:styleId="berschrift4">
    <w:name w:val="heading 4"/>
    <w:basedOn w:val="Standard"/>
    <w:uiPriority w:val="1"/>
    <w:qFormat/>
    <w:pPr>
      <w:numPr>
        <w:ilvl w:val="3"/>
        <w:numId w:val="6"/>
      </w:numPr>
      <w:outlineLvl w:val="3"/>
    </w:pPr>
    <w:rPr>
      <w:sz w:val="24"/>
      <w:szCs w:val="24"/>
    </w:rPr>
  </w:style>
  <w:style w:type="paragraph" w:styleId="berschrift5">
    <w:name w:val="heading 5"/>
    <w:basedOn w:val="Standard"/>
    <w:uiPriority w:val="1"/>
    <w:qFormat/>
    <w:pPr>
      <w:numPr>
        <w:ilvl w:val="4"/>
        <w:numId w:val="6"/>
      </w:numPr>
      <w:spacing w:before="120"/>
      <w:jc w:val="both"/>
      <w:outlineLvl w:val="4"/>
    </w:pPr>
    <w:rPr>
      <w:b/>
      <w:bCs/>
    </w:rPr>
  </w:style>
  <w:style w:type="paragraph" w:styleId="berschrift6">
    <w:name w:val="heading 6"/>
    <w:basedOn w:val="Standard"/>
    <w:next w:val="Standard"/>
    <w:link w:val="berschrift6Zchn"/>
    <w:uiPriority w:val="9"/>
    <w:semiHidden/>
    <w:unhideWhenUsed/>
    <w:qFormat/>
    <w:rsid w:val="007A6C9F"/>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7A6C9F"/>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7A6C9F"/>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A6C9F"/>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pPr>
      <w:spacing w:before="305"/>
      <w:ind w:left="111"/>
    </w:pPr>
    <w:rPr>
      <w:b/>
      <w:bCs/>
    </w:rPr>
  </w:style>
  <w:style w:type="paragraph" w:styleId="Verzeichnis2">
    <w:name w:val="toc 2"/>
    <w:basedOn w:val="Standard"/>
    <w:uiPriority w:val="39"/>
    <w:qFormat/>
    <w:pPr>
      <w:spacing w:before="305"/>
      <w:ind w:left="108"/>
    </w:pPr>
    <w:rPr>
      <w:b/>
      <w:bCs/>
      <w:i/>
    </w:rPr>
  </w:style>
  <w:style w:type="paragraph" w:styleId="Verzeichnis3">
    <w:name w:val="toc 3"/>
    <w:basedOn w:val="Standard"/>
    <w:uiPriority w:val="39"/>
    <w:qFormat/>
    <w:pPr>
      <w:spacing w:before="306"/>
      <w:ind w:left="562"/>
    </w:pPr>
    <w:rPr>
      <w:b/>
      <w:bCs/>
    </w:rPr>
  </w:style>
  <w:style w:type="paragraph" w:styleId="Verzeichnis4">
    <w:name w:val="toc 4"/>
    <w:basedOn w:val="Standard"/>
    <w:uiPriority w:val="1"/>
    <w:qFormat/>
    <w:pPr>
      <w:spacing w:before="107"/>
      <w:ind w:left="564"/>
    </w:pPr>
  </w:style>
  <w:style w:type="paragraph" w:styleId="Verzeichnis5">
    <w:name w:val="toc 5"/>
    <w:basedOn w:val="Standard"/>
    <w:uiPriority w:val="1"/>
    <w:qFormat/>
    <w:pPr>
      <w:spacing w:before="106"/>
      <w:ind w:left="564"/>
    </w:pPr>
    <w:rPr>
      <w:b/>
      <w:bCs/>
      <w:i/>
    </w:rPr>
  </w:style>
  <w:style w:type="paragraph" w:styleId="Verzeichnis6">
    <w:name w:val="toc 6"/>
    <w:basedOn w:val="Standard"/>
    <w:uiPriority w:val="1"/>
    <w:qFormat/>
    <w:pPr>
      <w:spacing w:before="106"/>
      <w:ind w:left="1356"/>
    </w:pPr>
  </w:style>
  <w:style w:type="paragraph" w:styleId="Textkrper">
    <w:name w:val="Body Text"/>
    <w:basedOn w:val="Standard"/>
    <w:uiPriority w:val="1"/>
    <w:qFormat/>
  </w:style>
  <w:style w:type="paragraph" w:styleId="Listenabsatz">
    <w:name w:val="List Paragraph"/>
    <w:basedOn w:val="Standard"/>
    <w:uiPriority w:val="1"/>
    <w:qFormat/>
    <w:pPr>
      <w:spacing w:before="120"/>
      <w:ind w:left="536" w:hanging="427"/>
    </w:pPr>
  </w:style>
  <w:style w:type="paragraph" w:customStyle="1" w:styleId="TableParagraph">
    <w:name w:val="Table Paragraph"/>
    <w:basedOn w:val="Standard"/>
    <w:uiPriority w:val="1"/>
    <w:qFormat/>
  </w:style>
  <w:style w:type="paragraph" w:styleId="Inhaltsverzeichnisberschrift">
    <w:name w:val="TOC Heading"/>
    <w:basedOn w:val="berschrift1"/>
    <w:next w:val="Standard"/>
    <w:uiPriority w:val="39"/>
    <w:unhideWhenUsed/>
    <w:qFormat/>
    <w:rsid w:val="00A43F0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de-CH" w:eastAsia="de-CH"/>
    </w:rPr>
  </w:style>
  <w:style w:type="character" w:styleId="Hyperlink">
    <w:name w:val="Hyperlink"/>
    <w:basedOn w:val="Absatz-Standardschriftart"/>
    <w:uiPriority w:val="99"/>
    <w:unhideWhenUsed/>
    <w:rsid w:val="00A43F0B"/>
    <w:rPr>
      <w:color w:val="0000FF" w:themeColor="hyperlink"/>
      <w:u w:val="single"/>
    </w:rPr>
  </w:style>
  <w:style w:type="character" w:customStyle="1" w:styleId="berschrift6Zchn">
    <w:name w:val="Überschrift 6 Zchn"/>
    <w:basedOn w:val="Absatz-Standardschriftart"/>
    <w:link w:val="berschrift6"/>
    <w:uiPriority w:val="9"/>
    <w:semiHidden/>
    <w:rsid w:val="007A6C9F"/>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7A6C9F"/>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7A6C9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A6C9F"/>
    <w:rPr>
      <w:rFonts w:asciiTheme="majorHAnsi" w:eastAsiaTheme="majorEastAsia" w:hAnsiTheme="majorHAnsi" w:cstheme="majorBidi"/>
      <w:i/>
      <w:iCs/>
      <w:color w:val="272727" w:themeColor="text1" w:themeTint="D8"/>
      <w:sz w:val="21"/>
      <w:szCs w:val="21"/>
    </w:rPr>
  </w:style>
  <w:style w:type="paragraph" w:styleId="Sprechblasentext">
    <w:name w:val="Balloon Text"/>
    <w:basedOn w:val="Standard"/>
    <w:link w:val="SprechblasentextZchn"/>
    <w:uiPriority w:val="99"/>
    <w:semiHidden/>
    <w:unhideWhenUsed/>
    <w:rsid w:val="00CB032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032E"/>
    <w:rPr>
      <w:rFonts w:ascii="Segoe UI" w:eastAsia="Arial" w:hAnsi="Segoe UI" w:cs="Segoe UI"/>
      <w:sz w:val="18"/>
      <w:szCs w:val="18"/>
    </w:rPr>
  </w:style>
  <w:style w:type="character" w:styleId="NichtaufgelsteErwhnung">
    <w:name w:val="Unresolved Mention"/>
    <w:basedOn w:val="Absatz-Standardschriftart"/>
    <w:uiPriority w:val="99"/>
    <w:semiHidden/>
    <w:unhideWhenUsed/>
    <w:rsid w:val="00FF2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653684">
      <w:bodyDiv w:val="1"/>
      <w:marLeft w:val="0"/>
      <w:marRight w:val="0"/>
      <w:marTop w:val="0"/>
      <w:marBottom w:val="0"/>
      <w:divBdr>
        <w:top w:val="none" w:sz="0" w:space="0" w:color="auto"/>
        <w:left w:val="none" w:sz="0" w:space="0" w:color="auto"/>
        <w:bottom w:val="none" w:sz="0" w:space="0" w:color="auto"/>
        <w:right w:val="none" w:sz="0" w:space="0" w:color="auto"/>
      </w:divBdr>
    </w:div>
    <w:div w:id="917637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9" Type="http://schemas.openxmlformats.org/officeDocument/2006/relationships/image" Target="media/image36.png"/><Relationship Id="rId21" Type="http://schemas.openxmlformats.org/officeDocument/2006/relationships/image" Target="media/image21.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header" Target="header1.xml"/><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5" Type="http://schemas.openxmlformats.org/officeDocument/2006/relationships/webSettings" Target="webSettings.xml"/><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61" Type="http://schemas.openxmlformats.org/officeDocument/2006/relationships/hyperlink" Target="mailto:oeco.offresp@be.ch" TargetMode="External"/><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7.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hyperlink" Target="mailto:sunda.cetin@be.ch" TargetMode="External"/><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footer" Target="footer1.xml"/><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8" Type="http://schemas.openxmlformats.org/officeDocument/2006/relationships/image" Target="media/image8.jpeg"/><Relationship Id="rId51" Type="http://schemas.openxmlformats.org/officeDocument/2006/relationships/image" Target="media/image48.png"/><Relationship Id="rId3" Type="http://schemas.openxmlformats.org/officeDocument/2006/relationships/styles" Target="styles.xml"/><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CAF3F-35BA-4425-ABDA-57DD38BB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2032</Words>
  <Characters>12803</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Allg. Brief</vt:lpstr>
    </vt:vector>
  </TitlesOfParts>
  <Company>Kanton Bern</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 Brief</dc:title>
  <dc:creator>Zürcher Gérard, ERZ-AZD-APD</dc:creator>
  <cp:lastModifiedBy>Cetin Sunda, BKD-AZD-APD</cp:lastModifiedBy>
  <cp:revision>14</cp:revision>
  <cp:lastPrinted>2022-11-30T09:40:00Z</cp:lastPrinted>
  <dcterms:created xsi:type="dcterms:W3CDTF">2022-11-30T08:44:00Z</dcterms:created>
  <dcterms:modified xsi:type="dcterms:W3CDTF">2025-06-05T14:18:00Z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Acrobat PDFMaker 15 für Word</vt:lpwstr>
  </property>
  <property fmtid="{D5CDD505-2E9C-101B-9397-08002B2CF9AE}" pid="4" name="LastSaved">
    <vt:filetime>2020-04-27T00:00:00Z</vt:filetime>
  </property>
  <property fmtid="{D5CDD505-2E9C-101B-9397-08002B2CF9AE}" pid="5" name="MSIP_Label_74fdd986-87d9-48c6-acda-407b1ab5fef0_Enabled">
    <vt:lpwstr>true</vt:lpwstr>
  </property>
  <property fmtid="{D5CDD505-2E9C-101B-9397-08002B2CF9AE}" pid="6" name="MSIP_Label_74fdd986-87d9-48c6-acda-407b1ab5fef0_SetDate">
    <vt:lpwstr>2025-06-05T14:18:36Z</vt:lpwstr>
  </property>
  <property fmtid="{D5CDD505-2E9C-101B-9397-08002B2CF9AE}" pid="7" name="MSIP_Label_74fdd986-87d9-48c6-acda-407b1ab5fef0_Method">
    <vt:lpwstr>Standard</vt:lpwstr>
  </property>
  <property fmtid="{D5CDD505-2E9C-101B-9397-08002B2CF9AE}" pid="8" name="MSIP_Label_74fdd986-87d9-48c6-acda-407b1ab5fef0_Name">
    <vt:lpwstr>NICHT KLASSIFIZIERT</vt:lpwstr>
  </property>
  <property fmtid="{D5CDD505-2E9C-101B-9397-08002B2CF9AE}" pid="9" name="MSIP_Label_74fdd986-87d9-48c6-acda-407b1ab5fef0_SiteId">
    <vt:lpwstr>cb96f99a-a111-42d7-9f65-e111197ba4bb</vt:lpwstr>
  </property>
  <property fmtid="{D5CDD505-2E9C-101B-9397-08002B2CF9AE}" pid="10" name="MSIP_Label_74fdd986-87d9-48c6-acda-407b1ab5fef0_ActionId">
    <vt:lpwstr>3f35f48b-791c-40d5-b232-6586e47a32c5</vt:lpwstr>
  </property>
  <property fmtid="{D5CDD505-2E9C-101B-9397-08002B2CF9AE}" pid="11" name="MSIP_Label_74fdd986-87d9-48c6-acda-407b1ab5fef0_ContentBits">
    <vt:lpwstr>0</vt:lpwstr>
  </property>
</Properties>
</file>