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jc w:val="left"/>
        <w:rPr>
          <w:rFonts w:ascii="Source Sans Pro" w:cs="Source Sans Pro" w:eastAsia="Source Sans Pro" w:hAnsi="Source Sans Pro"/>
          <w:b w:val="1"/>
          <w:color w:val="122959"/>
          <w:sz w:val="80"/>
          <w:szCs w:val="8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Modèles de </w:t>
      </w:r>
    </w:p>
    <w:p w:rsidR="00000000" w:rsidDel="00000000" w:rsidP="00000000" w:rsidRDefault="00000000" w:rsidRPr="00000000" w14:paraId="00000004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fiches prospect </w:t>
      </w:r>
    </w:p>
    <w:p w:rsidR="00000000" w:rsidDel="00000000" w:rsidP="00000000" w:rsidRDefault="00000000" w:rsidRPr="00000000" w14:paraId="00000005">
      <w:pPr>
        <w:pageBreakBefore w:val="0"/>
        <w:spacing w:line="240" w:lineRule="auto"/>
        <w:jc w:val="left"/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</w:rPr>
      </w:pPr>
      <w:r w:rsidDel="00000000" w:rsidR="00000000" w:rsidRPr="00000000">
        <w:rPr>
          <w:rFonts w:ascii="Source Serif Pro" w:cs="Source Serif Pro" w:eastAsia="Source Serif Pro" w:hAnsi="Source Serif Pro"/>
          <w:b w:val="1"/>
          <w:color w:val="122959"/>
          <w:sz w:val="104"/>
          <w:szCs w:val="104"/>
          <w:rtl w:val="0"/>
        </w:rPr>
        <w:t xml:space="preserve">B2B et B2C</w:t>
      </w:r>
    </w:p>
    <w:p w:rsidR="00000000" w:rsidDel="00000000" w:rsidP="00000000" w:rsidRDefault="00000000" w:rsidRPr="00000000" w14:paraId="00000006">
      <w:pPr>
        <w:pageBreakBefore w:val="0"/>
        <w:spacing w:after="0" w:before="0" w:line="24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878325" y="2835375"/>
                          <a:ext cx="351600" cy="49500"/>
                        </a:xfrm>
                        <a:prstGeom prst="rect">
                          <a:avLst/>
                        </a:prstGeom>
                        <a:solidFill>
                          <a:srgbClr val="F0005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453600" cy="81415"/>
                <wp:effectExtent b="0" l="0" r="0" t="0"/>
                <wp:wrapTopAndBottom distB="0" distT="0"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3600" cy="81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7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br w:type="textWrapping"/>
        <w:br w:type="textWrapping"/>
        <w:br w:type="textWrapping"/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Pour vous aider à établir </w:t>
      </w:r>
      <w:r w:rsidDel="00000000" w:rsidR="00000000" w:rsidRPr="00000000">
        <w:rPr>
          <w:rFonts w:ascii="Source Sans Pro" w:cs="Source Sans Pro" w:eastAsia="Source Sans Pro" w:hAnsi="Source Sans Pro"/>
          <w:color w:val="122959"/>
          <w:sz w:val="24"/>
          <w:szCs w:val="24"/>
          <w:rtl w:val="0"/>
        </w:rPr>
        <w:t xml:space="preserve">une fiche prospect en toute simplicité, le CRM Webmecanik Pipeline et Appvizer vous proposent deux modèles prêts à remplir.</w:t>
      </w:r>
    </w:p>
    <w:p w:rsidR="00000000" w:rsidDel="00000000" w:rsidP="00000000" w:rsidRDefault="00000000" w:rsidRPr="00000000" w14:paraId="00000008">
      <w:pPr>
        <w:pageBreakBefore w:val="0"/>
        <w:spacing w:after="0" w:before="0" w:line="360" w:lineRule="auto"/>
        <w:jc w:val="left"/>
        <w:rPr>
          <w:rFonts w:ascii="Source Sans Pro" w:cs="Source Sans Pro" w:eastAsia="Source Sans Pro" w:hAnsi="Source Sans Pro"/>
          <w:color w:val="122959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</w:rPr>
      </w:pPr>
      <w:r w:rsidDel="00000000" w:rsidR="00000000" w:rsidRPr="00000000">
        <w:rPr>
          <w:rFonts w:ascii="Source Sans Pro" w:cs="Source Sans Pro" w:eastAsia="Source Sans Pro" w:hAnsi="Source Sans Pro"/>
          <w:color w:val="122959"/>
          <w:rtl w:val="0"/>
        </w:rPr>
        <w:t xml:space="preserve">Plus d’infos : </w:t>
      </w:r>
      <w:hyperlink r:id="rId7">
        <w:r w:rsidDel="00000000" w:rsidR="00000000" w:rsidRPr="00000000">
          <w:rPr>
            <w:rFonts w:ascii="Source Sans Pro" w:cs="Source Sans Pro" w:eastAsia="Source Sans Pro" w:hAnsi="Source Sans Pro"/>
            <w:color w:val="f0005a"/>
            <w:u w:val="single"/>
            <w:rtl w:val="0"/>
          </w:rPr>
          <w:t xml:space="preserve">https://www.appvizer.fr/magazine/relation-client/customer-relationship-management-crm/fiche-prospect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spacing w:after="0" w:before="0" w:line="360" w:lineRule="auto"/>
        <w:ind w:left="0" w:firstLine="0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spacing w:line="360" w:lineRule="auto"/>
        <w:rPr>
          <w:rFonts w:ascii="Source Sans Pro" w:cs="Source Sans Pro" w:eastAsia="Source Sans Pro" w:hAnsi="Source Sans Pro"/>
          <w:b w:val="1"/>
          <w:color w:val="122959"/>
          <w:sz w:val="48"/>
          <w:szCs w:val="4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4105275</wp:posOffset>
            </wp:positionH>
            <wp:positionV relativeFrom="paragraph">
              <wp:posOffset>1981200</wp:posOffset>
            </wp:positionV>
            <wp:extent cx="1867763" cy="681322"/>
            <wp:effectExtent b="0" l="0" r="0" t="0"/>
            <wp:wrapNone/>
            <wp:docPr id="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67763" cy="68132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D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gziew5addaur" w:id="0"/>
      <w:bookmarkEnd w:id="0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Modèle 1 : fiche prospect B2B</w:t>
      </w:r>
    </w:p>
    <w:p w:rsidR="00000000" w:rsidDel="00000000" w:rsidP="00000000" w:rsidRDefault="00000000" w:rsidRPr="00000000" w14:paraId="0000000E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color w:val="122959"/>
          <w:sz w:val="22"/>
          <w:szCs w:val="22"/>
        </w:rPr>
      </w:pPr>
      <w:bookmarkStart w:colFirst="0" w:colLast="0" w:name="_3txh1hmnm9jd" w:id="1"/>
      <w:bookmarkEnd w:id="1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COORDONNÉES DU PROSPECT</w:t>
      </w:r>
      <w:r w:rsidDel="00000000" w:rsidR="00000000" w:rsidRPr="00000000">
        <w:rPr>
          <w:rtl w:val="0"/>
        </w:rPr>
      </w:r>
    </w:p>
    <w:tbl>
      <w:tblPr>
        <w:tblStyle w:val="Table1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Nom de l’entreprise :         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Dirigeant(s) :                                  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Activité :</w:t>
            </w:r>
          </w:p>
          <w:p w:rsidR="00000000" w:rsidDel="00000000" w:rsidP="00000000" w:rsidRDefault="00000000" w:rsidRPr="00000000" w14:paraId="00000015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Site internet :</w:t>
            </w:r>
          </w:p>
          <w:p w:rsidR="00000000" w:rsidDel="00000000" w:rsidP="00000000" w:rsidRDefault="00000000" w:rsidRPr="00000000" w14:paraId="00000017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Adresse :</w:t>
            </w:r>
          </w:p>
          <w:p w:rsidR="00000000" w:rsidDel="00000000" w:rsidP="00000000" w:rsidRDefault="00000000" w:rsidRPr="00000000" w14:paraId="0000001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Contact dans l’entreprise :                                  </w:t>
            </w:r>
          </w:p>
          <w:p w:rsidR="00000000" w:rsidDel="00000000" w:rsidP="00000000" w:rsidRDefault="00000000" w:rsidRPr="00000000" w14:paraId="0000001D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Fonction :</w:t>
            </w:r>
          </w:p>
          <w:p w:rsidR="00000000" w:rsidDel="00000000" w:rsidP="00000000" w:rsidRDefault="00000000" w:rsidRPr="00000000" w14:paraId="0000001F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Adresse mail :</w:t>
            </w:r>
          </w:p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Numéro de téléphone :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4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x4cwj8afm2w8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color w:val="122959"/>
          <w:sz w:val="22"/>
          <w:szCs w:val="22"/>
        </w:rPr>
      </w:pPr>
      <w:bookmarkStart w:colFirst="0" w:colLast="0" w:name="_traaeiezclzg" w:id="3"/>
      <w:bookmarkEnd w:id="3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ÉLÉMENTS DE QUALIFICATION </w:t>
      </w:r>
      <w:r w:rsidDel="00000000" w:rsidR="00000000" w:rsidRPr="00000000">
        <w:rPr>
          <w:rtl w:val="0"/>
        </w:rPr>
      </w:r>
    </w:p>
    <w:tbl>
      <w:tblPr>
        <w:tblStyle w:val="Table2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Effectif :</w:t>
            </w:r>
          </w:p>
          <w:p w:rsidR="00000000" w:rsidDel="00000000" w:rsidP="00000000" w:rsidRDefault="00000000" w:rsidRPr="00000000" w14:paraId="00000028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Chiffre d’affaires :</w:t>
            </w:r>
          </w:p>
          <w:p w:rsidR="00000000" w:rsidDel="00000000" w:rsidP="00000000" w:rsidRDefault="00000000" w:rsidRPr="00000000" w14:paraId="0000002A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Situation économique :</w:t>
            </w:r>
          </w:p>
          <w:p w:rsidR="00000000" w:rsidDel="00000000" w:rsidP="00000000" w:rsidRDefault="00000000" w:rsidRPr="00000000" w14:paraId="0000002C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Positionnement du prospect sur son marché :</w:t>
            </w:r>
          </w:p>
          <w:p w:rsidR="00000000" w:rsidDel="00000000" w:rsidP="00000000" w:rsidRDefault="00000000" w:rsidRPr="00000000" w14:paraId="0000002E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Principaux concurrents :</w:t>
            </w:r>
          </w:p>
          <w:p w:rsidR="00000000" w:rsidDel="00000000" w:rsidP="00000000" w:rsidRDefault="00000000" w:rsidRPr="00000000" w14:paraId="00000030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Principaux clients :</w:t>
            </w:r>
          </w:p>
          <w:p w:rsidR="00000000" w:rsidDel="00000000" w:rsidP="00000000" w:rsidRDefault="00000000" w:rsidRPr="00000000" w14:paraId="00000032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2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Autres informations :</w:t>
            </w:r>
          </w:p>
          <w:p w:rsidR="00000000" w:rsidDel="00000000" w:rsidP="00000000" w:rsidRDefault="00000000" w:rsidRPr="00000000" w14:paraId="00000034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spacing w:after="0" w:lineRule="auto"/>
        <w:jc w:val="center"/>
        <w:rPr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color w:val="122959"/>
          <w:sz w:val="22"/>
          <w:szCs w:val="22"/>
        </w:rPr>
      </w:pPr>
      <w:bookmarkStart w:colFirst="0" w:colLast="0" w:name="_3s8rtq2zqrp7" w:id="4"/>
      <w:bookmarkEnd w:id="4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OPPORTUNITÉS </w:t>
      </w:r>
      <w:r w:rsidDel="00000000" w:rsidR="00000000" w:rsidRPr="00000000">
        <w:rPr>
          <w:rtl w:val="0"/>
        </w:rPr>
      </w:r>
    </w:p>
    <w:tbl>
      <w:tblPr>
        <w:tblStyle w:val="Table3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5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Objectifs du prospect :</w:t>
            </w:r>
          </w:p>
          <w:p w:rsidR="00000000" w:rsidDel="00000000" w:rsidP="00000000" w:rsidRDefault="00000000" w:rsidRPr="00000000" w14:paraId="00000039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numPr>
                <w:ilvl w:val="0"/>
                <w:numId w:val="5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Nos moyens pour l’aider à atteindre ces objectifs :</w:t>
            </w:r>
          </w:p>
          <w:p w:rsidR="00000000" w:rsidDel="00000000" w:rsidP="00000000" w:rsidRDefault="00000000" w:rsidRPr="00000000" w14:paraId="0000003B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5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Objections du prospect :</w:t>
            </w:r>
          </w:p>
          <w:p w:rsidR="00000000" w:rsidDel="00000000" w:rsidP="00000000" w:rsidRDefault="00000000" w:rsidRPr="00000000" w14:paraId="0000003D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5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Nos moyens pour répondre à ces objections :</w:t>
            </w:r>
          </w:p>
          <w:p w:rsidR="00000000" w:rsidDel="00000000" w:rsidP="00000000" w:rsidRDefault="00000000" w:rsidRPr="00000000" w14:paraId="0000003F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numPr>
                <w:ilvl w:val="0"/>
                <w:numId w:val="5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Autres informations :</w:t>
            </w:r>
          </w:p>
          <w:p w:rsidR="00000000" w:rsidDel="00000000" w:rsidP="00000000" w:rsidRDefault="00000000" w:rsidRPr="00000000" w14:paraId="00000041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pacing w:after="0" w:lineRule="auto"/>
        <w:jc w:val="left"/>
        <w:rPr>
          <w:color w:val="122959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bookmarkStart w:colFirst="0" w:colLast="0" w:name="_81z8zg4g6t2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color w:val="122959"/>
          <w:sz w:val="22"/>
          <w:szCs w:val="22"/>
        </w:rPr>
      </w:pPr>
      <w:bookmarkStart w:colFirst="0" w:colLast="0" w:name="_v07qmiu716ks" w:id="6"/>
      <w:bookmarkEnd w:id="6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HISTORIQUE DES ÉCHANGES</w:t>
      </w:r>
      <w:r w:rsidDel="00000000" w:rsidR="00000000" w:rsidRPr="00000000">
        <w:rPr>
          <w:rtl w:val="0"/>
        </w:rPr>
      </w:r>
    </w:p>
    <w:tbl>
      <w:tblPr>
        <w:tblStyle w:val="Table4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8"/>
        <w:gridCol w:w="1928"/>
        <w:gridCol w:w="1928"/>
        <w:gridCol w:w="1928"/>
        <w:gridCol w:w="1928"/>
        <w:tblGridChange w:id="0">
          <w:tblGrid>
            <w:gridCol w:w="1928"/>
            <w:gridCol w:w="1928"/>
            <w:gridCol w:w="1928"/>
            <w:gridCol w:w="1928"/>
            <w:gridCol w:w="192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Interlocuteur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Résumé de l’échange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Actions envisagées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Prochain rendez-vous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C">
      <w:pPr>
        <w:keepNext w:val="1"/>
        <w:keepLines w:val="1"/>
        <w:spacing w:after="0" w:before="360" w:line="360" w:lineRule="auto"/>
        <w:ind w:left="0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o4dm1u8xkz2r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pStyle w:val="Heading2"/>
        <w:keepNext w:val="1"/>
        <w:keepLines w:val="1"/>
        <w:spacing w:after="0" w:before="360" w:line="360" w:lineRule="auto"/>
        <w:ind w:left="0" w:firstLine="0"/>
        <w:jc w:val="left"/>
        <w:rPr>
          <w:rFonts w:ascii="Source Sans Pro" w:cs="Source Sans Pro" w:eastAsia="Source Sans Pro" w:hAnsi="Source Sans Pro"/>
          <w:color w:val="f0005a"/>
          <w:sz w:val="40"/>
          <w:szCs w:val="40"/>
        </w:rPr>
      </w:pPr>
      <w:bookmarkStart w:colFirst="0" w:colLast="0" w:name="_5ok3jqwx2r6h" w:id="8"/>
      <w:bookmarkEnd w:id="8"/>
      <w:r w:rsidDel="00000000" w:rsidR="00000000" w:rsidRPr="00000000">
        <w:rPr>
          <w:rFonts w:ascii="Source Sans Pro" w:cs="Source Sans Pro" w:eastAsia="Source Sans Pro" w:hAnsi="Source Sans Pro"/>
          <w:color w:val="f0005a"/>
          <w:sz w:val="40"/>
          <w:szCs w:val="40"/>
          <w:rtl w:val="0"/>
        </w:rPr>
        <w:t xml:space="preserve">Modèle 2 : fiche prospect B2C</w:t>
      </w:r>
    </w:p>
    <w:p w:rsidR="00000000" w:rsidDel="00000000" w:rsidP="00000000" w:rsidRDefault="00000000" w:rsidRPr="00000000" w14:paraId="0000007F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color w:val="122959"/>
          <w:sz w:val="22"/>
          <w:szCs w:val="22"/>
        </w:rPr>
      </w:pPr>
      <w:bookmarkStart w:colFirst="0" w:colLast="0" w:name="_eluoya4oyrx0" w:id="9"/>
      <w:bookmarkEnd w:id="9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COORDONNÉES DU PROSPECT</w:t>
      </w:r>
      <w:r w:rsidDel="00000000" w:rsidR="00000000" w:rsidRPr="00000000">
        <w:rPr>
          <w:rtl w:val="0"/>
        </w:rPr>
      </w:r>
    </w:p>
    <w:tbl>
      <w:tblPr>
        <w:tblStyle w:val="Table5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Nom :         </w:t>
            </w:r>
          </w:p>
          <w:p w:rsidR="00000000" w:rsidDel="00000000" w:rsidP="00000000" w:rsidRDefault="00000000" w:rsidRPr="00000000" w14:paraId="00000082">
            <w:pPr>
              <w:widowControl w:val="0"/>
              <w:spacing w:after="0" w:line="24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6"/>
              </w:numPr>
              <w:spacing w:after="0" w:line="24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Prénom :    </w:t>
            </w:r>
          </w:p>
          <w:p w:rsidR="00000000" w:rsidDel="00000000" w:rsidP="00000000" w:rsidRDefault="00000000" w:rsidRPr="00000000" w14:paraId="00000084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numPr>
                <w:ilvl w:val="0"/>
                <w:numId w:val="6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Âge :</w:t>
            </w:r>
          </w:p>
          <w:p w:rsidR="00000000" w:rsidDel="00000000" w:rsidP="00000000" w:rsidRDefault="00000000" w:rsidRPr="00000000" w14:paraId="00000086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numPr>
                <w:ilvl w:val="0"/>
                <w:numId w:val="6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Sexe :</w:t>
            </w:r>
          </w:p>
          <w:p w:rsidR="00000000" w:rsidDel="00000000" w:rsidP="00000000" w:rsidRDefault="00000000" w:rsidRPr="00000000" w14:paraId="00000088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numPr>
                <w:ilvl w:val="0"/>
                <w:numId w:val="6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Adresse postale :</w:t>
            </w:r>
          </w:p>
          <w:p w:rsidR="00000000" w:rsidDel="00000000" w:rsidP="00000000" w:rsidRDefault="00000000" w:rsidRPr="00000000" w14:paraId="0000008A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numPr>
                <w:ilvl w:val="0"/>
                <w:numId w:val="6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Adresse mail :</w:t>
            </w:r>
          </w:p>
          <w:p w:rsidR="00000000" w:rsidDel="00000000" w:rsidP="00000000" w:rsidRDefault="00000000" w:rsidRPr="00000000" w14:paraId="0000008C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numPr>
                <w:ilvl w:val="0"/>
                <w:numId w:val="6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Numéro de téléphone fixe :</w:t>
            </w:r>
          </w:p>
          <w:p w:rsidR="00000000" w:rsidDel="00000000" w:rsidP="00000000" w:rsidRDefault="00000000" w:rsidRPr="00000000" w14:paraId="0000008E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numPr>
                <w:ilvl w:val="0"/>
                <w:numId w:val="6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Numéro de téléphone portable :</w:t>
            </w:r>
          </w:p>
          <w:p w:rsidR="00000000" w:rsidDel="00000000" w:rsidP="00000000" w:rsidRDefault="00000000" w:rsidRPr="00000000" w14:paraId="00000090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1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color w:val="122959"/>
          <w:sz w:val="22"/>
          <w:szCs w:val="22"/>
        </w:rPr>
      </w:pPr>
      <w:bookmarkStart w:colFirst="0" w:colLast="0" w:name="_8dghgueo5lf4" w:id="10"/>
      <w:bookmarkEnd w:id="10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ÉLÉMENTS DE QUALIFICATION </w:t>
      </w:r>
      <w:r w:rsidDel="00000000" w:rsidR="00000000" w:rsidRPr="00000000">
        <w:rPr>
          <w:rtl w:val="0"/>
        </w:rPr>
      </w:r>
    </w:p>
    <w:tbl>
      <w:tblPr>
        <w:tblStyle w:val="Table6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numPr>
                <w:ilvl w:val="0"/>
                <w:numId w:val="4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Situation professionnelle :</w:t>
            </w:r>
          </w:p>
          <w:p w:rsidR="00000000" w:rsidDel="00000000" w:rsidP="00000000" w:rsidRDefault="00000000" w:rsidRPr="00000000" w14:paraId="00000095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numPr>
                <w:ilvl w:val="0"/>
                <w:numId w:val="4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Situation maritale :</w:t>
            </w:r>
          </w:p>
          <w:p w:rsidR="00000000" w:rsidDel="00000000" w:rsidP="00000000" w:rsidRDefault="00000000" w:rsidRPr="00000000" w14:paraId="00000097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numPr>
                <w:ilvl w:val="0"/>
                <w:numId w:val="4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Nombre d’enfants :</w:t>
            </w:r>
          </w:p>
          <w:p w:rsidR="00000000" w:rsidDel="00000000" w:rsidP="00000000" w:rsidRDefault="00000000" w:rsidRPr="00000000" w14:paraId="00000099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numPr>
                <w:ilvl w:val="0"/>
                <w:numId w:val="4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Centres d’intérêt :</w:t>
            </w:r>
          </w:p>
          <w:p w:rsidR="00000000" w:rsidDel="00000000" w:rsidP="00000000" w:rsidRDefault="00000000" w:rsidRPr="00000000" w14:paraId="0000009B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numPr>
                <w:ilvl w:val="0"/>
                <w:numId w:val="3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Autres informations :</w:t>
            </w:r>
          </w:p>
          <w:p w:rsidR="00000000" w:rsidDel="00000000" w:rsidP="00000000" w:rsidRDefault="00000000" w:rsidRPr="00000000" w14:paraId="0000009D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E">
      <w:pPr>
        <w:spacing w:after="0" w:lineRule="auto"/>
        <w:jc w:val="center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color w:val="122959"/>
          <w:sz w:val="22"/>
          <w:szCs w:val="22"/>
        </w:rPr>
      </w:pPr>
      <w:bookmarkStart w:colFirst="0" w:colLast="0" w:name="_ru4r5yh9l0j" w:id="11"/>
      <w:bookmarkEnd w:id="11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OPPORTUNITÉS </w:t>
      </w:r>
      <w:r w:rsidDel="00000000" w:rsidR="00000000" w:rsidRPr="00000000">
        <w:rPr>
          <w:rtl w:val="0"/>
        </w:rPr>
      </w:r>
    </w:p>
    <w:tbl>
      <w:tblPr>
        <w:tblStyle w:val="Table7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640"/>
        <w:tblGridChange w:id="0">
          <w:tblGrid>
            <w:gridCol w:w="964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0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Connaissance de nos services/produits : oui  non</w:t>
            </w:r>
          </w:p>
          <w:p w:rsidR="00000000" w:rsidDel="00000000" w:rsidP="00000000" w:rsidRDefault="00000000" w:rsidRPr="00000000" w14:paraId="000000A2">
            <w:pPr>
              <w:spacing w:after="0" w:lineRule="auto"/>
              <w:ind w:left="144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Besoins du prospect par rapport à nos services/produits :</w:t>
            </w:r>
          </w:p>
          <w:p w:rsidR="00000000" w:rsidDel="00000000" w:rsidP="00000000" w:rsidRDefault="00000000" w:rsidRPr="00000000" w14:paraId="000000A4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Potentiel d’achat : oui  non</w:t>
            </w:r>
          </w:p>
          <w:p w:rsidR="00000000" w:rsidDel="00000000" w:rsidP="00000000" w:rsidRDefault="00000000" w:rsidRPr="00000000" w14:paraId="000000A6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Si non, pourquoi :</w:t>
            </w:r>
          </w:p>
          <w:p w:rsidR="00000000" w:rsidDel="00000000" w:rsidP="00000000" w:rsidRDefault="00000000" w:rsidRPr="00000000" w14:paraId="000000A8">
            <w:pPr>
              <w:spacing w:after="0" w:lineRule="auto"/>
              <w:ind w:left="720" w:firstLine="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numPr>
                <w:ilvl w:val="0"/>
                <w:numId w:val="7"/>
              </w:numPr>
              <w:spacing w:after="0" w:lineRule="auto"/>
              <w:ind w:left="720" w:hanging="360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color w:val="122959"/>
                <w:sz w:val="22"/>
                <w:szCs w:val="22"/>
                <w:rtl w:val="0"/>
              </w:rPr>
              <w:t xml:space="preserve">Autres informations :</w:t>
            </w:r>
          </w:p>
          <w:p w:rsidR="00000000" w:rsidDel="00000000" w:rsidP="00000000" w:rsidRDefault="00000000" w:rsidRPr="00000000" w14:paraId="000000AA">
            <w:pPr>
              <w:spacing w:after="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B">
      <w:pPr>
        <w:spacing w:after="0" w:lineRule="auto"/>
        <w:jc w:val="left"/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pStyle w:val="Heading3"/>
        <w:keepNext w:val="1"/>
        <w:keepLines w:val="1"/>
        <w:spacing w:after="80" w:before="0" w:line="360" w:lineRule="auto"/>
        <w:ind w:left="0" w:firstLine="0"/>
        <w:jc w:val="left"/>
        <w:rPr>
          <w:sz w:val="22"/>
          <w:szCs w:val="22"/>
        </w:rPr>
      </w:pPr>
      <w:bookmarkStart w:colFirst="0" w:colLast="0" w:name="_d5v6pwwa1d4l" w:id="12"/>
      <w:bookmarkEnd w:id="12"/>
      <w:r w:rsidDel="00000000" w:rsidR="00000000" w:rsidRPr="00000000">
        <w:rPr>
          <w:rFonts w:ascii="Source Sans Pro SemiBold" w:cs="Source Sans Pro SemiBold" w:eastAsia="Source Sans Pro SemiBold" w:hAnsi="Source Sans Pro SemiBold"/>
          <w:b w:val="0"/>
          <w:color w:val="122959"/>
          <w:sz w:val="32"/>
          <w:szCs w:val="32"/>
          <w:rtl w:val="0"/>
        </w:rPr>
        <w:t xml:space="preserve">HISTORIQUE DES ÉCHANGES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Rule="auto"/>
        <w:jc w:val="left"/>
        <w:rPr>
          <w:color w:val="122959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64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928"/>
        <w:gridCol w:w="1928"/>
        <w:gridCol w:w="1928"/>
        <w:gridCol w:w="1928"/>
        <w:gridCol w:w="1928"/>
        <w:tblGridChange w:id="0">
          <w:tblGrid>
            <w:gridCol w:w="1928"/>
            <w:gridCol w:w="1928"/>
            <w:gridCol w:w="1928"/>
            <w:gridCol w:w="1928"/>
            <w:gridCol w:w="192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F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Interlocuteur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Résumé de l’échange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1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Actions envisagées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widowControl w:val="0"/>
              <w:spacing w:after="0" w:line="240" w:lineRule="auto"/>
              <w:jc w:val="center"/>
              <w:rPr>
                <w:b w:val="1"/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b w:val="1"/>
                <w:color w:val="122959"/>
                <w:sz w:val="22"/>
                <w:szCs w:val="22"/>
                <w:rtl w:val="0"/>
              </w:rPr>
              <w:t xml:space="preserve">Prochain rendez-vous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5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8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9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B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2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3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4">
            <w:pPr>
              <w:widowControl w:val="0"/>
              <w:spacing w:after="0" w:line="240" w:lineRule="auto"/>
              <w:jc w:val="left"/>
              <w:rPr>
                <w:color w:val="122959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5">
      <w:pPr>
        <w:spacing w:line="360" w:lineRule="auto"/>
        <w:jc w:val="left"/>
        <w:rPr>
          <w:rFonts w:ascii="Source Sans Pro" w:cs="Source Sans Pro" w:eastAsia="Source Sans Pro" w:hAnsi="Source Sans Pro"/>
          <w:color w:val="122959"/>
        </w:rPr>
      </w:pP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8" w:w="11906" w:orient="portrait"/>
      <w:pgMar w:bottom="1133.8582677165355" w:top="1133.8582677165355" w:left="1133.8582677165355" w:right="1133.8582677165355" w:header="720.0000000000001" w:footer="566.9291338582677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rebuchet MS"/>
  <w:font w:name="Source Serif Pr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Poppins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ageBreakBefore w:val="0"/>
      <w:spacing w:after="0" w:lineRule="auto"/>
      <w:rPr>
        <w:rFonts w:ascii="Poppins" w:cs="Poppins" w:eastAsia="Poppins" w:hAnsi="Poppins"/>
        <w:sz w:val="12"/>
        <w:szCs w:val="12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9">
    <w:pPr>
      <w:pageBreakBefore w:val="0"/>
      <w:spacing w:after="0" w:lineRule="auto"/>
      <w:rPr/>
    </w:pPr>
    <w:r w:rsidDel="00000000" w:rsidR="00000000" w:rsidRPr="00000000">
      <w:rPr/>
      <w:drawing>
        <wp:inline distB="114300" distT="114300" distL="114300" distR="114300">
          <wp:extent cx="1756500" cy="428625"/>
          <wp:effectExtent b="0" l="0" r="0" t="0"/>
          <wp:docPr id="3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1750" l="0" r="0" t="1750"/>
                  <a:stretch>
                    <a:fillRect/>
                  </a:stretch>
                </pic:blipFill>
                <pic:spPr>
                  <a:xfrm>
                    <a:off x="0" y="0"/>
                    <a:ext cx="1756500" cy="4286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7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623575" y="475725"/>
                        <a:ext cx="8562000" cy="69900"/>
                      </a:xfrm>
                      <a:prstGeom prst="rect">
                        <a:avLst/>
                      </a:prstGeom>
                      <a:solidFill>
                        <a:srgbClr val="F0005A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-832907</wp:posOffset>
              </wp:positionH>
              <wp:positionV relativeFrom="paragraph">
                <wp:posOffset>-457199</wp:posOffset>
              </wp:positionV>
              <wp:extent cx="7991475" cy="79826"/>
              <wp:effectExtent b="0" l="0" r="0" t="0"/>
              <wp:wrapTopAndBottom distB="0" distT="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991475" cy="798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lang w:val="fr"/>
      </w:rPr>
    </w:rPrDefault>
    <w:pPrDefault>
      <w:pPr>
        <w:spacing w:after="20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100" w:line="240" w:lineRule="auto"/>
    </w:pPr>
    <w:rPr>
      <w:b w:val="1"/>
      <w:color w:val="243145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100" w:line="240" w:lineRule="auto"/>
      <w:ind w:left="720" w:firstLine="0"/>
    </w:pPr>
    <w:rPr>
      <w:b w:val="1"/>
      <w:color w:val="0880a6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spacing w:before="100" w:line="240" w:lineRule="auto"/>
      <w:ind w:left="1440" w:firstLine="0"/>
    </w:pPr>
    <w:rPr>
      <w:b w:val="1"/>
      <w:color w:val="00abd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line="240" w:lineRule="auto"/>
      <w:ind w:left="2160" w:firstLine="0"/>
    </w:pPr>
    <w:rPr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after="0" w:lineRule="auto"/>
      <w:jc w:val="center"/>
    </w:pPr>
    <w:rPr>
      <w:color w:val="243145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200" w:before="0" w:lineRule="auto"/>
    </w:pPr>
    <w:rPr>
      <w:rFonts w:ascii="Trebuchet MS" w:cs="Trebuchet MS" w:eastAsia="Trebuchet MS" w:hAnsi="Trebuchet MS"/>
      <w:i w:val="1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1.xml"/><Relationship Id="rId10" Type="http://schemas.openxmlformats.org/officeDocument/2006/relationships/header" Target="header2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hyperlink" Target="https://www.appvizer.fr/magazine/relation-client/customer-relationship-management-crm/fiche-prospect" TargetMode="External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Poppins-italic.ttf"/><Relationship Id="rId10" Type="http://schemas.openxmlformats.org/officeDocument/2006/relationships/font" Target="fonts/Poppins-bold.ttf"/><Relationship Id="rId13" Type="http://schemas.openxmlformats.org/officeDocument/2006/relationships/font" Target="fonts/SourceSansPro-regular.ttf"/><Relationship Id="rId12" Type="http://schemas.openxmlformats.org/officeDocument/2006/relationships/font" Target="fonts/Poppins-boldItalic.ttf"/><Relationship Id="rId1" Type="http://schemas.openxmlformats.org/officeDocument/2006/relationships/font" Target="fonts/SourceSerifPro-regular.ttf"/><Relationship Id="rId2" Type="http://schemas.openxmlformats.org/officeDocument/2006/relationships/font" Target="fonts/SourceSerifPro-bold.ttf"/><Relationship Id="rId3" Type="http://schemas.openxmlformats.org/officeDocument/2006/relationships/font" Target="fonts/SourceSerifPro-italic.ttf"/><Relationship Id="rId4" Type="http://schemas.openxmlformats.org/officeDocument/2006/relationships/font" Target="fonts/SourceSerifPro-boldItalic.ttf"/><Relationship Id="rId9" Type="http://schemas.openxmlformats.org/officeDocument/2006/relationships/font" Target="fonts/Poppins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