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Poppins" w:cs="Poppins" w:eastAsia="Poppins" w:hAnsi="Poppins"/>
          <w:b w:val="1"/>
          <w:color w:val="243145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left"/>
        <w:rPr>
          <w:rFonts w:ascii="Poppins" w:cs="Poppins" w:eastAsia="Poppins" w:hAnsi="Poppins"/>
          <w:b w:val="1"/>
          <w:color w:val="243145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left"/>
        <w:rPr>
          <w:rFonts w:ascii="Poppins" w:cs="Poppins" w:eastAsia="Poppins" w:hAnsi="Poppins"/>
          <w:b w:val="1"/>
          <w:color w:val="243145"/>
          <w:sz w:val="84"/>
          <w:szCs w:val="84"/>
        </w:rPr>
      </w:pPr>
      <w:r w:rsidDel="00000000" w:rsidR="00000000" w:rsidRPr="00000000">
        <w:rPr>
          <w:rFonts w:ascii="Poppins" w:cs="Poppins" w:eastAsia="Poppins" w:hAnsi="Poppins"/>
          <w:b w:val="1"/>
          <w:color w:val="243145"/>
          <w:sz w:val="84"/>
          <w:szCs w:val="84"/>
          <w:rtl w:val="0"/>
        </w:rPr>
        <w:t xml:space="preserve">FAST diagram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left"/>
        <w:rPr>
          <w:rFonts w:ascii="Proxima Nova" w:cs="Proxima Nova" w:eastAsia="Proxima Nova" w:hAnsi="Proxima Nova"/>
          <w:color w:val="66666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21167</wp:posOffset>
            </wp:positionH>
            <wp:positionV relativeFrom="paragraph">
              <wp:posOffset>68792</wp:posOffset>
            </wp:positionV>
            <wp:extent cx="447675" cy="57150"/>
            <wp:effectExtent b="0" l="0" r="0" t="0"/>
            <wp:wrapTopAndBottom distB="0" distT="0"/>
            <wp:docPr descr="ligne courte" id="10" name="image1.png"/>
            <a:graphic>
              <a:graphicData uri="http://schemas.openxmlformats.org/drawingml/2006/picture">
                <pic:pic>
                  <pic:nvPicPr>
                    <pic:cNvPr descr="ligne cour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Poppins" w:cs="Poppins" w:eastAsia="Poppins" w:hAnsi="Poppins"/>
          <w:color w:val="666666"/>
          <w:rtl w:val="0"/>
        </w:rPr>
        <w:t xml:space="preserve">To help you develop a functional analysis diagram, Appvizer gives you a </w:t>
      </w:r>
      <w:r w:rsidDel="00000000" w:rsidR="00000000" w:rsidRPr="00000000">
        <w:rPr>
          <w:rFonts w:ascii="Poppins" w:cs="Poppins" w:eastAsia="Poppins" w:hAnsi="Poppins"/>
          <w:b w:val="1"/>
          <w:color w:val="666666"/>
          <w:rtl w:val="0"/>
        </w:rPr>
        <w:t xml:space="preserve">FAST diagram template</w:t>
      </w:r>
      <w:r w:rsidDel="00000000" w:rsidR="00000000" w:rsidRPr="00000000">
        <w:rPr>
          <w:rFonts w:ascii="Poppins" w:cs="Poppins" w:eastAsia="Poppins" w:hAnsi="Poppins"/>
          <w:color w:val="666666"/>
          <w:rtl w:val="0"/>
        </w:rPr>
        <w:t xml:space="preserve"> as well as a reminder of the steps to build it on the second page.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Fonts w:ascii="Poppins" w:cs="Poppins" w:eastAsia="Poppins" w:hAnsi="Poppins"/>
          <w:color w:val="243145"/>
          <w:rtl w:val="0"/>
        </w:rPr>
        <w:t xml:space="preserve">It’s up to you to complete it with information about your project!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360" w:lineRule="auto"/>
        <w:ind w:left="0" w:firstLine="0"/>
        <w:jc w:val="left"/>
        <w:rPr>
          <w:rFonts w:ascii="Poppins" w:cs="Poppins" w:eastAsia="Poppins" w:hAnsi="Poppins"/>
          <w:b w:val="1"/>
          <w:color w:val="243145"/>
          <w:sz w:val="48"/>
          <w:szCs w:val="48"/>
        </w:rPr>
      </w:pPr>
      <w:r w:rsidDel="00000000" w:rsidR="00000000" w:rsidRPr="00000000">
        <w:rPr>
          <w:rFonts w:ascii="Poppins" w:cs="Poppins" w:eastAsia="Poppins" w:hAnsi="Poppins"/>
          <w:color w:val="243145"/>
          <w:rtl w:val="0"/>
        </w:rPr>
        <w:t xml:space="preserve">More info:</w:t>
      </w:r>
      <w:r w:rsidDel="00000000" w:rsidR="00000000" w:rsidRPr="00000000">
        <w:rPr>
          <w:rFonts w:ascii="Poppins" w:cs="Poppins" w:eastAsia="Poppins" w:hAnsi="Poppins"/>
          <w:color w:val="666666"/>
          <w:rtl w:val="0"/>
        </w:rPr>
        <w:t xml:space="preserve"> </w:t>
      </w:r>
      <w:hyperlink r:id="rId8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https://www.appvizer.co.uk/magazine/operations/project-management/fast-diagram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Poppins" w:cs="Poppins" w:eastAsia="Poppins" w:hAnsi="Poppins"/>
          <w:b w:val="1"/>
          <w:color w:val="243145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1"/>
        <w:keepLines w:val="1"/>
        <w:spacing w:after="120" w:before="360" w:line="276" w:lineRule="auto"/>
        <w:jc w:val="left"/>
        <w:rPr>
          <w:rFonts w:ascii="Poppins" w:cs="Poppins" w:eastAsia="Poppins" w:hAnsi="Poppins"/>
          <w:sz w:val="48"/>
          <w:szCs w:val="48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" w:cs="Poppins" w:eastAsia="Poppins" w:hAnsi="Poppins"/>
          <w:sz w:val="48"/>
          <w:szCs w:val="48"/>
          <w:rtl w:val="0"/>
        </w:rPr>
        <w:t xml:space="preserve">Blank FAST diagram template</w:t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Template to print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581650" cy="3400425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Table template to complete with Word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81.25"/>
        <w:gridCol w:w="2381.25"/>
        <w:gridCol w:w="2381.25"/>
        <w:gridCol w:w="2381.25"/>
        <w:tblGridChange w:id="0">
          <w:tblGrid>
            <w:gridCol w:w="2381.25"/>
            <w:gridCol w:w="2381.25"/>
            <w:gridCol w:w="2381.25"/>
            <w:gridCol w:w="2381.25"/>
          </w:tblGrid>
        </w:tblGridChange>
      </w:tblGrid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right"/>
              <w:rPr/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← Why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How →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N°1 Service function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N*1 Main technical function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N°1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N°2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N°3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N°4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N*2 Main technical 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Sub-function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N°2 Service 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Main technical 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Sub-function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</w:tbl>
    <w:p w:rsidR="00000000" w:rsidDel="00000000" w:rsidP="00000000" w:rsidRDefault="00000000" w:rsidRPr="00000000" w14:paraId="0000002E">
      <w:pPr>
        <w:ind w:right="562.2047244094489"/>
        <w:rPr/>
        <w:sectPr>
          <w:headerReference r:id="rId10" w:type="default"/>
          <w:headerReference r:id="rId11" w:type="first"/>
          <w:footerReference r:id="rId12" w:type="default"/>
          <w:footerReference r:id="rId13" w:type="first"/>
          <w:pgSz w:h="16838" w:w="11906" w:orient="portrait"/>
          <w:pgMar w:bottom="566.9291338582677" w:top="1133.8582677165355" w:left="1133.8582677165355" w:right="566.9291338582677" w:header="720.0000000000001" w:footer="566.929133858267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keepNext w:val="1"/>
        <w:keepLines w:val="1"/>
        <w:spacing w:after="120" w:before="360" w:line="276" w:lineRule="auto"/>
        <w:jc w:val="left"/>
        <w:rPr>
          <w:rFonts w:ascii="Poppins SemiBold" w:cs="Poppins SemiBold" w:eastAsia="Poppins SemiBold" w:hAnsi="Poppins SemiBold"/>
          <w:b w:val="0"/>
          <w:color w:val="000000"/>
          <w:sz w:val="22"/>
          <w:szCs w:val="22"/>
        </w:rPr>
      </w:pPr>
      <w:bookmarkStart w:colFirst="0" w:colLast="0" w:name="_heading=h.3znysh7" w:id="3"/>
      <w:bookmarkEnd w:id="3"/>
      <w:r w:rsidDel="00000000" w:rsidR="00000000" w:rsidRPr="00000000">
        <w:rPr>
          <w:rFonts w:ascii="Poppins" w:cs="Poppins" w:eastAsia="Poppins" w:hAnsi="Poppins"/>
          <w:sz w:val="48"/>
          <w:szCs w:val="48"/>
          <w:rtl w:val="0"/>
        </w:rPr>
        <w:t xml:space="preserve">A reminder of the steps to build a FAST diagram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Do a functional analysis first</w:t>
      </w:r>
    </w:p>
    <w:p w:rsidR="00000000" w:rsidDel="00000000" w:rsidP="00000000" w:rsidRDefault="00000000" w:rsidRPr="00000000" w14:paraId="00000031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List </w:t>
      </w:r>
      <w:r w:rsidDel="00000000" w:rsidR="00000000" w:rsidRPr="00000000">
        <w:rPr>
          <w:b w:val="1"/>
          <w:rtl w:val="0"/>
        </w:rPr>
        <w:t xml:space="preserve">all the functions of a product</w:t>
      </w:r>
      <w:r w:rsidDel="00000000" w:rsidR="00000000" w:rsidRPr="00000000">
        <w:rPr>
          <w:rtl w:val="0"/>
        </w:rPr>
        <w:t xml:space="preserve">, for example, for a washing machine: wash clothes, rinse clothes, spin clothes,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Detail these functions, </w:t>
      </w:r>
      <w:r w:rsidDel="00000000" w:rsidR="00000000" w:rsidRPr="00000000">
        <w:rPr>
          <w:b w:val="1"/>
          <w:rtl w:val="0"/>
        </w:rPr>
        <w:t xml:space="preserve">prioritize</w:t>
      </w:r>
      <w:r w:rsidDel="00000000" w:rsidR="00000000" w:rsidRPr="00000000">
        <w:rPr>
          <w:rtl w:val="0"/>
        </w:rPr>
        <w:t xml:space="preserve"> them and value them (high or low importance),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Identify the </w:t>
      </w:r>
      <w:r w:rsidDel="00000000" w:rsidR="00000000" w:rsidRPr="00000000">
        <w:rPr>
          <w:b w:val="1"/>
          <w:rtl w:val="0"/>
        </w:rPr>
        <w:t xml:space="preserve">main functions</w:t>
      </w:r>
      <w:r w:rsidDel="00000000" w:rsidR="00000000" w:rsidRPr="00000000">
        <w:rPr>
          <w:rtl w:val="0"/>
        </w:rPr>
        <w:t xml:space="preserve"> (removing stains), the </w:t>
      </w:r>
      <w:r w:rsidDel="00000000" w:rsidR="00000000" w:rsidRPr="00000000">
        <w:rPr>
          <w:b w:val="1"/>
          <w:rtl w:val="0"/>
        </w:rPr>
        <w:t xml:space="preserve">secondary functions</w:t>
      </w:r>
      <w:r w:rsidDel="00000000" w:rsidR="00000000" w:rsidRPr="00000000">
        <w:rPr>
          <w:rtl w:val="0"/>
        </w:rPr>
        <w:t xml:space="preserve"> (softening the laundry) and the </w:t>
      </w:r>
      <w:r w:rsidDel="00000000" w:rsidR="00000000" w:rsidRPr="00000000">
        <w:rPr>
          <w:b w:val="1"/>
          <w:rtl w:val="0"/>
        </w:rPr>
        <w:t xml:space="preserve">constrained functions</w:t>
      </w:r>
      <w:r w:rsidDel="00000000" w:rsidR="00000000" w:rsidRPr="00000000">
        <w:rPr>
          <w:rtl w:val="0"/>
        </w:rPr>
        <w:t xml:space="preserve"> (not damaging the laundry),</w:t>
      </w:r>
    </w:p>
    <w:p w:rsidR="00000000" w:rsidDel="00000000" w:rsidP="00000000" w:rsidRDefault="00000000" w:rsidRPr="00000000" w14:paraId="0000003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For each function identified: </w:t>
      </w:r>
    </w:p>
    <w:p w:rsidR="00000000" w:rsidDel="00000000" w:rsidP="00000000" w:rsidRDefault="00000000" w:rsidRPr="00000000" w14:paraId="0000003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You should ask yourself "How is this function accomplished?" and write the answer to the right, in the form of an </w:t>
      </w:r>
      <w:r w:rsidDel="00000000" w:rsidR="00000000" w:rsidRPr="00000000">
        <w:rPr>
          <w:b w:val="1"/>
          <w:rtl w:val="0"/>
        </w:rPr>
        <w:t xml:space="preserve">active verb</w:t>
      </w:r>
      <w:r w:rsidDel="00000000" w:rsidR="00000000" w:rsidRPr="00000000">
        <w:rPr>
          <w:rtl w:val="0"/>
        </w:rPr>
        <w:t xml:space="preserve"> and a noun designating something measurable,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And then, you should wonder "Why develop this function?" and write the answer on the left,</w:t>
      </w:r>
    </w:p>
    <w:p w:rsidR="00000000" w:rsidDel="00000000" w:rsidP="00000000" w:rsidRDefault="00000000" w:rsidRPr="00000000" w14:paraId="0000003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For each logic problem in the scenario, identify </w:t>
      </w:r>
      <w:r w:rsidDel="00000000" w:rsidR="00000000" w:rsidRPr="00000000">
        <w:rPr>
          <w:b w:val="1"/>
          <w:rtl w:val="0"/>
        </w:rPr>
        <w:t xml:space="preserve">missing or redundant functions</w:t>
      </w:r>
      <w:r w:rsidDel="00000000" w:rsidR="00000000" w:rsidRPr="00000000">
        <w:rPr>
          <w:rtl w:val="0"/>
        </w:rPr>
        <w:t xml:space="preserve"> or adjust the </w:t>
      </w:r>
      <w:r w:rsidDel="00000000" w:rsidR="00000000" w:rsidRPr="00000000">
        <w:rPr>
          <w:b w:val="1"/>
          <w:rtl w:val="0"/>
        </w:rPr>
        <w:t xml:space="preserve">order of functions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Identify those that occur simultaneously or depend on each other, by asking "</w:t>
      </w:r>
      <w:r w:rsidDel="00000000" w:rsidR="00000000" w:rsidRPr="00000000">
        <w:rPr>
          <w:b w:val="1"/>
          <w:rtl w:val="0"/>
        </w:rPr>
        <w:t xml:space="preserve">when</w:t>
      </w:r>
      <w:r w:rsidDel="00000000" w:rsidR="00000000" w:rsidRPr="00000000">
        <w:rPr>
          <w:rtl w:val="0"/>
        </w:rPr>
        <w:t xml:space="preserve"> this function is performed, does another </w:t>
      </w:r>
      <w:r w:rsidDel="00000000" w:rsidR="00000000" w:rsidRPr="00000000">
        <w:rPr>
          <w:b w:val="1"/>
          <w:rtl w:val="0"/>
        </w:rPr>
        <w:t xml:space="preserve">function trigger</w:t>
      </w:r>
      <w:r w:rsidDel="00000000" w:rsidR="00000000" w:rsidRPr="00000000">
        <w:rPr>
          <w:rtl w:val="0"/>
        </w:rPr>
        <w:t xml:space="preserve">? Or does it depend on the triggering of another function?" and write the answer below.</w:t>
      </w:r>
    </w:p>
    <w:p w:rsidR="00000000" w:rsidDel="00000000" w:rsidP="00000000" w:rsidRDefault="00000000" w:rsidRPr="00000000" w14:paraId="0000003E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200" w:lineRule="auto"/>
        <w:jc w:val="left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7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7"/>
        <w:tblGridChange w:id="0">
          <w:tblGrid>
            <w:gridCol w:w="10207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360" w:lineRule="auto"/>
              <w:ind w:lef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Comments 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spacing w:line="360" w:lineRule="auto"/>
              <w:ind w:left="720" w:hanging="36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Use this template according to your needs, there is no such thing as a typical FAST diagram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line="360" w:lineRule="auto"/>
              <w:ind w:left="720" w:hanging="36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For more customization, use an adapted software</w:t>
            </w:r>
          </w:p>
        </w:tc>
      </w:tr>
    </w:tbl>
    <w:p w:rsidR="00000000" w:rsidDel="00000000" w:rsidP="00000000" w:rsidRDefault="00000000" w:rsidRPr="00000000" w14:paraId="00000043">
      <w:pPr>
        <w:spacing w:after="0" w:lineRule="auto"/>
        <w:jc w:val="left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566.9291338582677" w:top="1133.8582677165355" w:left="1133.8582677165355" w:right="566.9291338582677" w:header="720.0000000000001" w:footer="566.92913385826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10044" t="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  <w:t xml:space="preserve">  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-825499</wp:posOffset>
              </wp:positionH>
              <wp:positionV relativeFrom="paragraph">
                <wp:posOffset>-457199</wp:posOffset>
              </wp:positionV>
              <wp:extent cx="8010525" cy="98876"/>
              <wp:effectExtent b="0" l="0" r="0" t="0"/>
              <wp:wrapTopAndBottom distB="0" distT="0"/>
              <wp:docPr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065000" y="3745050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00ABD8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-825499</wp:posOffset>
              </wp:positionH>
              <wp:positionV relativeFrom="paragraph">
                <wp:posOffset>-457199</wp:posOffset>
              </wp:positionV>
              <wp:extent cx="8010525" cy="98876"/>
              <wp:effectExtent b="0" l="0" r="0" t="0"/>
              <wp:wrapTopAndBottom distB="0" distT="0"/>
              <wp:docPr id="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0525" cy="9887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appvizer.co.uk/magazine/operations/project-management/fast-diagra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rJ9GPTuF2vV1H6/OhgkH2/sM4Q==">AMUW2mWmmgSH1G0A+7LL4A877o6o1CabP0Pbcln8nOhc2Jdu0rpQ4EExnXpG+4PrKgoHXg+47ps6Ek6/OmFFw0Nvu220dY3Kr82ohupAi0zH1jzlGRRwYoJNBdoUnIhopeclL/HysxsUIjbwf4y59y43g5cCDxtUM7+rSimE35lSs0a2MH9ms5bj2Loebc5THKEtnL5NGSQWOYPlC4e5ln7gaq/m6YxNFn+0NPnKbdLpVw4GYsEIt0etyZD9y4P8UiK1VeS3MIIIKLVUJNSKvUMOL1hJb4/u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