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Project Review Template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To help you write your project review</w:t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, Appvizer provides this free template.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All that’s left to do is fill out the document with the characteristics of your project!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00abd8"/>
          <w:u w:val="single"/>
        </w:rPr>
      </w:pPr>
      <w:r w:rsidDel="00000000" w:rsidR="00000000" w:rsidRPr="00000000">
        <w:rPr>
          <w:rFonts w:ascii="Poppins" w:cs="Poppins" w:eastAsia="Poppins" w:hAnsi="Poppins"/>
          <w:color w:val="4d5156"/>
          <w:rtl w:val="0"/>
        </w:rPr>
        <w:t xml:space="preserve">More info:  </w:t>
      </w:r>
      <w:hyperlink r:id="rId7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https://www.appvizer.com/magazine/operations/project-management/project-review-template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2"/>
        </w:numPr>
        <w:ind w:left="720" w:hanging="360"/>
      </w:pPr>
      <w:bookmarkStart w:colFirst="0" w:colLast="0" w:name="_rficntbeqmmm" w:id="0"/>
      <w:bookmarkEnd w:id="0"/>
      <w:r w:rsidDel="00000000" w:rsidR="00000000" w:rsidRPr="00000000">
        <w:rPr>
          <w:rtl w:val="0"/>
        </w:rPr>
        <w:t xml:space="preserve">Reminder of project objectives</w:t>
      </w:r>
    </w:p>
    <w:p w:rsidR="00000000" w:rsidDel="00000000" w:rsidP="00000000" w:rsidRDefault="00000000" w:rsidRPr="00000000" w14:paraId="0000000B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0" w:firstLine="1417.3228346456694"/>
        <w:jc w:val="left"/>
        <w:rPr>
          <w:rFonts w:ascii="Poppins" w:cs="Poppins" w:eastAsia="Poppins" w:hAnsi="Poppins"/>
        </w:rPr>
      </w:pPr>
      <w:bookmarkStart w:colFirst="0" w:colLast="0" w:name="_e4crvx6zgj8p" w:id="1"/>
      <w:bookmarkEnd w:id="1"/>
      <w:r w:rsidDel="00000000" w:rsidR="00000000" w:rsidRPr="00000000">
        <w:rPr>
          <w:rtl w:val="0"/>
        </w:rPr>
        <w:t xml:space="preserve">Project characteristics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 of the project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Accountable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of the report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Appendix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0" w:firstLine="0"/>
        <w:jc w:val="left"/>
        <w:rPr/>
      </w:pPr>
      <w:bookmarkStart w:colFirst="0" w:colLast="0" w:name="_tj501pugjb3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bookmarkStart w:colFirst="0" w:colLast="0" w:name="_11fpzz2zgr4b" w:id="3"/>
      <w:bookmarkEnd w:id="3"/>
      <w:r w:rsidDel="00000000" w:rsidR="00000000" w:rsidRPr="00000000">
        <w:rPr>
          <w:rtl w:val="0"/>
        </w:rPr>
        <w:t xml:space="preserve">Project scope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{Short explanation of the project context and main objective}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Main objective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Scope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ind w:left="0" w:firstLine="0"/>
        <w:rPr/>
      </w:pPr>
      <w:bookmarkStart w:colFirst="0" w:colLast="0" w:name="_uamugnbfrhw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rFonts w:ascii="Poppins" w:cs="Poppins" w:eastAsia="Poppins" w:hAnsi="Poppins"/>
        </w:rPr>
      </w:pPr>
      <w:bookmarkStart w:colFirst="0" w:colLast="0" w:name="_81nsq7e41s6h" w:id="5"/>
      <w:bookmarkEnd w:id="5"/>
      <w:r w:rsidDel="00000000" w:rsidR="00000000" w:rsidRPr="00000000">
        <w:rPr>
          <w:rtl w:val="0"/>
        </w:rPr>
        <w:t xml:space="preserve">Client(s)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{Fill in with the client(s)’ information}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 information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Need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after="0" w:lineRule="auto"/>
        <w:jc w:val="left"/>
        <w:rPr/>
      </w:pPr>
      <w:bookmarkStart w:colFirst="0" w:colLast="0" w:name="_jsfxvai1s4o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spacing w:after="0" w:lineRule="auto"/>
        <w:jc w:val="left"/>
        <w:rPr/>
      </w:pPr>
      <w:bookmarkStart w:colFirst="0" w:colLast="0" w:name="_px9971m22a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after="0" w:lineRule="auto"/>
        <w:jc w:val="left"/>
        <w:rPr/>
      </w:pPr>
      <w:bookmarkStart w:colFirst="0" w:colLast="0" w:name="_bcmloqmaii8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spacing w:after="0" w:lineRule="auto"/>
        <w:jc w:val="left"/>
        <w:rPr/>
      </w:pPr>
      <w:bookmarkStart w:colFirst="0" w:colLast="0" w:name="_w34rmwkpp2l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after="0" w:lineRule="auto"/>
        <w:jc w:val="left"/>
        <w:rPr/>
      </w:pPr>
      <w:bookmarkStart w:colFirst="0" w:colLast="0" w:name="_vpiu5m93zn4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after="0" w:lineRule="auto"/>
        <w:ind w:left="0" w:firstLine="0"/>
        <w:jc w:val="left"/>
        <w:rPr/>
      </w:pPr>
      <w:bookmarkStart w:colFirst="0" w:colLast="0" w:name="_sanj6l3qb15e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spacing w:after="0" w:lineRule="auto"/>
        <w:ind w:left="1417.3228346456694" w:firstLine="0"/>
        <w:jc w:val="left"/>
        <w:rPr/>
      </w:pPr>
      <w:bookmarkStart w:colFirst="0" w:colLast="0" w:name="_3ezd7ubozzhx" w:id="12"/>
      <w:bookmarkEnd w:id="12"/>
      <w:r w:rsidDel="00000000" w:rsidR="00000000" w:rsidRPr="00000000">
        <w:rPr>
          <w:rtl w:val="0"/>
        </w:rPr>
        <w:t xml:space="preserve">Project team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{Fill in with the names of the project team members}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Accountable / Project Manager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CTO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Developers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Scrum Master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Consulted stakeholders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xkk9am8wl390" w:id="13"/>
      <w:bookmarkEnd w:id="13"/>
      <w:r w:rsidDel="00000000" w:rsidR="00000000" w:rsidRPr="00000000">
        <w:rPr>
          <w:rtl w:val="0"/>
        </w:rPr>
        <w:t xml:space="preserve">Gap analysis</w:t>
      </w: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1200"/>
        <w:gridCol w:w="1170"/>
        <w:gridCol w:w="975"/>
        <w:gridCol w:w="4200"/>
        <w:tblGridChange w:id="0">
          <w:tblGrid>
            <w:gridCol w:w="1470"/>
            <w:gridCol w:w="1200"/>
            <w:gridCol w:w="1170"/>
            <w:gridCol w:w="975"/>
            <w:gridCol w:w="420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Planned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Actual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Gap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Analysis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Budget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Deliverables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numPr>
          <w:ilvl w:val="0"/>
          <w:numId w:val="2"/>
        </w:numPr>
        <w:spacing w:after="0" w:lineRule="auto"/>
        <w:ind w:firstLine="360"/>
        <w:jc w:val="left"/>
        <w:rPr>
          <w:u w:val="none"/>
        </w:rPr>
      </w:pPr>
      <w:bookmarkStart w:colFirst="0" w:colLast="0" w:name="_jo58tetz0dmg" w:id="14"/>
      <w:bookmarkEnd w:id="14"/>
      <w:r w:rsidDel="00000000" w:rsidR="00000000" w:rsidRPr="00000000">
        <w:rPr>
          <w:rtl w:val="0"/>
        </w:rPr>
        <w:t xml:space="preserve">Risk management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365"/>
        <w:gridCol w:w="1680"/>
        <w:gridCol w:w="1440"/>
        <w:gridCol w:w="2700"/>
        <w:tblGridChange w:id="0">
          <w:tblGrid>
            <w:gridCol w:w="1920"/>
            <w:gridCol w:w="1365"/>
            <w:gridCol w:w="1680"/>
            <w:gridCol w:w="1440"/>
            <w:gridCol w:w="270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Risk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Probability (%)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Seriousness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(1 - 5)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Actual impact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Remarks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Falling behind schedule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Budget overruns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Neglected needs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ind w:firstLine="360"/>
        <w:jc w:val="left"/>
        <w:rPr>
          <w:u w:val="none"/>
        </w:rPr>
      </w:pPr>
      <w:bookmarkStart w:colFirst="0" w:colLast="0" w:name="_ffh1rfpja9le" w:id="15"/>
      <w:bookmarkEnd w:id="15"/>
      <w:r w:rsidDel="00000000" w:rsidR="00000000" w:rsidRPr="00000000">
        <w:rPr>
          <w:rtl w:val="0"/>
        </w:rPr>
        <w:t xml:space="preserve">Technical review</w:t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2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530"/>
        <w:gridCol w:w="1305"/>
        <w:gridCol w:w="1305"/>
        <w:gridCol w:w="4425"/>
        <w:tblGridChange w:id="0">
          <w:tblGrid>
            <w:gridCol w:w="1635"/>
            <w:gridCol w:w="1530"/>
            <w:gridCol w:w="1305"/>
            <w:gridCol w:w="1305"/>
            <w:gridCol w:w="4425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Functional need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Technical solution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Positive impact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Negative impact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Conclusion</w:t>
            </w:r>
          </w:p>
        </w:tc>
      </w:tr>
      <w:tr>
        <w:trPr>
          <w:trHeight w:val="465" w:hRule="atLeast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numPr>
          <w:ilvl w:val="0"/>
          <w:numId w:val="2"/>
        </w:numPr>
        <w:spacing w:after="0" w:lineRule="auto"/>
        <w:ind w:left="720" w:hanging="360"/>
        <w:jc w:val="left"/>
        <w:rPr/>
      </w:pPr>
      <w:bookmarkStart w:colFirst="0" w:colLast="0" w:name="_6fk9lullitbp" w:id="16"/>
      <w:bookmarkEnd w:id="16"/>
      <w:r w:rsidDel="00000000" w:rsidR="00000000" w:rsidRPr="00000000">
        <w:rPr>
          <w:rtl w:val="0"/>
        </w:rPr>
        <w:t xml:space="preserve">Organisational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Rule="auto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management methodology used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(ex: Scrum)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Positive impacts: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Negative impacts: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Conclusion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{Why has this methodology worked? If it isn’t optimal, why and what are possible alternatives?}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Tools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left"/>
              <w:rPr/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To keep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jc w:val="left"/>
              <w:rPr/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To discard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jc w:val="left"/>
              <w:rPr/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To keep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left"/>
              <w:rPr/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To discard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numPr>
          <w:ilvl w:val="0"/>
          <w:numId w:val="2"/>
        </w:numPr>
        <w:spacing w:after="0" w:lineRule="auto"/>
        <w:ind w:left="720" w:hanging="360"/>
        <w:jc w:val="left"/>
        <w:rPr/>
      </w:pPr>
      <w:bookmarkStart w:colFirst="0" w:colLast="0" w:name="_nog0vmpyyp2" w:id="17"/>
      <w:bookmarkEnd w:id="17"/>
      <w:r w:rsidDel="00000000" w:rsidR="00000000" w:rsidRPr="00000000">
        <w:rPr>
          <w:rtl w:val="0"/>
        </w:rPr>
        <w:t xml:space="preserve">Client satisfaction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Rule="auto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reached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rtl w:val="0"/>
              </w:rPr>
              <w:t xml:space="preserve">yes / no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Positive elements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Elements to improve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General appreciation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8ahzxtq9e5l" w:id="18"/>
      <w:bookmarkEnd w:id="18"/>
      <w:r w:rsidDel="00000000" w:rsidR="00000000" w:rsidRPr="00000000">
        <w:rPr>
          <w:rtl w:val="0"/>
        </w:rPr>
        <w:t xml:space="preserve">Lessons learned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7"/>
        <w:gridCol w:w="1620"/>
        <w:gridCol w:w="4380"/>
        <w:tblGridChange w:id="0">
          <w:tblGrid>
            <w:gridCol w:w="4207"/>
            <w:gridCol w:w="1620"/>
            <w:gridCol w:w="438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Area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Lesson(s)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Analysis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Technical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Methodology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Human Resources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Delays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Costs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Risks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2"/>
        <w:numPr>
          <w:ilvl w:val="0"/>
          <w:numId w:val="2"/>
        </w:numPr>
        <w:spacing w:after="0" w:lineRule="auto"/>
        <w:ind w:left="720" w:hanging="360"/>
        <w:jc w:val="left"/>
        <w:rPr/>
      </w:pPr>
      <w:bookmarkStart w:colFirst="0" w:colLast="0" w:name="_s86797fm5h4p" w:id="19"/>
      <w:bookmarkEnd w:id="19"/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{</w:t>
            </w:r>
            <w:r w:rsidDel="00000000" w:rsidR="00000000" w:rsidRPr="00000000">
              <w:rPr>
                <w:i w:val="1"/>
                <w:color w:val="4d5156"/>
                <w:sz w:val="21"/>
                <w:szCs w:val="21"/>
                <w:highlight w:val="white"/>
                <w:rtl w:val="0"/>
              </w:rPr>
              <w:t xml:space="preserve">To be completed by the Project Manager</w:t>
            </w:r>
            <w:r w:rsidDel="00000000" w:rsidR="00000000" w:rsidRPr="00000000">
              <w:rPr>
                <w:i w:val="1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News, Guides &amp; Software Comparisons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com/magazine/operations/project-management/project-review-templat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