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Template kickoff meeting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effectuer votre kickoff meeting, Appvizer met à votre disposition </w:t>
        <w:br w:type="textWrapping"/>
        <w:t xml:space="preserve">un modèle. À vous de le compléter avec les informations concernant votre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https://www.appvizer.fr/magazine/operations/gestion-de-projet/kickoff-meeting</w:t>
        </w:r>
      </w:hyperlink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Nom du projet 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Date du kickoff meeting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Participants :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abd8" w:space="0" w:sz="8" w:val="single"/>
          <w:left w:color="00abd8" w:space="0" w:sz="8" w:val="single"/>
          <w:bottom w:color="00abd8" w:space="0" w:sz="8" w:val="single"/>
          <w:right w:color="00abd8" w:space="0" w:sz="8" w:val="single"/>
          <w:insideH w:color="00abd8" w:space="0" w:sz="8" w:val="single"/>
          <w:insideV w:color="00abd8" w:space="0" w:sz="8" w:val="single"/>
        </w:tblBorders>
        <w:tblLayout w:type="fixed"/>
        <w:tblLook w:val="0600"/>
      </w:tblPr>
      <w:tblGrid>
        <w:gridCol w:w="5103.5"/>
        <w:gridCol w:w="5103.5"/>
        <w:tblGridChange w:id="0">
          <w:tblGrid>
            <w:gridCol w:w="5103.5"/>
            <w:gridCol w:w="5103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Nom et 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Fonction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Ordre du jour</w:t>
      </w:r>
    </w:p>
    <w:p w:rsidR="00000000" w:rsidDel="00000000" w:rsidP="00000000" w:rsidRDefault="00000000" w:rsidRPr="00000000" w14:paraId="0000001F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abd8" w:space="0" w:sz="8" w:val="single"/>
          <w:left w:color="00abd8" w:space="0" w:sz="8" w:val="single"/>
          <w:bottom w:color="00abd8" w:space="0" w:sz="8" w:val="single"/>
          <w:right w:color="00abd8" w:space="0" w:sz="8" w:val="single"/>
          <w:insideH w:color="00abd8" w:space="0" w:sz="8" w:val="single"/>
          <w:insideV w:color="00abd8" w:space="0" w:sz="8" w:val="single"/>
        </w:tblBorders>
        <w:tblLayout w:type="fixed"/>
        <w:tblLook w:val="0600"/>
      </w:tblPr>
      <w:tblGrid>
        <w:gridCol w:w="4860"/>
        <w:gridCol w:w="1950"/>
        <w:gridCol w:w="3397"/>
        <w:tblGridChange w:id="0">
          <w:tblGrid>
            <w:gridCol w:w="4860"/>
            <w:gridCol w:w="1950"/>
            <w:gridCol w:w="3397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Sujet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Introduction des 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Rappel de l’ordre du jour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objectifs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étapes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résultats attendus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Présentation du projet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contexte et historique du projet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objectifs du projet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livrables attendus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Détail du déroulé du projet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phases principales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livrables intermédiaires et échéances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livrable final et échéance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Revue des rôles des parties prenantes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rôles et responsabilités de chacun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compétences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points de contact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Identification des risques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Quels sont les risques potentiels 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Comment y pallier 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Logistique de communication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Comment est transmise l’information ?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À quelle fréquence 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Programmation des prochaines réunions et spécification de leurs objectifs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ppvizer.fr/magazine/operations/gestion-de-projet/kickoff-meetin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