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spacing w:before="200" w:lineRule="auto"/>
        <w:rPr>
          <w:rFonts w:ascii="Helvetica Neue" w:cs="Helvetica Neue" w:eastAsia="Helvetica Neue" w:hAnsi="Helvetica Neue"/>
          <w:b w:val="1"/>
          <w:sz w:val="36"/>
          <w:szCs w:val="3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36"/>
          <w:szCs w:val="36"/>
          <w:rtl w:val="0"/>
        </w:rPr>
        <w:t xml:space="preserve">                         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36"/>
          <w:szCs w:val="36"/>
          <w:rtl w:val="0"/>
        </w:rPr>
        <w:t xml:space="preserve">Historia/Biografía: </w:t>
      </w:r>
      <w:r w:rsidDel="00000000" w:rsidR="00000000" w:rsidRPr="00000000">
        <mc:AlternateContent>
          <mc:Choice Requires="wpg"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column">
                  <wp:posOffset>47626</wp:posOffset>
                </wp:positionH>
                <wp:positionV relativeFrom="paragraph">
                  <wp:posOffset>152400</wp:posOffset>
                </wp:positionV>
                <wp:extent cx="1536700" cy="1562100"/>
                <wp:effectExtent b="0" l="0" r="0" t="0"/>
                <wp:wrapSquare wrapText="bothSides" distB="152400" distT="152400" distL="152400" distR="152400"/>
                <wp:docPr id="107374182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90350" y="3011650"/>
                          <a:ext cx="1511300" cy="153670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4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column">
                  <wp:posOffset>47626</wp:posOffset>
                </wp:positionH>
                <wp:positionV relativeFrom="paragraph">
                  <wp:posOffset>152400</wp:posOffset>
                </wp:positionV>
                <wp:extent cx="1536700" cy="1562100"/>
                <wp:effectExtent b="0" l="0" r="0" t="0"/>
                <wp:wrapSquare wrapText="bothSides" distB="152400" distT="152400" distL="152400" distR="152400"/>
                <wp:docPr id="107374182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6700" cy="1562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1"/>
        <w:spacing w:before="200" w:lineRule="auto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cde6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cde6"/>
          <w:highlight w:val="whit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cde6"/>
          <w:highlight w:val="white"/>
          <w:rtl w:val="0"/>
        </w:rPr>
        <w:t xml:space="preserve">Nombre y apellido: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before="80" w:line="264" w:lineRule="auto"/>
        <w:ind w:left="2835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cde6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cde6"/>
          <w:highlight w:val="white"/>
          <w:rtl w:val="0"/>
        </w:rPr>
        <w:t xml:space="preserve">Edad: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column">
                  <wp:posOffset>590550</wp:posOffset>
                </wp:positionH>
                <wp:positionV relativeFrom="paragraph">
                  <wp:posOffset>314325</wp:posOffset>
                </wp:positionV>
                <wp:extent cx="568325" cy="250825"/>
                <wp:effectExtent b="0" l="0" r="0" t="0"/>
                <wp:wrapSquare wrapText="bothSides" distB="152400" distT="152400" distL="152400" distR="152400"/>
                <wp:docPr id="1073741830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066600" y="3659350"/>
                          <a:ext cx="5588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elvetica Neue" w:cs="Helvetica Neue" w:eastAsia="Helvetica Neue" w:hAnsi="Helvetica Neue"/>
                                <w:b w:val="0"/>
                                <w:i w:val="0"/>
                                <w:smallCaps w:val="0"/>
                                <w:strike w:val="0"/>
                                <w:color w:val="a9a9a9"/>
                                <w:sz w:val="28"/>
                                <w:vertAlign w:val="baseline"/>
                              </w:rPr>
                              <w:t xml:space="preserve">Photo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column">
                  <wp:posOffset>590550</wp:posOffset>
                </wp:positionH>
                <wp:positionV relativeFrom="paragraph">
                  <wp:posOffset>314325</wp:posOffset>
                </wp:positionV>
                <wp:extent cx="568325" cy="250825"/>
                <wp:effectExtent b="0" l="0" r="0" t="0"/>
                <wp:wrapSquare wrapText="bothSides" distB="152400" distT="152400" distL="152400" distR="152400"/>
                <wp:docPr id="107374183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832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before="80" w:line="264" w:lineRule="auto"/>
        <w:ind w:left="2835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cde6"/>
          <w:highlight w:val="white"/>
          <w:rtl w:val="0"/>
        </w:rPr>
        <w:t xml:space="preserve">Lugar de habitación:                                            </w:t>
      </w:r>
      <w:r w:rsidDel="00000000" w:rsidR="00000000" w:rsidRPr="00000000">
        <w:rPr>
          <w:rFonts w:ascii="Helvetica Neue" w:cs="Helvetica Neue" w:eastAsia="Helvetica Neue" w:hAnsi="Helvetica Neue"/>
          <w:b w:val="1"/>
          <w:highlight w:val="white"/>
          <w:rtl w:val="0"/>
        </w:rPr>
        <w:t xml:space="preserve">Identificadores (adjetivos que la definen):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before="80" w:line="264" w:lineRule="auto"/>
        <w:ind w:left="2835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cde6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cde6"/>
          <w:sz w:val="24"/>
          <w:szCs w:val="24"/>
          <w:highlight w:val="white"/>
          <w:u w:val="none"/>
          <w:vertAlign w:val="baseline"/>
          <w:rtl w:val="0"/>
        </w:rPr>
        <w:t xml:space="preserve">Niv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cde6"/>
          <w:highlight w:val="white"/>
          <w:rtl w:val="0"/>
        </w:rPr>
        <w:t xml:space="preserve">el sociocultural: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before="80" w:line="264" w:lineRule="auto"/>
        <w:ind w:left="2835" w:right="0" w:firstLine="0"/>
        <w:jc w:val="left"/>
        <w:rPr>
          <w:rFonts w:ascii="Helvetica Neue" w:cs="Helvetica Neue" w:eastAsia="Helvetica Neue" w:hAnsi="Helvetica Neue"/>
          <w:b w:val="1"/>
          <w:color w:val="00cde6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cde6"/>
          <w:highlight w:val="white"/>
          <w:rtl w:val="0"/>
        </w:rPr>
        <w:t xml:space="preserve">Trabajo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cde6"/>
          <w:sz w:val="24"/>
          <w:szCs w:val="24"/>
          <w:highlight w:val="white"/>
          <w:u w:val="none"/>
          <w:vertAlign w:val="baseline"/>
          <w:rtl w:val="0"/>
        </w:rPr>
        <w:t xml:space="preserve"> /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cde6"/>
          <w:highlight w:val="white"/>
          <w:rtl w:val="0"/>
        </w:rPr>
        <w:t xml:space="preserve">Ocupación: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before="80" w:line="264" w:lineRule="auto"/>
        <w:ind w:left="2835" w:right="0" w:firstLine="0"/>
        <w:jc w:val="left"/>
        <w:rPr>
          <w:rFonts w:ascii="Helvetica Neue" w:cs="Helvetica Neue" w:eastAsia="Helvetica Neue" w:hAnsi="Helvetica Neue"/>
          <w:b w:val="1"/>
          <w:color w:val="00cde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before="0" w:line="36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36"/>
          <w:szCs w:val="36"/>
          <w:rtl w:val="0"/>
        </w:rPr>
        <w:t xml:space="preserve">erfil general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Helvetica Neue" w:cs="Helvetica Neue" w:eastAsia="Helvetica Neue" w:hAnsi="Helvetica Neue"/>
          <w:color w:val="aaaaaa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aaaaaa"/>
          <w:sz w:val="24"/>
          <w:szCs w:val="24"/>
          <w:highlight w:val="white"/>
          <w:u w:val="none"/>
          <w:vertAlign w:val="baseline"/>
          <w:rtl w:val="0"/>
        </w:rPr>
        <w:t xml:space="preserve">Sit</w:t>
      </w:r>
      <w:r w:rsidDel="00000000" w:rsidR="00000000" w:rsidRPr="00000000">
        <w:rPr>
          <w:rFonts w:ascii="Helvetica Neue" w:cs="Helvetica Neue" w:eastAsia="Helvetica Neue" w:hAnsi="Helvetica Neue"/>
          <w:color w:val="aaaaaa"/>
          <w:highlight w:val="white"/>
          <w:rtl w:val="0"/>
        </w:rPr>
        <w:t xml:space="preserve">uar la persona: experiencia, recorrido, habitudes.</w:t>
      </w:r>
    </w:p>
    <w:p w:rsidR="00000000" w:rsidDel="00000000" w:rsidP="00000000" w:rsidRDefault="00000000" w:rsidRPr="00000000" w14:paraId="0000000A">
      <w:pPr>
        <w:keepNext w:val="1"/>
        <w:spacing w:before="0" w:line="360" w:lineRule="auto"/>
        <w:rPr>
          <w:rFonts w:ascii="Helvetica Neue" w:cs="Helvetica Neue" w:eastAsia="Helvetica Neue" w:hAnsi="Helvetica Neue"/>
          <w:b w:val="1"/>
          <w:sz w:val="36"/>
          <w:szCs w:val="3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36"/>
          <w:szCs w:val="36"/>
          <w:rtl w:val="0"/>
        </w:rPr>
        <w:t xml:space="preserve">Información demográfica</w:t>
      </w:r>
    </w:p>
    <w:p w:rsidR="00000000" w:rsidDel="00000000" w:rsidP="00000000" w:rsidRDefault="00000000" w:rsidRPr="00000000" w14:paraId="0000000B">
      <w:pPr>
        <w:spacing w:before="0" w:line="360" w:lineRule="auto"/>
        <w:rPr>
          <w:rFonts w:ascii="Helvetica Neue" w:cs="Helvetica Neue" w:eastAsia="Helvetica Neue" w:hAnsi="Helvetica Neue"/>
          <w:color w:val="aaaaaa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color w:val="aaaaaa"/>
          <w:highlight w:val="white"/>
          <w:rtl w:val="0"/>
        </w:rPr>
        <w:t xml:space="preserve">Ingreso promedio, tipo de vivienda, género.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36"/>
          <w:szCs w:val="36"/>
          <w:rtl w:val="0"/>
        </w:rPr>
        <w:t xml:space="preserve">Objetivos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aaaaaa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aaaaaa"/>
          <w:highlight w:val="white"/>
          <w:rtl w:val="0"/>
        </w:rPr>
        <w:t xml:space="preserve">¿Cómo se relaciona con lo que ofrecemos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aaaaaa"/>
          <w:sz w:val="24"/>
          <w:szCs w:val="24"/>
          <w:highlight w:val="white"/>
          <w:u w:val="none"/>
          <w:vertAlign w:val="baseline"/>
          <w:rtl w:val="0"/>
        </w:rPr>
        <w:t xml:space="preserve">? ¿Po</w:t>
      </w:r>
      <w:r w:rsidDel="00000000" w:rsidR="00000000" w:rsidRPr="00000000">
        <w:rPr>
          <w:rFonts w:ascii="Helvetica Neue" w:cs="Helvetica Neue" w:eastAsia="Helvetica Neue" w:hAnsi="Helvetica Neue"/>
          <w:color w:val="aaaaaa"/>
          <w:highlight w:val="white"/>
          <w:rtl w:val="0"/>
        </w:rPr>
        <w:t xml:space="preserve">r qué necesita nuestros producto/servicio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aaaaaa"/>
          <w:sz w:val="24"/>
          <w:szCs w:val="24"/>
          <w:highlight w:val="white"/>
          <w:u w:val="none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0E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sz w:val="36"/>
          <w:szCs w:val="3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36"/>
          <w:szCs w:val="36"/>
          <w:rtl w:val="0"/>
        </w:rPr>
        <w:t xml:space="preserve">Retos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aaaaaa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aaaaaa"/>
          <w:highlight w:val="white"/>
          <w:rtl w:val="0"/>
        </w:rPr>
        <w:t xml:space="preserve">¿Cuál es la razón que puede impedirle utilizar nuestros servicios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aaaaaa"/>
          <w:sz w:val="24"/>
          <w:szCs w:val="24"/>
          <w:highlight w:val="white"/>
          <w:u w:val="none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1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36"/>
          <w:szCs w:val="36"/>
          <w:rtl w:val="0"/>
        </w:rPr>
        <w:t xml:space="preserve">Es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36"/>
          <w:szCs w:val="36"/>
          <w:rtl w:val="0"/>
        </w:rPr>
        <w:t xml:space="preserve">cenarios ¿Cómo podemos ayudar?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aaaaaa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aaaaaa"/>
          <w:highlight w:val="white"/>
          <w:rtl w:val="0"/>
        </w:rPr>
        <w:t xml:space="preserve">E</w:t>
      </w:r>
      <w:r w:rsidDel="00000000" w:rsidR="00000000" w:rsidRPr="00000000">
        <w:rPr>
          <w:rFonts w:ascii="Helvetica Neue" w:cs="Helvetica Neue" w:eastAsia="Helvetica Neue" w:hAnsi="Helvetica Neue"/>
          <w:color w:val="aaaaaa"/>
          <w:highlight w:val="white"/>
          <w:rtl w:val="0"/>
        </w:rPr>
        <w:t xml:space="preserve">scenarios posibles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aaaaaa"/>
          <w:sz w:val="24"/>
          <w:szCs w:val="24"/>
          <w:highlight w:val="white"/>
          <w:u w:val="none"/>
          <w:vertAlign w:val="baseline"/>
          <w:rtl w:val="0"/>
        </w:rPr>
        <w:t xml:space="preserve">, l</w:t>
      </w:r>
      <w:r w:rsidDel="00000000" w:rsidR="00000000" w:rsidRPr="00000000">
        <w:rPr>
          <w:rFonts w:ascii="Helvetica Neue" w:cs="Helvetica Neue" w:eastAsia="Helvetica Neue" w:hAnsi="Helvetica Neue"/>
          <w:color w:val="aaaaaa"/>
          <w:highlight w:val="white"/>
          <w:rtl w:val="0"/>
        </w:rPr>
        <w:t xml:space="preserve">as funciones, expectativas de los utilizadores, etc.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1906" w:w="16838"/>
      <w:pgMar w:bottom="1133.8582677165355" w:top="1133.8582677165355" w:left="1133.8582677165355" w:right="1133.8582677165355" w:header="709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632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632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152400" distT="152400" distL="152400" distR="152400" hidden="0" layoutInCell="1" locked="0" relativeHeight="0" simplePos="0">
              <wp:simplePos x="0" y="0"/>
              <wp:positionH relativeFrom="column">
                <wp:posOffset>1828800</wp:posOffset>
              </wp:positionH>
              <wp:positionV relativeFrom="paragraph">
                <wp:posOffset>193585</wp:posOffset>
              </wp:positionV>
              <wp:extent cx="1520825" cy="352425"/>
              <wp:effectExtent b="0" l="0" r="0" t="0"/>
              <wp:wrapSquare wrapText="bothSides" distB="152400" distT="152400" distL="152400" distR="152400"/>
              <wp:docPr id="1073741829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590350" y="3608550"/>
                        <a:ext cx="1511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a9a9a9"/>
                              <w:sz w:val="36"/>
                              <w:vertAlign w:val="baseline"/>
                            </w:rPr>
                            <w:t xml:space="preserve">Slogan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52400" distT="152400" distL="152400" distR="152400" hidden="0" layoutInCell="1" locked="0" relativeHeight="0" simplePos="0">
              <wp:simplePos x="0" y="0"/>
              <wp:positionH relativeFrom="column">
                <wp:posOffset>1828800</wp:posOffset>
              </wp:positionH>
              <wp:positionV relativeFrom="paragraph">
                <wp:posOffset>193585</wp:posOffset>
              </wp:positionV>
              <wp:extent cx="1520825" cy="352425"/>
              <wp:effectExtent b="0" l="0" r="0" t="0"/>
              <wp:wrapSquare wrapText="bothSides" distB="152400" distT="152400" distL="152400" distR="152400"/>
              <wp:docPr id="107374182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0825" cy="3524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En-tête et bas de page">
    <w:name w:val="En-tête et bas de page"/>
    <w:next w:val="En-tête et bas de page"/>
    <w:pPr>
      <w:keepNext w:val="0"/>
      <w:keepLines w:val="0"/>
      <w:pageBreakBefore w:val="0"/>
      <w:widowControl w:val="1"/>
      <w:shd w:color="auto" w:fill="auto" w:val="clear"/>
      <w:tabs>
        <w:tab w:val="right" w:pos="9632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" w:cs="Arial Unicode MS" w:eastAsia="Arial Unicode MS" w:hAnsi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80" w:line="264" w:lineRule="auto"/>
      <w:ind w:left="0" w:right="0" w:firstLine="0"/>
      <w:jc w:val="left"/>
      <w:outlineLvl w:val="9"/>
    </w:pPr>
    <w:rPr>
      <w:rFonts w:ascii="Helvetica" w:cs="Arial Unicode MS" w:eastAsia="Arial Unicode MS" w:hAnsi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aaaaaa"/>
      <w:spacing w:val="0"/>
      <w:kern w:val="0"/>
      <w:position w:val="0"/>
      <w:sz w:val="24"/>
      <w:szCs w:val="24"/>
      <w:u w:val="none"/>
      <w:shd w:color="auto" w:fill="ffffff" w:val="clear"/>
      <w:vertAlign w:val="baseline"/>
    </w:rPr>
  </w:style>
  <w:style w:type="paragraph" w:styleId="Sous-section 1">
    <w:name w:val="Sous-section 1"/>
    <w:next w:val="Corps"/>
    <w:pPr>
      <w:keepNext w:val="1"/>
      <w:keepLines w:val="0"/>
      <w:pageBreakBefore w:val="0"/>
      <w:widowControl w:val="1"/>
      <w:shd w:color="auto" w:fill="auto" w:val="clear"/>
      <w:suppressAutoHyphens w:val="0"/>
      <w:bidi w:val="0"/>
      <w:spacing w:after="0" w:before="200" w:line="240" w:lineRule="auto"/>
      <w:ind w:left="0" w:right="0" w:firstLine="0"/>
      <w:jc w:val="left"/>
      <w:outlineLvl w:val="0"/>
    </w:pPr>
    <w:rPr>
      <w:rFonts w:ascii="Helvetica" w:cs="Arial Unicode MS" w:eastAsia="Arial Unicode MS" w:hAnsi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  <w:lang w:val="fr-FR"/>
    </w:rPr>
  </w:style>
  <w:style w:type="paragraph" w:styleId="Titre">
    <w:name w:val="Titre"/>
    <w:next w:val="Corps"/>
    <w:pPr>
      <w:keepNext w:val="1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0"/>
    </w:pPr>
    <w:rPr>
      <w:rFonts w:ascii="Helvetica" w:cs="Arial Unicode MS" w:eastAsia="Arial Unicode MS" w:hAnsi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56"/>
      <w:szCs w:val="56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_rels/theme1.xml.rels><?xml version="1.0" encoding="UTF-8" standalone="yes"?>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00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00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g1PHVeKQmMbuX+WelyJUM24rUQ==">AMUW2mUp1e7+VkLI3v08UtQXWI2pi/DX/UEgevlp1yipnOilXVAeRtMOlAU56qmNtIYByhlzsIXcua5110joAmsDuaxv5VEcPoHF6Vti2nBtoXKaYKk1pOQ=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