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Modèle</w:t>
      </w:r>
    </w:p>
    <w:p w:rsidR="00000000" w:rsidDel="00000000" w:rsidP="00000000" w:rsidRDefault="00000000" w:rsidRPr="00000000" w14:paraId="00000004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d’ordre du jour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l’ordre du jour de vos réunions, Appvizer met à votre disposition </w:t>
        <w:br w:type="textWrapping"/>
        <w:t xml:space="preserve">un modèle. À vous de le compléter avec les informations concernant votre réunion de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</w:t>
      </w:r>
      <w:commentRangeStart w:id="0"/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  <w:sz w:val="48"/>
          <w:szCs w:val="48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Ordre du jour de la réunion {sujet}</w:t>
      </w:r>
    </w:p>
    <w:p w:rsidR="00000000" w:rsidDel="00000000" w:rsidP="00000000" w:rsidRDefault="00000000" w:rsidRPr="00000000" w14:paraId="0000000B">
      <w:pPr>
        <w:rPr>
          <w:rFonts w:ascii="Poppins SemiBold" w:cs="Poppins SemiBold" w:eastAsia="Poppins SemiBold" w:hAnsi="Poppins SemiBold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C">
          <w:pPr>
            <w:spacing w:before="60" w:line="240" w:lineRule="auto"/>
            <w:ind w:left="360" w:firstLine="0"/>
            <w:rPr>
              <w:rFonts w:ascii="Poppins" w:cs="Poppins" w:eastAsia="Poppins" w:hAnsi="Poppins"/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wsg0ewrwnmkj">
            <w:r w:rsidDel="00000000" w:rsidR="00000000" w:rsidRPr="00000000">
              <w:rPr>
                <w:rFonts w:ascii="Poppins" w:cs="Poppins" w:eastAsia="Poppins" w:hAnsi="Poppins"/>
                <w:color w:val="1155cc"/>
                <w:u w:val="single"/>
                <w:rtl w:val="0"/>
              </w:rPr>
              <w:t xml:space="preserve">Informations pratiques sur la réunion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360" w:firstLine="0"/>
            <w:rPr>
              <w:rFonts w:ascii="Poppins" w:cs="Poppins" w:eastAsia="Poppins" w:hAnsi="Poppins"/>
              <w:color w:val="1155cc"/>
              <w:u w:val="single"/>
            </w:rPr>
          </w:pPr>
          <w:hyperlink w:anchor="_v1atzvucp9r5">
            <w:r w:rsidDel="00000000" w:rsidR="00000000" w:rsidRPr="00000000">
              <w:rPr>
                <w:rFonts w:ascii="Poppins" w:cs="Poppins" w:eastAsia="Poppins" w:hAnsi="Poppins"/>
                <w:color w:val="1155cc"/>
                <w:u w:val="single"/>
                <w:rtl w:val="0"/>
              </w:rPr>
              <w:t xml:space="preserve">Parties prenantes à la réunion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360" w:firstLine="0"/>
            <w:rPr>
              <w:rFonts w:ascii="Poppins" w:cs="Poppins" w:eastAsia="Poppins" w:hAnsi="Poppins"/>
              <w:color w:val="1155cc"/>
              <w:u w:val="single"/>
            </w:rPr>
          </w:pPr>
          <w:hyperlink w:anchor="_6byj1bwlztiv">
            <w:r w:rsidDel="00000000" w:rsidR="00000000" w:rsidRPr="00000000">
              <w:rPr>
                <w:rFonts w:ascii="Poppins" w:cs="Poppins" w:eastAsia="Poppins" w:hAnsi="Poppins"/>
                <w:color w:val="1155cc"/>
                <w:u w:val="single"/>
                <w:rtl w:val="0"/>
              </w:rPr>
              <w:t xml:space="preserve">Objectif de la réunion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360" w:firstLine="0"/>
            <w:rPr>
              <w:rFonts w:ascii="Poppins" w:cs="Poppins" w:eastAsia="Poppins" w:hAnsi="Poppins"/>
              <w:color w:val="1155cc"/>
              <w:u w:val="single"/>
            </w:rPr>
          </w:pPr>
          <w:hyperlink w:anchor="_1kj0a9bi1qi3">
            <w:r w:rsidDel="00000000" w:rsidR="00000000" w:rsidRPr="00000000">
              <w:rPr>
                <w:rFonts w:ascii="Poppins" w:cs="Poppins" w:eastAsia="Poppins" w:hAnsi="Poppins"/>
                <w:color w:val="1155cc"/>
                <w:u w:val="single"/>
                <w:rtl w:val="0"/>
              </w:rPr>
              <w:t xml:space="preserve">Liste des points à aborder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after="80" w:before="60" w:line="240" w:lineRule="auto"/>
            <w:ind w:left="360" w:firstLine="0"/>
            <w:rPr>
              <w:rFonts w:ascii="Poppins" w:cs="Poppins" w:eastAsia="Poppins" w:hAnsi="Poppins"/>
              <w:color w:val="1155cc"/>
              <w:u w:val="single"/>
            </w:rPr>
          </w:pPr>
          <w:hyperlink w:anchor="_261mgrotlzar">
            <w:r w:rsidDel="00000000" w:rsidR="00000000" w:rsidRPr="00000000">
              <w:rPr>
                <w:rFonts w:ascii="Poppins" w:cs="Poppins" w:eastAsia="Poppins" w:hAnsi="Poppins"/>
                <w:color w:val="1155cc"/>
                <w:u w:val="single"/>
                <w:rtl w:val="0"/>
              </w:rPr>
              <w:t xml:space="preserve">Conclusion de la réunion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1">
      <w:pPr>
        <w:rPr>
          <w:rFonts w:ascii="Poppins SemiBold" w:cs="Poppins SemiBold" w:eastAsia="Poppins SemiBold" w:hAnsi="Poppins SemiBol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Poppins SemiBold" w:cs="Poppins SemiBold" w:eastAsia="Poppins SemiBold" w:hAnsi="Poppins SemiBol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ind w:left="354.3307086614175" w:firstLine="0"/>
        <w:rPr/>
      </w:pPr>
      <w:bookmarkStart w:colFirst="0" w:colLast="0" w:name="_wsg0ewrwnmkj" w:id="1"/>
      <w:bookmarkEnd w:id="1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Informations pratiques sur la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Date de la réunion : </w:t>
      </w:r>
    </w:p>
    <w:p w:rsidR="00000000" w:rsidDel="00000000" w:rsidP="00000000" w:rsidRDefault="00000000" w:rsidRPr="00000000" w14:paraId="00000015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Heure début : </w:t>
      </w:r>
    </w:p>
    <w:p w:rsidR="00000000" w:rsidDel="00000000" w:rsidP="00000000" w:rsidRDefault="00000000" w:rsidRPr="00000000" w14:paraId="00000016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Heure fin : </w:t>
      </w:r>
    </w:p>
    <w:p w:rsidR="00000000" w:rsidDel="00000000" w:rsidP="00000000" w:rsidRDefault="00000000" w:rsidRPr="00000000" w14:paraId="00000017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Durée de la réunion :</w:t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Lieu de la réunion :</w:t>
      </w:r>
    </w:p>
    <w:p w:rsidR="00000000" w:rsidDel="00000000" w:rsidP="00000000" w:rsidRDefault="00000000" w:rsidRPr="00000000" w14:paraId="0000001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left="354.3307086614175" w:firstLine="0"/>
        <w:rPr/>
      </w:pPr>
      <w:bookmarkStart w:colFirst="0" w:colLast="0" w:name="_v1atzvucp9r5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Parties prenantes à la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Sont présent·es 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X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Z</w:t>
      </w:r>
    </w:p>
    <w:p w:rsidR="00000000" w:rsidDel="00000000" w:rsidP="00000000" w:rsidRDefault="00000000" w:rsidRPr="00000000" w14:paraId="0000001F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Sont absent·es (préciser motif d’absence) 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X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ind w:left="354.3307086614175" w:firstLine="0"/>
        <w:rPr/>
      </w:pPr>
      <w:bookmarkStart w:colFirst="0" w:colLast="0" w:name="_6byj1bwlztiv" w:id="3"/>
      <w:bookmarkEnd w:id="3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Objectif de la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L’objectif de cette réunion est de… </w:t>
      </w:r>
    </w:p>
    <w:p w:rsidR="00000000" w:rsidDel="00000000" w:rsidP="00000000" w:rsidRDefault="00000000" w:rsidRPr="00000000" w14:paraId="00000025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Objectifs SMART de cette réunion 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</w:t>
      </w:r>
    </w:p>
    <w:p w:rsidR="00000000" w:rsidDel="00000000" w:rsidP="00000000" w:rsidRDefault="00000000" w:rsidRPr="00000000" w14:paraId="0000002A">
      <w:pPr>
        <w:pStyle w:val="Heading2"/>
        <w:ind w:left="354.3307086614175" w:firstLine="0"/>
        <w:rPr>
          <w:rFonts w:ascii="Poppins" w:cs="Poppins" w:eastAsia="Poppins" w:hAnsi="Poppins"/>
        </w:rPr>
      </w:pPr>
      <w:bookmarkStart w:colFirst="0" w:colLast="0" w:name="_1kj0a9bi1qi3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Liste des points à aborder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Point n°1 : 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Compte-rendu des échanges :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Point n°2 :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Compte-rendu des échanges :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Point n°3 :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Compte-rendu des échanges :</w:t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spacing w:after="0" w:lineRule="auto"/>
        <w:ind w:left="354.3307086614175" w:firstLine="0"/>
        <w:jc w:val="left"/>
        <w:rPr/>
      </w:pPr>
      <w:bookmarkStart w:colFirst="0" w:colLast="0" w:name="_261mgrotlzar" w:id="5"/>
      <w:bookmarkEnd w:id="5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Conclusion de la réunion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Conclusion :</w:t>
      </w:r>
    </w:p>
    <w:p w:rsidR="00000000" w:rsidDel="00000000" w:rsidP="00000000" w:rsidRDefault="00000000" w:rsidRPr="00000000" w14:paraId="0000004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Actions à mener et responsables 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ëlys De Santis" w:id="0" w:date="2021-03-02T11:11:07Z"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@henri.gisclard-biondi@appvizer.com  ajouter le lien de ton article quand il est intégré et que tu as l'URL :)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_Attribuée à Henri Gisclard-Biondi_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