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C3F5" w14:textId="381FFF6B" w:rsidR="00AC34C7" w:rsidRPr="00E621BC" w:rsidRDefault="00AC34C7">
      <w:pPr>
        <w:pStyle w:val="Leipteksti21"/>
        <w:suppressAutoHyphens/>
        <w:ind w:left="0"/>
        <w:rPr>
          <w:rFonts w:asciiTheme="minorHAnsi" w:hAnsiTheme="minorHAnsi" w:cstheme="minorHAnsi"/>
          <w:b/>
          <w:sz w:val="32"/>
        </w:rPr>
      </w:pPr>
    </w:p>
    <w:p w14:paraId="0C293472" w14:textId="77777777" w:rsidR="00AC34C7" w:rsidRPr="00E621BC" w:rsidRDefault="00AC34C7">
      <w:pPr>
        <w:pStyle w:val="Leipteksti21"/>
        <w:suppressAutoHyphens/>
        <w:ind w:left="0"/>
        <w:rPr>
          <w:rFonts w:asciiTheme="minorHAnsi" w:hAnsiTheme="minorHAnsi" w:cstheme="minorHAnsi"/>
          <w:b/>
          <w:sz w:val="32"/>
        </w:rPr>
      </w:pPr>
    </w:p>
    <w:p w14:paraId="2579CC79" w14:textId="5417730F" w:rsidR="00AC34C7" w:rsidRPr="00E621BC" w:rsidRDefault="00AC34C7">
      <w:pPr>
        <w:pStyle w:val="Leipteksti21"/>
        <w:suppressAutoHyphens/>
        <w:ind w:left="0"/>
        <w:jc w:val="center"/>
        <w:rPr>
          <w:rFonts w:asciiTheme="minorHAnsi" w:hAnsiTheme="minorHAnsi" w:cstheme="minorHAnsi"/>
          <w:b/>
          <w:sz w:val="48"/>
        </w:rPr>
      </w:pPr>
      <w:r w:rsidRPr="00E621BC">
        <w:rPr>
          <w:rFonts w:asciiTheme="minorHAnsi" w:hAnsiTheme="minorHAnsi" w:cstheme="minorHAnsi"/>
          <w:b/>
          <w:sz w:val="48"/>
        </w:rPr>
        <w:t xml:space="preserve">SUOMEN </w:t>
      </w:r>
      <w:r w:rsidR="008467C8">
        <w:rPr>
          <w:rFonts w:asciiTheme="minorHAnsi" w:hAnsiTheme="minorHAnsi" w:cstheme="minorHAnsi"/>
          <w:b/>
          <w:sz w:val="48"/>
        </w:rPr>
        <w:t>JÄÄKIEKKOLIITO</w:t>
      </w:r>
      <w:r w:rsidR="0080520A">
        <w:rPr>
          <w:rFonts w:asciiTheme="minorHAnsi" w:hAnsiTheme="minorHAnsi" w:cstheme="minorHAnsi"/>
          <w:b/>
          <w:sz w:val="48"/>
        </w:rPr>
        <w:t>N</w:t>
      </w:r>
    </w:p>
    <w:p w14:paraId="4CA617B8" w14:textId="77777777" w:rsidR="00AC34C7" w:rsidRPr="00E621BC" w:rsidRDefault="00AC34C7">
      <w:pPr>
        <w:pStyle w:val="Leipteksti21"/>
        <w:suppressAutoHyphens/>
        <w:ind w:left="0"/>
        <w:jc w:val="center"/>
        <w:rPr>
          <w:rFonts w:asciiTheme="minorHAnsi" w:hAnsiTheme="minorHAnsi" w:cstheme="minorHAnsi"/>
          <w:b/>
          <w:sz w:val="32"/>
        </w:rPr>
      </w:pPr>
    </w:p>
    <w:p w14:paraId="72BC6E27" w14:textId="2E5B9007" w:rsidR="00AC34C7" w:rsidRPr="00E621BC" w:rsidRDefault="00AC34C7">
      <w:pPr>
        <w:pStyle w:val="Leipteksti21"/>
        <w:suppressAutoHyphens/>
        <w:ind w:left="0"/>
        <w:jc w:val="center"/>
        <w:rPr>
          <w:rFonts w:asciiTheme="minorHAnsi" w:hAnsiTheme="minorHAnsi" w:cstheme="minorHAnsi"/>
          <w:b/>
          <w:sz w:val="96"/>
        </w:rPr>
      </w:pPr>
      <w:r w:rsidRPr="00E621BC">
        <w:rPr>
          <w:rFonts w:asciiTheme="minorHAnsi" w:hAnsiTheme="minorHAnsi" w:cstheme="minorHAnsi"/>
          <w:b/>
          <w:sz w:val="96"/>
        </w:rPr>
        <w:t>KILPAILUSÄÄN</w:t>
      </w:r>
      <w:r w:rsidR="007578DF">
        <w:rPr>
          <w:rFonts w:asciiTheme="minorHAnsi" w:hAnsiTheme="minorHAnsi" w:cstheme="minorHAnsi"/>
          <w:b/>
          <w:sz w:val="96"/>
        </w:rPr>
        <w:t>TÖ-MUUTOKSET</w:t>
      </w:r>
    </w:p>
    <w:p w14:paraId="41DAC262" w14:textId="4E3B8291" w:rsidR="00803B4F" w:rsidRDefault="00FF696F">
      <w:pPr>
        <w:pStyle w:val="Leipteksti21"/>
        <w:suppressAutoHyphens/>
        <w:ind w:left="0"/>
        <w:jc w:val="center"/>
        <w:rPr>
          <w:rFonts w:asciiTheme="minorHAnsi" w:hAnsiTheme="minorHAnsi" w:cstheme="minorHAnsi"/>
          <w:b/>
          <w:sz w:val="96"/>
        </w:rPr>
      </w:pPr>
      <w:r>
        <w:rPr>
          <w:rFonts w:asciiTheme="minorHAnsi" w:hAnsiTheme="minorHAnsi" w:cstheme="minorHAnsi"/>
          <w:b/>
          <w:sz w:val="96"/>
        </w:rPr>
        <w:t>202</w:t>
      </w:r>
      <w:r w:rsidR="00DE182D">
        <w:rPr>
          <w:rFonts w:asciiTheme="minorHAnsi" w:hAnsiTheme="minorHAnsi" w:cstheme="minorHAnsi"/>
          <w:b/>
          <w:sz w:val="96"/>
        </w:rPr>
        <w:t>6</w:t>
      </w:r>
      <w:r w:rsidR="007629C4">
        <w:rPr>
          <w:rFonts w:asciiTheme="minorHAnsi" w:hAnsiTheme="minorHAnsi" w:cstheme="minorHAnsi"/>
          <w:b/>
          <w:sz w:val="96"/>
        </w:rPr>
        <w:t xml:space="preserve"> – </w:t>
      </w:r>
      <w:r>
        <w:rPr>
          <w:rFonts w:asciiTheme="minorHAnsi" w:hAnsiTheme="minorHAnsi" w:cstheme="minorHAnsi"/>
          <w:b/>
          <w:sz w:val="96"/>
        </w:rPr>
        <w:t>202</w:t>
      </w:r>
      <w:r w:rsidR="00DE182D">
        <w:rPr>
          <w:rFonts w:asciiTheme="minorHAnsi" w:hAnsiTheme="minorHAnsi" w:cstheme="minorHAnsi"/>
          <w:b/>
          <w:sz w:val="96"/>
        </w:rPr>
        <w:t>7</w:t>
      </w:r>
      <w:r w:rsidR="007578DF">
        <w:rPr>
          <w:rFonts w:asciiTheme="minorHAnsi" w:hAnsiTheme="minorHAnsi" w:cstheme="minorHAnsi"/>
          <w:b/>
          <w:sz w:val="96"/>
        </w:rPr>
        <w:br/>
      </w:r>
    </w:p>
    <w:p w14:paraId="7CDE69D3" w14:textId="0CDF7E3E" w:rsidR="00803B4F" w:rsidRPr="00E621BC" w:rsidRDefault="00803B4F">
      <w:pPr>
        <w:pStyle w:val="Leipteksti21"/>
        <w:suppressAutoHyphens/>
        <w:ind w:left="0"/>
        <w:jc w:val="center"/>
        <w:rPr>
          <w:rFonts w:asciiTheme="minorHAnsi" w:hAnsiTheme="minorHAnsi" w:cstheme="minorHAnsi"/>
          <w:b/>
          <w:sz w:val="96"/>
        </w:rPr>
      </w:pPr>
      <w:r>
        <w:rPr>
          <w:rFonts w:asciiTheme="minorHAnsi" w:hAnsiTheme="minorHAnsi" w:cstheme="minorHAnsi"/>
          <w:b/>
          <w:noProof/>
          <w:sz w:val="96"/>
        </w:rPr>
        <w:drawing>
          <wp:anchor distT="0" distB="0" distL="114300" distR="114300" simplePos="0" relativeHeight="251658240" behindDoc="0" locked="0" layoutInCell="1" allowOverlap="1" wp14:anchorId="692B4E14" wp14:editId="3D5F3912">
            <wp:simplePos x="0" y="0"/>
            <wp:positionH relativeFrom="column">
              <wp:posOffset>3810</wp:posOffset>
            </wp:positionH>
            <wp:positionV relativeFrom="paragraph">
              <wp:posOffset>-4445</wp:posOffset>
            </wp:positionV>
            <wp:extent cx="6332220" cy="5231130"/>
            <wp:effectExtent l="0" t="0" r="0" b="762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1">
                      <a:extLst>
                        <a:ext uri="{28A0092B-C50C-407E-A947-70E740481C1C}">
                          <a14:useLocalDpi xmlns:a14="http://schemas.microsoft.com/office/drawing/2010/main" val="0"/>
                        </a:ext>
                      </a:extLst>
                    </a:blip>
                    <a:stretch>
                      <a:fillRect/>
                    </a:stretch>
                  </pic:blipFill>
                  <pic:spPr>
                    <a:xfrm>
                      <a:off x="0" y="0"/>
                      <a:ext cx="6332220" cy="5231130"/>
                    </a:xfrm>
                    <a:prstGeom prst="rect">
                      <a:avLst/>
                    </a:prstGeom>
                  </pic:spPr>
                </pic:pic>
              </a:graphicData>
            </a:graphic>
            <wp14:sizeRelH relativeFrom="page">
              <wp14:pctWidth>0</wp14:pctWidth>
            </wp14:sizeRelH>
            <wp14:sizeRelV relativeFrom="page">
              <wp14:pctHeight>0</wp14:pctHeight>
            </wp14:sizeRelV>
          </wp:anchor>
        </w:drawing>
      </w:r>
    </w:p>
    <w:p w14:paraId="7B8EC4E7" w14:textId="77777777" w:rsidR="00AC34C7" w:rsidRPr="00E621BC" w:rsidRDefault="00AC34C7" w:rsidP="00803B4F">
      <w:pPr>
        <w:pStyle w:val="Leipteksti21"/>
        <w:suppressAutoHyphens/>
        <w:ind w:left="0"/>
        <w:jc w:val="center"/>
        <w:rPr>
          <w:rFonts w:asciiTheme="minorHAnsi" w:hAnsiTheme="minorHAnsi" w:cstheme="minorHAnsi"/>
          <w:b/>
          <w:sz w:val="36"/>
        </w:rPr>
      </w:pPr>
    </w:p>
    <w:p w14:paraId="2F24C6E2" w14:textId="77777777" w:rsidR="00AC34C7" w:rsidRPr="00E621BC" w:rsidRDefault="00AC34C7">
      <w:pPr>
        <w:pStyle w:val="Leipteksti21"/>
        <w:suppressAutoHyphens/>
        <w:ind w:left="0"/>
        <w:rPr>
          <w:rFonts w:asciiTheme="minorHAnsi" w:hAnsiTheme="minorHAnsi" w:cstheme="minorHAnsi"/>
          <w:b/>
          <w:sz w:val="28"/>
        </w:rPr>
      </w:pPr>
    </w:p>
    <w:p w14:paraId="30EE9469" w14:textId="77777777" w:rsidR="00AC34C7" w:rsidRPr="00E621BC" w:rsidRDefault="00AC34C7">
      <w:pPr>
        <w:pStyle w:val="Leipteksti21"/>
        <w:suppressAutoHyphens/>
        <w:ind w:left="0"/>
        <w:rPr>
          <w:rFonts w:asciiTheme="minorHAnsi" w:hAnsiTheme="minorHAnsi" w:cstheme="minorHAnsi"/>
          <w:b/>
          <w:sz w:val="36"/>
        </w:rPr>
      </w:pPr>
    </w:p>
    <w:p w14:paraId="4BC03E7C" w14:textId="77777777" w:rsidR="00AC34C7" w:rsidRPr="00E621BC" w:rsidRDefault="00AC34C7">
      <w:pPr>
        <w:pStyle w:val="Leipteksti21"/>
        <w:suppressAutoHyphens/>
        <w:ind w:left="0"/>
        <w:rPr>
          <w:rFonts w:asciiTheme="minorHAnsi" w:hAnsiTheme="minorHAnsi" w:cstheme="minorHAnsi"/>
          <w:b/>
          <w:sz w:val="36"/>
        </w:rPr>
      </w:pPr>
    </w:p>
    <w:p w14:paraId="2929F9AF" w14:textId="77777777" w:rsidR="00AC34C7" w:rsidRPr="00E621BC" w:rsidRDefault="00AC34C7">
      <w:pPr>
        <w:pStyle w:val="Leipteksti21"/>
        <w:suppressAutoHyphens/>
        <w:ind w:left="0"/>
        <w:rPr>
          <w:rFonts w:asciiTheme="minorHAnsi" w:hAnsiTheme="minorHAnsi" w:cstheme="minorHAnsi"/>
          <w:b/>
          <w:sz w:val="36"/>
        </w:rPr>
      </w:pPr>
    </w:p>
    <w:p w14:paraId="4A5C71DC" w14:textId="77777777" w:rsidR="00AC34C7" w:rsidRPr="00E621BC" w:rsidRDefault="00AC34C7">
      <w:pPr>
        <w:pStyle w:val="Leipteksti21"/>
        <w:suppressAutoHyphens/>
        <w:ind w:left="0"/>
        <w:rPr>
          <w:rFonts w:asciiTheme="minorHAnsi" w:hAnsiTheme="minorHAnsi" w:cstheme="minorHAnsi"/>
          <w:b/>
          <w:sz w:val="36"/>
        </w:rPr>
      </w:pPr>
    </w:p>
    <w:p w14:paraId="5788E31B" w14:textId="77777777" w:rsidR="00AC34C7" w:rsidRPr="00E621BC" w:rsidRDefault="00AC34C7">
      <w:pPr>
        <w:pStyle w:val="Otsikko1"/>
        <w:rPr>
          <w:rFonts w:asciiTheme="minorHAnsi" w:hAnsiTheme="minorHAnsi" w:cstheme="minorHAnsi"/>
        </w:rPr>
      </w:pPr>
    </w:p>
    <w:p w14:paraId="397D6903" w14:textId="77777777" w:rsidR="00AC34C7" w:rsidRPr="00E621BC" w:rsidRDefault="00AC34C7">
      <w:pPr>
        <w:pStyle w:val="Otsikko1"/>
        <w:rPr>
          <w:rFonts w:asciiTheme="minorHAnsi" w:hAnsiTheme="minorHAnsi" w:cstheme="minorHAnsi"/>
        </w:rPr>
      </w:pPr>
    </w:p>
    <w:p w14:paraId="1B3268A4" w14:textId="77777777" w:rsidR="00AC34C7" w:rsidRPr="00E621BC" w:rsidRDefault="00AC34C7">
      <w:pPr>
        <w:pStyle w:val="Otsikko1"/>
        <w:rPr>
          <w:rFonts w:asciiTheme="minorHAnsi" w:hAnsiTheme="minorHAnsi" w:cstheme="minorHAnsi"/>
        </w:rPr>
      </w:pPr>
    </w:p>
    <w:p w14:paraId="77E5192B" w14:textId="77777777" w:rsidR="00AC34C7" w:rsidRPr="00E621BC" w:rsidRDefault="00AC34C7">
      <w:pPr>
        <w:pStyle w:val="Otsikko1"/>
        <w:rPr>
          <w:rFonts w:asciiTheme="minorHAnsi" w:hAnsiTheme="minorHAnsi" w:cstheme="minorHAnsi"/>
        </w:rPr>
      </w:pPr>
    </w:p>
    <w:p w14:paraId="2B036C4D" w14:textId="77777777" w:rsidR="00AC34C7" w:rsidRPr="00E621BC" w:rsidRDefault="00AC34C7">
      <w:pPr>
        <w:pStyle w:val="Leipteksti21"/>
        <w:suppressAutoHyphens/>
        <w:ind w:left="0"/>
        <w:rPr>
          <w:rFonts w:asciiTheme="minorHAnsi" w:hAnsiTheme="minorHAnsi" w:cstheme="minorHAnsi"/>
          <w:b/>
          <w:sz w:val="32"/>
        </w:rPr>
      </w:pPr>
    </w:p>
    <w:p w14:paraId="3D5E8C2E" w14:textId="77777777" w:rsidR="00AC34C7" w:rsidRPr="00E621BC" w:rsidRDefault="00AC34C7">
      <w:pPr>
        <w:pStyle w:val="Leipteksti21"/>
        <w:suppressAutoHyphens/>
        <w:ind w:left="0"/>
        <w:rPr>
          <w:rFonts w:asciiTheme="minorHAnsi" w:hAnsiTheme="minorHAnsi" w:cstheme="minorHAnsi"/>
          <w:sz w:val="28"/>
        </w:rPr>
      </w:pPr>
    </w:p>
    <w:p w14:paraId="6F34A21D" w14:textId="77777777" w:rsidR="00AC34C7" w:rsidRPr="00E621BC" w:rsidRDefault="00AC34C7">
      <w:pPr>
        <w:pStyle w:val="Leipteksti21"/>
        <w:suppressAutoHyphens/>
        <w:ind w:left="0"/>
        <w:rPr>
          <w:rFonts w:asciiTheme="minorHAnsi" w:hAnsiTheme="minorHAnsi" w:cstheme="minorHAnsi"/>
          <w:sz w:val="28"/>
        </w:rPr>
      </w:pPr>
    </w:p>
    <w:p w14:paraId="513C37D5" w14:textId="77777777" w:rsidR="00AC34C7" w:rsidRPr="00E621BC" w:rsidRDefault="00AC34C7">
      <w:pPr>
        <w:pStyle w:val="Leipteksti21"/>
        <w:suppressAutoHyphens/>
        <w:ind w:left="0"/>
        <w:rPr>
          <w:rFonts w:asciiTheme="minorHAnsi" w:hAnsiTheme="minorHAnsi" w:cstheme="minorHAnsi"/>
          <w:sz w:val="28"/>
        </w:rPr>
      </w:pPr>
    </w:p>
    <w:p w14:paraId="0E36C59E" w14:textId="77777777" w:rsidR="00AC34C7" w:rsidRPr="00E621BC" w:rsidRDefault="00AC34C7">
      <w:pPr>
        <w:pStyle w:val="Leipteksti21"/>
        <w:suppressAutoHyphens/>
        <w:ind w:left="0"/>
        <w:rPr>
          <w:rFonts w:asciiTheme="minorHAnsi" w:hAnsiTheme="minorHAnsi" w:cstheme="minorHAnsi"/>
          <w:sz w:val="28"/>
        </w:rPr>
      </w:pPr>
    </w:p>
    <w:p w14:paraId="6647ECB4" w14:textId="77777777" w:rsidR="00AC34C7" w:rsidRPr="00E621BC" w:rsidRDefault="00AC34C7">
      <w:pPr>
        <w:pStyle w:val="Leipteksti21"/>
        <w:suppressAutoHyphens/>
        <w:ind w:left="0"/>
        <w:rPr>
          <w:rFonts w:asciiTheme="minorHAnsi" w:hAnsiTheme="minorHAnsi" w:cstheme="minorHAnsi"/>
          <w:sz w:val="28"/>
        </w:rPr>
      </w:pPr>
    </w:p>
    <w:p w14:paraId="705098F8" w14:textId="77777777" w:rsidR="00AC34C7" w:rsidRPr="00E621BC" w:rsidRDefault="00AC34C7">
      <w:pPr>
        <w:pStyle w:val="Leipteksti21"/>
        <w:suppressAutoHyphens/>
        <w:ind w:left="0"/>
        <w:rPr>
          <w:rFonts w:asciiTheme="minorHAnsi" w:hAnsiTheme="minorHAnsi" w:cstheme="minorHAnsi"/>
          <w:sz w:val="28"/>
        </w:rPr>
      </w:pPr>
    </w:p>
    <w:p w14:paraId="5F094B4B" w14:textId="77777777" w:rsidR="00AC34C7" w:rsidRPr="00E621BC" w:rsidRDefault="00AC34C7">
      <w:pPr>
        <w:pStyle w:val="Leipteksti21"/>
        <w:suppressAutoHyphens/>
        <w:ind w:left="0"/>
        <w:rPr>
          <w:rFonts w:asciiTheme="minorHAnsi" w:hAnsiTheme="minorHAnsi" w:cstheme="minorHAnsi"/>
          <w:sz w:val="28"/>
        </w:rPr>
      </w:pPr>
    </w:p>
    <w:p w14:paraId="029A56FD" w14:textId="77777777" w:rsidR="00AC34C7" w:rsidRPr="00E621BC" w:rsidRDefault="00AC34C7">
      <w:pPr>
        <w:pStyle w:val="Leipteksti21"/>
        <w:suppressAutoHyphens/>
        <w:ind w:left="0"/>
        <w:rPr>
          <w:rFonts w:asciiTheme="minorHAnsi" w:hAnsiTheme="minorHAnsi" w:cstheme="minorHAnsi"/>
          <w:sz w:val="28"/>
        </w:rPr>
      </w:pPr>
    </w:p>
    <w:p w14:paraId="321A2E86" w14:textId="77777777" w:rsidR="00DE182D" w:rsidRDefault="00226224" w:rsidP="00DE182D">
      <w:pPr>
        <w:spacing w:before="100" w:beforeAutospacing="1" w:after="100" w:afterAutospacing="1"/>
        <w:rPr>
          <w:rFonts w:asciiTheme="minorHAnsi" w:hAnsiTheme="minorHAnsi" w:cstheme="minorHAnsi"/>
          <w:b/>
          <w:bCs/>
          <w:sz w:val="28"/>
        </w:rPr>
      </w:pPr>
      <w:bookmarkStart w:id="0" w:name="_Hlk61949749"/>
      <w:r w:rsidRPr="008D651D">
        <w:rPr>
          <w:rFonts w:asciiTheme="minorHAnsi" w:hAnsiTheme="minorHAnsi" w:cstheme="minorHAnsi"/>
          <w:b/>
          <w:bCs/>
          <w:sz w:val="28"/>
        </w:rPr>
        <w:lastRenderedPageBreak/>
        <w:t>5.4.              Pelaaminen eri joukkueissa</w:t>
      </w:r>
    </w:p>
    <w:p w14:paraId="56D1E77F" w14:textId="2A3E80DF" w:rsidR="00DE182D" w:rsidRPr="00DE182D" w:rsidRDefault="00226224" w:rsidP="00DE182D">
      <w:pPr>
        <w:spacing w:before="100" w:beforeAutospacing="1" w:after="100" w:afterAutospacing="1"/>
        <w:ind w:left="1304"/>
        <w:rPr>
          <w:rFonts w:asciiTheme="minorHAnsi" w:hAnsiTheme="minorHAnsi" w:cstheme="minorHAnsi"/>
        </w:rPr>
      </w:pPr>
      <w:r w:rsidRPr="00DE182D">
        <w:rPr>
          <w:rFonts w:ascii="Calibri" w:hAnsi="Calibri" w:cs="Calibri"/>
          <w:szCs w:val="24"/>
        </w:rPr>
        <w:t>Pelaajan tulee pääasiassa pelata siinä joukkueessa, jonka ko</w:t>
      </w:r>
      <w:r w:rsidRPr="00DE182D">
        <w:rPr>
          <w:rFonts w:asciiTheme="minorHAnsi" w:hAnsiTheme="minorHAnsi" w:cstheme="minorHAnsi"/>
        </w:rPr>
        <w:t xml:space="preserve">koonpanoon kuuluu kauden alussa. </w:t>
      </w:r>
      <w:r w:rsidR="008E4DE2">
        <w:rPr>
          <w:rFonts w:asciiTheme="minorHAnsi" w:hAnsiTheme="minorHAnsi" w:cstheme="minorHAnsi"/>
          <w:highlight w:val="yellow"/>
        </w:rPr>
        <w:t>Kenttäp</w:t>
      </w:r>
      <w:r w:rsidR="00DE182D" w:rsidRPr="00DE182D">
        <w:rPr>
          <w:rFonts w:asciiTheme="minorHAnsi" w:hAnsiTheme="minorHAnsi" w:cstheme="minorHAnsi"/>
          <w:highlight w:val="yellow"/>
        </w:rPr>
        <w:t>elaajan</w:t>
      </w:r>
      <w:r w:rsidR="00D07380">
        <w:rPr>
          <w:rFonts w:asciiTheme="minorHAnsi" w:hAnsiTheme="minorHAnsi" w:cstheme="minorHAnsi"/>
          <w:highlight w:val="yellow"/>
        </w:rPr>
        <w:t xml:space="preserve"> (ei maalivahtien)</w:t>
      </w:r>
      <w:r w:rsidR="00DE182D" w:rsidRPr="00DE182D">
        <w:rPr>
          <w:rFonts w:asciiTheme="minorHAnsi" w:hAnsiTheme="minorHAnsi" w:cstheme="minorHAnsi"/>
          <w:highlight w:val="yellow"/>
        </w:rPr>
        <w:t xml:space="preserve"> on pelattava kauden ensimmäinen sarjaottelu omassa seurassaan ennen mahdollisia lyhytaikaisia </w:t>
      </w:r>
      <w:r w:rsidR="00DE182D" w:rsidRPr="007750CF">
        <w:rPr>
          <w:rFonts w:asciiTheme="minorHAnsi" w:hAnsiTheme="minorHAnsi" w:cstheme="minorHAnsi"/>
          <w:highlight w:val="yellow"/>
        </w:rPr>
        <w:t xml:space="preserve">lainasiirtoja. Seurasiirtojen </w:t>
      </w:r>
      <w:r w:rsidR="00DE182D" w:rsidRPr="00DE182D">
        <w:rPr>
          <w:rFonts w:asciiTheme="minorHAnsi" w:hAnsiTheme="minorHAnsi" w:cstheme="minorHAnsi"/>
          <w:highlight w:val="yellow"/>
        </w:rPr>
        <w:t>aikarajojen ulkopuolella lyhytaikaisia lainasiirtoja voi tehdä vain kaksi peräkkäin, jonka jälkeen on edustettava omaa seuraa ennen uuden lyhytaikaisen lainasiirron tekemistä.</w:t>
      </w:r>
      <w:r w:rsidR="00DE182D">
        <w:rPr>
          <w:rFonts w:asciiTheme="minorHAnsi" w:hAnsiTheme="minorHAnsi" w:cstheme="minorHAnsi"/>
        </w:rPr>
        <w:t xml:space="preserve"> </w:t>
      </w:r>
    </w:p>
    <w:p w14:paraId="5827BBFD" w14:textId="41BD6CA6" w:rsidR="007750CF" w:rsidRDefault="007750CF" w:rsidP="00E43299">
      <w:pPr>
        <w:spacing w:before="100" w:beforeAutospacing="1" w:after="100" w:afterAutospacing="1"/>
        <w:ind w:left="1304" w:firstLine="1"/>
        <w:rPr>
          <w:rFonts w:asciiTheme="minorHAnsi" w:hAnsiTheme="minorHAnsi" w:cstheme="minorHAnsi"/>
        </w:rPr>
      </w:pPr>
      <w:r w:rsidRPr="007750CF">
        <w:rPr>
          <w:rFonts w:asciiTheme="minorHAnsi" w:hAnsiTheme="minorHAnsi" w:cstheme="minorHAnsi"/>
          <w:highlight w:val="green"/>
        </w:rPr>
        <w:t xml:space="preserve">PERUSTE: selkeyttää pelaajien lainaamista ja on </w:t>
      </w:r>
      <w:r w:rsidR="00D35C30">
        <w:rPr>
          <w:rFonts w:asciiTheme="minorHAnsi" w:hAnsiTheme="minorHAnsi" w:cstheme="minorHAnsi"/>
          <w:highlight w:val="green"/>
        </w:rPr>
        <w:t>synkronisoitu</w:t>
      </w:r>
      <w:r w:rsidRPr="007750CF">
        <w:rPr>
          <w:rFonts w:asciiTheme="minorHAnsi" w:hAnsiTheme="minorHAnsi" w:cstheme="minorHAnsi"/>
          <w:highlight w:val="green"/>
        </w:rPr>
        <w:t xml:space="preserve"> sääntöön</w:t>
      </w:r>
      <w:r w:rsidR="00D35C30">
        <w:rPr>
          <w:rFonts w:asciiTheme="minorHAnsi" w:hAnsiTheme="minorHAnsi" w:cstheme="minorHAnsi"/>
          <w:highlight w:val="green"/>
        </w:rPr>
        <w:t>,</w:t>
      </w:r>
      <w:r w:rsidRPr="007750CF">
        <w:rPr>
          <w:rFonts w:asciiTheme="minorHAnsi" w:hAnsiTheme="minorHAnsi" w:cstheme="minorHAnsi"/>
          <w:highlight w:val="green"/>
        </w:rPr>
        <w:t xml:space="preserve"> jonka mukaan pelaaja on sen joukkueen pelaaja</w:t>
      </w:r>
      <w:r w:rsidR="00D35C30">
        <w:rPr>
          <w:rFonts w:asciiTheme="minorHAnsi" w:hAnsiTheme="minorHAnsi" w:cstheme="minorHAnsi"/>
          <w:highlight w:val="green"/>
        </w:rPr>
        <w:t>,</w:t>
      </w:r>
      <w:r w:rsidRPr="007750CF">
        <w:rPr>
          <w:rFonts w:asciiTheme="minorHAnsi" w:hAnsiTheme="minorHAnsi" w:cstheme="minorHAnsi"/>
          <w:highlight w:val="green"/>
        </w:rPr>
        <w:t xml:space="preserve"> jossa on viimeksi pelannut. Lisäksi muutenkin joukkueella tulee olla kauden läpivientiin tarvittavat pelaaja omassa seurassa</w:t>
      </w:r>
      <w:r w:rsidRPr="008E4DE2">
        <w:rPr>
          <w:rFonts w:asciiTheme="minorHAnsi" w:hAnsiTheme="minorHAnsi" w:cstheme="minorHAnsi"/>
          <w:highlight w:val="green"/>
        </w:rPr>
        <w:t>.</w:t>
      </w:r>
      <w:r w:rsidR="008E4DE2" w:rsidRPr="008E4DE2">
        <w:rPr>
          <w:rFonts w:asciiTheme="minorHAnsi" w:hAnsiTheme="minorHAnsi" w:cstheme="minorHAnsi"/>
          <w:highlight w:val="green"/>
        </w:rPr>
        <w:t xml:space="preserve"> Maalivahdeille ei rajoitusta.</w:t>
      </w:r>
    </w:p>
    <w:p w14:paraId="04D07A1E" w14:textId="77777777" w:rsidR="007578DF" w:rsidRDefault="007578DF" w:rsidP="00E43299">
      <w:pPr>
        <w:spacing w:before="100" w:beforeAutospacing="1" w:after="100" w:afterAutospacing="1"/>
        <w:ind w:left="1304" w:firstLine="1"/>
        <w:rPr>
          <w:rFonts w:asciiTheme="minorHAnsi" w:hAnsiTheme="minorHAnsi" w:cstheme="minorHAnsi"/>
          <w:szCs w:val="24"/>
        </w:rPr>
      </w:pPr>
      <w:r>
        <w:rPr>
          <w:rFonts w:asciiTheme="minorHAnsi" w:hAnsiTheme="minorHAnsi" w:cstheme="minorHAnsi"/>
          <w:szCs w:val="24"/>
        </w:rPr>
        <w:t>***</w:t>
      </w:r>
    </w:p>
    <w:p w14:paraId="791057D9" w14:textId="62BA9AE8" w:rsidR="007578DF" w:rsidRDefault="008966BF" w:rsidP="007578DF">
      <w:pPr>
        <w:spacing w:before="100" w:beforeAutospacing="1" w:after="100" w:afterAutospacing="1"/>
        <w:ind w:left="1304" w:firstLine="1"/>
        <w:rPr>
          <w:rFonts w:asciiTheme="minorHAnsi" w:hAnsiTheme="minorHAnsi" w:cstheme="minorHAnsi"/>
          <w:szCs w:val="24"/>
        </w:rPr>
      </w:pPr>
      <w:r w:rsidRPr="008D651D">
        <w:rPr>
          <w:rFonts w:asciiTheme="minorHAnsi" w:hAnsiTheme="minorHAnsi" w:cstheme="minorHAnsi"/>
          <w:szCs w:val="24"/>
        </w:rPr>
        <w:t xml:space="preserve">Kilpailuetua ei kuitenkaan synny seuran peluuttaessa oikean ikäisiä </w:t>
      </w:r>
      <w:r w:rsidR="000C5BFD" w:rsidRPr="008D651D">
        <w:rPr>
          <w:rFonts w:asciiTheme="minorHAnsi" w:hAnsiTheme="minorHAnsi" w:cstheme="minorHAnsi"/>
          <w:szCs w:val="24"/>
        </w:rPr>
        <w:t xml:space="preserve">oman seuransa </w:t>
      </w:r>
      <w:r w:rsidRPr="008D651D">
        <w:rPr>
          <w:rFonts w:asciiTheme="minorHAnsi" w:hAnsiTheme="minorHAnsi" w:cstheme="minorHAnsi"/>
          <w:szCs w:val="24"/>
        </w:rPr>
        <w:t xml:space="preserve">pelaajia riippumatta pelaajan aikaisemmin pelaamasta sarjatasosta seuraavilla tasoilla: SM-taso, </w:t>
      </w:r>
      <w:proofErr w:type="spellStart"/>
      <w:r w:rsidRPr="008D651D">
        <w:rPr>
          <w:rFonts w:asciiTheme="minorHAnsi" w:hAnsiTheme="minorHAnsi" w:cstheme="minorHAnsi"/>
          <w:szCs w:val="24"/>
        </w:rPr>
        <w:t>Mestistaso</w:t>
      </w:r>
      <w:proofErr w:type="spellEnd"/>
      <w:r w:rsidRPr="008D651D">
        <w:rPr>
          <w:rFonts w:asciiTheme="minorHAnsi" w:hAnsiTheme="minorHAnsi" w:cstheme="minorHAnsi"/>
          <w:szCs w:val="24"/>
        </w:rPr>
        <w:t>, U1</w:t>
      </w:r>
      <w:r w:rsidR="00C97C6D" w:rsidRPr="008D651D">
        <w:rPr>
          <w:rFonts w:asciiTheme="minorHAnsi" w:hAnsiTheme="minorHAnsi" w:cstheme="minorHAnsi"/>
          <w:szCs w:val="24"/>
        </w:rPr>
        <w:t>4</w:t>
      </w:r>
      <w:r w:rsidRPr="008D651D">
        <w:rPr>
          <w:rFonts w:asciiTheme="minorHAnsi" w:hAnsiTheme="minorHAnsi" w:cstheme="minorHAnsi"/>
          <w:szCs w:val="24"/>
        </w:rPr>
        <w:t xml:space="preserve">-U15 ikäluokkien </w:t>
      </w:r>
      <w:r w:rsidR="00FF696F" w:rsidRPr="008D651D">
        <w:rPr>
          <w:rFonts w:asciiTheme="minorHAnsi" w:hAnsiTheme="minorHAnsi" w:cstheme="minorHAnsi"/>
          <w:szCs w:val="24"/>
        </w:rPr>
        <w:t>ylin sarja</w:t>
      </w:r>
      <w:r w:rsidRPr="008D651D">
        <w:rPr>
          <w:rFonts w:asciiTheme="minorHAnsi" w:hAnsiTheme="minorHAnsi" w:cstheme="minorHAnsi"/>
          <w:szCs w:val="24"/>
        </w:rPr>
        <w:t>taso</w:t>
      </w:r>
      <w:r w:rsidR="00C97C6D" w:rsidRPr="008D651D">
        <w:rPr>
          <w:rFonts w:asciiTheme="minorHAnsi" w:hAnsiTheme="minorHAnsi" w:cstheme="minorHAnsi"/>
          <w:szCs w:val="24"/>
        </w:rPr>
        <w:t xml:space="preserve">, </w:t>
      </w:r>
      <w:r w:rsidRPr="008D651D">
        <w:rPr>
          <w:rFonts w:asciiTheme="minorHAnsi" w:hAnsiTheme="minorHAnsi" w:cstheme="minorHAnsi"/>
          <w:szCs w:val="24"/>
        </w:rPr>
        <w:t xml:space="preserve">miesten tasot II div ylöspäin sekä </w:t>
      </w:r>
      <w:proofErr w:type="spellStart"/>
      <w:r w:rsidR="00FF696F" w:rsidRPr="008D651D">
        <w:rPr>
          <w:rFonts w:asciiTheme="minorHAnsi" w:hAnsiTheme="minorHAnsi" w:cstheme="minorHAnsi"/>
          <w:szCs w:val="24"/>
        </w:rPr>
        <w:t>Auroraliiga</w:t>
      </w:r>
      <w:proofErr w:type="spellEnd"/>
      <w:r w:rsidR="00FF696F" w:rsidRPr="008D651D">
        <w:rPr>
          <w:rFonts w:asciiTheme="minorHAnsi" w:hAnsiTheme="minorHAnsi" w:cstheme="minorHAnsi"/>
          <w:szCs w:val="24"/>
        </w:rPr>
        <w:t xml:space="preserve"> ja </w:t>
      </w:r>
      <w:r w:rsidRPr="008D651D">
        <w:rPr>
          <w:rFonts w:asciiTheme="minorHAnsi" w:hAnsiTheme="minorHAnsi" w:cstheme="minorHAnsi"/>
          <w:szCs w:val="24"/>
        </w:rPr>
        <w:t xml:space="preserve">Naisten Mestis. </w:t>
      </w:r>
      <w:r w:rsidR="00CB699E" w:rsidRPr="008D651D">
        <w:rPr>
          <w:rFonts w:asciiTheme="minorHAnsi" w:hAnsiTheme="minorHAnsi" w:cstheme="minorHAnsi"/>
          <w:szCs w:val="24"/>
        </w:rPr>
        <w:t>Kilpailuetua ei myöskään synny rinnakkaisjoukkueiden välillä siirtyvien ennalta määrättyjen pelaajien liikkuessa joukkueiden välillä</w:t>
      </w:r>
      <w:r w:rsidR="00DE182D" w:rsidRPr="00DE182D">
        <w:rPr>
          <w:rFonts w:asciiTheme="minorHAnsi" w:hAnsiTheme="minorHAnsi" w:cstheme="minorHAnsi"/>
          <w:szCs w:val="24"/>
          <w:highlight w:val="yellow"/>
        </w:rPr>
        <w:t xml:space="preserve">, eikä seuran ykkösjoukkueen pelatessa minkä tahansa tason </w:t>
      </w:r>
      <w:proofErr w:type="spellStart"/>
      <w:r w:rsidR="00DE182D" w:rsidRPr="00DE182D">
        <w:rPr>
          <w:rFonts w:asciiTheme="minorHAnsi" w:hAnsiTheme="minorHAnsi" w:cstheme="minorHAnsi"/>
          <w:szCs w:val="24"/>
          <w:highlight w:val="yellow"/>
        </w:rPr>
        <w:t>ristiinkarsinnoissa</w:t>
      </w:r>
      <w:proofErr w:type="spellEnd"/>
      <w:r w:rsidR="00DE182D" w:rsidRPr="00DE182D">
        <w:rPr>
          <w:rFonts w:asciiTheme="minorHAnsi" w:hAnsiTheme="minorHAnsi" w:cstheme="minorHAnsi"/>
          <w:szCs w:val="24"/>
          <w:highlight w:val="yellow"/>
        </w:rPr>
        <w:t xml:space="preserve"> tai kevään karsinnoissa tai pudotuspeleissä/lopputurnauksissa mihin aikaan kaudesta tahansa.</w:t>
      </w:r>
      <w:r w:rsidR="00CB699E" w:rsidRPr="008D651D">
        <w:rPr>
          <w:rFonts w:asciiTheme="minorHAnsi" w:hAnsiTheme="minorHAnsi" w:cstheme="minorHAnsi"/>
          <w:szCs w:val="24"/>
        </w:rPr>
        <w:t xml:space="preserve"> </w:t>
      </w:r>
      <w:r w:rsidRPr="008D651D">
        <w:rPr>
          <w:rFonts w:asciiTheme="minorHAnsi" w:hAnsiTheme="minorHAnsi" w:cstheme="minorHAnsi"/>
          <w:szCs w:val="24"/>
        </w:rPr>
        <w:t>Kilpailuetua ei myöskään synny III-V divisioonissa seuran käyttäessä oman seuransa U20 Suomi-sarjajoukkueen pelaajia.</w:t>
      </w:r>
      <w:r w:rsidR="00E53159" w:rsidRPr="008D651D">
        <w:rPr>
          <w:rFonts w:asciiTheme="minorHAnsi" w:hAnsiTheme="minorHAnsi" w:cstheme="minorHAnsi"/>
          <w:szCs w:val="24"/>
        </w:rPr>
        <w:br/>
      </w:r>
      <w:r w:rsidR="007750CF">
        <w:rPr>
          <w:rFonts w:asciiTheme="minorHAnsi" w:hAnsiTheme="minorHAnsi" w:cstheme="minorHAnsi"/>
          <w:szCs w:val="24"/>
        </w:rPr>
        <w:br/>
      </w:r>
      <w:r w:rsidR="007750CF" w:rsidRPr="007750CF">
        <w:rPr>
          <w:rFonts w:asciiTheme="minorHAnsi" w:hAnsiTheme="minorHAnsi" w:cstheme="minorHAnsi"/>
          <w:szCs w:val="24"/>
          <w:highlight w:val="green"/>
        </w:rPr>
        <w:t>P</w:t>
      </w:r>
      <w:r w:rsidR="000245C0">
        <w:rPr>
          <w:rFonts w:asciiTheme="minorHAnsi" w:hAnsiTheme="minorHAnsi" w:cstheme="minorHAnsi"/>
          <w:szCs w:val="24"/>
          <w:highlight w:val="green"/>
        </w:rPr>
        <w:t>ERUSTE</w:t>
      </w:r>
      <w:r w:rsidR="007750CF" w:rsidRPr="007750CF">
        <w:rPr>
          <w:rFonts w:asciiTheme="minorHAnsi" w:hAnsiTheme="minorHAnsi" w:cstheme="minorHAnsi"/>
          <w:szCs w:val="24"/>
          <w:highlight w:val="green"/>
        </w:rPr>
        <w:t xml:space="preserve">: </w:t>
      </w:r>
      <w:proofErr w:type="spellStart"/>
      <w:r w:rsidR="007750CF" w:rsidRPr="007750CF">
        <w:rPr>
          <w:rFonts w:asciiTheme="minorHAnsi" w:hAnsiTheme="minorHAnsi" w:cstheme="minorHAnsi"/>
          <w:szCs w:val="24"/>
          <w:highlight w:val="green"/>
        </w:rPr>
        <w:t>ristiinkarsintoja</w:t>
      </w:r>
      <w:proofErr w:type="spellEnd"/>
      <w:r w:rsidR="007750CF" w:rsidRPr="007750CF">
        <w:rPr>
          <w:rFonts w:asciiTheme="minorHAnsi" w:hAnsiTheme="minorHAnsi" w:cstheme="minorHAnsi"/>
          <w:szCs w:val="24"/>
          <w:highlight w:val="green"/>
        </w:rPr>
        <w:t xml:space="preserve"> syksyllä ei säännöt ole huomioinut kun niitä nyt on</w:t>
      </w:r>
      <w:r w:rsidR="007750CF">
        <w:rPr>
          <w:rFonts w:asciiTheme="minorHAnsi" w:hAnsiTheme="minorHAnsi" w:cstheme="minorHAnsi"/>
          <w:szCs w:val="24"/>
        </w:rPr>
        <w:br/>
      </w:r>
      <w:r w:rsidR="00E43299" w:rsidRPr="008D651D">
        <w:rPr>
          <w:rFonts w:asciiTheme="minorHAnsi" w:hAnsiTheme="minorHAnsi" w:cstheme="minorHAnsi"/>
          <w:szCs w:val="24"/>
        </w:rPr>
        <w:br/>
      </w:r>
      <w:r w:rsidR="00226224" w:rsidRPr="008D651D">
        <w:rPr>
          <w:rFonts w:asciiTheme="minorHAnsi" w:hAnsiTheme="minorHAnsi" w:cstheme="minorHAnsi"/>
          <w:szCs w:val="24"/>
        </w:rPr>
        <w:t>Kilpailuedun rikkomisesta voi seurata kurinpito</w:t>
      </w:r>
      <w:r w:rsidR="00B554B5" w:rsidRPr="008D651D">
        <w:rPr>
          <w:rFonts w:asciiTheme="minorHAnsi" w:hAnsiTheme="minorHAnsi" w:cstheme="minorHAnsi"/>
          <w:szCs w:val="24"/>
        </w:rPr>
        <w:t>sääntöjen</w:t>
      </w:r>
      <w:r w:rsidR="00226224" w:rsidRPr="008D651D">
        <w:rPr>
          <w:rFonts w:asciiTheme="minorHAnsi" w:hAnsiTheme="minorHAnsi" w:cstheme="minorHAnsi"/>
          <w:szCs w:val="24"/>
        </w:rPr>
        <w:t xml:space="preserve"> mukaisia rangaistuksia.</w:t>
      </w:r>
      <w:r w:rsidR="00DE182D">
        <w:rPr>
          <w:rFonts w:asciiTheme="minorHAnsi" w:hAnsiTheme="minorHAnsi" w:cstheme="minorHAnsi"/>
          <w:szCs w:val="24"/>
        </w:rPr>
        <w:t xml:space="preserve"> </w:t>
      </w:r>
      <w:r w:rsidR="00DE182D" w:rsidRPr="00DE182D">
        <w:rPr>
          <w:rFonts w:asciiTheme="minorHAnsi" w:hAnsiTheme="minorHAnsi" w:cstheme="minorHAnsi"/>
          <w:szCs w:val="24"/>
          <w:highlight w:val="yellow"/>
        </w:rPr>
        <w:t xml:space="preserve">Jääkiekkoliitto voi </w:t>
      </w:r>
      <w:r w:rsidR="00CA72A2">
        <w:rPr>
          <w:rFonts w:asciiTheme="minorHAnsi" w:hAnsiTheme="minorHAnsi" w:cstheme="minorHAnsi"/>
          <w:szCs w:val="24"/>
          <w:highlight w:val="yellow"/>
        </w:rPr>
        <w:t xml:space="preserve">omalla päätöksellään </w:t>
      </w:r>
      <w:r w:rsidR="00DE182D" w:rsidRPr="00DE182D">
        <w:rPr>
          <w:rFonts w:asciiTheme="minorHAnsi" w:hAnsiTheme="minorHAnsi" w:cstheme="minorHAnsi"/>
          <w:szCs w:val="24"/>
          <w:highlight w:val="yellow"/>
        </w:rPr>
        <w:t>tutkia minkä tahansa joukkueen peluuttamisen ja harkintansa mukaan saattaa tällaisen peluuttamisen kurinpitoelimen tietoon.</w:t>
      </w:r>
      <w:r w:rsidR="00226224">
        <w:rPr>
          <w:rFonts w:asciiTheme="minorHAnsi" w:hAnsiTheme="minorHAnsi" w:cstheme="minorHAnsi"/>
          <w:szCs w:val="24"/>
        </w:rPr>
        <w:br/>
      </w:r>
      <w:r w:rsidR="007750CF">
        <w:rPr>
          <w:rFonts w:asciiTheme="minorHAnsi" w:hAnsiTheme="minorHAnsi" w:cstheme="minorHAnsi"/>
          <w:szCs w:val="24"/>
        </w:rPr>
        <w:br/>
      </w:r>
      <w:r w:rsidR="007750CF" w:rsidRPr="007750CF">
        <w:rPr>
          <w:rFonts w:asciiTheme="minorHAnsi" w:hAnsiTheme="minorHAnsi" w:cstheme="minorHAnsi"/>
          <w:szCs w:val="24"/>
          <w:highlight w:val="green"/>
        </w:rPr>
        <w:t>P</w:t>
      </w:r>
      <w:r w:rsidR="000245C0">
        <w:rPr>
          <w:rFonts w:asciiTheme="minorHAnsi" w:hAnsiTheme="minorHAnsi" w:cstheme="minorHAnsi"/>
          <w:szCs w:val="24"/>
          <w:highlight w:val="green"/>
        </w:rPr>
        <w:t>ERUSTE</w:t>
      </w:r>
      <w:r w:rsidR="007750CF" w:rsidRPr="007750CF">
        <w:rPr>
          <w:rFonts w:asciiTheme="minorHAnsi" w:hAnsiTheme="minorHAnsi" w:cstheme="minorHAnsi"/>
          <w:szCs w:val="24"/>
          <w:highlight w:val="green"/>
        </w:rPr>
        <w:t>: mahdollisuus liitolle puuttua räikeään väärin peluutukseen vaikkei vastalauseita olisi tehty</w:t>
      </w:r>
      <w:r w:rsidR="007750CF">
        <w:rPr>
          <w:rFonts w:asciiTheme="minorHAnsi" w:hAnsiTheme="minorHAnsi" w:cstheme="minorHAnsi"/>
          <w:szCs w:val="24"/>
        </w:rPr>
        <w:br/>
      </w:r>
      <w:r w:rsidR="007578DF">
        <w:rPr>
          <w:rFonts w:asciiTheme="minorHAnsi" w:hAnsiTheme="minorHAnsi" w:cstheme="minorHAnsi"/>
          <w:szCs w:val="24"/>
        </w:rPr>
        <w:br/>
      </w:r>
      <w:r w:rsidR="007578DF">
        <w:rPr>
          <w:rFonts w:asciiTheme="minorHAnsi" w:hAnsiTheme="minorHAnsi" w:cstheme="minorHAnsi"/>
          <w:szCs w:val="24"/>
        </w:rPr>
        <w:t>***</w:t>
      </w:r>
    </w:p>
    <w:p w14:paraId="6DE556CA" w14:textId="10FE9672" w:rsidR="00DE182D" w:rsidRPr="00DE182D" w:rsidRDefault="00DE182D" w:rsidP="00DE182D">
      <w:pPr>
        <w:spacing w:before="100" w:beforeAutospacing="1" w:after="100" w:afterAutospacing="1"/>
        <w:ind w:left="1304"/>
        <w:rPr>
          <w:rFonts w:asciiTheme="minorHAnsi" w:hAnsiTheme="minorHAnsi" w:cstheme="minorHAnsi"/>
          <w:b/>
          <w:bCs/>
          <w:color w:val="FF0000"/>
          <w:sz w:val="28"/>
        </w:rPr>
      </w:pPr>
      <w:r w:rsidRPr="00DE182D">
        <w:rPr>
          <w:rFonts w:ascii="Calibri" w:hAnsi="Calibri" w:cs="Calibri"/>
          <w:szCs w:val="24"/>
          <w:highlight w:val="yellow"/>
        </w:rPr>
        <w:t>Aikuisten</w:t>
      </w:r>
      <w:r w:rsidR="003E43E8">
        <w:rPr>
          <w:rFonts w:ascii="Calibri" w:hAnsi="Calibri" w:cs="Calibri"/>
          <w:szCs w:val="24"/>
          <w:highlight w:val="yellow"/>
        </w:rPr>
        <w:t xml:space="preserve"> Suomi-sarjan ja II-divisioonan</w:t>
      </w:r>
      <w:r w:rsidRPr="00DE182D">
        <w:rPr>
          <w:rFonts w:ascii="Calibri" w:hAnsi="Calibri" w:cs="Calibri"/>
          <w:szCs w:val="24"/>
          <w:highlight w:val="yellow"/>
        </w:rPr>
        <w:t xml:space="preserve"> ja nuorten U20/U18/U16 Suomi-sarja tason tai alemman tason välillä</w:t>
      </w:r>
      <w:r w:rsidRPr="00DE182D">
        <w:rPr>
          <w:rFonts w:ascii="Calibri" w:hAnsi="Calibri" w:cs="Calibri"/>
          <w:szCs w:val="24"/>
        </w:rPr>
        <w:t xml:space="preserve"> </w:t>
      </w:r>
      <w:r w:rsidRPr="00DE182D">
        <w:rPr>
          <w:rFonts w:ascii="Calibri" w:hAnsi="Calibri" w:cs="Calibri"/>
          <w:szCs w:val="24"/>
          <w:highlight w:val="yellow"/>
        </w:rPr>
        <w:t>sekä</w:t>
      </w:r>
      <w:r w:rsidRPr="00DE182D">
        <w:rPr>
          <w:rFonts w:ascii="Calibri" w:hAnsi="Calibri" w:cs="Calibri"/>
          <w:szCs w:val="24"/>
        </w:rPr>
        <w:t xml:space="preserve"> nuorten U20-U14 ikäluokkien välillä kenttäpelaajan siirtyessä saman seura/seurayhteisön sisällä, </w:t>
      </w:r>
      <w:r w:rsidRPr="00DE182D">
        <w:rPr>
          <w:rFonts w:asciiTheme="minorHAnsi" w:hAnsiTheme="minorHAnsi" w:cstheme="minorHAnsi"/>
        </w:rPr>
        <w:t xml:space="preserve">on joukkueen, johon siirtyi, pelattava siirtymisen jälkeiset kaksi (2) seuraavaa sarjaottelua ennen kuin kenttäpelaaja voi pelata toisessa joukkueessa. Kenttäpelaajan ei tarvitse pelata kyseisiä otteluita (esim. voi olla loukkaantunut tai sairaana). </w:t>
      </w:r>
      <w:r w:rsidRPr="00DE182D">
        <w:rPr>
          <w:rFonts w:asciiTheme="minorHAnsi" w:hAnsiTheme="minorHAnsi" w:cstheme="minorHAnsi"/>
          <w:color w:val="000000"/>
          <w:szCs w:val="24"/>
        </w:rPr>
        <w:t xml:space="preserve">Kenttäpelaajan siirtyessä vanhemman ikäluokan joukkueeseen, voi vanhemman ikäluokan joukkueesta siirtyä takaisin nuoremman ikäluokan joukkueeseen ilman kahden (2) ottelun pelaamista. </w:t>
      </w:r>
      <w:r w:rsidRPr="00DE182D">
        <w:rPr>
          <w:rFonts w:asciiTheme="minorHAnsi" w:hAnsiTheme="minorHAnsi" w:cstheme="minorHAnsi"/>
          <w:szCs w:val="24"/>
        </w:rPr>
        <w:t xml:space="preserve">Kenttäpelaajan siirtyessä U14 ja U15 ikäluokkien välillä, on sääntö voimassa vain, kun pelaaja siirtyy U15 ikäluokan ylimmältä sarjatasolta U14 ikäluokkaan. </w:t>
      </w:r>
      <w:r w:rsidRPr="00DE182D">
        <w:rPr>
          <w:rFonts w:asciiTheme="minorHAnsi" w:hAnsiTheme="minorHAnsi" w:cstheme="minorHAnsi"/>
          <w:color w:val="000000"/>
          <w:szCs w:val="24"/>
        </w:rPr>
        <w:br/>
      </w:r>
      <w:r w:rsidRPr="00DE182D">
        <w:rPr>
          <w:rFonts w:asciiTheme="minorHAnsi" w:hAnsiTheme="minorHAnsi" w:cstheme="minorHAnsi"/>
          <w:strike/>
          <w:color w:val="FF0000"/>
        </w:rPr>
        <w:t>Kenttäpelaajan siirtyessä aikuisten (miehet) joukkueesta U20/U18/U16 Suomi-sarjaan tai alemmille tasoille, on tämä sääntö voimassa.</w:t>
      </w:r>
    </w:p>
    <w:p w14:paraId="3E4B172C" w14:textId="77777777" w:rsidR="007578DF" w:rsidRDefault="007750CF" w:rsidP="007578DF">
      <w:pPr>
        <w:spacing w:before="100" w:beforeAutospacing="1" w:after="100" w:afterAutospacing="1"/>
        <w:ind w:left="1304" w:firstLine="1"/>
        <w:rPr>
          <w:rFonts w:asciiTheme="minorHAnsi" w:hAnsiTheme="minorHAnsi" w:cstheme="minorHAnsi"/>
          <w:szCs w:val="24"/>
        </w:rPr>
      </w:pPr>
      <w:bookmarkStart w:id="1" w:name="_Hlk188528608"/>
      <w:r w:rsidRPr="007750CF">
        <w:rPr>
          <w:rFonts w:ascii="Calibri" w:hAnsi="Calibri" w:cs="Calibri"/>
          <w:szCs w:val="24"/>
          <w:highlight w:val="green"/>
        </w:rPr>
        <w:lastRenderedPageBreak/>
        <w:t xml:space="preserve">PERUSTE: muutettu järjestystä, </w:t>
      </w:r>
      <w:r w:rsidR="003E43E8" w:rsidRPr="003E43E8">
        <w:rPr>
          <w:rFonts w:ascii="Calibri" w:hAnsi="Calibri" w:cs="Calibri"/>
          <w:szCs w:val="24"/>
          <w:highlight w:val="green"/>
        </w:rPr>
        <w:t>lisäksi rajattu vain Suomi-sarja ja II-div.</w:t>
      </w:r>
      <w:r>
        <w:rPr>
          <w:rFonts w:ascii="Calibri" w:hAnsi="Calibri" w:cs="Calibri"/>
          <w:szCs w:val="24"/>
        </w:rPr>
        <w:br/>
      </w:r>
      <w:r>
        <w:rPr>
          <w:rFonts w:ascii="Calibri" w:hAnsi="Calibri" w:cs="Calibri"/>
          <w:szCs w:val="24"/>
        </w:rPr>
        <w:br/>
      </w:r>
      <w:r w:rsidR="00DE182D" w:rsidRPr="008D651D">
        <w:rPr>
          <w:rFonts w:ascii="Calibri" w:hAnsi="Calibri" w:cs="Calibri"/>
          <w:szCs w:val="24"/>
        </w:rPr>
        <w:t>Kenttäpelaajan siirtyessä toiseen seuraan saman ikäluokan joukkueiden välillä tai ikäluokkien välillä vapaalla</w:t>
      </w:r>
      <w:r w:rsidR="00DE182D">
        <w:rPr>
          <w:rFonts w:ascii="Calibri" w:hAnsi="Calibri" w:cs="Calibri"/>
          <w:szCs w:val="24"/>
        </w:rPr>
        <w:t xml:space="preserve"> seurasiirrolla,</w:t>
      </w:r>
      <w:r w:rsidR="00DE182D" w:rsidRPr="008D651D">
        <w:rPr>
          <w:rFonts w:ascii="Calibri" w:hAnsi="Calibri" w:cs="Calibri"/>
          <w:szCs w:val="24"/>
        </w:rPr>
        <w:t xml:space="preserve"> rajoitetulla edustusoikeuden siirrolla</w:t>
      </w:r>
      <w:r w:rsidR="00DE182D">
        <w:rPr>
          <w:rFonts w:ascii="Calibri" w:hAnsi="Calibri" w:cs="Calibri"/>
          <w:szCs w:val="24"/>
        </w:rPr>
        <w:t xml:space="preserve"> </w:t>
      </w:r>
      <w:r w:rsidR="00DE182D" w:rsidRPr="00DE182D">
        <w:rPr>
          <w:rFonts w:ascii="Calibri" w:hAnsi="Calibri" w:cs="Calibri"/>
          <w:szCs w:val="24"/>
          <w:highlight w:val="yellow"/>
        </w:rPr>
        <w:t>tai yhteistyöseurasopimussiirrolla,</w:t>
      </w:r>
      <w:r w:rsidR="00DE182D" w:rsidRPr="008D651D">
        <w:rPr>
          <w:rFonts w:ascii="Calibri" w:hAnsi="Calibri" w:cs="Calibri"/>
          <w:szCs w:val="24"/>
        </w:rPr>
        <w:t xml:space="preserve"> voi kenttäpelaaja siirtyä takaisin edelliseen seuraansa </w:t>
      </w:r>
      <w:r w:rsidR="00DE182D" w:rsidRPr="008D651D">
        <w:rPr>
          <w:rFonts w:asciiTheme="minorHAnsi" w:hAnsiTheme="minorHAnsi" w:cstheme="minorHAnsi"/>
          <w:color w:val="000000"/>
          <w:szCs w:val="24"/>
        </w:rPr>
        <w:t>ilman kahden (2) ottelun pelaamista.</w:t>
      </w:r>
      <w:r w:rsidR="00DE182D" w:rsidRPr="008D651D">
        <w:rPr>
          <w:rFonts w:asciiTheme="minorHAnsi" w:hAnsiTheme="minorHAnsi" w:cstheme="minorHAnsi"/>
        </w:rPr>
        <w:br/>
        <w:t xml:space="preserve">Samana päivänä ei voi siirtyä toiseen joukkueeseen vaan vasta joukkueen peliä seuraavana päivänä. </w:t>
      </w:r>
      <w:r w:rsidR="00DE182D" w:rsidRPr="008D651D">
        <w:rPr>
          <w:rFonts w:asciiTheme="minorHAnsi" w:hAnsiTheme="minorHAnsi" w:cstheme="minorHAnsi"/>
        </w:rPr>
        <w:br/>
      </w:r>
      <w:r>
        <w:rPr>
          <w:rFonts w:asciiTheme="minorHAnsi" w:hAnsiTheme="minorHAnsi" w:cstheme="minorHAnsi"/>
        </w:rPr>
        <w:br/>
      </w:r>
      <w:r w:rsidRPr="007750CF">
        <w:rPr>
          <w:rFonts w:asciiTheme="minorHAnsi" w:hAnsiTheme="minorHAnsi" w:cstheme="minorHAnsi"/>
          <w:highlight w:val="green"/>
        </w:rPr>
        <w:t>PERUSTE: puuttunut aiemmin</w:t>
      </w:r>
      <w:r>
        <w:rPr>
          <w:rFonts w:asciiTheme="minorHAnsi" w:hAnsiTheme="minorHAnsi" w:cstheme="minorHAnsi"/>
        </w:rPr>
        <w:br/>
      </w:r>
      <w:r w:rsidR="00DE182D">
        <w:rPr>
          <w:rFonts w:asciiTheme="minorHAnsi" w:hAnsiTheme="minorHAnsi" w:cstheme="minorHAnsi"/>
        </w:rPr>
        <w:br/>
      </w:r>
      <w:r w:rsidR="00DE182D" w:rsidRPr="008D651D">
        <w:rPr>
          <w:rFonts w:asciiTheme="minorHAnsi" w:hAnsiTheme="minorHAnsi" w:cstheme="minorHAnsi"/>
        </w:rPr>
        <w:t xml:space="preserve">Kenttäpelaajan siirtyessä toiseen seuraan </w:t>
      </w:r>
      <w:r w:rsidR="00DE182D" w:rsidRPr="008D651D">
        <w:rPr>
          <w:rFonts w:ascii="Calibri" w:hAnsi="Calibri" w:cs="Calibri"/>
          <w:szCs w:val="24"/>
        </w:rPr>
        <w:t>saman ikäluokan joukkueiden välillä tai ikäluokkien välillä</w:t>
      </w:r>
      <w:r w:rsidR="00DE182D" w:rsidRPr="008D651D">
        <w:rPr>
          <w:rFonts w:asciiTheme="minorHAnsi" w:hAnsiTheme="minorHAnsi" w:cstheme="minorHAnsi"/>
        </w:rPr>
        <w:t xml:space="preserve"> lyhytaikaisella lainasiirrolla (7 vrk), </w:t>
      </w:r>
      <w:r w:rsidR="00DE182D" w:rsidRPr="00DE182D">
        <w:rPr>
          <w:rFonts w:asciiTheme="minorHAnsi" w:hAnsiTheme="minorHAnsi" w:cstheme="minorHAnsi"/>
          <w:highlight w:val="yellow"/>
        </w:rPr>
        <w:t>kenttäpelaajan on pelattava tässä joukkueessa kaksi (2) ottelua ennen kuin häntä voidaan edelleen siirtää toiseen joukkueeseen millään tavalla. Kenttäpelaajan ei tarvitse pelata kyseisiä otteluita (esim. voi olla loukkaantunut tai sairaana).</w:t>
      </w:r>
      <w:r w:rsidR="00DE182D" w:rsidRPr="00DE182D">
        <w:rPr>
          <w:rFonts w:asciiTheme="minorHAnsi" w:hAnsiTheme="minorHAnsi" w:cstheme="minorHAnsi"/>
          <w:highlight w:val="yellow"/>
        </w:rPr>
        <w:br/>
        <w:t>Samana päivänä ei voi siirtyä toiseen joukkueeseen vaan vasta joukkueen toista peliä seuraavana päivänä.</w:t>
      </w:r>
      <w:r w:rsidR="00DE182D" w:rsidRPr="008D651D">
        <w:rPr>
          <w:rFonts w:ascii="Calibri" w:hAnsi="Calibri" w:cs="Calibri"/>
          <w:szCs w:val="24"/>
        </w:rPr>
        <w:br/>
      </w:r>
      <w:r w:rsidR="00DE182D" w:rsidRPr="00DE182D">
        <w:rPr>
          <w:rFonts w:asciiTheme="minorHAnsi" w:hAnsiTheme="minorHAnsi" w:cstheme="minorHAnsi"/>
          <w:highlight w:val="yellow"/>
        </w:rPr>
        <w:t>Kenttäpelaaja voi olla lainattuna yhden ottelun ajan ja voi heti yhden ottelun jälkeisenä päivänä palata takaisin edelliseen joukkueeseensa, mutta tällöin kenttäpelaajan on pelattava tässä joukkueessa kaksi (2) ottelua ennen kuin häntä voidaan edelleen siirtää toiseen joukkueeseen millään tavalla. Kenttäpelaajan ei tarvitse pelata kyseisiä otteluita (esim. voi olla loukkaantunut tai sairaana).</w:t>
      </w:r>
      <w:r w:rsidR="00DE182D" w:rsidRPr="008D651D">
        <w:rPr>
          <w:rFonts w:asciiTheme="minorHAnsi" w:hAnsiTheme="minorHAnsi" w:cstheme="minorHAnsi"/>
        </w:rPr>
        <w:br/>
        <w:t>Samana päivänä ei voi siirtyä toiseen joukkueeseen vaan vasta joukkueen toista peliä seuraavana päivänä.</w:t>
      </w:r>
      <w:r w:rsidR="00DE182D" w:rsidRPr="008D651D">
        <w:rPr>
          <w:rFonts w:ascii="Calibri" w:hAnsi="Calibri" w:cs="Calibri"/>
          <w:szCs w:val="24"/>
        </w:rPr>
        <w:br/>
      </w:r>
      <w:bookmarkEnd w:id="1"/>
      <w:r>
        <w:rPr>
          <w:rFonts w:ascii="Calibri" w:hAnsi="Calibri" w:cs="Calibri"/>
          <w:szCs w:val="24"/>
        </w:rPr>
        <w:br/>
      </w:r>
      <w:r w:rsidRPr="007750CF">
        <w:rPr>
          <w:rFonts w:ascii="Calibri" w:hAnsi="Calibri" w:cs="Calibri"/>
          <w:szCs w:val="24"/>
          <w:highlight w:val="green"/>
        </w:rPr>
        <w:t>PERUSTE: ei muutoksia vaan täsmennyksiä</w:t>
      </w:r>
      <w:r>
        <w:rPr>
          <w:rFonts w:ascii="Calibri" w:hAnsi="Calibri" w:cs="Calibri"/>
          <w:szCs w:val="24"/>
        </w:rPr>
        <w:br/>
      </w:r>
      <w:r w:rsidR="00DE182D">
        <w:rPr>
          <w:rFonts w:ascii="Calibri" w:hAnsi="Calibri" w:cs="Calibri"/>
          <w:szCs w:val="24"/>
        </w:rPr>
        <w:br/>
      </w:r>
      <w:bookmarkStart w:id="2" w:name="_Hlk220066299"/>
      <w:r w:rsidR="007578DF">
        <w:rPr>
          <w:rFonts w:asciiTheme="minorHAnsi" w:hAnsiTheme="minorHAnsi" w:cstheme="minorHAnsi"/>
          <w:szCs w:val="24"/>
        </w:rPr>
        <w:t>***</w:t>
      </w:r>
    </w:p>
    <w:p w14:paraId="5E5192C2" w14:textId="61C4C9D3" w:rsidR="00B32C07" w:rsidRPr="000635F6" w:rsidRDefault="00B32C07" w:rsidP="007578DF">
      <w:pPr>
        <w:spacing w:before="100" w:beforeAutospacing="1" w:after="100" w:afterAutospacing="1"/>
        <w:ind w:left="1304"/>
        <w:rPr>
          <w:rFonts w:asciiTheme="minorHAnsi" w:hAnsiTheme="minorHAnsi" w:cstheme="minorHAnsi"/>
          <w:b/>
          <w:bCs/>
          <w:szCs w:val="24"/>
          <w:u w:val="single"/>
        </w:rPr>
      </w:pPr>
      <w:r w:rsidRPr="000635F6">
        <w:rPr>
          <w:rFonts w:asciiTheme="minorHAnsi" w:hAnsiTheme="minorHAnsi" w:cstheme="minorHAnsi"/>
          <w:b/>
          <w:bCs/>
          <w:szCs w:val="24"/>
          <w:u w:val="single"/>
        </w:rPr>
        <w:t>1. Maalivahtien pelaaminen eri joukkueissa</w:t>
      </w:r>
    </w:p>
    <w:p w14:paraId="76766596" w14:textId="7FEF9161" w:rsidR="00DA14A7" w:rsidRDefault="00B32C07" w:rsidP="00B32C07">
      <w:pPr>
        <w:ind w:left="1304"/>
        <w:rPr>
          <w:rFonts w:asciiTheme="minorHAnsi" w:hAnsiTheme="minorHAnsi" w:cstheme="minorHAnsi"/>
        </w:rPr>
      </w:pPr>
      <w:r w:rsidRPr="005245CB">
        <w:rPr>
          <w:rFonts w:asciiTheme="minorHAnsi" w:hAnsiTheme="minorHAnsi" w:cstheme="minorHAnsi"/>
        </w:rPr>
        <w:t>Maalivahdit voivat pelata oman ikäluokan joukkueissa, ikäistään vanhemmissa ja yli-ikäisinä vuotta nuoremmissa koko kauden ajan (myös samana päivänä toisessa joukku</w:t>
      </w:r>
      <w:r w:rsidRPr="00D7729F">
        <w:rPr>
          <w:rFonts w:asciiTheme="minorHAnsi" w:hAnsiTheme="minorHAnsi" w:cstheme="minorHAnsi"/>
        </w:rPr>
        <w:t xml:space="preserve">eessa/ikäluokassa), huomioiden </w:t>
      </w:r>
      <w:r w:rsidR="006B6930" w:rsidRPr="00D7729F">
        <w:rPr>
          <w:rFonts w:asciiTheme="minorHAnsi" w:hAnsiTheme="minorHAnsi" w:cstheme="minorHAnsi"/>
        </w:rPr>
        <w:t>kilpailusäännöissä erikseen asetetut rajoitukset.</w:t>
      </w:r>
      <w:r w:rsidR="00DA14A7">
        <w:rPr>
          <w:rFonts w:asciiTheme="minorHAnsi" w:hAnsiTheme="minorHAnsi" w:cstheme="minorHAnsi"/>
        </w:rPr>
        <w:t xml:space="preserve"> </w:t>
      </w:r>
      <w:r w:rsidR="00DA14A7" w:rsidRPr="00DA14A7">
        <w:rPr>
          <w:rFonts w:asciiTheme="minorHAnsi" w:hAnsiTheme="minorHAnsi" w:cstheme="minorHAnsi"/>
          <w:highlight w:val="yellow"/>
        </w:rPr>
        <w:t>Kaksi tai useamman vuoden yli-ikäisen maalivahdin peluuttaminen sarjoissa, joissa on ns. ikärajattomat kokoonpanot, pitää hyväksyttää aina alueen kilpailuvaliokunnalla.</w:t>
      </w:r>
      <w:r w:rsidR="006B6930">
        <w:rPr>
          <w:rFonts w:asciiTheme="minorHAnsi" w:hAnsiTheme="minorHAnsi" w:cstheme="minorHAnsi"/>
        </w:rPr>
        <w:br/>
      </w:r>
      <w:bookmarkStart w:id="3" w:name="_Hlk30579092"/>
      <w:r w:rsidR="00DA14A7">
        <w:rPr>
          <w:rFonts w:asciiTheme="minorHAnsi" w:hAnsiTheme="minorHAnsi" w:cstheme="minorHAnsi"/>
        </w:rPr>
        <w:br/>
      </w:r>
      <w:r w:rsidR="00DA14A7" w:rsidRPr="00DA14A7">
        <w:rPr>
          <w:rFonts w:asciiTheme="minorHAnsi" w:hAnsiTheme="minorHAnsi" w:cstheme="minorHAnsi"/>
          <w:highlight w:val="green"/>
        </w:rPr>
        <w:t>PERUSTE: liittyy ikärajattomien kokoonpanojen kokonaishyväksyntä prosessiin</w:t>
      </w:r>
    </w:p>
    <w:bookmarkEnd w:id="2"/>
    <w:p w14:paraId="56EBF95D" w14:textId="77777777" w:rsidR="007578DF" w:rsidRDefault="00B32C07" w:rsidP="007578DF">
      <w:pPr>
        <w:spacing w:before="100" w:beforeAutospacing="1" w:after="100" w:afterAutospacing="1"/>
        <w:ind w:left="1304" w:firstLine="1"/>
        <w:rPr>
          <w:rFonts w:asciiTheme="minorHAnsi" w:hAnsiTheme="minorHAnsi" w:cstheme="minorHAnsi"/>
          <w:szCs w:val="24"/>
        </w:rPr>
      </w:pPr>
      <w:r>
        <w:rPr>
          <w:rFonts w:asciiTheme="minorHAnsi" w:hAnsiTheme="minorHAnsi" w:cstheme="minorHAnsi"/>
        </w:rPr>
        <w:br/>
      </w:r>
      <w:r w:rsidR="007578DF">
        <w:rPr>
          <w:rFonts w:asciiTheme="minorHAnsi" w:hAnsiTheme="minorHAnsi" w:cstheme="minorHAnsi"/>
          <w:szCs w:val="24"/>
        </w:rPr>
        <w:t>***</w:t>
      </w:r>
    </w:p>
    <w:p w14:paraId="6E636418" w14:textId="49A2EB94" w:rsidR="00B32C07" w:rsidRPr="000635F6" w:rsidRDefault="00B32C07" w:rsidP="001733F4">
      <w:pPr>
        <w:pStyle w:val="Luettelokappale"/>
        <w:numPr>
          <w:ilvl w:val="0"/>
          <w:numId w:val="17"/>
        </w:numPr>
        <w:rPr>
          <w:rFonts w:asciiTheme="minorHAnsi" w:hAnsiTheme="minorHAnsi" w:cstheme="minorHAnsi"/>
          <w:b/>
          <w:bCs/>
          <w:u w:val="single"/>
        </w:rPr>
      </w:pPr>
      <w:bookmarkStart w:id="4" w:name="_Hlk149124246"/>
      <w:r w:rsidRPr="000635F6">
        <w:rPr>
          <w:rFonts w:asciiTheme="minorHAnsi" w:hAnsiTheme="minorHAnsi" w:cstheme="minorHAnsi"/>
          <w:b/>
          <w:bCs/>
          <w:u w:val="single"/>
        </w:rPr>
        <w:t>Kenttäpelaajien pelaaminen eri joukkueissa</w:t>
      </w:r>
      <w:r w:rsidR="007578DF">
        <w:rPr>
          <w:rFonts w:asciiTheme="minorHAnsi" w:hAnsiTheme="minorHAnsi" w:cstheme="minorHAnsi"/>
          <w:b/>
          <w:bCs/>
          <w:u w:val="single"/>
        </w:rPr>
        <w:br/>
      </w:r>
    </w:p>
    <w:bookmarkEnd w:id="4"/>
    <w:p w14:paraId="04A5C226" w14:textId="4E3E5DD7" w:rsidR="00B32C07" w:rsidRPr="00F94EF3" w:rsidRDefault="007578DF" w:rsidP="00B32C07">
      <w:pPr>
        <w:ind w:left="1304"/>
        <w:rPr>
          <w:rFonts w:asciiTheme="minorHAnsi" w:hAnsiTheme="minorHAnsi" w:cstheme="minorHAnsi"/>
        </w:rPr>
      </w:pPr>
      <w:r>
        <w:rPr>
          <w:rFonts w:asciiTheme="minorHAnsi" w:hAnsiTheme="minorHAnsi" w:cstheme="minorHAnsi"/>
        </w:rPr>
        <w:t>***</w:t>
      </w:r>
      <w:r w:rsidR="007906B3" w:rsidRPr="00D46D56">
        <w:rPr>
          <w:rFonts w:asciiTheme="minorHAnsi" w:hAnsiTheme="minorHAnsi" w:cstheme="minorHAnsi"/>
        </w:rPr>
        <w:br/>
      </w:r>
      <w:bookmarkEnd w:id="0"/>
      <w:bookmarkEnd w:id="3"/>
      <w:r w:rsidR="00B32C07" w:rsidRPr="00D46D56">
        <w:rPr>
          <w:rFonts w:asciiTheme="minorHAnsi" w:hAnsiTheme="minorHAnsi" w:cstheme="minorHAnsi"/>
          <w:b/>
          <w:bCs/>
        </w:rPr>
        <w:t xml:space="preserve">2.1.   </w:t>
      </w:r>
      <w:r w:rsidR="00D21A62" w:rsidRPr="00D46D56">
        <w:rPr>
          <w:rFonts w:asciiTheme="minorHAnsi" w:hAnsiTheme="minorHAnsi" w:cstheme="minorHAnsi"/>
          <w:b/>
          <w:bCs/>
        </w:rPr>
        <w:t>Pelaaminen aikuisten joukkueissa</w:t>
      </w:r>
      <w:r w:rsidR="00907332" w:rsidRPr="00D46D56">
        <w:rPr>
          <w:rFonts w:asciiTheme="minorHAnsi" w:hAnsiTheme="minorHAnsi" w:cstheme="minorHAnsi"/>
        </w:rPr>
        <w:br/>
      </w:r>
      <w:bookmarkStart w:id="5" w:name="_Hlk129867188"/>
      <w:r w:rsidR="007C5CDC" w:rsidRPr="00D46D56">
        <w:rPr>
          <w:rFonts w:asciiTheme="minorHAnsi" w:hAnsiTheme="minorHAnsi" w:cstheme="minorHAnsi"/>
        </w:rPr>
        <w:t>Miesten</w:t>
      </w:r>
      <w:r w:rsidR="00E43299" w:rsidRPr="00D46D56">
        <w:rPr>
          <w:rFonts w:asciiTheme="minorHAnsi" w:hAnsiTheme="minorHAnsi" w:cstheme="minorHAnsi"/>
        </w:rPr>
        <w:t xml:space="preserve"> ja naisten</w:t>
      </w:r>
      <w:r w:rsidR="007C5CDC" w:rsidRPr="00D46D56">
        <w:rPr>
          <w:rFonts w:asciiTheme="minorHAnsi" w:hAnsiTheme="minorHAnsi" w:cstheme="minorHAnsi"/>
        </w:rPr>
        <w:t xml:space="preserve"> sarjoissa k</w:t>
      </w:r>
      <w:r w:rsidR="00907332" w:rsidRPr="00D46D56">
        <w:rPr>
          <w:rFonts w:asciiTheme="minorHAnsi" w:hAnsiTheme="minorHAnsi" w:cstheme="minorHAnsi"/>
        </w:rPr>
        <w:t xml:space="preserve">enttäpelaaja voi siirtyä </w:t>
      </w:r>
      <w:r w:rsidR="00F00A73" w:rsidRPr="00D46D56">
        <w:rPr>
          <w:rFonts w:asciiTheme="minorHAnsi" w:hAnsiTheme="minorHAnsi" w:cstheme="minorHAnsi"/>
        </w:rPr>
        <w:t xml:space="preserve">toiseen </w:t>
      </w:r>
      <w:r w:rsidR="00907332" w:rsidRPr="00D46D56">
        <w:rPr>
          <w:rFonts w:asciiTheme="minorHAnsi" w:hAnsiTheme="minorHAnsi" w:cstheme="minorHAnsi"/>
        </w:rPr>
        <w:t>joukkueeseen 15.2. saakka.</w:t>
      </w:r>
      <w:r w:rsidR="00F2361A" w:rsidRPr="00D46D56">
        <w:rPr>
          <w:rFonts w:asciiTheme="minorHAnsi" w:hAnsiTheme="minorHAnsi" w:cstheme="minorHAnsi"/>
        </w:rPr>
        <w:t xml:space="preserve"> </w:t>
      </w:r>
      <w:r w:rsidR="00D21A62" w:rsidRPr="00D46D56">
        <w:rPr>
          <w:rFonts w:asciiTheme="minorHAnsi" w:hAnsiTheme="minorHAnsi" w:cstheme="minorHAnsi"/>
        </w:rPr>
        <w:lastRenderedPageBreak/>
        <w:t xml:space="preserve">Ensimmäinen ottelu 15.2. jälkeen määrittää loppukauden joukkueen. </w:t>
      </w:r>
      <w:r w:rsidR="00F2361A" w:rsidRPr="00D46D56">
        <w:rPr>
          <w:rFonts w:asciiTheme="minorHAnsi" w:hAnsiTheme="minorHAnsi" w:cstheme="minorHAnsi"/>
        </w:rPr>
        <w:t>Tämän jälkeen siirtyminen on kielletty.</w:t>
      </w:r>
      <w:r w:rsidR="00907332" w:rsidRPr="00D46D56">
        <w:rPr>
          <w:rFonts w:asciiTheme="minorHAnsi" w:hAnsiTheme="minorHAnsi" w:cstheme="minorHAnsi"/>
        </w:rPr>
        <w:t xml:space="preserve"> </w:t>
      </w:r>
      <w:r w:rsidR="00D21A62" w:rsidRPr="00D46D56">
        <w:rPr>
          <w:rFonts w:asciiTheme="minorHAnsi" w:hAnsiTheme="minorHAnsi" w:cstheme="minorHAnsi"/>
        </w:rPr>
        <w:t>Edustusjoukkue voi käyttää otteluissaan kaikkia seurayhteisön</w:t>
      </w:r>
      <w:r w:rsidR="00D21A62" w:rsidRPr="00A74659">
        <w:rPr>
          <w:rFonts w:asciiTheme="minorHAnsi" w:hAnsiTheme="minorHAnsi" w:cstheme="minorHAnsi"/>
        </w:rPr>
        <w:t xml:space="preserve"> edustuskelpoisia </w:t>
      </w:r>
      <w:r w:rsidR="00D21A62">
        <w:rPr>
          <w:rFonts w:asciiTheme="minorHAnsi" w:hAnsiTheme="minorHAnsi" w:cstheme="minorHAnsi"/>
        </w:rPr>
        <w:t>juniorisarjoissa pelaavia kenttäpelaajia</w:t>
      </w:r>
      <w:r w:rsidR="00D21A62" w:rsidRPr="00A74659">
        <w:rPr>
          <w:rFonts w:asciiTheme="minorHAnsi" w:hAnsiTheme="minorHAnsi" w:cstheme="minorHAnsi"/>
          <w:color w:val="FF0000"/>
        </w:rPr>
        <w:t>.</w:t>
      </w:r>
      <w:r w:rsidR="00D21A62" w:rsidRPr="00A74659">
        <w:rPr>
          <w:rFonts w:asciiTheme="minorHAnsi" w:hAnsiTheme="minorHAnsi" w:cstheme="minorHAnsi"/>
        </w:rPr>
        <w:t xml:space="preserve"> </w:t>
      </w:r>
      <w:r w:rsidR="00D21A62">
        <w:rPr>
          <w:rFonts w:asciiTheme="minorHAnsi" w:hAnsiTheme="minorHAnsi" w:cstheme="minorHAnsi"/>
        </w:rPr>
        <w:t>Juniorijoukkueesta voi puolestaan siirtyä vain yhteen aikuisten joukkueeseen seuran valinnan mukaan kauden aikana.</w:t>
      </w:r>
      <w:r w:rsidR="00D21A62" w:rsidRPr="00AF70B2">
        <w:rPr>
          <w:rFonts w:asciiTheme="minorHAnsi" w:hAnsiTheme="minorHAnsi" w:cstheme="minorHAnsi"/>
        </w:rPr>
        <w:t xml:space="preserve"> </w:t>
      </w:r>
      <w:r w:rsidR="00D21A62" w:rsidRPr="00A74659">
        <w:rPr>
          <w:rFonts w:asciiTheme="minorHAnsi" w:hAnsiTheme="minorHAnsi" w:cstheme="minorHAnsi"/>
        </w:rPr>
        <w:t xml:space="preserve">Seurayhteisön sisäinen yhteistyösopimus on oltava olemassa edustusseuran ja </w:t>
      </w:r>
      <w:r w:rsidR="00D21A62" w:rsidRPr="00DC4D7F">
        <w:rPr>
          <w:rFonts w:asciiTheme="minorHAnsi" w:hAnsiTheme="minorHAnsi" w:cstheme="minorHAnsi"/>
        </w:rPr>
        <w:t>junioriseuran välillä</w:t>
      </w:r>
      <w:bookmarkStart w:id="6" w:name="_Hlk93336541"/>
      <w:bookmarkEnd w:id="5"/>
      <w:r w:rsidR="00D46D56">
        <w:rPr>
          <w:rFonts w:asciiTheme="minorHAnsi" w:hAnsiTheme="minorHAnsi" w:cstheme="minorHAnsi"/>
        </w:rPr>
        <w:t>.</w:t>
      </w:r>
      <w:r w:rsidR="00DE182D">
        <w:rPr>
          <w:rFonts w:asciiTheme="minorHAnsi" w:hAnsiTheme="minorHAnsi" w:cstheme="minorHAnsi"/>
        </w:rPr>
        <w:br/>
      </w:r>
      <w:r w:rsidR="00DE182D">
        <w:rPr>
          <w:rFonts w:asciiTheme="minorHAnsi" w:hAnsiTheme="minorHAnsi" w:cstheme="minorHAnsi"/>
        </w:rPr>
        <w:br/>
      </w:r>
      <w:r w:rsidR="00DE182D">
        <w:rPr>
          <w:rFonts w:asciiTheme="minorHAnsi" w:hAnsiTheme="minorHAnsi" w:cstheme="minorHAnsi"/>
          <w:highlight w:val="yellow"/>
        </w:rPr>
        <w:t>Miesten Suomi-sarjassa ja alemmilla sarjatasoilla</w:t>
      </w:r>
      <w:r w:rsidR="00DE182D" w:rsidRPr="00DE182D">
        <w:rPr>
          <w:rFonts w:asciiTheme="minorHAnsi" w:hAnsiTheme="minorHAnsi" w:cstheme="minorHAnsi"/>
          <w:highlight w:val="yellow"/>
        </w:rPr>
        <w:t xml:space="preserve"> kenttäpelaaja voi pelata </w:t>
      </w:r>
      <w:r w:rsidR="00DE182D">
        <w:rPr>
          <w:rFonts w:asciiTheme="minorHAnsi" w:hAnsiTheme="minorHAnsi" w:cstheme="minorHAnsi"/>
          <w:highlight w:val="yellow"/>
        </w:rPr>
        <w:t xml:space="preserve">yhtäaikaisesti </w:t>
      </w:r>
      <w:r w:rsidR="00DE182D" w:rsidRPr="00DE182D">
        <w:rPr>
          <w:rFonts w:asciiTheme="minorHAnsi" w:hAnsiTheme="minorHAnsi" w:cstheme="minorHAnsi"/>
          <w:highlight w:val="yellow"/>
        </w:rPr>
        <w:t>kahdella sarjatasolla. Mikäli kenttäpelaaja siirtyy kolmannelle sarjatasolle, voi hän pelata kauden loppuun sillä tasolla eikä paluuoikeutta ole.</w:t>
      </w:r>
      <w:r w:rsidR="00F94EF3" w:rsidRPr="00F94EF3">
        <w:rPr>
          <w:rFonts w:asciiTheme="minorHAnsi" w:hAnsiTheme="minorHAnsi" w:cstheme="minorHAnsi"/>
          <w:color w:val="000000"/>
          <w:szCs w:val="24"/>
        </w:rPr>
        <w:br/>
      </w:r>
      <w:r w:rsidR="007750CF">
        <w:rPr>
          <w:rFonts w:asciiTheme="minorHAnsi" w:hAnsiTheme="minorHAnsi" w:cstheme="minorHAnsi"/>
        </w:rPr>
        <w:br/>
      </w:r>
      <w:r w:rsidR="007750CF" w:rsidRPr="007750CF">
        <w:rPr>
          <w:rFonts w:asciiTheme="minorHAnsi" w:hAnsiTheme="minorHAnsi" w:cstheme="minorHAnsi"/>
          <w:highlight w:val="green"/>
        </w:rPr>
        <w:t>PERUSTE: ei ole tarvetta samojen pelaajien pelata kolmella eri sarjatasolla (SS pelaaja on väärässä paikassa</w:t>
      </w:r>
      <w:r w:rsidR="004A4B6F">
        <w:rPr>
          <w:rFonts w:asciiTheme="minorHAnsi" w:hAnsiTheme="minorHAnsi" w:cstheme="minorHAnsi"/>
          <w:highlight w:val="green"/>
        </w:rPr>
        <w:t>,</w:t>
      </w:r>
      <w:r w:rsidR="007750CF" w:rsidRPr="007750CF">
        <w:rPr>
          <w:rFonts w:asciiTheme="minorHAnsi" w:hAnsiTheme="minorHAnsi" w:cstheme="minorHAnsi"/>
          <w:highlight w:val="green"/>
        </w:rPr>
        <w:t xml:space="preserve"> jos tarvitsee II div lisäksi III div pelejä)</w:t>
      </w:r>
      <w:r w:rsidR="007750CF">
        <w:rPr>
          <w:rFonts w:asciiTheme="minorHAnsi" w:hAnsiTheme="minorHAnsi" w:cstheme="minorHAnsi"/>
        </w:rPr>
        <w:br/>
      </w:r>
    </w:p>
    <w:p w14:paraId="02E45DC2" w14:textId="574909C9" w:rsidR="002F2A58" w:rsidRPr="00D46D56" w:rsidRDefault="00B32C07" w:rsidP="002F2A58">
      <w:pPr>
        <w:ind w:left="1304"/>
        <w:rPr>
          <w:rFonts w:asciiTheme="minorHAnsi" w:hAnsiTheme="minorHAnsi" w:cstheme="minorHAnsi"/>
        </w:rPr>
      </w:pPr>
      <w:bookmarkStart w:id="7" w:name="_Hlk157163644"/>
      <w:r w:rsidRPr="00B32C07">
        <w:rPr>
          <w:rFonts w:asciiTheme="minorHAnsi" w:hAnsiTheme="minorHAnsi" w:cstheme="minorHAnsi"/>
          <w:b/>
          <w:bCs/>
        </w:rPr>
        <w:t xml:space="preserve">2.2.   Pelaaminen U20, U18 </w:t>
      </w:r>
      <w:r w:rsidR="007906B3">
        <w:rPr>
          <w:rFonts w:asciiTheme="minorHAnsi" w:hAnsiTheme="minorHAnsi" w:cstheme="minorHAnsi"/>
          <w:b/>
          <w:bCs/>
        </w:rPr>
        <w:t>ja</w:t>
      </w:r>
      <w:r w:rsidRPr="00B32C07">
        <w:rPr>
          <w:rFonts w:asciiTheme="minorHAnsi" w:hAnsiTheme="minorHAnsi" w:cstheme="minorHAnsi"/>
          <w:b/>
          <w:bCs/>
        </w:rPr>
        <w:t xml:space="preserve"> U16 ikäluokassa</w:t>
      </w:r>
      <w:r w:rsidRPr="00B32C07">
        <w:rPr>
          <w:rFonts w:asciiTheme="minorHAnsi" w:hAnsiTheme="minorHAnsi" w:cstheme="minorHAnsi"/>
          <w:b/>
          <w:bCs/>
        </w:rPr>
        <w:br/>
      </w:r>
      <w:r w:rsidRPr="00B32C07">
        <w:rPr>
          <w:rFonts w:asciiTheme="minorHAnsi" w:hAnsiTheme="minorHAnsi" w:cstheme="minorHAnsi"/>
        </w:rPr>
        <w:br/>
      </w:r>
      <w:bookmarkStart w:id="8" w:name="_Hlk149124219"/>
      <w:bookmarkStart w:id="9" w:name="_Hlk175749723"/>
      <w:r w:rsidR="002F2A58" w:rsidRPr="00D46D56">
        <w:rPr>
          <w:rFonts w:asciiTheme="minorHAnsi" w:hAnsiTheme="minorHAnsi" w:cstheme="minorHAnsi"/>
          <w:b/>
          <w:bCs/>
        </w:rPr>
        <w:t xml:space="preserve">2.2.1. </w:t>
      </w:r>
      <w:r w:rsidR="00360254" w:rsidRPr="00D46D56">
        <w:rPr>
          <w:rFonts w:asciiTheme="minorHAnsi" w:hAnsiTheme="minorHAnsi" w:cstheme="minorHAnsi"/>
          <w:b/>
          <w:bCs/>
        </w:rPr>
        <w:t>Pelaaminen</w:t>
      </w:r>
      <w:r w:rsidR="002F2A58" w:rsidRPr="00D46D56">
        <w:rPr>
          <w:rFonts w:asciiTheme="minorHAnsi" w:hAnsiTheme="minorHAnsi" w:cstheme="minorHAnsi"/>
          <w:b/>
          <w:bCs/>
        </w:rPr>
        <w:t xml:space="preserve"> joukkueiden välillä</w:t>
      </w:r>
      <w:bookmarkEnd w:id="8"/>
      <w:r w:rsidR="006D3898" w:rsidRPr="00D46D56">
        <w:rPr>
          <w:rFonts w:asciiTheme="minorHAnsi" w:hAnsiTheme="minorHAnsi" w:cstheme="minorHAnsi"/>
        </w:rPr>
        <w:br/>
      </w:r>
      <w:r w:rsidR="006D3898" w:rsidRPr="00CF22A5">
        <w:rPr>
          <w:rFonts w:asciiTheme="minorHAnsi" w:hAnsiTheme="minorHAnsi" w:cstheme="minorHAnsi"/>
          <w:color w:val="FF0000"/>
        </w:rPr>
        <w:t>Mikäli kenttäpelaaja on pelannut yhdenkin ottelun U18 SM</w:t>
      </w:r>
      <w:r w:rsidR="00E43299" w:rsidRPr="00CF22A5">
        <w:rPr>
          <w:rFonts w:asciiTheme="minorHAnsi" w:hAnsiTheme="minorHAnsi" w:cstheme="minorHAnsi"/>
          <w:color w:val="FF0000"/>
        </w:rPr>
        <w:t xml:space="preserve"> tasolla</w:t>
      </w:r>
      <w:r w:rsidR="006D3898" w:rsidRPr="00CF22A5">
        <w:rPr>
          <w:rFonts w:asciiTheme="minorHAnsi" w:hAnsiTheme="minorHAnsi" w:cstheme="minorHAnsi"/>
          <w:color w:val="FF0000"/>
        </w:rPr>
        <w:t>, U18 Mestis</w:t>
      </w:r>
      <w:r w:rsidR="00E43299" w:rsidRPr="00CF22A5">
        <w:rPr>
          <w:rFonts w:asciiTheme="minorHAnsi" w:hAnsiTheme="minorHAnsi" w:cstheme="minorHAnsi"/>
          <w:color w:val="FF0000"/>
        </w:rPr>
        <w:t xml:space="preserve"> tasolla,</w:t>
      </w:r>
      <w:r w:rsidR="006D3898" w:rsidRPr="00CF22A5">
        <w:rPr>
          <w:rFonts w:asciiTheme="minorHAnsi" w:hAnsiTheme="minorHAnsi" w:cstheme="minorHAnsi"/>
          <w:color w:val="FF0000"/>
        </w:rPr>
        <w:t xml:space="preserve"> U16 SM-tasolla</w:t>
      </w:r>
      <w:r w:rsidR="00E43299" w:rsidRPr="00CF22A5">
        <w:rPr>
          <w:rFonts w:asciiTheme="minorHAnsi" w:hAnsiTheme="minorHAnsi" w:cstheme="minorHAnsi"/>
          <w:color w:val="FF0000"/>
        </w:rPr>
        <w:t xml:space="preserve"> tai U16 Mestiksessä (ei karsintasarja)</w:t>
      </w:r>
      <w:r w:rsidR="006D3898" w:rsidRPr="00CF22A5">
        <w:rPr>
          <w:rFonts w:asciiTheme="minorHAnsi" w:hAnsiTheme="minorHAnsi" w:cstheme="minorHAnsi"/>
          <w:color w:val="FF0000"/>
        </w:rPr>
        <w:t xml:space="preserve">, kenttäpelaaja voi sen jälkeen </w:t>
      </w:r>
      <w:r w:rsidR="00E43299" w:rsidRPr="00CF22A5">
        <w:rPr>
          <w:rFonts w:asciiTheme="minorHAnsi" w:hAnsiTheme="minorHAnsi" w:cstheme="minorHAnsi"/>
          <w:color w:val="FF0000"/>
        </w:rPr>
        <w:t xml:space="preserve">siirtyä </w:t>
      </w:r>
      <w:r w:rsidR="006D3898" w:rsidRPr="00CF22A5">
        <w:rPr>
          <w:rFonts w:asciiTheme="minorHAnsi" w:hAnsiTheme="minorHAnsi" w:cstheme="minorHAnsi"/>
          <w:color w:val="FF0000"/>
        </w:rPr>
        <w:t>pelaa</w:t>
      </w:r>
      <w:r w:rsidR="00E43299" w:rsidRPr="00CF22A5">
        <w:rPr>
          <w:rFonts w:asciiTheme="minorHAnsi" w:hAnsiTheme="minorHAnsi" w:cstheme="minorHAnsi"/>
          <w:color w:val="FF0000"/>
        </w:rPr>
        <w:t>maan</w:t>
      </w:r>
      <w:r w:rsidR="006D3898" w:rsidRPr="00CF22A5">
        <w:rPr>
          <w:rFonts w:asciiTheme="minorHAnsi" w:hAnsiTheme="minorHAnsi" w:cstheme="minorHAnsi"/>
          <w:color w:val="FF0000"/>
        </w:rPr>
        <w:t xml:space="preserve"> U16/U18/U20 ikäluokissa II- tai III divisioonatasoll</w:t>
      </w:r>
      <w:r w:rsidR="00E43299" w:rsidRPr="00CF22A5">
        <w:rPr>
          <w:rFonts w:asciiTheme="minorHAnsi" w:hAnsiTheme="minorHAnsi" w:cstheme="minorHAnsi"/>
          <w:color w:val="FF0000"/>
        </w:rPr>
        <w:t xml:space="preserve">e, muttei voi enää sen jälkeen ko. kauden aikana palata SM tai </w:t>
      </w:r>
      <w:proofErr w:type="spellStart"/>
      <w:r w:rsidR="00E43299" w:rsidRPr="00CF22A5">
        <w:rPr>
          <w:rFonts w:asciiTheme="minorHAnsi" w:hAnsiTheme="minorHAnsi" w:cstheme="minorHAnsi"/>
          <w:color w:val="FF0000"/>
        </w:rPr>
        <w:t>Mestistasoille</w:t>
      </w:r>
      <w:proofErr w:type="spellEnd"/>
      <w:r w:rsidR="006D3898" w:rsidRPr="00CF22A5">
        <w:rPr>
          <w:rFonts w:asciiTheme="minorHAnsi" w:hAnsiTheme="minorHAnsi" w:cstheme="minorHAnsi"/>
          <w:color w:val="FF0000"/>
        </w:rPr>
        <w:t>.</w:t>
      </w:r>
      <w:r w:rsidR="00DE6C98" w:rsidRPr="00CF22A5">
        <w:rPr>
          <w:rFonts w:asciiTheme="minorHAnsi" w:hAnsiTheme="minorHAnsi" w:cstheme="minorHAnsi"/>
          <w:color w:val="FF0000"/>
        </w:rPr>
        <w:t xml:space="preserve"> Tämä rajoitus ei koske saman seuran saman ikäluokan joukkueiden siirrettävien pelaajien listalla olevia pelaajia.</w:t>
      </w:r>
      <w:r w:rsidR="002F2A58" w:rsidRPr="00D46D56">
        <w:rPr>
          <w:rFonts w:asciiTheme="minorHAnsi" w:hAnsiTheme="minorHAnsi" w:cstheme="minorHAnsi"/>
        </w:rPr>
        <w:br/>
      </w:r>
      <w:bookmarkEnd w:id="9"/>
    </w:p>
    <w:p w14:paraId="3722CD6D" w14:textId="2BD5A819" w:rsidR="00CF22A5" w:rsidRDefault="00CF22A5" w:rsidP="002F2A58">
      <w:pPr>
        <w:ind w:left="1304"/>
        <w:rPr>
          <w:rFonts w:asciiTheme="minorHAnsi" w:hAnsiTheme="minorHAnsi" w:cstheme="minorHAnsi"/>
        </w:rPr>
      </w:pPr>
      <w:bookmarkStart w:id="10" w:name="_Hlk125710011"/>
      <w:r w:rsidRPr="00CF22A5">
        <w:rPr>
          <w:rFonts w:asciiTheme="minorHAnsi" w:hAnsiTheme="minorHAnsi" w:cstheme="minorHAnsi"/>
          <w:highlight w:val="green"/>
        </w:rPr>
        <w:t>PERUSTE: muut rajoitukset ja kilpailuetupykälä riittävät</w:t>
      </w:r>
      <w:r w:rsidR="000245C0">
        <w:rPr>
          <w:rFonts w:asciiTheme="minorHAnsi" w:hAnsiTheme="minorHAnsi" w:cstheme="minorHAnsi"/>
          <w:highlight w:val="green"/>
        </w:rPr>
        <w:t>,</w:t>
      </w:r>
      <w:r w:rsidRPr="00CF22A5">
        <w:rPr>
          <w:rFonts w:asciiTheme="minorHAnsi" w:hAnsiTheme="minorHAnsi" w:cstheme="minorHAnsi"/>
          <w:highlight w:val="green"/>
        </w:rPr>
        <w:t xml:space="preserve"> joten tämä voidaan poistaa, helpottaa pienempien ja keskisuurten seurojen pelaajaliikennettä.</w:t>
      </w:r>
      <w:r>
        <w:rPr>
          <w:rFonts w:asciiTheme="minorHAnsi" w:hAnsiTheme="minorHAnsi" w:cstheme="minorHAnsi"/>
        </w:rPr>
        <w:br/>
      </w:r>
    </w:p>
    <w:p w14:paraId="0246007B" w14:textId="46AC5924" w:rsidR="00FE770A" w:rsidRDefault="00FE770A" w:rsidP="00FE770A">
      <w:pPr>
        <w:ind w:left="1304"/>
        <w:rPr>
          <w:rFonts w:asciiTheme="minorHAnsi" w:hAnsiTheme="minorHAnsi" w:cstheme="minorHAnsi"/>
        </w:rPr>
      </w:pPr>
      <w:r w:rsidRPr="00FE770A">
        <w:rPr>
          <w:rFonts w:ascii="Calibri" w:hAnsi="Calibri" w:cs="Calibri"/>
          <w:szCs w:val="24"/>
          <w:highlight w:val="yellow"/>
        </w:rPr>
        <w:t>Jos kenttäpelaaja siirtyy vanhempaan ikäluokkaan, voi hän palata takaisin aiempaan ikäluokkaan vain samaan joukkueeseen, josta siirtyi. Täten kenttäpelaaja ei voi siirtymällä vanhempaan ikäluokkaan saada oikeutta siirtyä samassa ikäluokassa rinnakkaisjoukkueiden välillä.</w:t>
      </w:r>
      <w:r>
        <w:rPr>
          <w:rFonts w:ascii="Calibri" w:hAnsi="Calibri" w:cs="Calibri"/>
          <w:szCs w:val="24"/>
        </w:rPr>
        <w:br/>
      </w:r>
      <w:r>
        <w:rPr>
          <w:rFonts w:ascii="Calibri" w:hAnsi="Calibri" w:cs="Calibri"/>
          <w:szCs w:val="24"/>
        </w:rPr>
        <w:br/>
      </w:r>
      <w:r w:rsidRPr="00CF22A5">
        <w:rPr>
          <w:rFonts w:asciiTheme="minorHAnsi" w:hAnsiTheme="minorHAnsi" w:cstheme="minorHAnsi"/>
          <w:highlight w:val="green"/>
        </w:rPr>
        <w:t xml:space="preserve">PERUSTE: </w:t>
      </w:r>
      <w:r>
        <w:rPr>
          <w:rFonts w:asciiTheme="minorHAnsi" w:hAnsiTheme="minorHAnsi" w:cstheme="minorHAnsi"/>
          <w:highlight w:val="green"/>
        </w:rPr>
        <w:t xml:space="preserve">ei kierretä </w:t>
      </w:r>
      <w:r w:rsidR="000245C0">
        <w:rPr>
          <w:rFonts w:asciiTheme="minorHAnsi" w:hAnsiTheme="minorHAnsi" w:cstheme="minorHAnsi"/>
          <w:highlight w:val="green"/>
        </w:rPr>
        <w:t>siirtyvien pelaajien listan</w:t>
      </w:r>
      <w:r>
        <w:rPr>
          <w:rFonts w:asciiTheme="minorHAnsi" w:hAnsiTheme="minorHAnsi" w:cstheme="minorHAnsi"/>
          <w:highlight w:val="green"/>
        </w:rPr>
        <w:t xml:space="preserve"> sääntöä kierrättämällä kenttäpelaajaa vanhemman ikäluokan kautta</w:t>
      </w:r>
      <w:r w:rsidRPr="00CF22A5">
        <w:rPr>
          <w:rFonts w:asciiTheme="minorHAnsi" w:hAnsiTheme="minorHAnsi" w:cstheme="minorHAnsi"/>
          <w:highlight w:val="green"/>
        </w:rPr>
        <w:t>.</w:t>
      </w:r>
      <w:r>
        <w:rPr>
          <w:rFonts w:asciiTheme="minorHAnsi" w:hAnsiTheme="minorHAnsi" w:cstheme="minorHAnsi"/>
        </w:rPr>
        <w:br/>
      </w:r>
    </w:p>
    <w:p w14:paraId="251A20F7" w14:textId="528D0D54" w:rsidR="00FE770A" w:rsidRDefault="00FE770A" w:rsidP="002F2A58">
      <w:pPr>
        <w:ind w:left="1304"/>
        <w:rPr>
          <w:rFonts w:ascii="Calibri" w:hAnsi="Calibri" w:cs="Calibri"/>
          <w:szCs w:val="24"/>
        </w:rPr>
      </w:pPr>
    </w:p>
    <w:bookmarkEnd w:id="10"/>
    <w:p w14:paraId="6E3B90AF" w14:textId="0257AC2C" w:rsidR="002F2A58" w:rsidRPr="00D46D56" w:rsidRDefault="007578DF" w:rsidP="002F2A58">
      <w:pPr>
        <w:ind w:left="1304"/>
        <w:rPr>
          <w:rFonts w:asciiTheme="minorHAnsi" w:hAnsiTheme="minorHAnsi" w:cstheme="minorHAnsi"/>
          <w:szCs w:val="24"/>
        </w:rPr>
      </w:pPr>
      <w:r>
        <w:rPr>
          <w:rFonts w:asciiTheme="minorHAnsi" w:hAnsiTheme="minorHAnsi" w:cstheme="minorHAnsi"/>
        </w:rPr>
        <w:t>***</w:t>
      </w:r>
    </w:p>
    <w:p w14:paraId="5C92F280" w14:textId="7E2A6D00" w:rsidR="006E5D01" w:rsidRDefault="006E5D01" w:rsidP="002F2A58">
      <w:pPr>
        <w:ind w:left="1304"/>
        <w:rPr>
          <w:rFonts w:asciiTheme="minorHAnsi" w:hAnsiTheme="minorHAnsi" w:cstheme="minorHAnsi"/>
        </w:rPr>
      </w:pPr>
    </w:p>
    <w:p w14:paraId="3CBBB764" w14:textId="77777777" w:rsidR="00DE182D" w:rsidRPr="00DE182D" w:rsidRDefault="00DE182D" w:rsidP="00DE182D">
      <w:pPr>
        <w:ind w:left="1304"/>
        <w:rPr>
          <w:rFonts w:ascii="Calibri" w:hAnsi="Calibri" w:cs="Calibri"/>
          <w:szCs w:val="24"/>
        </w:rPr>
      </w:pPr>
      <w:r w:rsidRPr="00DE182D">
        <w:rPr>
          <w:rFonts w:asciiTheme="minorHAnsi" w:hAnsiTheme="minorHAnsi" w:cstheme="minorHAnsi"/>
        </w:rPr>
        <w:t xml:space="preserve">Seuran ikäluokan ykkösjoukkueessa saavat pudotuspeleissä ja </w:t>
      </w:r>
      <w:r w:rsidRPr="00DE182D">
        <w:rPr>
          <w:rFonts w:asciiTheme="minorHAnsi" w:hAnsiTheme="minorHAnsi" w:cstheme="minorHAnsi"/>
          <w:highlight w:val="yellow"/>
        </w:rPr>
        <w:t>kevään</w:t>
      </w:r>
      <w:r w:rsidRPr="00DE182D">
        <w:rPr>
          <w:rFonts w:asciiTheme="minorHAnsi" w:hAnsiTheme="minorHAnsi" w:cstheme="minorHAnsi"/>
        </w:rPr>
        <w:t xml:space="preserve"> karsinnoissa pelata kaikki ikänsä puolesta edustuskelpoiset kenttäpelaajat, jotka eivät ole edustaneet samassa ikäluokassa seuran toista joukkuetta pudotuspeleissä tai kevään karsinnoissa. </w:t>
      </w:r>
      <w:r w:rsidRPr="00DE182D">
        <w:rPr>
          <w:rFonts w:ascii="Calibri" w:hAnsi="Calibri" w:cs="Calibri"/>
          <w:szCs w:val="24"/>
        </w:rPr>
        <w:t xml:space="preserve"> </w:t>
      </w:r>
      <w:bookmarkStart w:id="11" w:name="_Hlk190935985"/>
      <w:r w:rsidRPr="00DE182D">
        <w:rPr>
          <w:rFonts w:ascii="Calibri" w:hAnsi="Calibri" w:cs="Calibri"/>
          <w:szCs w:val="24"/>
        </w:rPr>
        <w:t>Tämä ei koske yli-ikäisiä pelaajia, jotka pelaavat muussa joukkueessa. Yli-ikäisenä pelaava kenttäpelaaja ei voi vaihtaa ikäluokkaa tai joukkuetta 1.1. jälkeen.</w:t>
      </w:r>
    </w:p>
    <w:p w14:paraId="07C93E0A" w14:textId="77777777" w:rsidR="00DE182D" w:rsidRDefault="00DE182D" w:rsidP="00DE182D">
      <w:pPr>
        <w:rPr>
          <w:rFonts w:asciiTheme="minorHAnsi" w:hAnsiTheme="minorHAnsi" w:cstheme="minorHAnsi"/>
          <w:highlight w:val="yellow"/>
        </w:rPr>
      </w:pPr>
    </w:p>
    <w:p w14:paraId="08775511" w14:textId="15EEDE0C" w:rsidR="00DE182D" w:rsidRPr="00DE182D" w:rsidRDefault="00DE182D" w:rsidP="00DE182D">
      <w:pPr>
        <w:ind w:left="1304"/>
        <w:rPr>
          <w:rFonts w:ascii="Calibri" w:hAnsi="Calibri" w:cs="Calibri"/>
          <w:szCs w:val="24"/>
        </w:rPr>
      </w:pPr>
      <w:r w:rsidRPr="00DE182D">
        <w:rPr>
          <w:rFonts w:asciiTheme="minorHAnsi" w:hAnsiTheme="minorHAnsi" w:cstheme="minorHAnsi"/>
          <w:highlight w:val="yellow"/>
        </w:rPr>
        <w:t xml:space="preserve">Seuran ikäluokan ykkösjoukkueessa saavat </w:t>
      </w:r>
      <w:r w:rsidRPr="00DE182D">
        <w:rPr>
          <w:rFonts w:ascii="Calibri" w:hAnsi="Calibri" w:cs="Calibri"/>
          <w:szCs w:val="24"/>
          <w:highlight w:val="yellow"/>
        </w:rPr>
        <w:t xml:space="preserve">kauden aikaisissa </w:t>
      </w:r>
      <w:proofErr w:type="spellStart"/>
      <w:r w:rsidRPr="00DE182D">
        <w:rPr>
          <w:rFonts w:ascii="Calibri" w:hAnsi="Calibri" w:cs="Calibri"/>
          <w:szCs w:val="24"/>
          <w:highlight w:val="yellow"/>
        </w:rPr>
        <w:t>ristiinkarsinnoissa</w:t>
      </w:r>
      <w:proofErr w:type="spellEnd"/>
      <w:r w:rsidRPr="00DE182D">
        <w:rPr>
          <w:rFonts w:ascii="Calibri" w:hAnsi="Calibri" w:cs="Calibri"/>
          <w:szCs w:val="24"/>
          <w:highlight w:val="yellow"/>
        </w:rPr>
        <w:t xml:space="preserve"> </w:t>
      </w:r>
      <w:r w:rsidRPr="00DE182D">
        <w:rPr>
          <w:rFonts w:asciiTheme="minorHAnsi" w:hAnsiTheme="minorHAnsi" w:cstheme="minorHAnsi"/>
          <w:highlight w:val="yellow"/>
        </w:rPr>
        <w:t>pelata kaikki ikänsä puolesta edustuskelpoiset kenttäpelaajat ottaen huomioon muut saman ikäluokan pelaajien liikkumista koskevat säännöt.</w:t>
      </w:r>
    </w:p>
    <w:bookmarkEnd w:id="11"/>
    <w:p w14:paraId="2C70DFF2" w14:textId="5FA91FDF" w:rsidR="00DE182D" w:rsidRPr="00D46D56" w:rsidRDefault="007750CF" w:rsidP="002F2A58">
      <w:pPr>
        <w:ind w:left="1304"/>
        <w:rPr>
          <w:rFonts w:asciiTheme="minorHAnsi" w:hAnsiTheme="minorHAnsi" w:cstheme="minorHAnsi"/>
        </w:rPr>
      </w:pPr>
      <w:r>
        <w:rPr>
          <w:rFonts w:asciiTheme="minorHAnsi" w:hAnsiTheme="minorHAnsi" w:cstheme="minorHAnsi"/>
        </w:rPr>
        <w:lastRenderedPageBreak/>
        <w:br/>
      </w:r>
      <w:r w:rsidRPr="007750CF">
        <w:rPr>
          <w:rFonts w:asciiTheme="minorHAnsi" w:hAnsiTheme="minorHAnsi" w:cstheme="minorHAnsi"/>
          <w:highlight w:val="green"/>
        </w:rPr>
        <w:t>PE</w:t>
      </w:r>
      <w:r w:rsidR="00D07380">
        <w:rPr>
          <w:rFonts w:asciiTheme="minorHAnsi" w:hAnsiTheme="minorHAnsi" w:cstheme="minorHAnsi"/>
          <w:highlight w:val="green"/>
        </w:rPr>
        <w:t>R</w:t>
      </w:r>
      <w:r w:rsidRPr="007750CF">
        <w:rPr>
          <w:rFonts w:asciiTheme="minorHAnsi" w:hAnsiTheme="minorHAnsi" w:cstheme="minorHAnsi"/>
          <w:highlight w:val="green"/>
        </w:rPr>
        <w:t xml:space="preserve">USTE: puuttunut </w:t>
      </w:r>
      <w:proofErr w:type="spellStart"/>
      <w:r w:rsidRPr="007750CF">
        <w:rPr>
          <w:rFonts w:asciiTheme="minorHAnsi" w:hAnsiTheme="minorHAnsi" w:cstheme="minorHAnsi"/>
          <w:highlight w:val="green"/>
        </w:rPr>
        <w:t>ristiinkarsinnat</w:t>
      </w:r>
      <w:proofErr w:type="spellEnd"/>
      <w:r>
        <w:rPr>
          <w:rFonts w:asciiTheme="minorHAnsi" w:hAnsiTheme="minorHAnsi" w:cstheme="minorHAnsi"/>
        </w:rPr>
        <w:br/>
      </w:r>
    </w:p>
    <w:p w14:paraId="6D678965" w14:textId="64D4C014" w:rsidR="001C2290" w:rsidRPr="00DE182D" w:rsidRDefault="00B32C07" w:rsidP="00B32C07">
      <w:pPr>
        <w:ind w:left="1304"/>
        <w:rPr>
          <w:rFonts w:asciiTheme="minorHAnsi" w:hAnsiTheme="minorHAnsi" w:cstheme="minorHAnsi"/>
        </w:rPr>
      </w:pPr>
      <w:bookmarkStart w:id="12" w:name="_Hlk205455303"/>
      <w:r w:rsidRPr="00DE182D">
        <w:rPr>
          <w:rFonts w:asciiTheme="minorHAnsi" w:hAnsiTheme="minorHAnsi" w:cstheme="minorHAnsi"/>
        </w:rPr>
        <w:t xml:space="preserve">Mikäli seuralla on kaksi tai useampi joukkuetta </w:t>
      </w:r>
      <w:r w:rsidR="001C2290" w:rsidRPr="00DE182D">
        <w:rPr>
          <w:rFonts w:asciiTheme="minorHAnsi" w:hAnsiTheme="minorHAnsi" w:cstheme="minorHAnsi"/>
        </w:rPr>
        <w:t xml:space="preserve">samassa ikäluokassa </w:t>
      </w:r>
      <w:r w:rsidRPr="00DE182D">
        <w:rPr>
          <w:rFonts w:asciiTheme="minorHAnsi" w:hAnsiTheme="minorHAnsi" w:cstheme="minorHAnsi"/>
        </w:rPr>
        <w:t xml:space="preserve">U20/U18/U16 </w:t>
      </w:r>
      <w:r w:rsidR="008966BF" w:rsidRPr="00DE182D">
        <w:rPr>
          <w:rFonts w:asciiTheme="minorHAnsi" w:hAnsiTheme="minorHAnsi" w:cstheme="minorHAnsi"/>
        </w:rPr>
        <w:t>ikäluokissa</w:t>
      </w:r>
      <w:r w:rsidR="001C2290" w:rsidRPr="00DE182D">
        <w:rPr>
          <w:rFonts w:asciiTheme="minorHAnsi" w:hAnsiTheme="minorHAnsi" w:cstheme="minorHAnsi"/>
        </w:rPr>
        <w:t>:</w:t>
      </w:r>
    </w:p>
    <w:bookmarkEnd w:id="12"/>
    <w:p w14:paraId="59B8B8E8" w14:textId="12046614" w:rsidR="00DE182D" w:rsidRPr="007578DF" w:rsidRDefault="00DE182D" w:rsidP="007578DF">
      <w:pPr>
        <w:spacing w:before="100" w:beforeAutospacing="1" w:after="100" w:afterAutospacing="1"/>
        <w:ind w:left="1304" w:firstLine="1"/>
        <w:rPr>
          <w:rFonts w:asciiTheme="minorHAnsi" w:hAnsiTheme="minorHAnsi" w:cstheme="minorHAnsi"/>
          <w:szCs w:val="24"/>
        </w:rPr>
      </w:pPr>
      <w:r w:rsidRPr="00DE182D">
        <w:rPr>
          <w:rFonts w:asciiTheme="minorHAnsi" w:hAnsiTheme="minorHAnsi" w:cstheme="minorHAnsi"/>
          <w:szCs w:val="24"/>
          <w:highlight w:val="yellow"/>
        </w:rPr>
        <w:t xml:space="preserve">Seuran on ilmoittautumisen yhteydessä </w:t>
      </w:r>
      <w:r>
        <w:rPr>
          <w:rFonts w:asciiTheme="minorHAnsi" w:hAnsiTheme="minorHAnsi" w:cstheme="minorHAnsi"/>
          <w:szCs w:val="24"/>
          <w:highlight w:val="yellow"/>
        </w:rPr>
        <w:t>ilmoitettava liittoon</w:t>
      </w:r>
      <w:r w:rsidRPr="00DE182D">
        <w:rPr>
          <w:rFonts w:asciiTheme="minorHAnsi" w:hAnsiTheme="minorHAnsi" w:cstheme="minorHAnsi"/>
          <w:szCs w:val="24"/>
          <w:highlight w:val="yellow"/>
        </w:rPr>
        <w:t xml:space="preserve"> </w:t>
      </w:r>
      <w:r>
        <w:rPr>
          <w:rFonts w:asciiTheme="minorHAnsi" w:hAnsiTheme="minorHAnsi" w:cstheme="minorHAnsi"/>
          <w:szCs w:val="24"/>
          <w:highlight w:val="yellow"/>
        </w:rPr>
        <w:t xml:space="preserve">mikä joukkue </w:t>
      </w:r>
      <w:r w:rsidRPr="00DE182D">
        <w:rPr>
          <w:rFonts w:asciiTheme="minorHAnsi" w:hAnsiTheme="minorHAnsi" w:cstheme="minorHAnsi"/>
          <w:szCs w:val="24"/>
          <w:highlight w:val="yellow"/>
        </w:rPr>
        <w:t>on tämän säännön tarkoittama ykkösjoukkue</w:t>
      </w:r>
      <w:r>
        <w:rPr>
          <w:rFonts w:asciiTheme="minorHAnsi" w:hAnsiTheme="minorHAnsi" w:cstheme="minorHAnsi"/>
          <w:szCs w:val="24"/>
          <w:highlight w:val="yellow"/>
        </w:rPr>
        <w:t xml:space="preserve">, kakkosjoukkue </w:t>
      </w:r>
      <w:proofErr w:type="spellStart"/>
      <w:r>
        <w:rPr>
          <w:rFonts w:asciiTheme="minorHAnsi" w:hAnsiTheme="minorHAnsi" w:cstheme="minorHAnsi"/>
          <w:szCs w:val="24"/>
          <w:highlight w:val="yellow"/>
        </w:rPr>
        <w:t>jne</w:t>
      </w:r>
      <w:proofErr w:type="spellEnd"/>
      <w:r w:rsidRPr="00DE182D">
        <w:rPr>
          <w:rFonts w:asciiTheme="minorHAnsi" w:hAnsiTheme="minorHAnsi" w:cstheme="minorHAnsi"/>
          <w:szCs w:val="24"/>
          <w:highlight w:val="yellow"/>
        </w:rPr>
        <w:t>, mikäli seuralla on samalla sarjatasolla useampi joukkue. Eri tasoilla pelaavien osalta yl</w:t>
      </w:r>
      <w:r>
        <w:rPr>
          <w:rFonts w:asciiTheme="minorHAnsi" w:hAnsiTheme="minorHAnsi" w:cstheme="minorHAnsi"/>
          <w:szCs w:val="24"/>
          <w:highlight w:val="yellow"/>
        </w:rPr>
        <w:t>immän</w:t>
      </w:r>
      <w:r w:rsidRPr="00DE182D">
        <w:rPr>
          <w:rFonts w:asciiTheme="minorHAnsi" w:hAnsiTheme="minorHAnsi" w:cstheme="minorHAnsi"/>
          <w:szCs w:val="24"/>
          <w:highlight w:val="yellow"/>
        </w:rPr>
        <w:t xml:space="preserve"> tason joukkue on automaattisesti</w:t>
      </w:r>
      <w:r>
        <w:rPr>
          <w:rFonts w:asciiTheme="minorHAnsi" w:hAnsiTheme="minorHAnsi" w:cstheme="minorHAnsi"/>
          <w:szCs w:val="24"/>
          <w:highlight w:val="yellow"/>
        </w:rPr>
        <w:t xml:space="preserve"> ykkösjoukkue</w:t>
      </w:r>
      <w:r w:rsidR="00D07380">
        <w:rPr>
          <w:rFonts w:asciiTheme="minorHAnsi" w:hAnsiTheme="minorHAnsi" w:cstheme="minorHAnsi"/>
          <w:szCs w:val="24"/>
          <w:highlight w:val="yellow"/>
        </w:rPr>
        <w:t>, seuraavan tason kakkosjoukkue</w:t>
      </w:r>
      <w:r>
        <w:rPr>
          <w:rFonts w:asciiTheme="minorHAnsi" w:hAnsiTheme="minorHAnsi" w:cstheme="minorHAnsi"/>
          <w:szCs w:val="24"/>
          <w:highlight w:val="yellow"/>
        </w:rPr>
        <w:t xml:space="preserve"> jne</w:t>
      </w:r>
      <w:r w:rsidRPr="00DE182D">
        <w:rPr>
          <w:rFonts w:asciiTheme="minorHAnsi" w:hAnsiTheme="minorHAnsi" w:cstheme="minorHAnsi"/>
          <w:szCs w:val="24"/>
          <w:highlight w:val="yellow"/>
        </w:rPr>
        <w:t>.</w:t>
      </w:r>
      <w:r w:rsidR="007578DF">
        <w:rPr>
          <w:rFonts w:asciiTheme="minorHAnsi" w:hAnsiTheme="minorHAnsi" w:cstheme="minorHAnsi"/>
          <w:szCs w:val="24"/>
          <w:highlight w:val="yellow"/>
        </w:rPr>
        <w:br/>
      </w:r>
      <w:r w:rsidR="007578DF">
        <w:rPr>
          <w:rFonts w:asciiTheme="minorHAnsi" w:hAnsiTheme="minorHAnsi" w:cstheme="minorHAnsi"/>
          <w:szCs w:val="24"/>
          <w:highlight w:val="yellow"/>
        </w:rPr>
        <w:br/>
      </w:r>
      <w:r w:rsidR="007578DF">
        <w:rPr>
          <w:rFonts w:asciiTheme="minorHAnsi" w:hAnsiTheme="minorHAnsi" w:cstheme="minorHAnsi"/>
          <w:szCs w:val="24"/>
        </w:rPr>
        <w:t>***</w:t>
      </w:r>
      <w:r w:rsidR="007578DF" w:rsidRPr="007578DF">
        <w:rPr>
          <w:rFonts w:asciiTheme="minorHAnsi" w:hAnsiTheme="minorHAnsi" w:cstheme="minorHAnsi"/>
          <w:szCs w:val="24"/>
          <w:highlight w:val="yellow"/>
        </w:rPr>
        <w:br/>
      </w:r>
    </w:p>
    <w:p w14:paraId="700927FF" w14:textId="01031338" w:rsidR="00EC6EEA" w:rsidRPr="00EC6EEA" w:rsidRDefault="00EC6EEA" w:rsidP="00EC6EEA">
      <w:pPr>
        <w:pStyle w:val="Luettelokappale"/>
        <w:numPr>
          <w:ilvl w:val="0"/>
          <w:numId w:val="15"/>
        </w:numPr>
        <w:rPr>
          <w:rFonts w:ascii="Calibri" w:hAnsi="Calibri" w:cs="Calibri"/>
          <w:szCs w:val="24"/>
        </w:rPr>
      </w:pPr>
      <w:bookmarkStart w:id="13" w:name="_Hlk205456439"/>
      <w:r w:rsidRPr="00EC6EEA">
        <w:rPr>
          <w:rFonts w:ascii="Calibri" w:hAnsi="Calibri" w:cs="Calibri"/>
          <w:szCs w:val="24"/>
        </w:rPr>
        <w:t xml:space="preserve">Kenttäpelaaja voi siirtyä saman ikäluokan joukkueiden välillä </w:t>
      </w:r>
      <w:r w:rsidR="002B38D1">
        <w:rPr>
          <w:rFonts w:ascii="Calibri" w:hAnsi="Calibri" w:cs="Calibri"/>
          <w:szCs w:val="24"/>
        </w:rPr>
        <w:t xml:space="preserve">saman tai alemman tason joukkueeseen </w:t>
      </w:r>
      <w:r w:rsidRPr="00EC6EEA">
        <w:rPr>
          <w:rFonts w:ascii="Calibri" w:hAnsi="Calibri" w:cs="Calibri"/>
          <w:szCs w:val="24"/>
        </w:rPr>
        <w:t xml:space="preserve">vain, jos hänet on nimetty </w:t>
      </w:r>
      <w:r w:rsidR="002B38D1" w:rsidRPr="00D46D56">
        <w:rPr>
          <w:rFonts w:ascii="Calibri" w:hAnsi="Calibri" w:cs="Calibri"/>
          <w:szCs w:val="24"/>
        </w:rPr>
        <w:t>(4 kpl / joukkue</w:t>
      </w:r>
      <w:r w:rsidR="002B38D1">
        <w:rPr>
          <w:rFonts w:ascii="Calibri" w:hAnsi="Calibri" w:cs="Calibri"/>
          <w:szCs w:val="24"/>
        </w:rPr>
        <w:t xml:space="preserve"> / kahden joukkueen välinen siirtyminen</w:t>
      </w:r>
      <w:r w:rsidR="002B38D1" w:rsidRPr="00D46D56">
        <w:rPr>
          <w:rFonts w:ascii="Calibri" w:hAnsi="Calibri" w:cs="Calibri"/>
          <w:szCs w:val="24"/>
        </w:rPr>
        <w:t xml:space="preserve">) </w:t>
      </w:r>
      <w:r w:rsidRPr="00EC6EEA">
        <w:rPr>
          <w:rFonts w:ascii="Calibri" w:hAnsi="Calibri" w:cs="Calibri"/>
          <w:szCs w:val="24"/>
        </w:rPr>
        <w:t>siirtyvien pelaajien listalle. Syksyn osalta nimeäminen tehdään 31.8. mennessä, kevään osalta 2.1. mennessä. Määräajan jälkeen ei mitään muutoksia/lisäyksiä hyväksytä millään syyllä. Nimetyt pelaajat hyväksyy ko. alueen kilpailuvaliokunta. Pelaajia ei koske kahden (2) ottelun siirtymissääntö.</w:t>
      </w:r>
    </w:p>
    <w:p w14:paraId="7E5B5ABB" w14:textId="5B970D4C" w:rsidR="00D07380" w:rsidRDefault="002B38D1" w:rsidP="00EC6EEA">
      <w:pPr>
        <w:pStyle w:val="Luettelokappale"/>
        <w:ind w:left="1664"/>
        <w:rPr>
          <w:rFonts w:ascii="Calibri" w:hAnsi="Calibri" w:cs="Calibri"/>
          <w:szCs w:val="24"/>
        </w:rPr>
      </w:pPr>
      <w:r w:rsidRPr="002B38D1">
        <w:rPr>
          <w:rFonts w:ascii="Calibri" w:hAnsi="Calibri" w:cs="Calibri"/>
          <w:szCs w:val="24"/>
        </w:rPr>
        <w:t xml:space="preserve">Kenttäpelaajat voivat siirtyä ylemmän tason joukkueeseen, mutta eivät voi </w:t>
      </w:r>
      <w:r>
        <w:rPr>
          <w:rFonts w:ascii="Calibri" w:hAnsi="Calibri" w:cs="Calibri"/>
          <w:szCs w:val="24"/>
        </w:rPr>
        <w:t>siirtyä</w:t>
      </w:r>
      <w:r w:rsidRPr="002B38D1">
        <w:rPr>
          <w:rFonts w:ascii="Calibri" w:hAnsi="Calibri" w:cs="Calibri"/>
          <w:szCs w:val="24"/>
        </w:rPr>
        <w:t xml:space="preserve"> takaisin alemman tason joukkue</w:t>
      </w:r>
      <w:r>
        <w:rPr>
          <w:rFonts w:ascii="Calibri" w:hAnsi="Calibri" w:cs="Calibri"/>
          <w:szCs w:val="24"/>
        </w:rPr>
        <w:t>e</w:t>
      </w:r>
      <w:r w:rsidRPr="002B38D1">
        <w:rPr>
          <w:rFonts w:ascii="Calibri" w:hAnsi="Calibri" w:cs="Calibri"/>
          <w:szCs w:val="24"/>
        </w:rPr>
        <w:t>s</w:t>
      </w:r>
      <w:r>
        <w:rPr>
          <w:rFonts w:ascii="Calibri" w:hAnsi="Calibri" w:cs="Calibri"/>
          <w:szCs w:val="24"/>
        </w:rPr>
        <w:t>ee</w:t>
      </w:r>
      <w:r w:rsidRPr="002B38D1">
        <w:rPr>
          <w:rFonts w:ascii="Calibri" w:hAnsi="Calibri" w:cs="Calibri"/>
          <w:szCs w:val="24"/>
        </w:rPr>
        <w:t>n, mikäli heitä ei ole ilmoitettu siirtyvien pelaajien listalle.</w:t>
      </w:r>
      <w:r>
        <w:rPr>
          <w:rFonts w:ascii="Calibri" w:hAnsi="Calibri" w:cs="Calibri"/>
          <w:szCs w:val="24"/>
        </w:rPr>
        <w:t xml:space="preserve"> </w:t>
      </w:r>
      <w:r w:rsidR="00EC6EEA" w:rsidRPr="00FE770A">
        <w:rPr>
          <w:rFonts w:ascii="Calibri" w:hAnsi="Calibri" w:cs="Calibri"/>
          <w:szCs w:val="24"/>
        </w:rPr>
        <w:t>Listalle merkityt pelaajat eivät voi siirtyä muihin joukkueisiin, paitsi jos pelaaja vaihtaa seuraa vapaalla seurasiirrolla.</w:t>
      </w:r>
      <w:r w:rsidR="00DE182D" w:rsidRPr="00FE770A">
        <w:rPr>
          <w:rFonts w:ascii="Calibri" w:hAnsi="Calibri" w:cs="Calibri"/>
          <w:szCs w:val="24"/>
        </w:rPr>
        <w:t xml:space="preserve"> </w:t>
      </w:r>
      <w:r w:rsidR="00D35C30">
        <w:rPr>
          <w:rFonts w:ascii="Calibri" w:hAnsi="Calibri" w:cs="Calibri"/>
          <w:szCs w:val="24"/>
          <w:highlight w:val="yellow"/>
        </w:rPr>
        <w:t>Syyskauden osalta k</w:t>
      </w:r>
      <w:r w:rsidR="00DE182D" w:rsidRPr="00DE182D">
        <w:rPr>
          <w:rFonts w:ascii="Calibri" w:hAnsi="Calibri" w:cs="Calibri"/>
          <w:szCs w:val="24"/>
          <w:highlight w:val="yellow"/>
        </w:rPr>
        <w:t>enttäpelaajan on pelattava ensimmäinen sarjaottelunsa joukkueessa</w:t>
      </w:r>
      <w:r w:rsidR="00DE182D">
        <w:rPr>
          <w:rFonts w:ascii="Calibri" w:hAnsi="Calibri" w:cs="Calibri"/>
          <w:szCs w:val="24"/>
          <w:highlight w:val="yellow"/>
        </w:rPr>
        <w:t>,</w:t>
      </w:r>
      <w:r w:rsidR="00DE182D" w:rsidRPr="00DE182D">
        <w:rPr>
          <w:rFonts w:ascii="Calibri" w:hAnsi="Calibri" w:cs="Calibri"/>
          <w:szCs w:val="24"/>
          <w:highlight w:val="yellow"/>
        </w:rPr>
        <w:t xml:space="preserve"> jonka pelaajaksi hänet on nimetty.</w:t>
      </w:r>
      <w:bookmarkStart w:id="14" w:name="_Hlk218499675"/>
    </w:p>
    <w:p w14:paraId="66B27EDA" w14:textId="205725BA" w:rsidR="00EC6EEA" w:rsidRPr="00EC6EEA" w:rsidRDefault="00D07380" w:rsidP="00EC6EEA">
      <w:pPr>
        <w:pStyle w:val="Luettelokappale"/>
        <w:ind w:left="1664"/>
        <w:rPr>
          <w:rFonts w:ascii="Calibri" w:hAnsi="Calibri" w:cs="Calibri"/>
          <w:szCs w:val="24"/>
        </w:rPr>
      </w:pPr>
      <w:r w:rsidRPr="00D07380">
        <w:rPr>
          <w:rFonts w:ascii="Calibri" w:hAnsi="Calibri" w:cs="Calibri"/>
          <w:szCs w:val="24"/>
          <w:highlight w:val="yellow"/>
        </w:rPr>
        <w:t xml:space="preserve">Samojen joukkueiden välisellä listalla jatkavat pelaajat voivat jatkaa pelaamistaan kummassakin joukkueessa seuran valinnan mukaan. Mikäli joku pelaaja jää listalta pois, jatkaa hän pelaamistaan siinä joukkueessa, jossa pelasi viimeisen sarjaottelunsa ennen vuodenvaihdetta. Mikäli listalle tulee uusi pelaaja, on hänet merkittävä sen joukkueen pelaajaksi, jossa pelasi viimeisen sarjaottelunsa ennen vuodenvaihdetta. Pelaajan ei tarvitse vuodenvaihteen jälkeen pelata ensimmäistä ottelua ko. joukkueessa sillä hän on jo kirjautunut syksyllä ko. </w:t>
      </w:r>
      <w:r w:rsidRPr="00FE770A">
        <w:rPr>
          <w:rFonts w:ascii="Calibri" w:hAnsi="Calibri" w:cs="Calibri"/>
          <w:szCs w:val="24"/>
          <w:highlight w:val="yellow"/>
        </w:rPr>
        <w:t>joukkueen pelaajaksi.</w:t>
      </w:r>
      <w:r w:rsidR="00FE770A" w:rsidRPr="00FE770A">
        <w:rPr>
          <w:rFonts w:ascii="Calibri" w:hAnsi="Calibri" w:cs="Calibri"/>
          <w:szCs w:val="24"/>
          <w:highlight w:val="yellow"/>
        </w:rPr>
        <w:t xml:space="preserve"> Jos seuraan tulee uusi pelaaja, joka ei ole pelannut ko. seurassa syyskauden aikana ja hänet halutaan laittaa listalle, on hänen pelattava ensimmäinen sarjaottelu vuodenvaihteen jälkeen siinä joukkueessa, jonka listalle hänet laitetaan.</w:t>
      </w:r>
      <w:r>
        <w:rPr>
          <w:rFonts w:ascii="Calibri" w:hAnsi="Calibri" w:cs="Calibri"/>
          <w:szCs w:val="24"/>
        </w:rPr>
        <w:br/>
      </w:r>
      <w:r w:rsidR="00EC6EEA" w:rsidRPr="00EC6EEA">
        <w:rPr>
          <w:rFonts w:ascii="Calibri" w:hAnsi="Calibri" w:cs="Calibri"/>
          <w:szCs w:val="24"/>
        </w:rPr>
        <w:br/>
      </w:r>
      <w:bookmarkEnd w:id="14"/>
      <w:r w:rsidR="00EC6EEA" w:rsidRPr="00EC6EEA">
        <w:rPr>
          <w:rFonts w:ascii="Calibri" w:hAnsi="Calibri" w:cs="Calibri"/>
          <w:szCs w:val="24"/>
        </w:rPr>
        <w:t>Listalle merkityt pelaajat voivat siirtyä merkittyjen kahden joukkueen välillä sarjatasosta riippumatta.</w:t>
      </w:r>
      <w:r w:rsidR="00D35C30">
        <w:rPr>
          <w:rFonts w:ascii="Calibri" w:hAnsi="Calibri" w:cs="Calibri"/>
          <w:szCs w:val="24"/>
        </w:rPr>
        <w:br/>
      </w:r>
      <w:r w:rsidR="00DE182D">
        <w:rPr>
          <w:rFonts w:ascii="Calibri" w:hAnsi="Calibri" w:cs="Calibri"/>
          <w:szCs w:val="24"/>
        </w:rPr>
        <w:br/>
      </w:r>
      <w:r w:rsidR="007750CF">
        <w:rPr>
          <w:rFonts w:ascii="Calibri" w:hAnsi="Calibri" w:cs="Calibri"/>
          <w:szCs w:val="24"/>
        </w:rPr>
        <w:br/>
      </w:r>
      <w:r w:rsidR="007750CF" w:rsidRPr="007750CF">
        <w:rPr>
          <w:rFonts w:ascii="Calibri" w:hAnsi="Calibri" w:cs="Calibri"/>
          <w:szCs w:val="24"/>
          <w:highlight w:val="green"/>
        </w:rPr>
        <w:t xml:space="preserve">PERUSTE: </w:t>
      </w:r>
      <w:r w:rsidR="007750CF" w:rsidRPr="000245C0">
        <w:rPr>
          <w:rFonts w:ascii="Calibri" w:hAnsi="Calibri" w:cs="Calibri"/>
          <w:szCs w:val="24"/>
          <w:highlight w:val="green"/>
        </w:rPr>
        <w:t>täsmennyksiä</w:t>
      </w:r>
      <w:r w:rsidR="000245C0" w:rsidRPr="000245C0">
        <w:rPr>
          <w:rFonts w:ascii="Calibri" w:hAnsi="Calibri" w:cs="Calibri"/>
          <w:szCs w:val="24"/>
          <w:highlight w:val="green"/>
        </w:rPr>
        <w:t>, oli jo käytäntö tällä kaudella</w:t>
      </w:r>
      <w:r w:rsidR="007750CF">
        <w:rPr>
          <w:rFonts w:ascii="Calibri" w:hAnsi="Calibri" w:cs="Calibri"/>
          <w:szCs w:val="24"/>
        </w:rPr>
        <w:br/>
      </w:r>
    </w:p>
    <w:bookmarkEnd w:id="13"/>
    <w:bookmarkEnd w:id="6"/>
    <w:bookmarkEnd w:id="7"/>
    <w:p w14:paraId="71054F38" w14:textId="69306AA5" w:rsidR="00B32C07" w:rsidRPr="00D46D56" w:rsidRDefault="007578DF" w:rsidP="00B32C07">
      <w:pPr>
        <w:ind w:left="1304"/>
        <w:rPr>
          <w:rFonts w:asciiTheme="minorHAnsi" w:hAnsiTheme="minorHAnsi" w:cstheme="minorHAnsi"/>
          <w:color w:val="111111"/>
        </w:rPr>
      </w:pPr>
      <w:r>
        <w:rPr>
          <w:rFonts w:asciiTheme="minorHAnsi" w:hAnsiTheme="minorHAnsi" w:cstheme="minorHAnsi"/>
          <w:color w:val="111111"/>
        </w:rPr>
        <w:t>***</w:t>
      </w:r>
    </w:p>
    <w:p w14:paraId="6789B917" w14:textId="52F24A73" w:rsidR="00BE7CDC" w:rsidRPr="00BE7CDC" w:rsidRDefault="00910A53" w:rsidP="00BE7CDC">
      <w:pPr>
        <w:ind w:left="1304"/>
        <w:rPr>
          <w:rFonts w:asciiTheme="minorHAnsi" w:hAnsiTheme="minorHAnsi" w:cstheme="minorHAnsi"/>
        </w:rPr>
      </w:pPr>
      <w:r w:rsidRPr="00D46D56">
        <w:rPr>
          <w:rFonts w:asciiTheme="minorHAnsi" w:hAnsiTheme="minorHAnsi" w:cstheme="minorHAnsi"/>
          <w:color w:val="111111"/>
        </w:rPr>
        <w:br/>
      </w:r>
      <w:bookmarkStart w:id="15" w:name="_Hlk124413916"/>
      <w:bookmarkStart w:id="16" w:name="_Hlk181635818"/>
      <w:r w:rsidR="00BE7CDC" w:rsidRPr="00D46D56">
        <w:rPr>
          <w:rFonts w:asciiTheme="minorHAnsi" w:hAnsiTheme="minorHAnsi" w:cstheme="minorHAnsi"/>
          <w:b/>
          <w:bCs/>
        </w:rPr>
        <w:t>2.2.</w:t>
      </w:r>
      <w:r w:rsidR="008F77E5">
        <w:rPr>
          <w:rFonts w:asciiTheme="minorHAnsi" w:hAnsiTheme="minorHAnsi" w:cstheme="minorHAnsi"/>
          <w:b/>
          <w:bCs/>
        </w:rPr>
        <w:t>3</w:t>
      </w:r>
      <w:r w:rsidR="00BE7CDC" w:rsidRPr="00D46D56">
        <w:rPr>
          <w:rFonts w:asciiTheme="minorHAnsi" w:hAnsiTheme="minorHAnsi" w:cstheme="minorHAnsi"/>
          <w:b/>
          <w:bCs/>
        </w:rPr>
        <w:t>. Ala- ja yli-ikäisenä</w:t>
      </w:r>
      <w:r w:rsidR="00DE6C98" w:rsidRPr="00D46D56">
        <w:rPr>
          <w:rFonts w:asciiTheme="minorHAnsi" w:hAnsiTheme="minorHAnsi" w:cstheme="minorHAnsi"/>
          <w:b/>
          <w:bCs/>
        </w:rPr>
        <w:t xml:space="preserve"> (U18 ja U16) sekä muun ikäisenä (U20)</w:t>
      </w:r>
      <w:r w:rsidR="00BE7CDC" w:rsidRPr="00D46D56">
        <w:rPr>
          <w:rFonts w:asciiTheme="minorHAnsi" w:hAnsiTheme="minorHAnsi" w:cstheme="minorHAnsi"/>
          <w:b/>
          <w:bCs/>
        </w:rPr>
        <w:t xml:space="preserve"> pelaaminen Suomi-sarjatasolla</w:t>
      </w:r>
      <w:r w:rsidR="00F94EF3" w:rsidRPr="00D46D56">
        <w:rPr>
          <w:rFonts w:asciiTheme="minorHAnsi" w:hAnsiTheme="minorHAnsi" w:cstheme="minorHAnsi"/>
          <w:b/>
          <w:bCs/>
        </w:rPr>
        <w:t xml:space="preserve"> ja sitä alemmilla tasoilla</w:t>
      </w:r>
      <w:r w:rsidR="00BE7CDC" w:rsidRPr="00D46D56">
        <w:rPr>
          <w:rFonts w:asciiTheme="minorHAnsi" w:hAnsiTheme="minorHAnsi" w:cstheme="minorHAnsi"/>
          <w:b/>
          <w:bCs/>
        </w:rPr>
        <w:br/>
      </w:r>
      <w:r w:rsidR="00BE7CDC" w:rsidRPr="00D46D56">
        <w:rPr>
          <w:rFonts w:asciiTheme="minorHAnsi" w:hAnsiTheme="minorHAnsi" w:cstheme="minorHAnsi"/>
        </w:rPr>
        <w:br/>
      </w:r>
      <w:bookmarkStart w:id="17" w:name="_Hlk175749501"/>
      <w:r w:rsidR="00BE7CDC" w:rsidRPr="00D46D56">
        <w:rPr>
          <w:rFonts w:asciiTheme="minorHAnsi" w:hAnsiTheme="minorHAnsi" w:cstheme="minorHAnsi"/>
          <w:b/>
          <w:bCs/>
        </w:rPr>
        <w:t xml:space="preserve">U20 </w:t>
      </w:r>
      <w:r w:rsidR="00DE6C98" w:rsidRPr="00D46D56">
        <w:rPr>
          <w:rFonts w:asciiTheme="minorHAnsi" w:hAnsiTheme="minorHAnsi" w:cstheme="minorHAnsi"/>
          <w:b/>
          <w:bCs/>
        </w:rPr>
        <w:t xml:space="preserve">Muun ikäiset </w:t>
      </w:r>
      <w:r w:rsidR="00BE7CDC" w:rsidRPr="00D46D56">
        <w:rPr>
          <w:rFonts w:asciiTheme="minorHAnsi" w:hAnsiTheme="minorHAnsi" w:cstheme="minorHAnsi"/>
          <w:b/>
          <w:bCs/>
        </w:rPr>
        <w:t>Suomi-sarja</w:t>
      </w:r>
      <w:r w:rsidR="00F94EF3" w:rsidRPr="00D46D56">
        <w:rPr>
          <w:rFonts w:asciiTheme="minorHAnsi" w:hAnsiTheme="minorHAnsi" w:cstheme="minorHAnsi"/>
          <w:b/>
          <w:bCs/>
        </w:rPr>
        <w:t xml:space="preserve"> ja alemmat tasot</w:t>
      </w:r>
      <w:r w:rsidR="00BE7CDC" w:rsidRPr="00D46D56">
        <w:rPr>
          <w:rFonts w:asciiTheme="minorHAnsi" w:hAnsiTheme="minorHAnsi" w:cstheme="minorHAnsi"/>
          <w:b/>
          <w:bCs/>
        </w:rPr>
        <w:br/>
      </w:r>
      <w:r w:rsidR="00BE7CDC" w:rsidRPr="00D46D56">
        <w:rPr>
          <w:rFonts w:asciiTheme="minorHAnsi" w:hAnsiTheme="minorHAnsi" w:cstheme="minorHAnsi"/>
        </w:rPr>
        <w:lastRenderedPageBreak/>
        <w:t>U20 Suomi-sarjassa</w:t>
      </w:r>
      <w:r w:rsidR="00F94EF3" w:rsidRPr="00D46D56">
        <w:rPr>
          <w:rFonts w:asciiTheme="minorHAnsi" w:hAnsiTheme="minorHAnsi" w:cstheme="minorHAnsi"/>
        </w:rPr>
        <w:t xml:space="preserve"> ja sitä alemmilla tasoilla</w:t>
      </w:r>
      <w:r w:rsidR="00BE7CDC" w:rsidRPr="00D46D56">
        <w:rPr>
          <w:rFonts w:asciiTheme="minorHAnsi" w:hAnsiTheme="minorHAnsi" w:cstheme="minorHAnsi"/>
        </w:rPr>
        <w:t xml:space="preserve"> saa pelata kaikki 200</w:t>
      </w:r>
      <w:r w:rsidR="007578DF">
        <w:rPr>
          <w:rFonts w:asciiTheme="minorHAnsi" w:hAnsiTheme="minorHAnsi" w:cstheme="minorHAnsi"/>
        </w:rPr>
        <w:t>4</w:t>
      </w:r>
      <w:r w:rsidR="00BE7CDC" w:rsidRPr="00D46D56">
        <w:rPr>
          <w:rFonts w:asciiTheme="minorHAnsi" w:hAnsiTheme="minorHAnsi" w:cstheme="minorHAnsi"/>
        </w:rPr>
        <w:t xml:space="preserve"> syntyneet ja nuoremmat pelaajat. </w:t>
      </w:r>
      <w:r w:rsidR="009E68AB" w:rsidRPr="00D46D56">
        <w:rPr>
          <w:rFonts w:asciiTheme="minorHAnsi" w:hAnsiTheme="minorHAnsi" w:cstheme="minorHAnsi"/>
        </w:rPr>
        <w:t>200</w:t>
      </w:r>
      <w:r w:rsidR="007578DF">
        <w:rPr>
          <w:rFonts w:asciiTheme="minorHAnsi" w:hAnsiTheme="minorHAnsi" w:cstheme="minorHAnsi"/>
        </w:rPr>
        <w:t>4</w:t>
      </w:r>
      <w:r w:rsidR="009E68AB" w:rsidRPr="00D46D56">
        <w:rPr>
          <w:rFonts w:asciiTheme="minorHAnsi" w:hAnsiTheme="minorHAnsi" w:cstheme="minorHAnsi"/>
        </w:rPr>
        <w:t>-syntynyt kenttäpelaaja ei voi samanaikaisesti pelata miesten joukkueessa</w:t>
      </w:r>
      <w:r w:rsidR="001A4238" w:rsidRPr="00D46D56">
        <w:rPr>
          <w:rFonts w:asciiTheme="minorHAnsi" w:hAnsiTheme="minorHAnsi" w:cstheme="minorHAnsi"/>
        </w:rPr>
        <w:t>.</w:t>
      </w:r>
      <w:r w:rsidR="009E68AB" w:rsidRPr="00D46D56">
        <w:rPr>
          <w:rFonts w:asciiTheme="minorHAnsi" w:hAnsiTheme="minorHAnsi" w:cstheme="minorHAnsi"/>
        </w:rPr>
        <w:t xml:space="preserve"> Jos kenttäpelaaja siirtyy pelaamaan yhdenkin miesten joukkueen</w:t>
      </w:r>
      <w:r w:rsidR="009E68AB">
        <w:rPr>
          <w:rFonts w:asciiTheme="minorHAnsi" w:hAnsiTheme="minorHAnsi" w:cstheme="minorHAnsi"/>
        </w:rPr>
        <w:t xml:space="preserve"> ottelun, ei hän enää voi pelata U20 Suomi-sarjatason joukkueessa saman kauden aikana.</w:t>
      </w:r>
      <w:r w:rsidR="00BE7CDC" w:rsidRPr="00BE7CDC">
        <w:rPr>
          <w:rFonts w:asciiTheme="minorHAnsi" w:hAnsiTheme="minorHAnsi" w:cstheme="minorHAnsi"/>
        </w:rPr>
        <w:br/>
      </w:r>
      <w:bookmarkEnd w:id="17"/>
    </w:p>
    <w:p w14:paraId="10A3194A" w14:textId="4B063F71" w:rsidR="004A4B6F" w:rsidRDefault="00BE7CDC" w:rsidP="00BE7CDC">
      <w:pPr>
        <w:ind w:left="1304"/>
        <w:rPr>
          <w:rFonts w:ascii="Calibri" w:hAnsi="Calibri" w:cs="Calibri"/>
          <w:szCs w:val="24"/>
        </w:rPr>
      </w:pPr>
      <w:r w:rsidRPr="00EB6F00">
        <w:rPr>
          <w:rFonts w:asciiTheme="minorHAnsi" w:hAnsiTheme="minorHAnsi" w:cstheme="minorHAnsi"/>
          <w:b/>
          <w:bCs/>
        </w:rPr>
        <w:t xml:space="preserve">U18 / U16 </w:t>
      </w:r>
      <w:r w:rsidR="00DE6C98">
        <w:rPr>
          <w:rFonts w:asciiTheme="minorHAnsi" w:hAnsiTheme="minorHAnsi" w:cstheme="minorHAnsi"/>
          <w:b/>
          <w:bCs/>
        </w:rPr>
        <w:t xml:space="preserve">Yli-ikäiset </w:t>
      </w:r>
      <w:r w:rsidRPr="00EB6F00">
        <w:rPr>
          <w:rFonts w:asciiTheme="minorHAnsi" w:hAnsiTheme="minorHAnsi" w:cstheme="minorHAnsi"/>
          <w:b/>
          <w:bCs/>
        </w:rPr>
        <w:t>Suomi-sarja</w:t>
      </w:r>
      <w:r w:rsidR="00F94EF3">
        <w:rPr>
          <w:rFonts w:asciiTheme="minorHAnsi" w:hAnsiTheme="minorHAnsi" w:cstheme="minorHAnsi"/>
          <w:b/>
          <w:bCs/>
        </w:rPr>
        <w:t xml:space="preserve"> ja alemmat tasot</w:t>
      </w:r>
      <w:r w:rsidRPr="00EB6F00">
        <w:rPr>
          <w:rFonts w:asciiTheme="minorHAnsi" w:hAnsiTheme="minorHAnsi" w:cstheme="minorHAnsi"/>
          <w:b/>
          <w:bCs/>
        </w:rPr>
        <w:br/>
      </w:r>
      <w:r w:rsidRPr="00DE182D">
        <w:rPr>
          <w:rFonts w:asciiTheme="minorHAnsi" w:hAnsiTheme="minorHAnsi" w:cstheme="minorHAnsi"/>
          <w:strike/>
          <w:color w:val="FF0000"/>
        </w:rPr>
        <w:t>U18 ja U16 Suomi-sarja</w:t>
      </w:r>
      <w:r w:rsidR="00F94EF3" w:rsidRPr="00DE182D">
        <w:rPr>
          <w:rFonts w:asciiTheme="minorHAnsi" w:hAnsiTheme="minorHAnsi" w:cstheme="minorHAnsi"/>
          <w:strike/>
          <w:color w:val="FF0000"/>
        </w:rPr>
        <w:t>an ja sitä alemmille</w:t>
      </w:r>
      <w:r w:rsidRPr="00DE182D">
        <w:rPr>
          <w:rFonts w:asciiTheme="minorHAnsi" w:hAnsiTheme="minorHAnsi" w:cstheme="minorHAnsi"/>
          <w:strike/>
          <w:color w:val="FF0000"/>
        </w:rPr>
        <w:t xml:space="preserve"> </w:t>
      </w:r>
      <w:r w:rsidR="00F94EF3" w:rsidRPr="00DE182D">
        <w:rPr>
          <w:rFonts w:asciiTheme="minorHAnsi" w:hAnsiTheme="minorHAnsi" w:cstheme="minorHAnsi"/>
          <w:strike/>
          <w:color w:val="FF0000"/>
        </w:rPr>
        <w:t xml:space="preserve">tasoille </w:t>
      </w:r>
      <w:r w:rsidRPr="00DE182D">
        <w:rPr>
          <w:rFonts w:asciiTheme="minorHAnsi" w:hAnsiTheme="minorHAnsi" w:cstheme="minorHAnsi"/>
          <w:strike/>
          <w:color w:val="FF0000"/>
        </w:rPr>
        <w:t>hakeutuvan joukkueen kokoonpanon täytyy lähtökohtaisesti koostua pääosin oikean ikäisistä pelaajista.</w:t>
      </w:r>
      <w:r w:rsidRPr="00BE7CDC">
        <w:rPr>
          <w:rFonts w:asciiTheme="minorHAnsi" w:hAnsiTheme="minorHAnsi" w:cstheme="minorHAnsi"/>
        </w:rPr>
        <w:br/>
      </w:r>
      <w:r w:rsidR="004A4B6F" w:rsidRPr="008966BF">
        <w:rPr>
          <w:rFonts w:ascii="Calibri" w:hAnsi="Calibri" w:cs="Calibri"/>
          <w:szCs w:val="24"/>
        </w:rPr>
        <w:t>U18 Suomi-sarjan karsintasarjassa saavat pelata vain ne yli-ikäiset kenttäpelaajat, jotka ovat pelanneet ko. karsintaan osallistuvassa joukkueessa yli 50 % 2.1. jälkeen pelaamistaan otteluista.</w:t>
      </w:r>
      <w:r w:rsidR="004A4B6F">
        <w:rPr>
          <w:rFonts w:ascii="Calibri" w:hAnsi="Calibri" w:cs="Calibri"/>
          <w:szCs w:val="24"/>
        </w:rPr>
        <w:br/>
      </w:r>
      <w:r w:rsidR="004A4B6F" w:rsidRPr="009775DC">
        <w:rPr>
          <w:rFonts w:ascii="Calibri" w:hAnsi="Calibri" w:cs="Calibri"/>
          <w:szCs w:val="24"/>
          <w:highlight w:val="yellow"/>
        </w:rPr>
        <w:t xml:space="preserve">U18 Suomi-sarjan alkusarjassa ja Suomi-sarjassa pelaava joukkue, jolla on enemmän kuin U18 Mestiksen ikärajasäännön mukaiset 2 edellisenä vuonna syntynyttä </w:t>
      </w:r>
      <w:r w:rsidR="000760F5">
        <w:rPr>
          <w:rFonts w:ascii="Calibri" w:hAnsi="Calibri" w:cs="Calibri"/>
          <w:szCs w:val="24"/>
          <w:highlight w:val="yellow"/>
        </w:rPr>
        <w:t xml:space="preserve">kenttäpelaajaa </w:t>
      </w:r>
      <w:r w:rsidR="004A4B6F" w:rsidRPr="009775DC">
        <w:rPr>
          <w:rFonts w:ascii="Calibri" w:hAnsi="Calibri" w:cs="Calibri"/>
          <w:szCs w:val="24"/>
          <w:highlight w:val="yellow"/>
        </w:rPr>
        <w:t>pelannut Suomi-sarjan alkusarjassa ja/tai varsinaisessa Suomi-sarjassa, ei voi nousta Mestikseen</w:t>
      </w:r>
      <w:r w:rsidR="004A4B6F">
        <w:rPr>
          <w:rFonts w:ascii="Calibri" w:hAnsi="Calibri" w:cs="Calibri"/>
          <w:szCs w:val="24"/>
          <w:highlight w:val="yellow"/>
        </w:rPr>
        <w:t xml:space="preserve"> kauden aikana</w:t>
      </w:r>
      <w:r w:rsidR="004A4B6F" w:rsidRPr="009775DC">
        <w:rPr>
          <w:rFonts w:ascii="Calibri" w:hAnsi="Calibri" w:cs="Calibri"/>
          <w:szCs w:val="24"/>
          <w:highlight w:val="yellow"/>
        </w:rPr>
        <w:t xml:space="preserve"> eikä osallistua Mestiksen karsintoihin.</w:t>
      </w:r>
    </w:p>
    <w:p w14:paraId="5B6C67EC" w14:textId="5ADC4099" w:rsidR="00BE7CDC" w:rsidRDefault="00BE7CDC" w:rsidP="00BE7CDC">
      <w:pPr>
        <w:ind w:left="1304"/>
        <w:rPr>
          <w:rFonts w:asciiTheme="minorHAnsi" w:hAnsiTheme="minorHAnsi" w:cstheme="minorHAnsi"/>
        </w:rPr>
      </w:pPr>
      <w:r w:rsidRPr="00BE7CDC">
        <w:rPr>
          <w:rFonts w:asciiTheme="minorHAnsi" w:hAnsiTheme="minorHAnsi" w:cstheme="minorHAnsi"/>
        </w:rPr>
        <w:t>U18 ja U16 Suomi-sarja</w:t>
      </w:r>
      <w:r w:rsidR="00F94EF3">
        <w:rPr>
          <w:rFonts w:asciiTheme="minorHAnsi" w:hAnsiTheme="minorHAnsi" w:cstheme="minorHAnsi"/>
        </w:rPr>
        <w:t>an ja sitä alemmille</w:t>
      </w:r>
      <w:r w:rsidRPr="00BE7CDC">
        <w:rPr>
          <w:rFonts w:asciiTheme="minorHAnsi" w:hAnsiTheme="minorHAnsi" w:cstheme="minorHAnsi"/>
        </w:rPr>
        <w:t xml:space="preserve"> tasoille hakeutuvan joukkueen kokoonpanossa voi tarvittaessa olla ko. ikäluokkaa aiemmin syntyneitä pelaajia valmennusvastaavan harkinnan mukaan. </w:t>
      </w:r>
      <w:bookmarkStart w:id="18" w:name="_Hlk124319899"/>
      <w:r w:rsidR="004A4B6F" w:rsidRPr="004A4B6F">
        <w:rPr>
          <w:rFonts w:asciiTheme="minorHAnsi" w:hAnsiTheme="minorHAnsi" w:cstheme="minorHAnsi"/>
          <w:highlight w:val="yellow"/>
        </w:rPr>
        <w:t xml:space="preserve">Mikäli </w:t>
      </w:r>
      <w:r w:rsidR="004A4B6F">
        <w:rPr>
          <w:rFonts w:asciiTheme="minorHAnsi" w:hAnsiTheme="minorHAnsi" w:cstheme="minorHAnsi"/>
          <w:highlight w:val="yellow"/>
        </w:rPr>
        <w:t xml:space="preserve">yhden vuoden yli-ikäisiä kenttäpelaajia </w:t>
      </w:r>
      <w:r w:rsidR="004A4B6F" w:rsidRPr="004A4B6F">
        <w:rPr>
          <w:rFonts w:asciiTheme="minorHAnsi" w:hAnsiTheme="minorHAnsi" w:cstheme="minorHAnsi"/>
          <w:highlight w:val="yellow"/>
        </w:rPr>
        <w:t>on 5 tai enemmän,</w:t>
      </w:r>
      <w:r w:rsidR="004A4B6F">
        <w:rPr>
          <w:rFonts w:asciiTheme="minorHAnsi" w:hAnsiTheme="minorHAnsi" w:cstheme="minorHAnsi"/>
          <w:highlight w:val="yellow"/>
        </w:rPr>
        <w:t xml:space="preserve"> tai joukkueessa on yksikin kaksi vuotta tai useamman vuoden yli-ikäinen kenttäpelaaja,</w:t>
      </w:r>
      <w:r w:rsidR="004A4B6F" w:rsidRPr="004A4B6F">
        <w:rPr>
          <w:rFonts w:asciiTheme="minorHAnsi" w:hAnsiTheme="minorHAnsi" w:cstheme="minorHAnsi"/>
          <w:highlight w:val="yellow"/>
        </w:rPr>
        <w:t xml:space="preserve"> tulee </w:t>
      </w:r>
      <w:r w:rsidR="004A4B6F">
        <w:rPr>
          <w:rFonts w:asciiTheme="minorHAnsi" w:hAnsiTheme="minorHAnsi" w:cstheme="minorHAnsi"/>
          <w:highlight w:val="yellow"/>
        </w:rPr>
        <w:t xml:space="preserve">joukkueen kokoonpano toimittaa </w:t>
      </w:r>
      <w:r w:rsidR="004A4B6F" w:rsidRPr="004A4B6F">
        <w:rPr>
          <w:rFonts w:asciiTheme="minorHAnsi" w:hAnsiTheme="minorHAnsi" w:cstheme="minorHAnsi"/>
          <w:highlight w:val="yellow"/>
        </w:rPr>
        <w:t>alueen kilpailuvaliokunnalle 31.8. mennessä.</w:t>
      </w:r>
    </w:p>
    <w:p w14:paraId="25F0E18D" w14:textId="1CA3515E" w:rsidR="008966BF" w:rsidRPr="00C578FA" w:rsidRDefault="008966BF" w:rsidP="008966BF">
      <w:pPr>
        <w:ind w:left="1304"/>
        <w:rPr>
          <w:rFonts w:ascii="Calibri" w:hAnsi="Calibri" w:cs="Calibri"/>
          <w:szCs w:val="24"/>
        </w:rPr>
      </w:pPr>
    </w:p>
    <w:p w14:paraId="68DB9EFA" w14:textId="77777777" w:rsidR="00BE7CDC" w:rsidRPr="00BE7CDC" w:rsidRDefault="00BE7CDC" w:rsidP="00BE7CDC">
      <w:pPr>
        <w:ind w:left="1304"/>
        <w:rPr>
          <w:rFonts w:asciiTheme="minorHAnsi" w:hAnsiTheme="minorHAnsi" w:cstheme="minorHAnsi"/>
        </w:rPr>
      </w:pPr>
    </w:p>
    <w:p w14:paraId="4C6EB948" w14:textId="0DD83DD8" w:rsidR="00BE7CDC" w:rsidRPr="00BE7CDC" w:rsidRDefault="00BE7CDC" w:rsidP="00BE7CDC">
      <w:pPr>
        <w:ind w:left="1304"/>
        <w:rPr>
          <w:rFonts w:asciiTheme="minorHAnsi" w:hAnsiTheme="minorHAnsi" w:cstheme="minorHAnsi"/>
        </w:rPr>
      </w:pPr>
      <w:r w:rsidRPr="00BE7CDC">
        <w:rPr>
          <w:rFonts w:asciiTheme="minorHAnsi" w:hAnsiTheme="minorHAnsi" w:cstheme="minorHAnsi"/>
        </w:rPr>
        <w:t>Alueen kilpailuvaliokunta voi määrittää seuran esittämälle joukkueelle ilmoittautumisesta poikkeavan sarjatason, mikäli joukkueen ikärakenne eroaa merkittävästi sarjan ikärajoista.</w:t>
      </w:r>
      <w:bookmarkEnd w:id="18"/>
      <w:r w:rsidRPr="00BE7CDC">
        <w:rPr>
          <w:rFonts w:asciiTheme="minorHAnsi" w:hAnsiTheme="minorHAnsi" w:cstheme="minorHAnsi"/>
        </w:rPr>
        <w:t xml:space="preserve"> Mikäli joukkueen sarjatason vahvistuksen jälkeen joukkueeseen hakeutuu lisää yli</w:t>
      </w:r>
      <w:r w:rsidRPr="004A4B6F">
        <w:rPr>
          <w:rFonts w:asciiTheme="minorHAnsi" w:hAnsiTheme="minorHAnsi" w:cstheme="minorHAnsi"/>
        </w:rPr>
        <w:t xml:space="preserve">- tai alaikäisiä </w:t>
      </w:r>
      <w:r w:rsidRPr="00BE7CDC">
        <w:rPr>
          <w:rFonts w:asciiTheme="minorHAnsi" w:hAnsiTheme="minorHAnsi" w:cstheme="minorHAnsi"/>
        </w:rPr>
        <w:t>pelaajia, on nämä hyväksytettävä Alueen kilpailuvaliokunnalla.</w:t>
      </w:r>
      <w:r w:rsidR="00DE182D">
        <w:rPr>
          <w:rFonts w:asciiTheme="minorHAnsi" w:hAnsiTheme="minorHAnsi" w:cstheme="minorHAnsi"/>
        </w:rPr>
        <w:t xml:space="preserve"> </w:t>
      </w:r>
      <w:r w:rsidR="00DE182D" w:rsidRPr="00DE182D">
        <w:rPr>
          <w:rFonts w:asciiTheme="minorHAnsi" w:hAnsiTheme="minorHAnsi" w:cstheme="minorHAnsi"/>
          <w:highlight w:val="yellow"/>
        </w:rPr>
        <w:t>Alueen kilpailuvaliokunta voi kesken kauden esittää liiton kilpailuvaliokunnalle tällaisen joukkueen sarjatason tai ikäluokan muutosta perustellusta syystä.</w:t>
      </w:r>
      <w:r w:rsidR="00DE182D" w:rsidRPr="00BE7CDC">
        <w:rPr>
          <w:rFonts w:asciiTheme="minorHAnsi" w:hAnsiTheme="minorHAnsi" w:cstheme="minorHAnsi"/>
        </w:rPr>
        <w:br/>
      </w:r>
      <w:r w:rsidR="007750CF">
        <w:rPr>
          <w:rFonts w:asciiTheme="minorHAnsi" w:hAnsiTheme="minorHAnsi" w:cstheme="minorHAnsi"/>
        </w:rPr>
        <w:br/>
      </w:r>
      <w:r w:rsidR="007750CF" w:rsidRPr="007750CF">
        <w:rPr>
          <w:rFonts w:asciiTheme="minorHAnsi" w:hAnsiTheme="minorHAnsi" w:cstheme="minorHAnsi"/>
          <w:highlight w:val="green"/>
        </w:rPr>
        <w:t>PERUSTE: tarve ilme</w:t>
      </w:r>
      <w:r w:rsidR="007750CF" w:rsidRPr="004A4B6F">
        <w:rPr>
          <w:rFonts w:asciiTheme="minorHAnsi" w:hAnsiTheme="minorHAnsi" w:cstheme="minorHAnsi"/>
          <w:highlight w:val="green"/>
        </w:rPr>
        <w:t>nnyt</w:t>
      </w:r>
      <w:r w:rsidR="000245C0">
        <w:rPr>
          <w:rFonts w:asciiTheme="minorHAnsi" w:hAnsiTheme="minorHAnsi" w:cstheme="minorHAnsi"/>
          <w:highlight w:val="green"/>
        </w:rPr>
        <w:t xml:space="preserve"> U18 Mestiksen suhteen, ettei pelata sarjapaikkaa sellaisella kokoonpanolla jolla siellä ei voi pelata ja toisaalta seura ei joudu kesken kauden laittamaan pelaajia pois kokoonpanosta. Lisätty </w:t>
      </w:r>
      <w:r w:rsidR="004A4B6F" w:rsidRPr="004A4B6F">
        <w:rPr>
          <w:rFonts w:asciiTheme="minorHAnsi" w:hAnsiTheme="minorHAnsi" w:cstheme="minorHAnsi"/>
          <w:highlight w:val="green"/>
        </w:rPr>
        <w:t>täsmennys poikkeavan ikäluokan joukkueiden hyväk</w:t>
      </w:r>
      <w:r w:rsidR="000760F5">
        <w:rPr>
          <w:rFonts w:asciiTheme="minorHAnsi" w:hAnsiTheme="minorHAnsi" w:cstheme="minorHAnsi"/>
          <w:highlight w:val="green"/>
        </w:rPr>
        <w:t>s</w:t>
      </w:r>
      <w:r w:rsidR="004A4B6F" w:rsidRPr="004A4B6F">
        <w:rPr>
          <w:rFonts w:asciiTheme="minorHAnsi" w:hAnsiTheme="minorHAnsi" w:cstheme="minorHAnsi"/>
          <w:highlight w:val="green"/>
        </w:rPr>
        <w:t>yntään</w:t>
      </w:r>
      <w:r w:rsidR="007750CF">
        <w:rPr>
          <w:rFonts w:asciiTheme="minorHAnsi" w:hAnsiTheme="minorHAnsi" w:cstheme="minorHAnsi"/>
        </w:rPr>
        <w:br/>
      </w:r>
    </w:p>
    <w:bookmarkEnd w:id="15"/>
    <w:p w14:paraId="60B54F79" w14:textId="70327124" w:rsidR="00C97C6D" w:rsidRPr="00D46D56" w:rsidRDefault="00522397" w:rsidP="00BE7CDC">
      <w:pPr>
        <w:ind w:left="1304"/>
        <w:rPr>
          <w:rFonts w:asciiTheme="minorHAnsi" w:hAnsiTheme="minorHAnsi" w:cstheme="minorHAnsi"/>
        </w:rPr>
      </w:pPr>
      <w:r>
        <w:rPr>
          <w:rFonts w:asciiTheme="minorHAnsi" w:hAnsiTheme="minorHAnsi" w:cstheme="minorHAnsi"/>
        </w:rPr>
        <w:t>***</w:t>
      </w:r>
    </w:p>
    <w:p w14:paraId="21DC1522" w14:textId="684B965B" w:rsidR="00F94EF3" w:rsidRPr="00FA456B" w:rsidRDefault="00910A53" w:rsidP="00522397">
      <w:pPr>
        <w:ind w:left="1304"/>
        <w:rPr>
          <w:rFonts w:asciiTheme="minorHAnsi" w:hAnsiTheme="minorHAnsi" w:cstheme="minorHAnsi"/>
          <w:szCs w:val="24"/>
        </w:rPr>
      </w:pPr>
      <w:r w:rsidRPr="00D46D56">
        <w:rPr>
          <w:rFonts w:asciiTheme="minorHAnsi" w:hAnsiTheme="minorHAnsi" w:cstheme="minorHAnsi"/>
        </w:rPr>
        <w:br/>
      </w:r>
      <w:bookmarkStart w:id="19" w:name="_Hlk175749102"/>
      <w:bookmarkStart w:id="20" w:name="_Hlk179965857"/>
      <w:bookmarkStart w:id="21" w:name="_Hlk219819971"/>
      <w:r w:rsidR="00B32C07" w:rsidRPr="00D46D56">
        <w:rPr>
          <w:rFonts w:asciiTheme="minorHAnsi" w:hAnsiTheme="minorHAnsi" w:cstheme="minorHAnsi"/>
          <w:b/>
          <w:bCs/>
        </w:rPr>
        <w:t xml:space="preserve">2.3.   Pelaaminen </w:t>
      </w:r>
      <w:r w:rsidR="00490D13">
        <w:rPr>
          <w:rFonts w:asciiTheme="minorHAnsi" w:hAnsiTheme="minorHAnsi" w:cstheme="minorHAnsi"/>
          <w:b/>
          <w:bCs/>
        </w:rPr>
        <w:t>U13/</w:t>
      </w:r>
      <w:r w:rsidR="006D3898" w:rsidRPr="00D46D56">
        <w:rPr>
          <w:rFonts w:asciiTheme="minorHAnsi" w:hAnsiTheme="minorHAnsi" w:cstheme="minorHAnsi"/>
          <w:b/>
        </w:rPr>
        <w:t>U14/U15</w:t>
      </w:r>
      <w:r w:rsidR="00B32C07" w:rsidRPr="00D46D56">
        <w:rPr>
          <w:rFonts w:asciiTheme="minorHAnsi" w:hAnsiTheme="minorHAnsi" w:cstheme="minorHAnsi"/>
          <w:b/>
        </w:rPr>
        <w:t xml:space="preserve"> </w:t>
      </w:r>
      <w:r w:rsidR="006D3898" w:rsidRPr="00D46D56">
        <w:rPr>
          <w:rFonts w:asciiTheme="minorHAnsi" w:hAnsiTheme="minorHAnsi" w:cstheme="minorHAnsi"/>
          <w:b/>
        </w:rPr>
        <w:t xml:space="preserve">ylimmällä </w:t>
      </w:r>
      <w:r w:rsidR="00B32C07" w:rsidRPr="00D46D56">
        <w:rPr>
          <w:rFonts w:asciiTheme="minorHAnsi" w:hAnsiTheme="minorHAnsi" w:cstheme="minorHAnsi"/>
          <w:b/>
        </w:rPr>
        <w:t>sarjatasolla</w:t>
      </w:r>
      <w:r w:rsidR="00F24A32" w:rsidRPr="00D46D56">
        <w:rPr>
          <w:rFonts w:asciiTheme="minorHAnsi" w:hAnsiTheme="minorHAnsi" w:cstheme="minorHAnsi"/>
          <w:b/>
        </w:rPr>
        <w:t xml:space="preserve"> </w:t>
      </w:r>
      <w:r w:rsidR="007F1FD2" w:rsidRPr="00D46D56">
        <w:rPr>
          <w:rFonts w:asciiTheme="minorHAnsi" w:hAnsiTheme="minorHAnsi" w:cstheme="minorHAnsi"/>
          <w:b/>
        </w:rPr>
        <w:t>(</w:t>
      </w:r>
      <w:r w:rsidR="001F7C92">
        <w:rPr>
          <w:rFonts w:asciiTheme="minorHAnsi" w:hAnsiTheme="minorHAnsi" w:cstheme="minorHAnsi"/>
          <w:b/>
        </w:rPr>
        <w:t>U13-</w:t>
      </w:r>
      <w:r w:rsidR="007D70C8">
        <w:rPr>
          <w:rFonts w:asciiTheme="minorHAnsi" w:hAnsiTheme="minorHAnsi" w:cstheme="minorHAnsi"/>
          <w:b/>
        </w:rPr>
        <w:t xml:space="preserve">U14 ikäluokassa </w:t>
      </w:r>
      <w:r w:rsidR="007F1FD2" w:rsidRPr="00D46D56">
        <w:rPr>
          <w:rFonts w:asciiTheme="minorHAnsi" w:hAnsiTheme="minorHAnsi" w:cstheme="minorHAnsi"/>
          <w:b/>
        </w:rPr>
        <w:t xml:space="preserve">voimassa </w:t>
      </w:r>
      <w:r w:rsidR="007F1FD2" w:rsidRPr="00FA456B">
        <w:rPr>
          <w:rFonts w:asciiTheme="minorHAnsi" w:hAnsiTheme="minorHAnsi" w:cstheme="minorHAnsi"/>
          <w:b/>
        </w:rPr>
        <w:t>vain alueilla</w:t>
      </w:r>
      <w:r w:rsidR="00D46D56" w:rsidRPr="00FA456B">
        <w:rPr>
          <w:rFonts w:asciiTheme="minorHAnsi" w:hAnsiTheme="minorHAnsi" w:cstheme="minorHAnsi"/>
          <w:b/>
        </w:rPr>
        <w:t>,</w:t>
      </w:r>
      <w:r w:rsidR="007F1FD2" w:rsidRPr="00FA456B">
        <w:rPr>
          <w:rFonts w:asciiTheme="minorHAnsi" w:hAnsiTheme="minorHAnsi" w:cstheme="minorHAnsi"/>
          <w:b/>
        </w:rPr>
        <w:t xml:space="preserve"> joilla enemmän kuin yksi sarjataso ikäluokassa)</w:t>
      </w:r>
      <w:r w:rsidR="007F1FD2" w:rsidRPr="00FA456B">
        <w:rPr>
          <w:rFonts w:asciiTheme="minorHAnsi" w:hAnsiTheme="minorHAnsi" w:cstheme="minorHAnsi"/>
          <w:b/>
          <w:bCs/>
        </w:rPr>
        <w:br/>
      </w:r>
      <w:r w:rsidR="00F94EF3" w:rsidRPr="00FA456B">
        <w:rPr>
          <w:rFonts w:asciiTheme="minorHAnsi" w:hAnsiTheme="minorHAnsi" w:cstheme="minorHAnsi"/>
          <w:szCs w:val="24"/>
        </w:rPr>
        <w:t>Kenttäpelaaja voi edustaa vain yhtä seuraa yhtenä päivänä</w:t>
      </w:r>
      <w:r w:rsidR="001F7C92" w:rsidRPr="00FA456B">
        <w:rPr>
          <w:rFonts w:asciiTheme="minorHAnsi" w:hAnsiTheme="minorHAnsi" w:cstheme="minorHAnsi"/>
          <w:szCs w:val="24"/>
        </w:rPr>
        <w:t xml:space="preserve"> U14 ja U15 ylimmällä sarjatasolla.</w:t>
      </w:r>
    </w:p>
    <w:p w14:paraId="524384FA" w14:textId="77777777" w:rsidR="00F94EF3" w:rsidRPr="00FA456B" w:rsidRDefault="00F94EF3" w:rsidP="001C2290">
      <w:pPr>
        <w:pStyle w:val="Leipteksti21"/>
        <w:rPr>
          <w:rFonts w:asciiTheme="minorHAnsi" w:hAnsiTheme="minorHAnsi" w:cstheme="minorHAnsi"/>
          <w:b/>
          <w:bCs/>
          <w:szCs w:val="24"/>
        </w:rPr>
      </w:pPr>
    </w:p>
    <w:bookmarkEnd w:id="19"/>
    <w:bookmarkEnd w:id="20"/>
    <w:p w14:paraId="2C214888" w14:textId="51CCB842" w:rsidR="00FA456B" w:rsidRPr="00FA456B" w:rsidRDefault="00427D4F" w:rsidP="00FA456B">
      <w:pPr>
        <w:pStyle w:val="Leipteksti21"/>
        <w:suppressAutoHyphens/>
        <w:rPr>
          <w:rFonts w:ascii="Calibri" w:hAnsi="Calibri" w:cs="Calibri"/>
          <w:szCs w:val="24"/>
        </w:rPr>
      </w:pPr>
      <w:r w:rsidRPr="00FA456B">
        <w:rPr>
          <w:rFonts w:asciiTheme="minorHAnsi" w:hAnsiTheme="minorHAnsi" w:cstheme="minorHAnsi"/>
          <w:szCs w:val="24"/>
          <w:highlight w:val="yellow"/>
        </w:rPr>
        <w:t>U</w:t>
      </w:r>
      <w:r w:rsidR="00FA456B" w:rsidRPr="00FA456B">
        <w:rPr>
          <w:rFonts w:asciiTheme="minorHAnsi" w:hAnsiTheme="minorHAnsi" w:cstheme="minorHAnsi"/>
          <w:szCs w:val="24"/>
          <w:highlight w:val="yellow"/>
        </w:rPr>
        <w:t>14 ja</w:t>
      </w:r>
      <w:r w:rsidR="00FA456B">
        <w:rPr>
          <w:rFonts w:asciiTheme="minorHAnsi" w:hAnsiTheme="minorHAnsi" w:cstheme="minorHAnsi"/>
          <w:szCs w:val="24"/>
        </w:rPr>
        <w:t xml:space="preserve"> U</w:t>
      </w:r>
      <w:r w:rsidRPr="00FA456B">
        <w:rPr>
          <w:rFonts w:asciiTheme="minorHAnsi" w:hAnsiTheme="minorHAnsi" w:cstheme="minorHAnsi"/>
          <w:szCs w:val="24"/>
        </w:rPr>
        <w:t>15</w:t>
      </w:r>
      <w:r w:rsidR="00DE182D" w:rsidRPr="00FA456B">
        <w:rPr>
          <w:rFonts w:asciiTheme="minorHAnsi" w:hAnsiTheme="minorHAnsi" w:cstheme="minorHAnsi"/>
          <w:szCs w:val="24"/>
        </w:rPr>
        <w:t xml:space="preserve"> </w:t>
      </w:r>
      <w:r w:rsidRPr="00FA456B">
        <w:rPr>
          <w:rFonts w:asciiTheme="minorHAnsi" w:hAnsiTheme="minorHAnsi" w:cstheme="minorHAnsi"/>
          <w:szCs w:val="24"/>
        </w:rPr>
        <w:t xml:space="preserve">ikäluokassa ylimmän sarjatason saman seuran/seurayhteisön joukkueiden kesken </w:t>
      </w:r>
      <w:r w:rsidRPr="00FA456B">
        <w:rPr>
          <w:rFonts w:ascii="Calibri" w:hAnsi="Calibri" w:cs="Calibri"/>
          <w:szCs w:val="24"/>
        </w:rPr>
        <w:t xml:space="preserve">kenttäpelaaja </w:t>
      </w:r>
      <w:r w:rsidR="00FA456B" w:rsidRPr="00FA456B">
        <w:rPr>
          <w:rFonts w:ascii="Calibri" w:hAnsi="Calibri" w:cs="Calibri"/>
          <w:szCs w:val="24"/>
          <w:highlight w:val="yellow"/>
        </w:rPr>
        <w:t>ei voi siirtyä joukkueiden välillä kauden aikana.</w:t>
      </w:r>
      <w:r w:rsidR="00FA456B">
        <w:rPr>
          <w:rFonts w:ascii="Calibri" w:hAnsi="Calibri" w:cs="Calibri"/>
          <w:szCs w:val="24"/>
        </w:rPr>
        <w:t xml:space="preserve"> </w:t>
      </w:r>
      <w:r w:rsidRPr="00FA456B">
        <w:rPr>
          <w:rFonts w:ascii="Calibri" w:hAnsi="Calibri" w:cs="Calibri"/>
          <w:color w:val="FF0000"/>
          <w:szCs w:val="24"/>
        </w:rPr>
        <w:t xml:space="preserve">voi siirtyä joukkueiden välillä vain, jos hänet on nimetty </w:t>
      </w:r>
      <w:bookmarkStart w:id="22" w:name="_Hlk205455197"/>
      <w:r w:rsidRPr="00FA456B">
        <w:rPr>
          <w:rFonts w:ascii="Calibri" w:hAnsi="Calibri" w:cs="Calibri"/>
          <w:color w:val="FF0000"/>
          <w:szCs w:val="24"/>
        </w:rPr>
        <w:t>(4 kpl / joukkue</w:t>
      </w:r>
      <w:r w:rsidR="002B38D1" w:rsidRPr="00FA456B">
        <w:rPr>
          <w:rFonts w:ascii="Calibri" w:hAnsi="Calibri" w:cs="Calibri"/>
          <w:color w:val="FF0000"/>
          <w:szCs w:val="24"/>
        </w:rPr>
        <w:t xml:space="preserve"> / kahden joukkueen välinen siirtyminen</w:t>
      </w:r>
      <w:r w:rsidRPr="00FA456B">
        <w:rPr>
          <w:rFonts w:ascii="Calibri" w:hAnsi="Calibri" w:cs="Calibri"/>
          <w:color w:val="FF0000"/>
          <w:szCs w:val="24"/>
        </w:rPr>
        <w:t xml:space="preserve">) </w:t>
      </w:r>
      <w:bookmarkEnd w:id="22"/>
      <w:r w:rsidRPr="00FA456B">
        <w:rPr>
          <w:rFonts w:ascii="Calibri" w:hAnsi="Calibri" w:cs="Calibri"/>
          <w:color w:val="FF0000"/>
          <w:szCs w:val="24"/>
        </w:rPr>
        <w:t xml:space="preserve">siirtyvien pelaajien listalle. Syksyn osalta nimeäminen tehdään 31.8. mennessä, kevään osalta 2.1. mennessä. Mikäli seura ei tee määräajassa nimeämistä, ei kenttäpelaajia joukkueiden välillä samassa ikäluokassa voi siirtää. Määräajan jälkeen ei </w:t>
      </w:r>
      <w:r w:rsidRPr="00FA456B">
        <w:rPr>
          <w:rFonts w:ascii="Calibri" w:hAnsi="Calibri" w:cs="Calibri"/>
          <w:color w:val="FF0000"/>
          <w:szCs w:val="24"/>
        </w:rPr>
        <w:lastRenderedPageBreak/>
        <w:t xml:space="preserve">mitään muutoksia/lisäyksiä hyväksytä millään syyllä. Nimetyt pelaajat hyväksyy ko. alueen kilpailuvaliokunta. Pelaajia </w:t>
      </w:r>
      <w:r w:rsidR="000C5BFD" w:rsidRPr="00FA456B">
        <w:rPr>
          <w:rFonts w:ascii="Calibri" w:hAnsi="Calibri" w:cs="Calibri"/>
          <w:color w:val="FF0000"/>
          <w:szCs w:val="24"/>
        </w:rPr>
        <w:t>ei koske</w:t>
      </w:r>
      <w:r w:rsidRPr="00FA456B">
        <w:rPr>
          <w:rFonts w:ascii="Calibri" w:hAnsi="Calibri" w:cs="Calibri"/>
          <w:color w:val="FF0000"/>
          <w:szCs w:val="24"/>
        </w:rPr>
        <w:t xml:space="preserve"> kahden (2) ottelun siirtymissääntö.</w:t>
      </w:r>
      <w:r w:rsidR="00DE182D" w:rsidRPr="00FA456B">
        <w:rPr>
          <w:rFonts w:ascii="Calibri" w:hAnsi="Calibri" w:cs="Calibri"/>
          <w:color w:val="FF0000"/>
          <w:szCs w:val="24"/>
        </w:rPr>
        <w:t xml:space="preserve"> </w:t>
      </w:r>
    </w:p>
    <w:p w14:paraId="6F2BABD8" w14:textId="639AB2DF" w:rsidR="00F94EF3" w:rsidRDefault="00DE182D" w:rsidP="00522397">
      <w:pPr>
        <w:pStyle w:val="Leipteksti21"/>
        <w:suppressAutoHyphens/>
        <w:rPr>
          <w:rFonts w:asciiTheme="minorHAnsi" w:hAnsiTheme="minorHAnsi" w:cstheme="minorHAnsi"/>
        </w:rPr>
      </w:pPr>
      <w:r w:rsidRPr="00FA456B">
        <w:rPr>
          <w:rFonts w:asciiTheme="minorHAnsi" w:hAnsiTheme="minorHAnsi" w:cstheme="minorHAnsi"/>
          <w:szCs w:val="24"/>
          <w:highlight w:val="yellow"/>
        </w:rPr>
        <w:br/>
        <w:t>Omassa seurassaan/seurayhteisössään ikäistään vanhemmissa (U18 ikäluokassa, U16 SM-karsinta, U16 SM, U16 Mestis tai U15 Sininen/A taso) pelannut kenttäpelaaja ei sen jälkeen voi edustaa saman kauden aikana nuoremmassa ikäluokassa kuin yhtä joukkuetta ikäluokkaa kohti.</w:t>
      </w:r>
      <w:r w:rsidR="00FE770A" w:rsidRPr="00FA456B">
        <w:rPr>
          <w:rFonts w:asciiTheme="minorHAnsi" w:hAnsiTheme="minorHAnsi" w:cstheme="minorHAnsi"/>
          <w:szCs w:val="24"/>
        </w:rPr>
        <w:br/>
      </w:r>
      <w:r w:rsidR="00FE770A" w:rsidRPr="00FA456B">
        <w:rPr>
          <w:rFonts w:asciiTheme="minorHAnsi" w:hAnsiTheme="minorHAnsi" w:cstheme="minorHAnsi"/>
          <w:szCs w:val="24"/>
        </w:rPr>
        <w:br/>
      </w:r>
      <w:r w:rsidR="007750CF" w:rsidRPr="00FA456B">
        <w:rPr>
          <w:rFonts w:asciiTheme="minorHAnsi" w:hAnsiTheme="minorHAnsi" w:cstheme="minorHAnsi"/>
          <w:szCs w:val="24"/>
          <w:highlight w:val="green"/>
        </w:rPr>
        <w:t xml:space="preserve">PERUSTE: U14 pelataan nyt useilla alueilla viivoja vastaan ja tuonut mukanaan samoilla pelaajilla pelaamista. </w:t>
      </w:r>
      <w:r w:rsidR="00FA456B">
        <w:rPr>
          <w:rFonts w:asciiTheme="minorHAnsi" w:hAnsiTheme="minorHAnsi" w:cstheme="minorHAnsi"/>
          <w:szCs w:val="24"/>
          <w:highlight w:val="green"/>
        </w:rPr>
        <w:t xml:space="preserve">Todettu että jos seuralla on oikeasti pelaajia ja ilmoittaa kaksi tai useamman joukkueen U14 tai U15 ikäluokan ylimmälle sarjatasolle (sininen), ei tarvetta joukkueiden kesken siirtyville kenttäpelaajille </w:t>
      </w:r>
      <w:r w:rsidR="000245C0">
        <w:rPr>
          <w:rFonts w:asciiTheme="minorHAnsi" w:hAnsiTheme="minorHAnsi" w:cstheme="minorHAnsi"/>
          <w:szCs w:val="24"/>
          <w:highlight w:val="green"/>
        </w:rPr>
        <w:t>ole</w:t>
      </w:r>
      <w:r w:rsidR="00FA456B">
        <w:rPr>
          <w:rFonts w:asciiTheme="minorHAnsi" w:hAnsiTheme="minorHAnsi" w:cstheme="minorHAnsi"/>
          <w:szCs w:val="24"/>
          <w:highlight w:val="green"/>
        </w:rPr>
        <w:t xml:space="preserve">. Muuten ei ole kahta tai useampaa joukkueellista sen tason pelaajia. Pelaajatarpeessa paikkaajat </w:t>
      </w:r>
      <w:proofErr w:type="spellStart"/>
      <w:r w:rsidR="00FA456B">
        <w:rPr>
          <w:rFonts w:asciiTheme="minorHAnsi" w:hAnsiTheme="minorHAnsi" w:cstheme="minorHAnsi"/>
          <w:szCs w:val="24"/>
          <w:highlight w:val="green"/>
        </w:rPr>
        <w:t>otet</w:t>
      </w:r>
      <w:r w:rsidR="000245C0">
        <w:rPr>
          <w:rFonts w:asciiTheme="minorHAnsi" w:hAnsiTheme="minorHAnsi" w:cstheme="minorHAnsi"/>
          <w:szCs w:val="24"/>
          <w:highlight w:val="green"/>
        </w:rPr>
        <w:t>etaan</w:t>
      </w:r>
      <w:proofErr w:type="spellEnd"/>
      <w:r w:rsidR="00FA456B">
        <w:rPr>
          <w:rFonts w:asciiTheme="minorHAnsi" w:hAnsiTheme="minorHAnsi" w:cstheme="minorHAnsi"/>
          <w:szCs w:val="24"/>
          <w:highlight w:val="green"/>
        </w:rPr>
        <w:t xml:space="preserve"> nuoremmista tai saman ikäluokan alemman tason joukkueista. Estetään täten myös haamujoukkueiden ilmoittaminen ylimmille sarjatasoille.</w:t>
      </w:r>
      <w:r w:rsidR="007750CF" w:rsidRPr="00FA456B">
        <w:rPr>
          <w:rFonts w:asciiTheme="minorHAnsi" w:hAnsiTheme="minorHAnsi" w:cstheme="minorHAnsi"/>
          <w:szCs w:val="24"/>
          <w:highlight w:val="green"/>
        </w:rPr>
        <w:t xml:space="preserve"> Lisäksi vanhemmissa pelaavien pelaajien käyttöä rajoitetaan nuoremmissa, ei ole tarvetta </w:t>
      </w:r>
      <w:r w:rsidR="00D96DFD" w:rsidRPr="00FA456B">
        <w:rPr>
          <w:rFonts w:asciiTheme="minorHAnsi" w:hAnsiTheme="minorHAnsi" w:cstheme="minorHAnsi"/>
          <w:szCs w:val="24"/>
          <w:highlight w:val="green"/>
        </w:rPr>
        <w:t>pelata</w:t>
      </w:r>
      <w:r w:rsidR="007750CF" w:rsidRPr="00FA456B">
        <w:rPr>
          <w:rFonts w:asciiTheme="minorHAnsi" w:hAnsiTheme="minorHAnsi" w:cstheme="minorHAnsi"/>
          <w:szCs w:val="24"/>
          <w:highlight w:val="green"/>
        </w:rPr>
        <w:t xml:space="preserve"> useassa eri nuorempien joukkueessa.</w:t>
      </w:r>
      <w:bookmarkEnd w:id="21"/>
      <w:r w:rsidR="007750CF" w:rsidRPr="000760F5">
        <w:rPr>
          <w:rFonts w:asciiTheme="minorHAnsi" w:hAnsiTheme="minorHAnsi" w:cstheme="minorHAnsi"/>
          <w:color w:val="FF0000"/>
          <w:szCs w:val="24"/>
        </w:rPr>
        <w:br/>
      </w:r>
      <w:r w:rsidR="00910A53">
        <w:rPr>
          <w:rFonts w:asciiTheme="minorHAnsi" w:hAnsiTheme="minorHAnsi" w:cstheme="minorHAnsi"/>
          <w:szCs w:val="24"/>
        </w:rPr>
        <w:br/>
      </w:r>
      <w:r w:rsidR="00522397">
        <w:rPr>
          <w:rFonts w:asciiTheme="minorHAnsi" w:hAnsiTheme="minorHAnsi" w:cstheme="minorHAnsi"/>
          <w:b/>
          <w:bCs/>
          <w:szCs w:val="24"/>
        </w:rPr>
        <w:t>***</w:t>
      </w:r>
      <w:r w:rsidR="00522397">
        <w:rPr>
          <w:rFonts w:asciiTheme="minorHAnsi" w:hAnsiTheme="minorHAnsi" w:cstheme="minorHAnsi"/>
          <w:b/>
          <w:bCs/>
          <w:szCs w:val="24"/>
        </w:rPr>
        <w:br/>
      </w:r>
      <w:r w:rsidR="007906B3" w:rsidRPr="00D7729F">
        <w:rPr>
          <w:rFonts w:ascii="Calibri" w:hAnsi="Calibri" w:cs="Arial"/>
        </w:rPr>
        <w:br/>
      </w:r>
      <w:r w:rsidR="00BE7CDC" w:rsidRPr="00D46D56">
        <w:rPr>
          <w:rFonts w:asciiTheme="minorHAnsi" w:hAnsiTheme="minorHAnsi" w:cstheme="minorHAnsi"/>
          <w:b/>
          <w:bCs/>
        </w:rPr>
        <w:t xml:space="preserve">2.4.   Pelaaminen </w:t>
      </w:r>
      <w:r w:rsidR="006D3898" w:rsidRPr="00D46D56">
        <w:rPr>
          <w:rFonts w:asciiTheme="minorHAnsi" w:hAnsiTheme="minorHAnsi" w:cstheme="minorHAnsi"/>
          <w:b/>
        </w:rPr>
        <w:t>U14/U15</w:t>
      </w:r>
      <w:r w:rsidR="00BE7CDC" w:rsidRPr="00D46D56">
        <w:rPr>
          <w:rFonts w:asciiTheme="minorHAnsi" w:hAnsiTheme="minorHAnsi" w:cstheme="minorHAnsi"/>
          <w:b/>
        </w:rPr>
        <w:t xml:space="preserve"> </w:t>
      </w:r>
      <w:r w:rsidR="006D3898" w:rsidRPr="00D46D56">
        <w:rPr>
          <w:rFonts w:asciiTheme="minorHAnsi" w:hAnsiTheme="minorHAnsi" w:cstheme="minorHAnsi"/>
          <w:b/>
        </w:rPr>
        <w:t xml:space="preserve">muut kuin ylin </w:t>
      </w:r>
      <w:r w:rsidR="00BE7CDC" w:rsidRPr="00D46D56">
        <w:rPr>
          <w:rFonts w:asciiTheme="minorHAnsi" w:hAnsiTheme="minorHAnsi" w:cstheme="minorHAnsi"/>
          <w:b/>
        </w:rPr>
        <w:t>sarjataso</w:t>
      </w:r>
      <w:r w:rsidR="00BE7CDC" w:rsidRPr="00BE7CDC">
        <w:rPr>
          <w:rFonts w:asciiTheme="minorHAnsi" w:hAnsiTheme="minorHAnsi" w:cstheme="minorHAnsi"/>
          <w:b/>
          <w:bCs/>
        </w:rPr>
        <w:br/>
      </w:r>
      <w:r w:rsidR="00F94EF3">
        <w:rPr>
          <w:rFonts w:asciiTheme="minorHAnsi" w:hAnsiTheme="minorHAnsi" w:cstheme="minorHAnsi"/>
        </w:rPr>
        <w:t>Pelaaja voi edustaa vain yhtä seuraa yhtenä päivänä.</w:t>
      </w:r>
    </w:p>
    <w:p w14:paraId="23196C3E" w14:textId="77777777" w:rsidR="00DE182D" w:rsidRDefault="00DE182D" w:rsidP="00BE7CDC">
      <w:pPr>
        <w:ind w:left="1304"/>
        <w:rPr>
          <w:rFonts w:asciiTheme="minorHAnsi" w:hAnsiTheme="minorHAnsi" w:cstheme="minorHAnsi"/>
        </w:rPr>
      </w:pPr>
    </w:p>
    <w:p w14:paraId="0461326A" w14:textId="77777777" w:rsidR="00DE182D" w:rsidRDefault="00DE182D" w:rsidP="00BE7CDC">
      <w:pPr>
        <w:ind w:left="1304"/>
        <w:rPr>
          <w:rFonts w:asciiTheme="minorHAnsi" w:hAnsiTheme="minorHAnsi" w:cstheme="minorHAnsi"/>
          <w:szCs w:val="24"/>
        </w:rPr>
      </w:pPr>
      <w:r>
        <w:rPr>
          <w:rFonts w:asciiTheme="minorHAnsi" w:hAnsiTheme="minorHAnsi" w:cstheme="minorHAnsi"/>
          <w:szCs w:val="24"/>
          <w:highlight w:val="yellow"/>
        </w:rPr>
        <w:t>Omassa seurassaan/seurayhteisössään i</w:t>
      </w:r>
      <w:r w:rsidRPr="00DE182D">
        <w:rPr>
          <w:rFonts w:asciiTheme="minorHAnsi" w:hAnsiTheme="minorHAnsi" w:cstheme="minorHAnsi"/>
          <w:szCs w:val="24"/>
          <w:highlight w:val="yellow"/>
        </w:rPr>
        <w:t>käistään vanhemmissa (U18 ikäluokassa, U16 SM-karsinta, U16 SM, U16 Mestis tai U15 Sininen/A taso) pelannut kenttäpelaaja ei sen jälkeen voi edustaa saman kauden aikana nuoremmassa ikäluokassa kuin yhtä joukkuetta ikäluokkaa kohti.</w:t>
      </w:r>
    </w:p>
    <w:p w14:paraId="34F8A71D" w14:textId="2F2E45CB" w:rsidR="00DE182D" w:rsidRDefault="00D96DFD" w:rsidP="00DE182D">
      <w:pPr>
        <w:ind w:left="1304"/>
        <w:rPr>
          <w:rFonts w:asciiTheme="minorHAnsi" w:hAnsiTheme="minorHAnsi" w:cstheme="minorHAnsi"/>
        </w:rPr>
      </w:pPr>
      <w:r>
        <w:rPr>
          <w:rFonts w:asciiTheme="minorHAnsi" w:hAnsiTheme="minorHAnsi" w:cstheme="minorHAnsi"/>
        </w:rPr>
        <w:br/>
      </w:r>
      <w:r w:rsidRPr="00D96DFD">
        <w:rPr>
          <w:rFonts w:asciiTheme="minorHAnsi" w:hAnsiTheme="minorHAnsi" w:cstheme="minorHAnsi"/>
          <w:highlight w:val="green"/>
        </w:rPr>
        <w:t>PERUSTE: sama kuin ylemmät sarjat</w:t>
      </w:r>
      <w:r>
        <w:rPr>
          <w:rFonts w:asciiTheme="minorHAnsi" w:hAnsiTheme="minorHAnsi" w:cstheme="minorHAnsi"/>
        </w:rPr>
        <w:br/>
      </w:r>
      <w:r w:rsidR="00BE7CDC" w:rsidRPr="00BE7CDC">
        <w:rPr>
          <w:rFonts w:asciiTheme="minorHAnsi" w:hAnsiTheme="minorHAnsi" w:cstheme="minorHAnsi"/>
        </w:rPr>
        <w:br/>
      </w:r>
      <w:r w:rsidR="00BE7CDC" w:rsidRPr="00BE7CDC">
        <w:rPr>
          <w:rFonts w:asciiTheme="minorHAnsi" w:hAnsiTheme="minorHAnsi" w:cstheme="minorHAnsi"/>
          <w:b/>
          <w:bCs/>
        </w:rPr>
        <w:t>Ikärajat</w:t>
      </w:r>
      <w:r w:rsidR="00BE7CDC" w:rsidRPr="00BE7CDC">
        <w:rPr>
          <w:rFonts w:asciiTheme="minorHAnsi" w:hAnsiTheme="minorHAnsi" w:cstheme="minorHAnsi"/>
          <w:b/>
          <w:bCs/>
        </w:rPr>
        <w:br/>
      </w:r>
      <w:r w:rsidR="00DE182D" w:rsidRPr="00DE182D">
        <w:rPr>
          <w:rFonts w:asciiTheme="minorHAnsi" w:hAnsiTheme="minorHAnsi" w:cstheme="minorHAnsi"/>
          <w:highlight w:val="yellow"/>
        </w:rPr>
        <w:t>Näille sarjatasoille hakeutuvan joukkueen kokoonpanossa voi tarvittaessa olla ko. ikäluokkaa aiemmin tai myöhemmin syntyneitä pelaajia valmennusvastaavan harkinnan mukaan.</w:t>
      </w:r>
      <w:r w:rsidR="00DE182D" w:rsidRPr="00BE7CDC">
        <w:rPr>
          <w:rFonts w:asciiTheme="minorHAnsi" w:hAnsiTheme="minorHAnsi" w:cstheme="minorHAnsi"/>
        </w:rPr>
        <w:t xml:space="preserve"> </w:t>
      </w:r>
    </w:p>
    <w:p w14:paraId="61C998B4" w14:textId="77777777" w:rsidR="00FA456B" w:rsidRDefault="00FA456B" w:rsidP="00FA456B">
      <w:pPr>
        <w:ind w:left="1304"/>
        <w:rPr>
          <w:rFonts w:asciiTheme="minorHAnsi" w:hAnsiTheme="minorHAnsi" w:cstheme="minorHAnsi"/>
        </w:rPr>
      </w:pPr>
      <w:r w:rsidRPr="004A4B6F">
        <w:rPr>
          <w:rFonts w:asciiTheme="minorHAnsi" w:hAnsiTheme="minorHAnsi" w:cstheme="minorHAnsi"/>
          <w:highlight w:val="yellow"/>
        </w:rPr>
        <w:t xml:space="preserve">Mikäli </w:t>
      </w:r>
      <w:r>
        <w:rPr>
          <w:rFonts w:asciiTheme="minorHAnsi" w:hAnsiTheme="minorHAnsi" w:cstheme="minorHAnsi"/>
          <w:highlight w:val="yellow"/>
        </w:rPr>
        <w:t xml:space="preserve">yhden vuoden yli-ikäisiä kenttäpelaajia </w:t>
      </w:r>
      <w:r w:rsidRPr="004A4B6F">
        <w:rPr>
          <w:rFonts w:asciiTheme="minorHAnsi" w:hAnsiTheme="minorHAnsi" w:cstheme="minorHAnsi"/>
          <w:highlight w:val="yellow"/>
        </w:rPr>
        <w:t>on 5 tai enemmän,</w:t>
      </w:r>
      <w:r>
        <w:rPr>
          <w:rFonts w:asciiTheme="minorHAnsi" w:hAnsiTheme="minorHAnsi" w:cstheme="minorHAnsi"/>
          <w:highlight w:val="yellow"/>
        </w:rPr>
        <w:t xml:space="preserve"> tai joukkueessa on yksikin kaksi vuotta tai useamman vuoden yli-ikäinen kenttäpelaaja,</w:t>
      </w:r>
      <w:r w:rsidRPr="004A4B6F">
        <w:rPr>
          <w:rFonts w:asciiTheme="minorHAnsi" w:hAnsiTheme="minorHAnsi" w:cstheme="minorHAnsi"/>
          <w:highlight w:val="yellow"/>
        </w:rPr>
        <w:t xml:space="preserve"> tulee </w:t>
      </w:r>
      <w:r>
        <w:rPr>
          <w:rFonts w:asciiTheme="minorHAnsi" w:hAnsiTheme="minorHAnsi" w:cstheme="minorHAnsi"/>
          <w:highlight w:val="yellow"/>
        </w:rPr>
        <w:t xml:space="preserve">joukkueen kokoonpano toimittaa </w:t>
      </w:r>
      <w:r w:rsidRPr="004A4B6F">
        <w:rPr>
          <w:rFonts w:asciiTheme="minorHAnsi" w:hAnsiTheme="minorHAnsi" w:cstheme="minorHAnsi"/>
          <w:highlight w:val="yellow"/>
        </w:rPr>
        <w:t>alueen kilpailuvaliokunnalle 31.8. mennessä.</w:t>
      </w:r>
    </w:p>
    <w:p w14:paraId="422FCF4A" w14:textId="60AEA62E" w:rsidR="00DE182D" w:rsidRPr="00BE7CDC" w:rsidRDefault="00D96DFD" w:rsidP="00DE182D">
      <w:pPr>
        <w:ind w:left="1304"/>
        <w:rPr>
          <w:rFonts w:ascii="Calibri" w:hAnsi="Calibri" w:cs="Arial"/>
        </w:rPr>
      </w:pPr>
      <w:r>
        <w:rPr>
          <w:rFonts w:ascii="Calibri" w:hAnsi="Calibri" w:cs="Arial"/>
        </w:rPr>
        <w:br/>
      </w:r>
      <w:r w:rsidRPr="00D96DFD">
        <w:rPr>
          <w:rFonts w:ascii="Calibri" w:hAnsi="Calibri" w:cs="Arial"/>
          <w:highlight w:val="green"/>
        </w:rPr>
        <w:t xml:space="preserve">PERUSTE: ei muutosta mutta kirjattu </w:t>
      </w:r>
      <w:r w:rsidR="00FA456B" w:rsidRPr="00FA456B">
        <w:rPr>
          <w:rFonts w:ascii="Calibri" w:hAnsi="Calibri" w:cs="Arial"/>
          <w:highlight w:val="green"/>
        </w:rPr>
        <w:t>tarkemmin prosessi</w:t>
      </w:r>
      <w:r>
        <w:rPr>
          <w:rFonts w:ascii="Calibri" w:hAnsi="Calibri" w:cs="Arial"/>
        </w:rPr>
        <w:br/>
      </w:r>
    </w:p>
    <w:p w14:paraId="3F3015DC" w14:textId="0C0D9D6B" w:rsidR="00DE182D" w:rsidRPr="00BE7CDC" w:rsidRDefault="00522397" w:rsidP="00DE182D">
      <w:pPr>
        <w:ind w:left="1304"/>
        <w:rPr>
          <w:rFonts w:asciiTheme="minorHAnsi" w:hAnsiTheme="minorHAnsi" w:cstheme="minorHAnsi"/>
        </w:rPr>
      </w:pPr>
      <w:r>
        <w:rPr>
          <w:rFonts w:ascii="Calibri" w:hAnsi="Calibri" w:cs="Arial"/>
        </w:rPr>
        <w:t>***</w:t>
      </w:r>
    </w:p>
    <w:p w14:paraId="32C379CE" w14:textId="77777777" w:rsidR="00DE182D" w:rsidRPr="00BE7CDC" w:rsidRDefault="00DE182D" w:rsidP="00DE182D">
      <w:pPr>
        <w:ind w:left="1304"/>
        <w:rPr>
          <w:rFonts w:asciiTheme="minorHAnsi" w:hAnsiTheme="minorHAnsi" w:cstheme="minorHAnsi"/>
        </w:rPr>
      </w:pPr>
    </w:p>
    <w:p w14:paraId="1024A85C" w14:textId="525BEE1E" w:rsidR="00DE182D" w:rsidRDefault="00DE182D" w:rsidP="00DE182D">
      <w:pPr>
        <w:ind w:left="1304"/>
        <w:rPr>
          <w:rFonts w:asciiTheme="minorHAnsi" w:hAnsiTheme="minorHAnsi" w:cstheme="minorHAnsi"/>
        </w:rPr>
      </w:pPr>
      <w:r w:rsidRPr="00BE7CDC">
        <w:rPr>
          <w:rFonts w:asciiTheme="minorHAnsi" w:hAnsiTheme="minorHAnsi" w:cstheme="minorHAnsi"/>
        </w:rPr>
        <w:t>Alueen kilpailuvaliokunta voi määrittää seuran esittämälle joukkueelle ilmoittautumisesta poikkeavan sarjatason, mikäli joukkueen ikärakenne eroaa merkittävästi sarjan ikärajoista. Mikäli joukkueen sarjatason vahvistuksen jälkeen joukkueeseen hakeutuu lisää yli- tai alaikäisiä pelaajia, on nämä hyväksytettävä Alueen kilpailuvaliokunnalla.</w:t>
      </w:r>
      <w:r>
        <w:rPr>
          <w:rFonts w:asciiTheme="minorHAnsi" w:hAnsiTheme="minorHAnsi" w:cstheme="minorHAnsi"/>
        </w:rPr>
        <w:t xml:space="preserve"> </w:t>
      </w:r>
      <w:r w:rsidRPr="00DE182D">
        <w:rPr>
          <w:rFonts w:asciiTheme="minorHAnsi" w:hAnsiTheme="minorHAnsi" w:cstheme="minorHAnsi"/>
          <w:highlight w:val="yellow"/>
        </w:rPr>
        <w:t>Alueen kilpailuvaliokunta voi kesken kauden esittää liiton kilpailuvaliokunnalle tällaisen joukkueen sarjatason tai ikäluokan muutosta perustellusta syystä.</w:t>
      </w:r>
      <w:r w:rsidRPr="00BE7CDC">
        <w:rPr>
          <w:rFonts w:asciiTheme="minorHAnsi" w:hAnsiTheme="minorHAnsi" w:cstheme="minorHAnsi"/>
        </w:rPr>
        <w:br/>
      </w:r>
      <w:r w:rsidR="00D96DFD">
        <w:rPr>
          <w:rFonts w:asciiTheme="minorHAnsi" w:hAnsiTheme="minorHAnsi" w:cstheme="minorHAnsi"/>
        </w:rPr>
        <w:br/>
      </w:r>
      <w:r w:rsidR="00D96DFD" w:rsidRPr="007750CF">
        <w:rPr>
          <w:rFonts w:asciiTheme="minorHAnsi" w:hAnsiTheme="minorHAnsi" w:cstheme="minorHAnsi"/>
          <w:highlight w:val="green"/>
        </w:rPr>
        <w:lastRenderedPageBreak/>
        <w:t xml:space="preserve">PERUSTE: tarve </w:t>
      </w:r>
      <w:r w:rsidR="00D96DFD" w:rsidRPr="00522397">
        <w:rPr>
          <w:rFonts w:asciiTheme="minorHAnsi" w:hAnsiTheme="minorHAnsi" w:cstheme="minorHAnsi"/>
          <w:highlight w:val="green"/>
        </w:rPr>
        <w:t>ilmennyt</w:t>
      </w:r>
      <w:r w:rsidR="00522397" w:rsidRPr="00522397">
        <w:rPr>
          <w:rFonts w:asciiTheme="minorHAnsi" w:hAnsiTheme="minorHAnsi" w:cstheme="minorHAnsi"/>
          <w:highlight w:val="green"/>
        </w:rPr>
        <w:t xml:space="preserve"> jos arvio ennen kautta ei ole ollut oikea</w:t>
      </w:r>
      <w:r w:rsidR="00D96DFD">
        <w:rPr>
          <w:rFonts w:asciiTheme="minorHAnsi" w:hAnsiTheme="minorHAnsi" w:cstheme="minorHAnsi"/>
        </w:rPr>
        <w:br/>
      </w:r>
    </w:p>
    <w:p w14:paraId="5F601149" w14:textId="78026F43" w:rsidR="00E169C0" w:rsidRDefault="00522397" w:rsidP="00522397">
      <w:pPr>
        <w:pStyle w:val="Leipteksti21"/>
        <w:suppressAutoHyphens/>
        <w:ind w:left="2020"/>
        <w:rPr>
          <w:rFonts w:asciiTheme="minorHAnsi" w:hAnsiTheme="minorHAnsi" w:cstheme="minorHAnsi"/>
          <w:szCs w:val="24"/>
        </w:rPr>
      </w:pPr>
      <w:r>
        <w:rPr>
          <w:rFonts w:asciiTheme="minorHAnsi" w:hAnsiTheme="minorHAnsi" w:cstheme="minorHAnsi"/>
          <w:szCs w:val="24"/>
        </w:rPr>
        <w:t>***</w:t>
      </w:r>
    </w:p>
    <w:p w14:paraId="11A2744A" w14:textId="0383FF15" w:rsidR="00DA5EFE" w:rsidRDefault="00DA5EFE" w:rsidP="00DA5EFE">
      <w:pPr>
        <w:pStyle w:val="Leipteksti21"/>
        <w:rPr>
          <w:rFonts w:ascii="Calibri" w:hAnsi="Calibri" w:cs="Calibri"/>
        </w:rPr>
      </w:pPr>
    </w:p>
    <w:p w14:paraId="556A845D" w14:textId="34F892DA" w:rsidR="00BE7CDC" w:rsidRPr="00BE7CDC" w:rsidRDefault="00BE7CDC" w:rsidP="00BE7CDC">
      <w:pPr>
        <w:ind w:left="1304"/>
        <w:rPr>
          <w:rFonts w:asciiTheme="minorHAnsi" w:hAnsiTheme="minorHAnsi" w:cstheme="minorHAnsi"/>
          <w:b/>
          <w:bCs/>
        </w:rPr>
      </w:pPr>
      <w:r w:rsidRPr="00BE7CDC">
        <w:rPr>
          <w:rFonts w:asciiTheme="minorHAnsi" w:hAnsiTheme="minorHAnsi" w:cstheme="minorHAnsi"/>
          <w:b/>
          <w:bCs/>
        </w:rPr>
        <w:t>2.5.   Pelaaminen U11</w:t>
      </w:r>
      <w:r w:rsidR="00490D13">
        <w:rPr>
          <w:rFonts w:asciiTheme="minorHAnsi" w:hAnsiTheme="minorHAnsi" w:cstheme="minorHAnsi"/>
          <w:b/>
          <w:bCs/>
        </w:rPr>
        <w:t xml:space="preserve"> ja U12 ikäluokissa sekä </w:t>
      </w:r>
      <w:r w:rsidR="00427D4F" w:rsidRPr="00D46D56">
        <w:rPr>
          <w:rFonts w:asciiTheme="minorHAnsi" w:hAnsiTheme="minorHAnsi" w:cstheme="minorHAnsi"/>
          <w:b/>
          <w:bCs/>
        </w:rPr>
        <w:t>U13</w:t>
      </w:r>
      <w:r w:rsidRPr="00D46D56">
        <w:rPr>
          <w:rFonts w:asciiTheme="minorHAnsi" w:hAnsiTheme="minorHAnsi" w:cstheme="minorHAnsi"/>
          <w:b/>
          <w:bCs/>
        </w:rPr>
        <w:t xml:space="preserve"> ikäluok</w:t>
      </w:r>
      <w:r w:rsidR="00490D13">
        <w:rPr>
          <w:rFonts w:asciiTheme="minorHAnsi" w:hAnsiTheme="minorHAnsi" w:cstheme="minorHAnsi"/>
          <w:b/>
          <w:bCs/>
        </w:rPr>
        <w:t>an alemmalla tasolla</w:t>
      </w:r>
    </w:p>
    <w:p w14:paraId="219E6EEE" w14:textId="77777777" w:rsidR="00B554B5" w:rsidRDefault="00B554B5" w:rsidP="00BE7CDC">
      <w:pPr>
        <w:ind w:left="1304"/>
        <w:rPr>
          <w:rFonts w:asciiTheme="minorHAnsi" w:hAnsiTheme="minorHAnsi" w:cstheme="minorHAnsi"/>
          <w:b/>
          <w:bCs/>
        </w:rPr>
      </w:pPr>
    </w:p>
    <w:p w14:paraId="7264D719" w14:textId="511F2D16" w:rsidR="00BE7CDC" w:rsidRPr="00BE7CDC" w:rsidRDefault="00BE7CDC" w:rsidP="00BE7CDC">
      <w:pPr>
        <w:ind w:left="1304"/>
        <w:rPr>
          <w:rFonts w:ascii="Calibri" w:hAnsi="Calibri" w:cs="Arial"/>
        </w:rPr>
      </w:pPr>
      <w:r w:rsidRPr="00BE7CDC">
        <w:rPr>
          <w:rFonts w:asciiTheme="minorHAnsi" w:hAnsiTheme="minorHAnsi" w:cstheme="minorHAnsi"/>
          <w:b/>
          <w:bCs/>
        </w:rPr>
        <w:t>Ikärajat</w:t>
      </w:r>
      <w:r w:rsidRPr="00BE7CDC">
        <w:rPr>
          <w:rFonts w:asciiTheme="minorHAnsi" w:hAnsiTheme="minorHAnsi" w:cstheme="minorHAnsi"/>
          <w:b/>
          <w:bCs/>
        </w:rPr>
        <w:br/>
      </w:r>
      <w:r w:rsidRPr="00DE182D">
        <w:rPr>
          <w:rFonts w:asciiTheme="minorHAnsi" w:hAnsiTheme="minorHAnsi" w:cstheme="minorHAnsi"/>
          <w:highlight w:val="yellow"/>
        </w:rPr>
        <w:t xml:space="preserve">Näille sarjatasoille hakeutuvan joukkueen </w:t>
      </w:r>
      <w:r w:rsidR="00DE182D" w:rsidRPr="00DE182D">
        <w:rPr>
          <w:rFonts w:asciiTheme="minorHAnsi" w:hAnsiTheme="minorHAnsi" w:cstheme="minorHAnsi"/>
          <w:highlight w:val="yellow"/>
        </w:rPr>
        <w:t>k</w:t>
      </w:r>
      <w:r w:rsidRPr="00DE182D">
        <w:rPr>
          <w:rFonts w:asciiTheme="minorHAnsi" w:hAnsiTheme="minorHAnsi" w:cstheme="minorHAnsi"/>
          <w:highlight w:val="yellow"/>
        </w:rPr>
        <w:t>okoonpanossa voi tarvittaessa olla ko. ikäluokkaa aiemmin tai myöhemmin syntyneitä pelaajia valmennusvastaavan harkinnan mukaan.</w:t>
      </w:r>
      <w:r w:rsidRPr="00BE7CDC">
        <w:rPr>
          <w:rFonts w:asciiTheme="minorHAnsi" w:hAnsiTheme="minorHAnsi" w:cstheme="minorHAnsi"/>
        </w:rPr>
        <w:t xml:space="preserve"> </w:t>
      </w:r>
    </w:p>
    <w:p w14:paraId="11333C53" w14:textId="77777777" w:rsidR="00FA456B" w:rsidRDefault="00FA456B" w:rsidP="00FA456B">
      <w:pPr>
        <w:ind w:left="1304"/>
        <w:rPr>
          <w:rFonts w:asciiTheme="minorHAnsi" w:hAnsiTheme="minorHAnsi" w:cstheme="minorHAnsi"/>
        </w:rPr>
      </w:pPr>
      <w:r w:rsidRPr="00DE182D">
        <w:rPr>
          <w:rFonts w:asciiTheme="minorHAnsi" w:hAnsiTheme="minorHAnsi" w:cstheme="minorHAnsi"/>
          <w:highlight w:val="yellow"/>
        </w:rPr>
        <w:t>Näille sarjatasoille hakeutuvan joukkueen kokoonpanossa voi tarvittaessa olla ko. ikäluokkaa aiemmin tai myöhemmin syntyneitä pelaajia valmennusvastaavan harkinnan mukaan.</w:t>
      </w:r>
      <w:r w:rsidRPr="00BE7CDC">
        <w:rPr>
          <w:rFonts w:asciiTheme="minorHAnsi" w:hAnsiTheme="minorHAnsi" w:cstheme="minorHAnsi"/>
        </w:rPr>
        <w:t xml:space="preserve"> </w:t>
      </w:r>
    </w:p>
    <w:p w14:paraId="759E0129" w14:textId="77777777" w:rsidR="00FA456B" w:rsidRDefault="00FA456B" w:rsidP="00FA456B">
      <w:pPr>
        <w:ind w:left="1304"/>
        <w:rPr>
          <w:rFonts w:asciiTheme="minorHAnsi" w:hAnsiTheme="minorHAnsi" w:cstheme="minorHAnsi"/>
        </w:rPr>
      </w:pPr>
      <w:r w:rsidRPr="004A4B6F">
        <w:rPr>
          <w:rFonts w:asciiTheme="minorHAnsi" w:hAnsiTheme="minorHAnsi" w:cstheme="minorHAnsi"/>
          <w:highlight w:val="yellow"/>
        </w:rPr>
        <w:t xml:space="preserve">Mikäli </w:t>
      </w:r>
      <w:r>
        <w:rPr>
          <w:rFonts w:asciiTheme="minorHAnsi" w:hAnsiTheme="minorHAnsi" w:cstheme="minorHAnsi"/>
          <w:highlight w:val="yellow"/>
        </w:rPr>
        <w:t xml:space="preserve">yhden vuoden yli-ikäisiä kenttäpelaajia </w:t>
      </w:r>
      <w:r w:rsidRPr="004A4B6F">
        <w:rPr>
          <w:rFonts w:asciiTheme="minorHAnsi" w:hAnsiTheme="minorHAnsi" w:cstheme="minorHAnsi"/>
          <w:highlight w:val="yellow"/>
        </w:rPr>
        <w:t>on 5 tai enemmän,</w:t>
      </w:r>
      <w:r>
        <w:rPr>
          <w:rFonts w:asciiTheme="minorHAnsi" w:hAnsiTheme="minorHAnsi" w:cstheme="minorHAnsi"/>
          <w:highlight w:val="yellow"/>
        </w:rPr>
        <w:t xml:space="preserve"> tai joukkueessa on yksikin kaksi vuotta tai useamman vuoden yli-ikäinen kenttäpelaaja,</w:t>
      </w:r>
      <w:r w:rsidRPr="004A4B6F">
        <w:rPr>
          <w:rFonts w:asciiTheme="minorHAnsi" w:hAnsiTheme="minorHAnsi" w:cstheme="minorHAnsi"/>
          <w:highlight w:val="yellow"/>
        </w:rPr>
        <w:t xml:space="preserve"> tulee </w:t>
      </w:r>
      <w:r>
        <w:rPr>
          <w:rFonts w:asciiTheme="minorHAnsi" w:hAnsiTheme="minorHAnsi" w:cstheme="minorHAnsi"/>
          <w:highlight w:val="yellow"/>
        </w:rPr>
        <w:t xml:space="preserve">joukkueen kokoonpano toimittaa </w:t>
      </w:r>
      <w:r w:rsidRPr="004A4B6F">
        <w:rPr>
          <w:rFonts w:asciiTheme="minorHAnsi" w:hAnsiTheme="minorHAnsi" w:cstheme="minorHAnsi"/>
          <w:highlight w:val="yellow"/>
        </w:rPr>
        <w:t>alueen kilpailuvaliokunnalle 31.8. mennessä.</w:t>
      </w:r>
    </w:p>
    <w:p w14:paraId="033B59B4" w14:textId="77777777" w:rsidR="00FA456B" w:rsidRPr="00BE7CDC" w:rsidRDefault="00FA456B" w:rsidP="00FA456B">
      <w:pPr>
        <w:ind w:left="1304"/>
        <w:rPr>
          <w:rFonts w:ascii="Calibri" w:hAnsi="Calibri" w:cs="Arial"/>
        </w:rPr>
      </w:pPr>
      <w:r>
        <w:rPr>
          <w:rFonts w:ascii="Calibri" w:hAnsi="Calibri" w:cs="Arial"/>
        </w:rPr>
        <w:br/>
      </w:r>
      <w:r w:rsidRPr="00D96DFD">
        <w:rPr>
          <w:rFonts w:ascii="Calibri" w:hAnsi="Calibri" w:cs="Arial"/>
          <w:highlight w:val="green"/>
        </w:rPr>
        <w:t xml:space="preserve">PERUSTE: ei muutosta mutta kirjattu </w:t>
      </w:r>
      <w:r w:rsidRPr="00FA456B">
        <w:rPr>
          <w:rFonts w:ascii="Calibri" w:hAnsi="Calibri" w:cs="Arial"/>
          <w:highlight w:val="green"/>
        </w:rPr>
        <w:t>tarkemmin prosessi</w:t>
      </w:r>
      <w:r>
        <w:rPr>
          <w:rFonts w:ascii="Calibri" w:hAnsi="Calibri" w:cs="Arial"/>
        </w:rPr>
        <w:br/>
      </w:r>
    </w:p>
    <w:p w14:paraId="16D1327A" w14:textId="6C603025" w:rsidR="00BE7CDC" w:rsidRPr="00BE7CDC" w:rsidRDefault="00522397" w:rsidP="00BE7CDC">
      <w:pPr>
        <w:ind w:left="1304"/>
        <w:rPr>
          <w:rFonts w:asciiTheme="minorHAnsi" w:hAnsiTheme="minorHAnsi" w:cstheme="minorHAnsi"/>
        </w:rPr>
      </w:pPr>
      <w:r>
        <w:rPr>
          <w:rFonts w:ascii="Calibri" w:hAnsi="Calibri" w:cs="Arial"/>
        </w:rPr>
        <w:t>***</w:t>
      </w:r>
    </w:p>
    <w:p w14:paraId="728A3468" w14:textId="77777777" w:rsidR="00BE7CDC" w:rsidRPr="00BE7CDC" w:rsidRDefault="00BE7CDC" w:rsidP="00BE7CDC">
      <w:pPr>
        <w:ind w:left="1304"/>
        <w:rPr>
          <w:rFonts w:asciiTheme="minorHAnsi" w:hAnsiTheme="minorHAnsi" w:cstheme="minorHAnsi"/>
        </w:rPr>
      </w:pPr>
    </w:p>
    <w:p w14:paraId="3B095B90" w14:textId="68A4CB82" w:rsidR="00BE7CDC" w:rsidRDefault="00BE7CDC" w:rsidP="00BE7CDC">
      <w:pPr>
        <w:ind w:left="1304"/>
        <w:rPr>
          <w:rFonts w:asciiTheme="minorHAnsi" w:hAnsiTheme="minorHAnsi" w:cstheme="minorHAnsi"/>
        </w:rPr>
      </w:pPr>
      <w:r w:rsidRPr="00BE7CDC">
        <w:rPr>
          <w:rFonts w:asciiTheme="minorHAnsi" w:hAnsiTheme="minorHAnsi" w:cstheme="minorHAnsi"/>
        </w:rPr>
        <w:t>Alueen kilpailuvaliokunta voi määrittää seuran esittämälle joukkueelle ilmoittautumisesta poikkeavan sarjatason, mikäli joukkueen ikärakenne eroaa merkittävästi sarjan ikärajoista. Mikäli joukkueen sarjatason vahvistuksen jälkeen joukkueeseen hakeutuu lisää yli- tai alaikäisiä pelaajia, on nämä hyväksytettävä Alueen kilpailuvaliokunnalla.</w:t>
      </w:r>
      <w:r w:rsidR="00DE182D">
        <w:rPr>
          <w:rFonts w:asciiTheme="minorHAnsi" w:hAnsiTheme="minorHAnsi" w:cstheme="minorHAnsi"/>
        </w:rPr>
        <w:t xml:space="preserve"> </w:t>
      </w:r>
      <w:r w:rsidR="00DE182D" w:rsidRPr="00DE182D">
        <w:rPr>
          <w:rFonts w:asciiTheme="minorHAnsi" w:hAnsiTheme="minorHAnsi" w:cstheme="minorHAnsi"/>
          <w:highlight w:val="yellow"/>
        </w:rPr>
        <w:t>Alueen kilpailuvaliokunta voi kesken kauden esittää liiton kilpailuvaliokunnalle tällaisen joukkueen sarjatason tai ikäluokan muutosta perustellusta syystä.</w:t>
      </w:r>
      <w:r w:rsidRPr="00BE7CDC">
        <w:rPr>
          <w:rFonts w:asciiTheme="minorHAnsi" w:hAnsiTheme="minorHAnsi" w:cstheme="minorHAnsi"/>
        </w:rPr>
        <w:br/>
      </w:r>
    </w:p>
    <w:bookmarkEnd w:id="16"/>
    <w:p w14:paraId="602C7780" w14:textId="1632C7E9" w:rsidR="00427D4F" w:rsidRDefault="00522397" w:rsidP="00BE7CDC">
      <w:pPr>
        <w:ind w:left="1304"/>
        <w:rPr>
          <w:rFonts w:asciiTheme="minorHAnsi" w:hAnsiTheme="minorHAnsi" w:cstheme="minorHAnsi"/>
        </w:rPr>
      </w:pPr>
      <w:r>
        <w:rPr>
          <w:rFonts w:asciiTheme="minorHAnsi" w:hAnsiTheme="minorHAnsi" w:cstheme="minorHAnsi"/>
        </w:rPr>
        <w:t>***</w:t>
      </w:r>
    </w:p>
    <w:p w14:paraId="57109B3A" w14:textId="6F5DC12B" w:rsidR="00427D4F" w:rsidRDefault="00D96DFD" w:rsidP="00BE7CDC">
      <w:pPr>
        <w:ind w:left="1304"/>
        <w:rPr>
          <w:rFonts w:asciiTheme="minorHAnsi" w:hAnsiTheme="minorHAnsi" w:cstheme="minorHAnsi"/>
        </w:rPr>
      </w:pPr>
      <w:r>
        <w:rPr>
          <w:rFonts w:asciiTheme="minorHAnsi" w:hAnsiTheme="minorHAnsi" w:cstheme="minorHAnsi"/>
        </w:rPr>
        <w:br/>
      </w:r>
      <w:r w:rsidRPr="00D96DFD">
        <w:rPr>
          <w:rFonts w:asciiTheme="minorHAnsi" w:hAnsiTheme="minorHAnsi" w:cstheme="minorHAnsi"/>
          <w:highlight w:val="green"/>
        </w:rPr>
        <w:t>PERUSTE: samat muutokset kuin U14-U15</w:t>
      </w:r>
      <w:r>
        <w:rPr>
          <w:rFonts w:asciiTheme="minorHAnsi" w:hAnsiTheme="minorHAnsi" w:cstheme="minorHAnsi"/>
        </w:rPr>
        <w:br/>
      </w:r>
    </w:p>
    <w:p w14:paraId="4DF75DFD" w14:textId="281EBA65" w:rsidR="007906B3" w:rsidRPr="007906B3" w:rsidRDefault="007906B3" w:rsidP="007906B3">
      <w:pPr>
        <w:ind w:left="1304"/>
        <w:rPr>
          <w:rFonts w:asciiTheme="minorHAnsi" w:hAnsiTheme="minorHAnsi" w:cstheme="minorHAnsi"/>
          <w:b/>
          <w:bCs/>
        </w:rPr>
      </w:pPr>
      <w:r w:rsidRPr="007906B3">
        <w:rPr>
          <w:rFonts w:asciiTheme="minorHAnsi" w:hAnsiTheme="minorHAnsi" w:cstheme="minorHAnsi"/>
          <w:b/>
          <w:bCs/>
        </w:rPr>
        <w:t>2.</w:t>
      </w:r>
      <w:r>
        <w:rPr>
          <w:rFonts w:asciiTheme="minorHAnsi" w:hAnsiTheme="minorHAnsi" w:cstheme="minorHAnsi"/>
          <w:b/>
          <w:bCs/>
        </w:rPr>
        <w:t>6</w:t>
      </w:r>
      <w:r w:rsidRPr="007906B3">
        <w:rPr>
          <w:rFonts w:asciiTheme="minorHAnsi" w:hAnsiTheme="minorHAnsi" w:cstheme="minorHAnsi"/>
          <w:b/>
          <w:bCs/>
        </w:rPr>
        <w:t xml:space="preserve">.  </w:t>
      </w:r>
      <w:r>
        <w:rPr>
          <w:rFonts w:asciiTheme="minorHAnsi" w:hAnsiTheme="minorHAnsi" w:cstheme="minorHAnsi"/>
          <w:b/>
          <w:bCs/>
        </w:rPr>
        <w:t xml:space="preserve"> </w:t>
      </w:r>
      <w:r w:rsidRPr="007906B3">
        <w:rPr>
          <w:rFonts w:asciiTheme="minorHAnsi" w:hAnsiTheme="minorHAnsi" w:cstheme="minorHAnsi"/>
          <w:b/>
          <w:bCs/>
        </w:rPr>
        <w:t>Naiset ja tytöt</w:t>
      </w:r>
    </w:p>
    <w:p w14:paraId="25DDA3AE" w14:textId="3252879C" w:rsidR="007906B3" w:rsidRPr="00A7333A" w:rsidRDefault="007906B3" w:rsidP="007906B3">
      <w:pPr>
        <w:pStyle w:val="Sisennettyleipteksti"/>
        <w:rPr>
          <w:rFonts w:asciiTheme="minorHAnsi" w:hAnsiTheme="minorHAnsi" w:cstheme="minorHAnsi"/>
          <w:u w:val="none"/>
        </w:rPr>
      </w:pPr>
      <w:r w:rsidRPr="00516143">
        <w:rPr>
          <w:rFonts w:asciiTheme="minorHAnsi" w:hAnsiTheme="minorHAnsi" w:cstheme="minorHAnsi"/>
          <w:u w:val="none"/>
        </w:rPr>
        <w:t xml:space="preserve">Naispuolinen pelaaja saa </w:t>
      </w:r>
      <w:r>
        <w:rPr>
          <w:rFonts w:asciiTheme="minorHAnsi" w:hAnsiTheme="minorHAnsi" w:cstheme="minorHAnsi"/>
          <w:u w:val="none"/>
        </w:rPr>
        <w:t xml:space="preserve">pelata poikien ja tyttöjen sarjassa (pois lukien </w:t>
      </w:r>
      <w:r w:rsidR="00F94EF3">
        <w:rPr>
          <w:rFonts w:asciiTheme="minorHAnsi" w:hAnsiTheme="minorHAnsi" w:cstheme="minorHAnsi"/>
          <w:u w:val="none"/>
        </w:rPr>
        <w:t>N</w:t>
      </w:r>
      <w:r>
        <w:rPr>
          <w:rFonts w:asciiTheme="minorHAnsi" w:hAnsiTheme="minorHAnsi" w:cstheme="minorHAnsi"/>
          <w:u w:val="none"/>
        </w:rPr>
        <w:t xml:space="preserve">20- ja </w:t>
      </w:r>
      <w:r w:rsidR="00F94EF3">
        <w:rPr>
          <w:rFonts w:asciiTheme="minorHAnsi" w:hAnsiTheme="minorHAnsi" w:cstheme="minorHAnsi"/>
          <w:u w:val="none"/>
        </w:rPr>
        <w:t>N</w:t>
      </w:r>
      <w:r>
        <w:rPr>
          <w:rFonts w:asciiTheme="minorHAnsi" w:hAnsiTheme="minorHAnsi" w:cstheme="minorHAnsi"/>
          <w:u w:val="none"/>
        </w:rPr>
        <w:t xml:space="preserve">16 -naisten/tyttöjen SM-turnaukset) seuran hänelle määrittävässä ikäluokassa ilman </w:t>
      </w:r>
      <w:r w:rsidR="00DE182D" w:rsidRPr="00DE182D">
        <w:rPr>
          <w:rFonts w:asciiTheme="minorHAnsi" w:hAnsiTheme="minorHAnsi" w:cstheme="minorHAnsi"/>
          <w:highlight w:val="yellow"/>
          <w:u w:val="none"/>
        </w:rPr>
        <w:t>ikä</w:t>
      </w:r>
      <w:r>
        <w:rPr>
          <w:rFonts w:asciiTheme="minorHAnsi" w:hAnsiTheme="minorHAnsi" w:cstheme="minorHAnsi"/>
          <w:u w:val="none"/>
        </w:rPr>
        <w:t>rajoituksia</w:t>
      </w:r>
      <w:r w:rsidRPr="00965655">
        <w:rPr>
          <w:rFonts w:asciiTheme="minorHAnsi" w:hAnsiTheme="minorHAnsi" w:cstheme="minorHAnsi"/>
          <w:u w:val="none"/>
        </w:rPr>
        <w:t xml:space="preserve">. Tällaista pelaajaa ei lasketa </w:t>
      </w:r>
      <w:r>
        <w:rPr>
          <w:rFonts w:asciiTheme="minorHAnsi" w:hAnsiTheme="minorHAnsi" w:cstheme="minorHAnsi"/>
          <w:u w:val="none"/>
        </w:rPr>
        <w:t xml:space="preserve">yli-ikäisten </w:t>
      </w:r>
      <w:r w:rsidRPr="00965655">
        <w:rPr>
          <w:rFonts w:asciiTheme="minorHAnsi" w:hAnsiTheme="minorHAnsi" w:cstheme="minorHAnsi"/>
          <w:u w:val="none"/>
        </w:rPr>
        <w:t>pelaaj</w:t>
      </w:r>
      <w:r>
        <w:rPr>
          <w:rFonts w:asciiTheme="minorHAnsi" w:hAnsiTheme="minorHAnsi" w:cstheme="minorHAnsi"/>
          <w:u w:val="none"/>
        </w:rPr>
        <w:t xml:space="preserve">ien </w:t>
      </w:r>
      <w:r w:rsidRPr="00965655">
        <w:rPr>
          <w:rFonts w:asciiTheme="minorHAnsi" w:hAnsiTheme="minorHAnsi" w:cstheme="minorHAnsi"/>
          <w:u w:val="none"/>
        </w:rPr>
        <w:t>kiintiöön poikien joukkueessa.</w:t>
      </w:r>
      <w:r>
        <w:rPr>
          <w:rFonts w:asciiTheme="minorHAnsi" w:hAnsiTheme="minorHAnsi" w:cstheme="minorHAnsi"/>
          <w:u w:val="none"/>
        </w:rPr>
        <w:br/>
      </w:r>
      <w:r w:rsidR="00DE182D" w:rsidRPr="00DE182D">
        <w:rPr>
          <w:rFonts w:asciiTheme="minorHAnsi" w:hAnsiTheme="minorHAnsi" w:cstheme="minorHAnsi"/>
          <w:highlight w:val="yellow"/>
          <w:u w:val="none"/>
        </w:rPr>
        <w:t>Nais-/tyttöpelaajan siirtyessä mies/poikajoukku</w:t>
      </w:r>
      <w:r w:rsidR="00DE182D">
        <w:rPr>
          <w:rFonts w:asciiTheme="minorHAnsi" w:hAnsiTheme="minorHAnsi" w:cstheme="minorHAnsi"/>
          <w:highlight w:val="yellow"/>
          <w:u w:val="none"/>
        </w:rPr>
        <w:t>ei</w:t>
      </w:r>
      <w:r w:rsidR="00DE182D" w:rsidRPr="00DE182D">
        <w:rPr>
          <w:rFonts w:asciiTheme="minorHAnsi" w:hAnsiTheme="minorHAnsi" w:cstheme="minorHAnsi"/>
          <w:highlight w:val="yellow"/>
          <w:u w:val="none"/>
        </w:rPr>
        <w:t>den välillä, koskee häntä samat rajoitukset kuin miehiä/poikia.</w:t>
      </w:r>
      <w:r>
        <w:rPr>
          <w:rFonts w:asciiTheme="minorHAnsi" w:hAnsiTheme="minorHAnsi" w:cstheme="minorHAnsi"/>
          <w:u w:val="none"/>
        </w:rPr>
        <w:br/>
      </w:r>
      <w:r w:rsidRPr="007906B3">
        <w:rPr>
          <w:rFonts w:ascii="Calibri" w:hAnsi="Calibri" w:cs="Arial"/>
          <w:szCs w:val="24"/>
          <w:u w:val="none"/>
        </w:rPr>
        <w:t>Naispuolisia/tyttöjä ei lasketa alaikäis</w:t>
      </w:r>
      <w:r>
        <w:rPr>
          <w:rFonts w:ascii="Calibri" w:hAnsi="Calibri" w:cs="Arial"/>
          <w:szCs w:val="24"/>
          <w:u w:val="none"/>
        </w:rPr>
        <w:t xml:space="preserve">ten </w:t>
      </w:r>
      <w:r w:rsidRPr="007906B3">
        <w:rPr>
          <w:rFonts w:ascii="Calibri" w:hAnsi="Calibri" w:cs="Arial"/>
          <w:szCs w:val="24"/>
          <w:u w:val="none"/>
        </w:rPr>
        <w:t>kiintiöön heidän pelatessaan poikasarjoissa.</w:t>
      </w:r>
      <w:r w:rsidRPr="007906B3">
        <w:rPr>
          <w:rFonts w:ascii="Calibri" w:hAnsi="Calibri" w:cs="Arial"/>
          <w:szCs w:val="24"/>
          <w:u w:val="none"/>
        </w:rPr>
        <w:br/>
        <w:t>Tyttösarjoissa ei ole alaikäiskiintiötä.</w:t>
      </w:r>
    </w:p>
    <w:p w14:paraId="783C746F" w14:textId="2EC3CF72" w:rsidR="007906B3" w:rsidRDefault="00D96DFD" w:rsidP="00B32C07">
      <w:pPr>
        <w:pStyle w:val="Leipteksti21"/>
        <w:suppressAutoHyphens/>
        <w:ind w:left="0"/>
        <w:rPr>
          <w:rFonts w:asciiTheme="minorHAnsi" w:hAnsiTheme="minorHAnsi" w:cstheme="minorHAnsi"/>
          <w:szCs w:val="24"/>
        </w:rPr>
      </w:pPr>
      <w:r>
        <w:rPr>
          <w:rFonts w:asciiTheme="minorHAnsi" w:hAnsiTheme="minorHAnsi" w:cstheme="minorHAnsi"/>
          <w:szCs w:val="24"/>
        </w:rPr>
        <w:br/>
      </w:r>
      <w:r>
        <w:rPr>
          <w:rFonts w:asciiTheme="minorHAnsi" w:hAnsiTheme="minorHAnsi" w:cstheme="minorHAnsi"/>
          <w:szCs w:val="24"/>
        </w:rPr>
        <w:tab/>
      </w:r>
      <w:r w:rsidRPr="00D96DFD">
        <w:rPr>
          <w:rFonts w:asciiTheme="minorHAnsi" w:hAnsiTheme="minorHAnsi" w:cstheme="minorHAnsi"/>
          <w:szCs w:val="24"/>
          <w:highlight w:val="green"/>
        </w:rPr>
        <w:t>PERUSTE: ei muutosta käytäntöön mutta selvennetty</w:t>
      </w:r>
      <w:r>
        <w:rPr>
          <w:rFonts w:asciiTheme="minorHAnsi" w:hAnsiTheme="minorHAnsi" w:cstheme="minorHAnsi"/>
          <w:szCs w:val="24"/>
        </w:rPr>
        <w:br/>
      </w:r>
    </w:p>
    <w:p w14:paraId="722562F1" w14:textId="32388D28" w:rsidR="00396FDB" w:rsidRDefault="00B32C07" w:rsidP="00522397">
      <w:pPr>
        <w:pStyle w:val="Leipteksti21"/>
        <w:suppressAutoHyphens/>
        <w:ind w:left="0"/>
        <w:rPr>
          <w:rFonts w:asciiTheme="minorHAnsi" w:hAnsiTheme="minorHAnsi" w:cstheme="minorHAnsi"/>
          <w:u w:val="single"/>
        </w:rPr>
      </w:pPr>
      <w:r w:rsidRPr="00B32C07">
        <w:rPr>
          <w:rFonts w:asciiTheme="minorHAnsi" w:hAnsiTheme="minorHAnsi" w:cstheme="minorHAnsi"/>
          <w:b/>
          <w:bCs/>
          <w:szCs w:val="24"/>
        </w:rPr>
        <w:tab/>
      </w:r>
      <w:r w:rsidR="00522397">
        <w:rPr>
          <w:rFonts w:asciiTheme="minorHAnsi" w:hAnsiTheme="minorHAnsi" w:cstheme="minorHAnsi"/>
          <w:b/>
          <w:bCs/>
          <w:szCs w:val="24"/>
        </w:rPr>
        <w:t>***</w:t>
      </w:r>
      <w:r w:rsidR="00522397">
        <w:rPr>
          <w:rFonts w:asciiTheme="minorHAnsi" w:hAnsiTheme="minorHAnsi" w:cstheme="minorHAnsi"/>
          <w:b/>
          <w:bCs/>
          <w:szCs w:val="24"/>
        </w:rPr>
        <w:br/>
      </w:r>
    </w:p>
    <w:p w14:paraId="1F51A373" w14:textId="06D661F9" w:rsidR="00171F25" w:rsidRPr="00E621BC" w:rsidRDefault="00413A44" w:rsidP="00171F25">
      <w:pPr>
        <w:rPr>
          <w:rFonts w:asciiTheme="minorHAnsi" w:hAnsiTheme="minorHAnsi" w:cstheme="minorHAnsi"/>
          <w:b/>
          <w:sz w:val="28"/>
        </w:rPr>
      </w:pPr>
      <w:bookmarkStart w:id="23" w:name="_Hlk93336749"/>
      <w:r>
        <w:rPr>
          <w:rFonts w:asciiTheme="minorHAnsi" w:hAnsiTheme="minorHAnsi" w:cstheme="minorHAnsi"/>
          <w:b/>
          <w:sz w:val="28"/>
        </w:rPr>
        <w:t>6</w:t>
      </w:r>
      <w:r w:rsidR="00171F25" w:rsidRPr="00E621BC">
        <w:rPr>
          <w:rFonts w:asciiTheme="minorHAnsi" w:hAnsiTheme="minorHAnsi" w:cstheme="minorHAnsi"/>
          <w:b/>
          <w:sz w:val="28"/>
        </w:rPr>
        <w:t>.2.</w:t>
      </w:r>
      <w:r w:rsidR="00171F25" w:rsidRPr="00E621BC">
        <w:rPr>
          <w:rFonts w:asciiTheme="minorHAnsi" w:hAnsiTheme="minorHAnsi" w:cstheme="minorHAnsi"/>
          <w:b/>
          <w:sz w:val="28"/>
        </w:rPr>
        <w:tab/>
      </w:r>
      <w:r w:rsidR="00F00A73">
        <w:rPr>
          <w:rFonts w:asciiTheme="minorHAnsi" w:hAnsiTheme="minorHAnsi" w:cstheme="minorHAnsi"/>
          <w:b/>
          <w:sz w:val="28"/>
        </w:rPr>
        <w:t>M</w:t>
      </w:r>
      <w:r w:rsidR="00C26666" w:rsidRPr="00E621BC">
        <w:rPr>
          <w:rFonts w:asciiTheme="minorHAnsi" w:hAnsiTheme="minorHAnsi" w:cstheme="minorHAnsi"/>
          <w:b/>
          <w:sz w:val="28"/>
        </w:rPr>
        <w:t>ääräaikainen</w:t>
      </w:r>
      <w:r w:rsidR="00FC2A93" w:rsidRPr="00E621BC">
        <w:rPr>
          <w:rFonts w:asciiTheme="minorHAnsi" w:hAnsiTheme="minorHAnsi" w:cstheme="minorHAnsi"/>
          <w:b/>
          <w:sz w:val="28"/>
        </w:rPr>
        <w:t xml:space="preserve"> edustusoikeuden </w:t>
      </w:r>
      <w:r w:rsidR="00171F25" w:rsidRPr="00E621BC">
        <w:rPr>
          <w:rFonts w:asciiTheme="minorHAnsi" w:hAnsiTheme="minorHAnsi" w:cstheme="minorHAnsi"/>
          <w:b/>
          <w:sz w:val="28"/>
        </w:rPr>
        <w:t>siirto</w:t>
      </w:r>
      <w:r w:rsidR="00F34C4E">
        <w:rPr>
          <w:rFonts w:asciiTheme="minorHAnsi" w:hAnsiTheme="minorHAnsi" w:cstheme="minorHAnsi"/>
          <w:b/>
          <w:sz w:val="28"/>
        </w:rPr>
        <w:t xml:space="preserve"> (päivitetty 25.9.2025)</w:t>
      </w:r>
    </w:p>
    <w:bookmarkEnd w:id="23"/>
    <w:p w14:paraId="19F83BD6" w14:textId="1799D876" w:rsidR="00C26666" w:rsidRPr="00DE182D" w:rsidRDefault="00F00A73" w:rsidP="0065672F">
      <w:pPr>
        <w:pStyle w:val="Sisennettyleipteksti2"/>
        <w:ind w:left="1304" w:firstLine="1"/>
        <w:rPr>
          <w:rFonts w:asciiTheme="minorHAnsi" w:hAnsiTheme="minorHAnsi" w:cstheme="minorHAnsi"/>
          <w:strike/>
          <w:color w:val="FF0000"/>
        </w:rPr>
      </w:pPr>
      <w:r>
        <w:rPr>
          <w:rFonts w:asciiTheme="minorHAnsi" w:hAnsiTheme="minorHAnsi" w:cstheme="minorHAnsi"/>
        </w:rPr>
        <w:t>M</w:t>
      </w:r>
      <w:r w:rsidR="00C26666" w:rsidRPr="00E621BC">
        <w:rPr>
          <w:rFonts w:asciiTheme="minorHAnsi" w:hAnsiTheme="minorHAnsi" w:cstheme="minorHAnsi"/>
        </w:rPr>
        <w:t xml:space="preserve">ääräaikainen </w:t>
      </w:r>
      <w:r w:rsidR="00DC4D7F">
        <w:rPr>
          <w:rFonts w:asciiTheme="minorHAnsi" w:hAnsiTheme="minorHAnsi" w:cstheme="minorHAnsi"/>
        </w:rPr>
        <w:t xml:space="preserve">edustusoikeuden </w:t>
      </w:r>
      <w:r w:rsidR="00C26666" w:rsidRPr="00E621BC">
        <w:rPr>
          <w:rFonts w:asciiTheme="minorHAnsi" w:hAnsiTheme="minorHAnsi" w:cstheme="minorHAnsi"/>
        </w:rPr>
        <w:t xml:space="preserve">siirto voidaan tehdä </w:t>
      </w:r>
      <w:r w:rsidR="006A3F06">
        <w:rPr>
          <w:rFonts w:asciiTheme="minorHAnsi" w:hAnsiTheme="minorHAnsi" w:cstheme="minorHAnsi"/>
        </w:rPr>
        <w:t>aikarajojen puitteissa (1</w:t>
      </w:r>
      <w:r w:rsidR="007144B2">
        <w:rPr>
          <w:rFonts w:asciiTheme="minorHAnsi" w:hAnsiTheme="minorHAnsi" w:cstheme="minorHAnsi"/>
        </w:rPr>
        <w:t>5</w:t>
      </w:r>
      <w:r w:rsidR="006A3F06">
        <w:rPr>
          <w:rFonts w:asciiTheme="minorHAnsi" w:hAnsiTheme="minorHAnsi" w:cstheme="minorHAnsi"/>
        </w:rPr>
        <w:t xml:space="preserve">.2. saakka) </w:t>
      </w:r>
      <w:r w:rsidR="00C26666" w:rsidRPr="00E621BC">
        <w:rPr>
          <w:rFonts w:asciiTheme="minorHAnsi" w:hAnsiTheme="minorHAnsi" w:cstheme="minorHAnsi"/>
        </w:rPr>
        <w:t xml:space="preserve">kauden aikana enimmillään siirtoajan </w:t>
      </w:r>
      <w:r w:rsidR="00C26666" w:rsidRPr="00A74659">
        <w:rPr>
          <w:rFonts w:asciiTheme="minorHAnsi" w:hAnsiTheme="minorHAnsi" w:cstheme="minorHAnsi"/>
        </w:rPr>
        <w:t>päättymiseen</w:t>
      </w:r>
      <w:r w:rsidR="00FC2A93" w:rsidRPr="00A74659">
        <w:rPr>
          <w:rFonts w:asciiTheme="minorHAnsi" w:hAnsiTheme="minorHAnsi" w:cstheme="minorHAnsi"/>
        </w:rPr>
        <w:t xml:space="preserve"> (</w:t>
      </w:r>
      <w:r w:rsidR="006A3F06" w:rsidRPr="00A74659">
        <w:rPr>
          <w:rFonts w:asciiTheme="minorHAnsi" w:hAnsiTheme="minorHAnsi" w:cstheme="minorHAnsi"/>
        </w:rPr>
        <w:t>1</w:t>
      </w:r>
      <w:r w:rsidR="007144B2">
        <w:rPr>
          <w:rFonts w:asciiTheme="minorHAnsi" w:hAnsiTheme="minorHAnsi" w:cstheme="minorHAnsi"/>
        </w:rPr>
        <w:t>5</w:t>
      </w:r>
      <w:r w:rsidR="006A3F06" w:rsidRPr="00A74659">
        <w:rPr>
          <w:rFonts w:asciiTheme="minorHAnsi" w:hAnsiTheme="minorHAnsi" w:cstheme="minorHAnsi"/>
        </w:rPr>
        <w:t>.2</w:t>
      </w:r>
      <w:r w:rsidR="00954EFA" w:rsidRPr="00A74659">
        <w:rPr>
          <w:rFonts w:asciiTheme="minorHAnsi" w:hAnsiTheme="minorHAnsi" w:cstheme="minorHAnsi"/>
        </w:rPr>
        <w:t>.</w:t>
      </w:r>
      <w:r w:rsidR="00FC2A93" w:rsidRPr="00A74659">
        <w:rPr>
          <w:rFonts w:asciiTheme="minorHAnsi" w:hAnsiTheme="minorHAnsi" w:cstheme="minorHAnsi"/>
        </w:rPr>
        <w:t>)</w:t>
      </w:r>
      <w:r w:rsidR="00C26666" w:rsidRPr="00A74659">
        <w:rPr>
          <w:rFonts w:asciiTheme="minorHAnsi" w:hAnsiTheme="minorHAnsi" w:cstheme="minorHAnsi"/>
        </w:rPr>
        <w:t xml:space="preserve"> saakka</w:t>
      </w:r>
      <w:r w:rsidR="00EA109A" w:rsidRPr="00A74659">
        <w:rPr>
          <w:rFonts w:asciiTheme="minorHAnsi" w:hAnsiTheme="minorHAnsi" w:cstheme="minorHAnsi"/>
        </w:rPr>
        <w:t>,</w:t>
      </w:r>
      <w:r w:rsidR="00C26666" w:rsidRPr="00A74659">
        <w:rPr>
          <w:rFonts w:asciiTheme="minorHAnsi" w:hAnsiTheme="minorHAnsi" w:cstheme="minorHAnsi"/>
        </w:rPr>
        <w:t xml:space="preserve"> paitsi jos </w:t>
      </w:r>
      <w:r w:rsidR="00C26666" w:rsidRPr="00A74659">
        <w:rPr>
          <w:rFonts w:asciiTheme="minorHAnsi" w:hAnsiTheme="minorHAnsi" w:cstheme="minorHAnsi"/>
        </w:rPr>
        <w:lastRenderedPageBreak/>
        <w:t>pelaajalla on voimassa oleva pelaajasopimus</w:t>
      </w:r>
      <w:r w:rsidR="00EB5D0D" w:rsidRPr="00862B58">
        <w:rPr>
          <w:rFonts w:asciiTheme="minorHAnsi" w:hAnsiTheme="minorHAnsi" w:cstheme="minorHAnsi"/>
          <w:color w:val="FF0000"/>
        </w:rPr>
        <w:t xml:space="preserve"> </w:t>
      </w:r>
      <w:r w:rsidR="00862B58">
        <w:rPr>
          <w:rFonts w:asciiTheme="minorHAnsi" w:hAnsiTheme="minorHAnsi" w:cstheme="minorHAnsi"/>
        </w:rPr>
        <w:t xml:space="preserve">Liigaseuraan </w:t>
      </w:r>
      <w:r w:rsidR="00EB5D0D" w:rsidRPr="00A74659">
        <w:rPr>
          <w:rFonts w:asciiTheme="minorHAnsi" w:hAnsiTheme="minorHAnsi" w:cstheme="minorHAnsi"/>
        </w:rPr>
        <w:t>(tällöin</w:t>
      </w:r>
      <w:r w:rsidR="0007271B" w:rsidRPr="00A74659">
        <w:rPr>
          <w:rFonts w:asciiTheme="minorHAnsi" w:hAnsiTheme="minorHAnsi" w:cstheme="minorHAnsi"/>
        </w:rPr>
        <w:t xml:space="preserve"> loppukaudeksi</w:t>
      </w:r>
      <w:r w:rsidR="00EB5D0D" w:rsidRPr="00A74659">
        <w:rPr>
          <w:rFonts w:asciiTheme="minorHAnsi" w:hAnsiTheme="minorHAnsi" w:cstheme="minorHAnsi"/>
        </w:rPr>
        <w:t xml:space="preserve"> 30.4. saakka)</w:t>
      </w:r>
      <w:r w:rsidR="00C26666" w:rsidRPr="00A74659">
        <w:rPr>
          <w:rFonts w:asciiTheme="minorHAnsi" w:hAnsiTheme="minorHAnsi" w:cstheme="minorHAnsi"/>
        </w:rPr>
        <w:t>.</w:t>
      </w:r>
      <w:r w:rsidR="00EF78C2" w:rsidRPr="00A74659">
        <w:rPr>
          <w:rFonts w:asciiTheme="minorHAnsi" w:hAnsiTheme="minorHAnsi" w:cstheme="minorHAnsi"/>
        </w:rPr>
        <w:t xml:space="preserve"> </w:t>
      </w:r>
      <w:r w:rsidR="00EF78C2" w:rsidRPr="00DE182D">
        <w:rPr>
          <w:rFonts w:asciiTheme="minorHAnsi" w:hAnsiTheme="minorHAnsi" w:cstheme="minorHAnsi"/>
          <w:strike/>
          <w:color w:val="FF0000"/>
        </w:rPr>
        <w:t xml:space="preserve">Pelaajasopimus on toimitettava </w:t>
      </w:r>
      <w:proofErr w:type="spellStart"/>
      <w:r w:rsidR="0080520A" w:rsidRPr="00DE182D">
        <w:rPr>
          <w:rFonts w:asciiTheme="minorHAnsi" w:hAnsiTheme="minorHAnsi" w:cstheme="minorHAnsi"/>
          <w:strike/>
          <w:color w:val="FF0000"/>
        </w:rPr>
        <w:t>SJL</w:t>
      </w:r>
      <w:r w:rsidR="001C2290" w:rsidRPr="00DE182D">
        <w:rPr>
          <w:rFonts w:asciiTheme="minorHAnsi" w:hAnsiTheme="minorHAnsi" w:cstheme="minorHAnsi"/>
          <w:strike/>
          <w:color w:val="FF0000"/>
        </w:rPr>
        <w:t>:ää</w:t>
      </w:r>
      <w:r w:rsidR="00EF78C2" w:rsidRPr="00DE182D">
        <w:rPr>
          <w:rFonts w:asciiTheme="minorHAnsi" w:hAnsiTheme="minorHAnsi" w:cstheme="minorHAnsi"/>
          <w:strike/>
          <w:color w:val="FF0000"/>
        </w:rPr>
        <w:t>n</w:t>
      </w:r>
      <w:proofErr w:type="spellEnd"/>
      <w:r w:rsidR="00EF78C2" w:rsidRPr="00DE182D">
        <w:rPr>
          <w:rFonts w:asciiTheme="minorHAnsi" w:hAnsiTheme="minorHAnsi" w:cstheme="minorHAnsi"/>
          <w:strike/>
          <w:color w:val="FF0000"/>
        </w:rPr>
        <w:t xml:space="preserve"> seurasiirron maksamisen yhteydessä.</w:t>
      </w:r>
    </w:p>
    <w:p w14:paraId="631C380A" w14:textId="1A8B795A" w:rsidR="00C26666" w:rsidRDefault="00522397" w:rsidP="00171F25">
      <w:pPr>
        <w:pStyle w:val="Sisennettyleipteksti2"/>
        <w:ind w:left="1304"/>
        <w:rPr>
          <w:rFonts w:asciiTheme="minorHAnsi" w:hAnsiTheme="minorHAnsi" w:cstheme="minorHAnsi"/>
        </w:rPr>
      </w:pPr>
      <w:r>
        <w:rPr>
          <w:rFonts w:asciiTheme="minorHAnsi" w:hAnsiTheme="minorHAnsi" w:cstheme="minorHAnsi"/>
        </w:rPr>
        <w:t>***</w:t>
      </w:r>
    </w:p>
    <w:p w14:paraId="7243C327" w14:textId="77777777" w:rsidR="00F00A73" w:rsidRDefault="00F00A73" w:rsidP="00171F25">
      <w:pPr>
        <w:pStyle w:val="Sisennettyleipteksti2"/>
        <w:ind w:left="1304"/>
        <w:rPr>
          <w:rFonts w:asciiTheme="minorHAnsi" w:hAnsiTheme="minorHAnsi" w:cstheme="minorHAnsi"/>
        </w:rPr>
      </w:pPr>
    </w:p>
    <w:p w14:paraId="01458FBE" w14:textId="77777777" w:rsidR="00F34C4E" w:rsidRPr="00F34C4E" w:rsidRDefault="00F34C4E" w:rsidP="00F34C4E">
      <w:pPr>
        <w:pStyle w:val="Sisennettyleipteksti2"/>
        <w:rPr>
          <w:rFonts w:asciiTheme="minorHAnsi" w:hAnsiTheme="minorHAnsi" w:cstheme="minorHAnsi"/>
        </w:rPr>
      </w:pPr>
      <w:r w:rsidRPr="00F34C4E">
        <w:rPr>
          <w:rFonts w:asciiTheme="minorHAnsi" w:hAnsiTheme="minorHAnsi" w:cstheme="minorHAnsi"/>
        </w:rPr>
        <w:t>Määräaikainen edustusoikeuden siirto voidaan tehdä jollakin seuraavista tavoista:</w:t>
      </w:r>
    </w:p>
    <w:p w14:paraId="64A8130F" w14:textId="4BC9ED31" w:rsidR="00F34C4E" w:rsidRDefault="00F34C4E" w:rsidP="00F34C4E">
      <w:pPr>
        <w:pStyle w:val="Sisennettyleipteksti2"/>
        <w:numPr>
          <w:ilvl w:val="0"/>
          <w:numId w:val="35"/>
        </w:numPr>
        <w:rPr>
          <w:rFonts w:asciiTheme="minorHAnsi" w:hAnsiTheme="minorHAnsi" w:cstheme="minorHAnsi"/>
        </w:rPr>
      </w:pPr>
      <w:r w:rsidRPr="00F34C4E">
        <w:rPr>
          <w:rFonts w:asciiTheme="minorHAnsi" w:hAnsiTheme="minorHAnsi" w:cstheme="minorHAnsi"/>
        </w:rPr>
        <w:t xml:space="preserve">Lyhytaikainen pelaajien lainasiirto, </w:t>
      </w:r>
      <w:proofErr w:type="spellStart"/>
      <w:r w:rsidRPr="00F34C4E">
        <w:rPr>
          <w:rFonts w:asciiTheme="minorHAnsi" w:hAnsiTheme="minorHAnsi" w:cstheme="minorHAnsi"/>
        </w:rPr>
        <w:t>max</w:t>
      </w:r>
      <w:proofErr w:type="spellEnd"/>
      <w:r w:rsidRPr="00F34C4E">
        <w:rPr>
          <w:rFonts w:asciiTheme="minorHAnsi" w:hAnsiTheme="minorHAnsi" w:cstheme="minorHAnsi"/>
        </w:rPr>
        <w:t xml:space="preserve">. 7 vrk (siirron päätyttävä viimeistään 15.2.). Voidaan tehdä seuraavien sarjatasojen välillä: Miesten II – V divisioonat, U20 Mestis ja </w:t>
      </w:r>
      <w:r w:rsidR="00150194" w:rsidRPr="00150194">
        <w:rPr>
          <w:rFonts w:asciiTheme="minorHAnsi" w:hAnsiTheme="minorHAnsi" w:cstheme="minorHAnsi"/>
          <w:highlight w:val="yellow"/>
        </w:rPr>
        <w:t>alemmat sarjat</w:t>
      </w:r>
      <w:r w:rsidRPr="00F34C4E">
        <w:rPr>
          <w:rFonts w:asciiTheme="minorHAnsi" w:hAnsiTheme="minorHAnsi" w:cstheme="minorHAnsi"/>
        </w:rPr>
        <w:t>, U18 ja nuorempien sarjat, naisten sarjat.</w:t>
      </w:r>
      <w:r w:rsidRPr="00F34C4E">
        <w:rPr>
          <w:rFonts w:asciiTheme="minorHAnsi" w:hAnsiTheme="minorHAnsi" w:cstheme="minorHAnsi"/>
        </w:rPr>
        <w:br/>
        <w:t xml:space="preserve">HUOM ! </w:t>
      </w:r>
      <w:r w:rsidRPr="00943A4C">
        <w:rPr>
          <w:rFonts w:asciiTheme="minorHAnsi" w:hAnsiTheme="minorHAnsi" w:cstheme="minorHAnsi"/>
          <w:strike/>
          <w:color w:val="FF0000"/>
        </w:rPr>
        <w:t>U12-U11</w:t>
      </w:r>
      <w:r w:rsidRPr="00943A4C">
        <w:rPr>
          <w:rFonts w:asciiTheme="minorHAnsi" w:hAnsiTheme="minorHAnsi" w:cstheme="minorHAnsi"/>
          <w:color w:val="FF0000"/>
        </w:rPr>
        <w:t xml:space="preserve"> </w:t>
      </w:r>
      <w:r w:rsidR="00943A4C" w:rsidRPr="00943A4C">
        <w:rPr>
          <w:rFonts w:asciiTheme="minorHAnsi" w:hAnsiTheme="minorHAnsi" w:cstheme="minorHAnsi"/>
          <w:highlight w:val="yellow"/>
        </w:rPr>
        <w:t xml:space="preserve">U11-U13 </w:t>
      </w:r>
      <w:r w:rsidRPr="00943A4C">
        <w:rPr>
          <w:rFonts w:asciiTheme="minorHAnsi" w:hAnsiTheme="minorHAnsi" w:cstheme="minorHAnsi"/>
          <w:highlight w:val="yellow"/>
        </w:rPr>
        <w:t xml:space="preserve">ikäisiä </w:t>
      </w:r>
      <w:r w:rsidR="00943A4C" w:rsidRPr="00943A4C">
        <w:rPr>
          <w:rFonts w:asciiTheme="minorHAnsi" w:hAnsiTheme="minorHAnsi" w:cstheme="minorHAnsi"/>
          <w:highlight w:val="yellow"/>
        </w:rPr>
        <w:t xml:space="preserve">sekä pelaajia U14 ja U15 alimmalle sarjatasolle </w:t>
      </w:r>
      <w:r w:rsidRPr="00943A4C">
        <w:rPr>
          <w:rFonts w:asciiTheme="minorHAnsi" w:hAnsiTheme="minorHAnsi" w:cstheme="minorHAnsi"/>
          <w:highlight w:val="yellow"/>
        </w:rPr>
        <w:t>voi lainata</w:t>
      </w:r>
      <w:r w:rsidRPr="00F34C4E">
        <w:rPr>
          <w:rFonts w:asciiTheme="minorHAnsi" w:hAnsiTheme="minorHAnsi" w:cstheme="minorHAnsi"/>
        </w:rPr>
        <w:t xml:space="preserve"> lyhytaikaisella lainasiirrolla koko kauden ajan.</w:t>
      </w:r>
    </w:p>
    <w:p w14:paraId="7D91666A" w14:textId="527CE5B9" w:rsidR="00DE182D" w:rsidRPr="00F34C4E" w:rsidRDefault="000760F5" w:rsidP="00DE182D">
      <w:pPr>
        <w:pStyle w:val="Sisennettyleipteksti2"/>
        <w:ind w:left="1664"/>
        <w:rPr>
          <w:rFonts w:asciiTheme="minorHAnsi" w:hAnsiTheme="minorHAnsi" w:cstheme="minorHAnsi"/>
        </w:rPr>
      </w:pPr>
      <w:r>
        <w:rPr>
          <w:rFonts w:asciiTheme="minorHAnsi" w:hAnsiTheme="minorHAnsi" w:cstheme="minorHAnsi"/>
          <w:highlight w:val="yellow"/>
        </w:rPr>
        <w:t>Siirtoajan ulkopuolella l</w:t>
      </w:r>
      <w:r w:rsidR="00DE182D" w:rsidRPr="00DE182D">
        <w:rPr>
          <w:rFonts w:asciiTheme="minorHAnsi" w:hAnsiTheme="minorHAnsi" w:cstheme="minorHAnsi"/>
          <w:highlight w:val="yellow"/>
        </w:rPr>
        <w:t>yhytaikaisia lainasiirtoja voi tehdä enintään 2 kpl perättäin, sen jälkeen pelaajan on edustettava omaa seuraansa.</w:t>
      </w:r>
      <w:r w:rsidR="00943A4C">
        <w:rPr>
          <w:rFonts w:asciiTheme="minorHAnsi" w:hAnsiTheme="minorHAnsi" w:cstheme="minorHAnsi"/>
        </w:rPr>
        <w:br/>
      </w:r>
      <w:r w:rsidR="00D96DFD">
        <w:rPr>
          <w:rFonts w:asciiTheme="minorHAnsi" w:hAnsiTheme="minorHAnsi" w:cstheme="minorHAnsi"/>
        </w:rPr>
        <w:br/>
      </w:r>
      <w:r w:rsidR="00D96DFD" w:rsidRPr="00D96DFD">
        <w:rPr>
          <w:rFonts w:asciiTheme="minorHAnsi" w:hAnsiTheme="minorHAnsi" w:cstheme="minorHAnsi"/>
          <w:highlight w:val="green"/>
        </w:rPr>
        <w:t>PERUSTE: nyt kierretään siirtoikkunoita ketjuttamalla lainasiirtoja</w:t>
      </w:r>
      <w:r w:rsidR="00943A4C" w:rsidRPr="00943A4C">
        <w:rPr>
          <w:rFonts w:asciiTheme="minorHAnsi" w:hAnsiTheme="minorHAnsi" w:cstheme="minorHAnsi"/>
          <w:highlight w:val="green"/>
        </w:rPr>
        <w:t>. Lisäksi mahdollistetaan sekä U13 ja U14-U15 alimmat tasot pelaajien lainaaminen tarvittaessa myös siirtoajan jälkeen</w:t>
      </w:r>
      <w:r w:rsidR="00D96DFD">
        <w:rPr>
          <w:rFonts w:asciiTheme="minorHAnsi" w:hAnsiTheme="minorHAnsi" w:cstheme="minorHAnsi"/>
        </w:rPr>
        <w:br/>
      </w:r>
    </w:p>
    <w:p w14:paraId="1EF018A5" w14:textId="77777777" w:rsidR="00F34C4E" w:rsidRPr="00F34C4E" w:rsidRDefault="00F34C4E" w:rsidP="00F34C4E">
      <w:pPr>
        <w:pStyle w:val="Sisennettyleipteksti2"/>
        <w:numPr>
          <w:ilvl w:val="0"/>
          <w:numId w:val="35"/>
        </w:numPr>
        <w:rPr>
          <w:rFonts w:asciiTheme="minorHAnsi" w:hAnsiTheme="minorHAnsi" w:cstheme="minorHAnsi"/>
        </w:rPr>
      </w:pPr>
      <w:r w:rsidRPr="00F34C4E">
        <w:rPr>
          <w:rFonts w:asciiTheme="minorHAnsi" w:hAnsiTheme="minorHAnsi" w:cstheme="minorHAnsi"/>
        </w:rPr>
        <w:t>Maalivahteja voi lainata lyhytaikaisella lainasiirrolla 16.2. alkaen kauden loppuun saakka seuraavin poikkeuksin (Ei koske Liigaa, Mestistä tai U20 SM-sarjaa):</w:t>
      </w:r>
    </w:p>
    <w:p w14:paraId="7BEE29FC" w14:textId="77777777" w:rsidR="00F34C4E" w:rsidRPr="00F34C4E" w:rsidRDefault="00F34C4E" w:rsidP="00F34C4E">
      <w:pPr>
        <w:pStyle w:val="Sisennettyleipteksti2"/>
        <w:numPr>
          <w:ilvl w:val="1"/>
          <w:numId w:val="35"/>
        </w:numPr>
        <w:rPr>
          <w:rFonts w:asciiTheme="minorHAnsi" w:hAnsiTheme="minorHAnsi" w:cstheme="minorHAnsi"/>
        </w:rPr>
      </w:pPr>
      <w:r w:rsidRPr="00F34C4E">
        <w:rPr>
          <w:rFonts w:asciiTheme="minorHAnsi" w:hAnsiTheme="minorHAnsi" w:cstheme="minorHAnsi"/>
        </w:rPr>
        <w:t>maalivahti ei saa olla yli-ikäinen vanhassa eikä uudessa seurassa</w:t>
      </w:r>
    </w:p>
    <w:p w14:paraId="7ACDA3A7" w14:textId="77777777" w:rsidR="00F34C4E" w:rsidRPr="00F34C4E" w:rsidRDefault="00F34C4E" w:rsidP="00F34C4E">
      <w:pPr>
        <w:pStyle w:val="Sisennettyleipteksti2"/>
        <w:numPr>
          <w:ilvl w:val="1"/>
          <w:numId w:val="35"/>
        </w:numPr>
        <w:rPr>
          <w:rFonts w:asciiTheme="minorHAnsi" w:hAnsiTheme="minorHAnsi" w:cstheme="minorHAnsi"/>
        </w:rPr>
      </w:pPr>
      <w:r w:rsidRPr="00F34C4E">
        <w:rPr>
          <w:rFonts w:asciiTheme="minorHAnsi" w:hAnsiTheme="minorHAnsi" w:cstheme="minorHAnsi"/>
        </w:rPr>
        <w:t>maalivahdin saa lainata vain saman ikäluokan samalta sarjatasolta tai alemmalta tasolta (ml. aikuiset) tai nuoremmasta ikäluokasta (pl. nuoremman ikäluokan SM ja Mestis tasot)</w:t>
      </w:r>
    </w:p>
    <w:p w14:paraId="3E0C284B" w14:textId="4C039AF0" w:rsidR="00F34C4E" w:rsidRPr="005D5E51" w:rsidRDefault="00F34C4E" w:rsidP="00F34C4E">
      <w:pPr>
        <w:pStyle w:val="Sisennettyleipteksti2"/>
        <w:numPr>
          <w:ilvl w:val="0"/>
          <w:numId w:val="35"/>
        </w:numPr>
        <w:rPr>
          <w:rFonts w:asciiTheme="minorHAnsi" w:hAnsiTheme="minorHAnsi" w:cstheme="minorHAnsi"/>
          <w:highlight w:val="yellow"/>
        </w:rPr>
      </w:pPr>
      <w:r w:rsidRPr="00F34C4E">
        <w:rPr>
          <w:rFonts w:asciiTheme="minorHAnsi" w:hAnsiTheme="minorHAnsi" w:cstheme="minorHAnsi"/>
        </w:rPr>
        <w:t xml:space="preserve">Rajoitettu seurasiirto, </w:t>
      </w:r>
      <w:proofErr w:type="spellStart"/>
      <w:r w:rsidRPr="00F34C4E">
        <w:rPr>
          <w:rFonts w:asciiTheme="minorHAnsi" w:hAnsiTheme="minorHAnsi" w:cstheme="minorHAnsi"/>
        </w:rPr>
        <w:t>max</w:t>
      </w:r>
      <w:proofErr w:type="spellEnd"/>
      <w:r w:rsidRPr="00F34C4E">
        <w:rPr>
          <w:rFonts w:asciiTheme="minorHAnsi" w:hAnsiTheme="minorHAnsi" w:cstheme="minorHAnsi"/>
        </w:rPr>
        <w:t>. 15.2. saakka (Liigaseurat 30.4. saakka), voidaan tehdä vain aikana</w:t>
      </w:r>
      <w:r w:rsidR="00DE182D">
        <w:rPr>
          <w:rFonts w:asciiTheme="minorHAnsi" w:hAnsiTheme="minorHAnsi" w:cstheme="minorHAnsi"/>
        </w:rPr>
        <w:t>,</w:t>
      </w:r>
      <w:r w:rsidRPr="00F34C4E">
        <w:rPr>
          <w:rFonts w:asciiTheme="minorHAnsi" w:hAnsiTheme="minorHAnsi" w:cstheme="minorHAnsi"/>
        </w:rPr>
        <w:t xml:space="preserve"> jolloin seurasiirrot ovat mahdollisia.</w:t>
      </w:r>
      <w:r w:rsidR="005D5E51">
        <w:rPr>
          <w:rFonts w:asciiTheme="minorHAnsi" w:hAnsiTheme="minorHAnsi" w:cstheme="minorHAnsi"/>
        </w:rPr>
        <w:t xml:space="preserve"> </w:t>
      </w:r>
      <w:r w:rsidR="005D5E51" w:rsidRPr="005D5E51">
        <w:rPr>
          <w:rFonts w:asciiTheme="minorHAnsi" w:hAnsiTheme="minorHAnsi" w:cstheme="minorHAnsi"/>
          <w:highlight w:val="yellow"/>
        </w:rPr>
        <w:t>Rajoitettuja seurasiirtoja voi tehdä vain miesten</w:t>
      </w:r>
      <w:r w:rsidR="001325F6">
        <w:rPr>
          <w:rFonts w:asciiTheme="minorHAnsi" w:hAnsiTheme="minorHAnsi" w:cstheme="minorHAnsi"/>
          <w:highlight w:val="yellow"/>
        </w:rPr>
        <w:t xml:space="preserve"> Liiga, Mestis ja Suomi-sarja tasolle sekä U20 SM-sarjatasolle</w:t>
      </w:r>
      <w:r w:rsidR="005D5E51" w:rsidRPr="005D5E51">
        <w:rPr>
          <w:rFonts w:asciiTheme="minorHAnsi" w:hAnsiTheme="minorHAnsi" w:cstheme="minorHAnsi"/>
          <w:highlight w:val="yellow"/>
        </w:rPr>
        <w:t>.</w:t>
      </w:r>
    </w:p>
    <w:p w14:paraId="73728B00" w14:textId="77777777" w:rsidR="00F34C4E" w:rsidRPr="00F34C4E" w:rsidRDefault="00F34C4E" w:rsidP="00F34C4E">
      <w:pPr>
        <w:pStyle w:val="Sisennettyleipteksti2"/>
        <w:numPr>
          <w:ilvl w:val="0"/>
          <w:numId w:val="35"/>
        </w:numPr>
        <w:rPr>
          <w:rFonts w:asciiTheme="minorHAnsi" w:hAnsiTheme="minorHAnsi" w:cstheme="minorHAnsi"/>
        </w:rPr>
      </w:pPr>
      <w:r w:rsidRPr="00F34C4E">
        <w:rPr>
          <w:rFonts w:asciiTheme="minorHAnsi" w:hAnsiTheme="minorHAnsi" w:cstheme="minorHAnsi"/>
        </w:rPr>
        <w:t xml:space="preserve">Miesten kilpasarjojen yhteistyöseurasopimussiirto, </w:t>
      </w:r>
      <w:proofErr w:type="spellStart"/>
      <w:r w:rsidRPr="00F34C4E">
        <w:rPr>
          <w:rFonts w:asciiTheme="minorHAnsi" w:hAnsiTheme="minorHAnsi" w:cstheme="minorHAnsi"/>
        </w:rPr>
        <w:t>max</w:t>
      </w:r>
      <w:proofErr w:type="spellEnd"/>
      <w:r w:rsidRPr="00F34C4E">
        <w:rPr>
          <w:rFonts w:asciiTheme="minorHAnsi" w:hAnsiTheme="minorHAnsi" w:cstheme="minorHAnsi"/>
        </w:rPr>
        <w:t xml:space="preserve"> 15.2. saakka. Edellyttää liitossa vahvistetun yhteistyöseurasopimuksen olemassaoloa.</w:t>
      </w:r>
    </w:p>
    <w:p w14:paraId="7C2BB9F3" w14:textId="021D1915" w:rsidR="000245C0" w:rsidRPr="008D10DE" w:rsidRDefault="000245C0" w:rsidP="000245C0">
      <w:pPr>
        <w:ind w:left="1304"/>
        <w:rPr>
          <w:rFonts w:asciiTheme="minorHAnsi" w:hAnsiTheme="minorHAnsi" w:cstheme="minorHAnsi"/>
          <w:bCs/>
        </w:rPr>
      </w:pPr>
      <w:r>
        <w:rPr>
          <w:rFonts w:asciiTheme="minorHAnsi" w:hAnsiTheme="minorHAnsi" w:cstheme="minorHAnsi"/>
        </w:rPr>
        <w:br/>
      </w:r>
      <w:r w:rsidRPr="008D10DE">
        <w:rPr>
          <w:rFonts w:asciiTheme="minorHAnsi" w:hAnsiTheme="minorHAnsi" w:cstheme="minorHAnsi"/>
          <w:bCs/>
          <w:highlight w:val="green"/>
        </w:rPr>
        <w:t xml:space="preserve">PERUSTE: </w:t>
      </w:r>
      <w:r w:rsidRPr="000245C0">
        <w:rPr>
          <w:rFonts w:asciiTheme="minorHAnsi" w:hAnsiTheme="minorHAnsi" w:cstheme="minorHAnsi"/>
          <w:bCs/>
          <w:highlight w:val="green"/>
        </w:rPr>
        <w:t xml:space="preserve">on </w:t>
      </w:r>
      <w:r w:rsidRPr="000245C0">
        <w:rPr>
          <w:rFonts w:asciiTheme="minorHAnsi" w:hAnsiTheme="minorHAnsi" w:cstheme="minorHAnsi"/>
          <w:bCs/>
          <w:highlight w:val="green"/>
        </w:rPr>
        <w:t xml:space="preserve">ollutkin näin mutta kirjattu </w:t>
      </w:r>
      <w:r>
        <w:rPr>
          <w:rFonts w:asciiTheme="minorHAnsi" w:hAnsiTheme="minorHAnsi" w:cstheme="minorHAnsi"/>
          <w:bCs/>
          <w:highlight w:val="green"/>
        </w:rPr>
        <w:t xml:space="preserve">nyt </w:t>
      </w:r>
      <w:r w:rsidRPr="000245C0">
        <w:rPr>
          <w:rFonts w:asciiTheme="minorHAnsi" w:hAnsiTheme="minorHAnsi" w:cstheme="minorHAnsi"/>
          <w:bCs/>
          <w:highlight w:val="green"/>
        </w:rPr>
        <w:t>selvästi</w:t>
      </w:r>
    </w:p>
    <w:p w14:paraId="3BAF69B4" w14:textId="3489954A" w:rsidR="006E1570" w:rsidRDefault="006E1570" w:rsidP="006E1570">
      <w:pPr>
        <w:pStyle w:val="Sisennettyleipteksti2"/>
        <w:rPr>
          <w:rFonts w:asciiTheme="minorHAnsi" w:hAnsiTheme="minorHAnsi" w:cstheme="minorHAnsi"/>
        </w:rPr>
      </w:pPr>
    </w:p>
    <w:p w14:paraId="4E211A12" w14:textId="1F2D8F3F" w:rsidR="00D513F4" w:rsidRPr="00E621BC" w:rsidRDefault="00522397" w:rsidP="00337BB9">
      <w:pPr>
        <w:pStyle w:val="Alatunniste"/>
        <w:tabs>
          <w:tab w:val="clear" w:pos="4819"/>
          <w:tab w:val="clear" w:pos="9638"/>
        </w:tabs>
        <w:ind w:left="1304"/>
        <w:rPr>
          <w:rFonts w:asciiTheme="minorHAnsi" w:hAnsiTheme="minorHAnsi" w:cstheme="minorHAnsi"/>
        </w:rPr>
      </w:pPr>
      <w:r>
        <w:rPr>
          <w:rFonts w:asciiTheme="minorHAnsi" w:hAnsiTheme="minorHAnsi" w:cstheme="minorHAnsi"/>
        </w:rPr>
        <w:t>***</w:t>
      </w:r>
    </w:p>
    <w:p w14:paraId="66F202DF" w14:textId="77777777" w:rsidR="00D513F4" w:rsidRDefault="00D513F4" w:rsidP="00D513F4">
      <w:pPr>
        <w:pStyle w:val="Leipteksti"/>
        <w:rPr>
          <w:rFonts w:asciiTheme="minorHAnsi" w:hAnsiTheme="minorHAnsi" w:cstheme="minorHAnsi"/>
        </w:rPr>
      </w:pPr>
    </w:p>
    <w:p w14:paraId="6D651926" w14:textId="77777777" w:rsidR="0072234A" w:rsidRPr="00E621BC" w:rsidRDefault="00413A44" w:rsidP="0072234A">
      <w:pPr>
        <w:pStyle w:val="Leipteksti21"/>
        <w:suppressAutoHyphens/>
        <w:ind w:left="0"/>
        <w:rPr>
          <w:rFonts w:asciiTheme="minorHAnsi" w:hAnsiTheme="minorHAnsi" w:cstheme="minorHAnsi"/>
          <w:b/>
          <w:sz w:val="32"/>
        </w:rPr>
      </w:pPr>
      <w:r>
        <w:rPr>
          <w:rFonts w:asciiTheme="minorHAnsi" w:hAnsiTheme="minorHAnsi" w:cstheme="minorHAnsi"/>
          <w:b/>
          <w:sz w:val="32"/>
        </w:rPr>
        <w:t>7</w:t>
      </w:r>
      <w:r w:rsidR="0072234A" w:rsidRPr="00656CB5">
        <w:rPr>
          <w:rFonts w:asciiTheme="minorHAnsi" w:hAnsiTheme="minorHAnsi" w:cstheme="minorHAnsi"/>
          <w:b/>
          <w:sz w:val="32"/>
        </w:rPr>
        <w:t xml:space="preserve">. </w:t>
      </w:r>
      <w:r w:rsidR="0072234A" w:rsidRPr="00656CB5">
        <w:rPr>
          <w:rFonts w:asciiTheme="minorHAnsi" w:hAnsiTheme="minorHAnsi" w:cstheme="minorHAnsi"/>
          <w:b/>
          <w:sz w:val="32"/>
        </w:rPr>
        <w:tab/>
      </w:r>
      <w:r w:rsidR="006F4A00">
        <w:rPr>
          <w:rFonts w:asciiTheme="minorHAnsi" w:hAnsiTheme="minorHAnsi" w:cstheme="minorHAnsi"/>
          <w:b/>
          <w:sz w:val="32"/>
        </w:rPr>
        <w:t>SARJAT</w:t>
      </w:r>
    </w:p>
    <w:p w14:paraId="5A82B579" w14:textId="77777777" w:rsidR="006F4A00" w:rsidRDefault="006F4A00" w:rsidP="006F4A00">
      <w:pPr>
        <w:rPr>
          <w:rFonts w:asciiTheme="minorHAnsi" w:hAnsiTheme="minorHAnsi" w:cstheme="minorHAnsi"/>
          <w:b/>
          <w:sz w:val="28"/>
        </w:rPr>
      </w:pPr>
    </w:p>
    <w:p w14:paraId="67D72952" w14:textId="6AC5F4B0" w:rsidR="0072234A" w:rsidRPr="00A74659" w:rsidRDefault="00522397" w:rsidP="0072234A">
      <w:pPr>
        <w:pStyle w:val="Leipteksti21"/>
        <w:tabs>
          <w:tab w:val="left" w:pos="1305"/>
        </w:tabs>
        <w:suppressAutoHyphens/>
        <w:rPr>
          <w:rFonts w:asciiTheme="minorHAnsi" w:hAnsiTheme="minorHAnsi" w:cstheme="minorHAnsi"/>
        </w:rPr>
      </w:pPr>
      <w:r>
        <w:rPr>
          <w:rFonts w:asciiTheme="minorHAnsi" w:hAnsiTheme="minorHAnsi" w:cstheme="minorHAnsi"/>
        </w:rPr>
        <w:t>***</w:t>
      </w:r>
    </w:p>
    <w:p w14:paraId="4459166A" w14:textId="77777777" w:rsidR="00A63C85" w:rsidRPr="00A74659" w:rsidRDefault="00A63C85" w:rsidP="0072234A">
      <w:pPr>
        <w:pStyle w:val="Leipteksti21"/>
        <w:ind w:left="1664"/>
        <w:rPr>
          <w:rFonts w:asciiTheme="minorHAnsi" w:hAnsiTheme="minorHAnsi" w:cstheme="minorHAnsi"/>
          <w:b/>
        </w:rPr>
      </w:pPr>
    </w:p>
    <w:p w14:paraId="28BDC25E" w14:textId="77777777" w:rsidR="00AC34C7" w:rsidRPr="00A74659" w:rsidRDefault="003E640D">
      <w:pPr>
        <w:rPr>
          <w:rFonts w:asciiTheme="minorHAnsi" w:hAnsiTheme="minorHAnsi" w:cstheme="minorHAnsi"/>
          <w:b/>
          <w:sz w:val="28"/>
        </w:rPr>
      </w:pPr>
      <w:bookmarkStart w:id="24" w:name="_Hlk62049390"/>
      <w:bookmarkStart w:id="25" w:name="_Hlk514152251"/>
      <w:r w:rsidRPr="00A74659">
        <w:rPr>
          <w:rFonts w:asciiTheme="minorHAnsi" w:hAnsiTheme="minorHAnsi" w:cstheme="minorHAnsi"/>
          <w:b/>
          <w:sz w:val="28"/>
        </w:rPr>
        <w:t>7.4</w:t>
      </w:r>
      <w:r w:rsidR="00AC34C7" w:rsidRPr="00A74659">
        <w:rPr>
          <w:rFonts w:asciiTheme="minorHAnsi" w:hAnsiTheme="minorHAnsi" w:cstheme="minorHAnsi"/>
          <w:b/>
          <w:sz w:val="28"/>
        </w:rPr>
        <w:t>.</w:t>
      </w:r>
      <w:r w:rsidR="00AC34C7" w:rsidRPr="00A74659">
        <w:rPr>
          <w:rFonts w:asciiTheme="minorHAnsi" w:hAnsiTheme="minorHAnsi" w:cstheme="minorHAnsi"/>
          <w:b/>
          <w:sz w:val="28"/>
        </w:rPr>
        <w:tab/>
        <w:t>Osanotto</w:t>
      </w:r>
      <w:r w:rsidR="00243169" w:rsidRPr="00A74659">
        <w:rPr>
          <w:rFonts w:asciiTheme="minorHAnsi" w:hAnsiTheme="minorHAnsi" w:cstheme="minorHAnsi"/>
          <w:b/>
          <w:sz w:val="28"/>
        </w:rPr>
        <w:t xml:space="preserve"> ja luovuttaminen</w:t>
      </w:r>
    </w:p>
    <w:bookmarkEnd w:id="24"/>
    <w:p w14:paraId="7FB7ED08" w14:textId="10F18B6D" w:rsidR="00AC34C7" w:rsidRPr="00A74659" w:rsidRDefault="00522397">
      <w:pPr>
        <w:rPr>
          <w:rFonts w:asciiTheme="minorHAnsi" w:hAnsiTheme="minorHAnsi" w:cstheme="minorHAnsi"/>
        </w:rPr>
      </w:pPr>
      <w:r>
        <w:rPr>
          <w:rFonts w:asciiTheme="minorHAnsi" w:hAnsiTheme="minorHAnsi" w:cstheme="minorHAnsi"/>
        </w:rPr>
        <w:br/>
      </w:r>
      <w:r>
        <w:rPr>
          <w:rFonts w:asciiTheme="minorHAnsi" w:hAnsiTheme="minorHAnsi" w:cstheme="minorHAnsi"/>
        </w:rPr>
        <w:tab/>
        <w:t>***</w:t>
      </w:r>
      <w:r>
        <w:rPr>
          <w:rFonts w:asciiTheme="minorHAnsi" w:hAnsiTheme="minorHAnsi" w:cstheme="minorHAnsi"/>
        </w:rPr>
        <w:br/>
      </w:r>
    </w:p>
    <w:p w14:paraId="4E0D44D7" w14:textId="61D81BB7" w:rsidR="005E2097" w:rsidRPr="00522397" w:rsidRDefault="005E2097" w:rsidP="00522397">
      <w:pPr>
        <w:pStyle w:val="Luettelokappale"/>
        <w:numPr>
          <w:ilvl w:val="0"/>
          <w:numId w:val="17"/>
        </w:numPr>
        <w:rPr>
          <w:rFonts w:asciiTheme="minorHAnsi" w:hAnsiTheme="minorHAnsi" w:cstheme="minorHAnsi"/>
          <w:b/>
          <w:bCs/>
        </w:rPr>
      </w:pPr>
      <w:r w:rsidRPr="00522397">
        <w:rPr>
          <w:rFonts w:asciiTheme="minorHAnsi" w:hAnsiTheme="minorHAnsi" w:cstheme="minorHAnsi"/>
          <w:b/>
          <w:bCs/>
        </w:rPr>
        <w:t>Ilmoittautumisen ja sarjaan osallistumisen edellytykset</w:t>
      </w:r>
      <w:r w:rsidR="00522397">
        <w:rPr>
          <w:rFonts w:asciiTheme="minorHAnsi" w:hAnsiTheme="minorHAnsi" w:cstheme="minorHAnsi"/>
          <w:b/>
          <w:bCs/>
        </w:rPr>
        <w:br/>
      </w:r>
    </w:p>
    <w:p w14:paraId="04F42FED" w14:textId="18FB53FF" w:rsidR="008D10DE" w:rsidRPr="008D10DE" w:rsidRDefault="00522397" w:rsidP="008D10DE">
      <w:pPr>
        <w:ind w:left="1304"/>
        <w:rPr>
          <w:rFonts w:asciiTheme="minorHAnsi" w:hAnsiTheme="minorHAnsi" w:cstheme="minorHAnsi"/>
          <w:bCs/>
        </w:rPr>
      </w:pPr>
      <w:r>
        <w:rPr>
          <w:rFonts w:asciiTheme="minorHAnsi" w:hAnsiTheme="minorHAnsi"/>
          <w:iCs/>
          <w:szCs w:val="24"/>
        </w:rPr>
        <w:t>***</w:t>
      </w:r>
      <w:r>
        <w:rPr>
          <w:rFonts w:asciiTheme="minorHAnsi" w:hAnsiTheme="minorHAnsi"/>
          <w:iCs/>
          <w:szCs w:val="24"/>
        </w:rPr>
        <w:br/>
      </w:r>
      <w:r w:rsidR="008D10DE">
        <w:rPr>
          <w:rFonts w:asciiTheme="minorHAnsi" w:hAnsiTheme="minorHAnsi" w:cstheme="minorHAnsi"/>
          <w:b/>
        </w:rPr>
        <w:br/>
      </w:r>
      <w:r w:rsidR="008D10DE" w:rsidRPr="008D10DE">
        <w:rPr>
          <w:rFonts w:asciiTheme="minorHAnsi" w:hAnsiTheme="minorHAnsi" w:cstheme="minorHAnsi"/>
          <w:bCs/>
          <w:highlight w:val="yellow"/>
        </w:rPr>
        <w:t>SM-sarjoihin tai niiden karsintoihin voi ikäluokkaa kohti osallistua vain 1 joukkue / seura/seurayhteisö.</w:t>
      </w:r>
      <w:r w:rsidR="008D10DE">
        <w:rPr>
          <w:rFonts w:asciiTheme="minorHAnsi" w:hAnsiTheme="minorHAnsi" w:cstheme="minorHAnsi"/>
          <w:bCs/>
        </w:rPr>
        <w:br/>
      </w:r>
      <w:r w:rsidR="008D10DE">
        <w:rPr>
          <w:rFonts w:asciiTheme="minorHAnsi" w:hAnsiTheme="minorHAnsi" w:cstheme="minorHAnsi"/>
          <w:bCs/>
        </w:rPr>
        <w:lastRenderedPageBreak/>
        <w:br/>
      </w:r>
      <w:r w:rsidR="008D10DE" w:rsidRPr="008D10DE">
        <w:rPr>
          <w:rFonts w:asciiTheme="minorHAnsi" w:hAnsiTheme="minorHAnsi" w:cstheme="minorHAnsi"/>
          <w:bCs/>
          <w:highlight w:val="green"/>
        </w:rPr>
        <w:t xml:space="preserve">PERUSTE: on jo aiemmin päätetty käytäntö mutta </w:t>
      </w:r>
      <w:r>
        <w:rPr>
          <w:rFonts w:asciiTheme="minorHAnsi" w:hAnsiTheme="minorHAnsi" w:cstheme="minorHAnsi"/>
          <w:bCs/>
          <w:highlight w:val="green"/>
        </w:rPr>
        <w:t>lisätty</w:t>
      </w:r>
      <w:r w:rsidR="008D10DE" w:rsidRPr="008D10DE">
        <w:rPr>
          <w:rFonts w:asciiTheme="minorHAnsi" w:hAnsiTheme="minorHAnsi" w:cstheme="minorHAnsi"/>
          <w:bCs/>
          <w:highlight w:val="green"/>
        </w:rPr>
        <w:t xml:space="preserve"> sääntöihin.</w:t>
      </w:r>
    </w:p>
    <w:p w14:paraId="35AA0365" w14:textId="77777777" w:rsidR="00AC34C7" w:rsidRPr="00A74659" w:rsidRDefault="00AC34C7">
      <w:pPr>
        <w:rPr>
          <w:rFonts w:asciiTheme="minorHAnsi" w:hAnsiTheme="minorHAnsi" w:cstheme="minorHAnsi"/>
        </w:rPr>
      </w:pPr>
    </w:p>
    <w:p w14:paraId="49D4D24B" w14:textId="0158BEAF" w:rsidR="00502BAF" w:rsidRPr="00A74659" w:rsidRDefault="00522397" w:rsidP="00502BAF">
      <w:pPr>
        <w:ind w:left="1304"/>
        <w:rPr>
          <w:rFonts w:asciiTheme="minorHAnsi" w:hAnsiTheme="minorHAnsi" w:cstheme="minorHAnsi"/>
        </w:rPr>
      </w:pPr>
      <w:r>
        <w:rPr>
          <w:rFonts w:asciiTheme="minorHAnsi" w:hAnsiTheme="minorHAnsi" w:cstheme="minorHAnsi"/>
        </w:rPr>
        <w:t>***</w:t>
      </w:r>
    </w:p>
    <w:p w14:paraId="4416E327" w14:textId="05906928" w:rsidR="005A191D" w:rsidRPr="00A74659" w:rsidRDefault="005A191D" w:rsidP="00522397">
      <w:pPr>
        <w:pStyle w:val="Luettelokappale"/>
        <w:numPr>
          <w:ilvl w:val="0"/>
          <w:numId w:val="17"/>
        </w:numPr>
        <w:rPr>
          <w:rFonts w:asciiTheme="minorHAnsi" w:hAnsiTheme="minorHAnsi" w:cstheme="minorHAnsi"/>
          <w:b/>
          <w:szCs w:val="24"/>
        </w:rPr>
      </w:pPr>
      <w:bookmarkStart w:id="26" w:name="_Hlk145579943"/>
      <w:bookmarkEnd w:id="25"/>
      <w:r w:rsidRPr="00A74659">
        <w:rPr>
          <w:rFonts w:asciiTheme="minorHAnsi" w:hAnsiTheme="minorHAnsi" w:cstheme="minorHAnsi"/>
          <w:b/>
          <w:szCs w:val="24"/>
        </w:rPr>
        <w:t>Sarjapaikan vaihtaminen</w:t>
      </w:r>
    </w:p>
    <w:bookmarkEnd w:id="26"/>
    <w:p w14:paraId="78F3AE0F" w14:textId="4A73239E" w:rsidR="002F2A58" w:rsidRDefault="002F2A58" w:rsidP="002F2A58">
      <w:pPr>
        <w:ind w:left="1304"/>
        <w:rPr>
          <w:rFonts w:asciiTheme="minorHAnsi" w:hAnsiTheme="minorHAnsi" w:cstheme="minorHAnsi"/>
        </w:rPr>
      </w:pPr>
      <w:r w:rsidRPr="002F2A58">
        <w:rPr>
          <w:rFonts w:asciiTheme="minorHAnsi" w:hAnsiTheme="minorHAnsi" w:cstheme="minorHAnsi"/>
        </w:rPr>
        <w:t xml:space="preserve">Alkusarjan tai karsintasarjan päättyessä syyskauden osalta voi seura anoa sarjapaikan vaihtoa alempaan sarjaan tai eri ikäluokkaan tai luopua jatkosarjan sarjapaikasta </w:t>
      </w:r>
      <w:r w:rsidR="00F94EF3">
        <w:rPr>
          <w:rFonts w:asciiTheme="minorHAnsi" w:hAnsiTheme="minorHAnsi" w:cstheme="minorHAnsi"/>
        </w:rPr>
        <w:t>U16-U20 ikäluokkien Suomi-sarjassa tai alemmalla tasolla</w:t>
      </w:r>
      <w:r w:rsidRPr="002F2A58">
        <w:rPr>
          <w:rFonts w:asciiTheme="minorHAnsi" w:hAnsiTheme="minorHAnsi" w:cstheme="minorHAnsi"/>
        </w:rPr>
        <w:t xml:space="preserve"> sekä U15 </w:t>
      </w:r>
      <w:r w:rsidRPr="008511F7">
        <w:rPr>
          <w:rFonts w:asciiTheme="minorHAnsi" w:hAnsiTheme="minorHAnsi" w:cstheme="minorHAnsi"/>
          <w:highlight w:val="yellow"/>
        </w:rPr>
        <w:t xml:space="preserve">ja </w:t>
      </w:r>
      <w:r w:rsidR="008511F7" w:rsidRPr="008511F7">
        <w:rPr>
          <w:rFonts w:asciiTheme="minorHAnsi" w:hAnsiTheme="minorHAnsi" w:cstheme="minorHAnsi"/>
          <w:highlight w:val="yellow"/>
        </w:rPr>
        <w:t>U14</w:t>
      </w:r>
      <w:r w:rsidRPr="002F2A58">
        <w:rPr>
          <w:rFonts w:asciiTheme="minorHAnsi" w:hAnsiTheme="minorHAnsi" w:cstheme="minorHAnsi"/>
        </w:rPr>
        <w:t xml:space="preserve"> sarjoissa. Anomus vaihdosta tai luopumisesta pitää tehdä viimeistään viikkoa ennen alku- tai karsintasarjan päättymistä. Sarjapaikan vaihtaminen tai luovuttaminen ei aiheuta seuralle luopumissakkoa, mikäli anomus on tehty määräaikaan mennessä. </w:t>
      </w:r>
      <w:r w:rsidR="008511F7" w:rsidRPr="008511F7">
        <w:rPr>
          <w:rFonts w:asciiTheme="minorHAnsi" w:hAnsiTheme="minorHAnsi" w:cstheme="minorHAnsi"/>
          <w:highlight w:val="yellow"/>
        </w:rPr>
        <w:t>Mikäli seura haluaa siirtyä U11-U13 ikäluokissa alemmalle sarjatasolle kesken kauden, se pitää tehdä 30.11. mennessä ja toteutetaan kevätkaudeksi.</w:t>
      </w:r>
    </w:p>
    <w:p w14:paraId="2309207C" w14:textId="4AE4824A" w:rsidR="0029109C" w:rsidRDefault="00D96DFD" w:rsidP="002F2A58">
      <w:pPr>
        <w:ind w:left="1304"/>
        <w:rPr>
          <w:rFonts w:asciiTheme="minorHAnsi" w:hAnsiTheme="minorHAnsi" w:cstheme="minorHAnsi"/>
        </w:rPr>
      </w:pPr>
      <w:r>
        <w:rPr>
          <w:rFonts w:asciiTheme="minorHAnsi" w:hAnsiTheme="minorHAnsi" w:cstheme="minorHAnsi"/>
        </w:rPr>
        <w:br/>
      </w:r>
      <w:r w:rsidRPr="00D96DFD">
        <w:rPr>
          <w:rFonts w:asciiTheme="minorHAnsi" w:hAnsiTheme="minorHAnsi" w:cstheme="minorHAnsi"/>
          <w:highlight w:val="green"/>
        </w:rPr>
        <w:t xml:space="preserve">PERUSTE: </w:t>
      </w:r>
      <w:r w:rsidRPr="000245C0">
        <w:rPr>
          <w:rFonts w:asciiTheme="minorHAnsi" w:hAnsiTheme="minorHAnsi" w:cstheme="minorHAnsi"/>
          <w:highlight w:val="green"/>
        </w:rPr>
        <w:t>täsmennys</w:t>
      </w:r>
      <w:r w:rsidR="000245C0" w:rsidRPr="000245C0">
        <w:rPr>
          <w:rFonts w:asciiTheme="minorHAnsi" w:hAnsiTheme="minorHAnsi" w:cstheme="minorHAnsi"/>
          <w:highlight w:val="green"/>
        </w:rPr>
        <w:t>, aikataulu on puuttunut aiemmin</w:t>
      </w:r>
      <w:r>
        <w:rPr>
          <w:rFonts w:asciiTheme="minorHAnsi" w:hAnsiTheme="minorHAnsi" w:cstheme="minorHAnsi"/>
        </w:rPr>
        <w:br/>
      </w:r>
    </w:p>
    <w:p w14:paraId="3E38B9E1" w14:textId="02D413E2" w:rsidR="0029109C" w:rsidRPr="00D46D56" w:rsidRDefault="0029109C" w:rsidP="00522397">
      <w:pPr>
        <w:pStyle w:val="Luettelokappale"/>
        <w:numPr>
          <w:ilvl w:val="0"/>
          <w:numId w:val="17"/>
        </w:numPr>
        <w:rPr>
          <w:rFonts w:asciiTheme="minorHAnsi" w:hAnsiTheme="minorHAnsi" w:cstheme="minorHAnsi"/>
          <w:b/>
          <w:bCs/>
        </w:rPr>
      </w:pPr>
      <w:r w:rsidRPr="00D46D56">
        <w:rPr>
          <w:rFonts w:asciiTheme="minorHAnsi" w:hAnsiTheme="minorHAnsi" w:cstheme="minorHAnsi"/>
          <w:b/>
          <w:bCs/>
        </w:rPr>
        <w:t>Sarjapaikan siirtäminen toiselle jäsenseuralle</w:t>
      </w:r>
    </w:p>
    <w:p w14:paraId="5D0F0C93" w14:textId="3A25A14C" w:rsidR="0029109C" w:rsidRPr="00D46D56" w:rsidRDefault="0029109C" w:rsidP="0029109C">
      <w:pPr>
        <w:ind w:left="1304"/>
        <w:rPr>
          <w:rFonts w:asciiTheme="minorHAnsi" w:hAnsiTheme="minorHAnsi" w:cstheme="minorHAnsi"/>
        </w:rPr>
      </w:pPr>
      <w:r w:rsidRPr="00D46D56">
        <w:rPr>
          <w:rFonts w:asciiTheme="minorHAnsi" w:hAnsiTheme="minorHAnsi" w:cstheme="minorHAnsi"/>
        </w:rPr>
        <w:t>Jääkiekkoliiton jäsenseuran hallinnoiman joukkueen sarjapaikan voi tietyin ehdoin anoa siirrettäväksi toiselle liiton jäsenseuralle. Anomus tehdään vapaamuotoisesti siten, että anomuksessa on sekä vanhan että uuden seuran allekirjoitus. Anomuksen tulee pitää sisällään sitoumus kaikkien vastuiden siirtämisestä uudelle seuralle. Mikäli sarjapaikka siirretään, hyväksytään vanhan seuran palaajista yksi ryhmäsiirto, jolla kaikkien aktiivipelaajien edustusoikeudet siirretään uudelle seuralle. Siirtoanomuksen voi tehdä milloin tahansa kauden aikana tai sen jälkeen. Liitto varaa oikeuden hyväksyä tai hylätä anomuksen.</w:t>
      </w:r>
    </w:p>
    <w:p w14:paraId="6F05B048" w14:textId="77777777" w:rsidR="0029109C" w:rsidRPr="00D46D56" w:rsidRDefault="0029109C" w:rsidP="0029109C">
      <w:pPr>
        <w:ind w:left="1304"/>
        <w:rPr>
          <w:rFonts w:asciiTheme="minorHAnsi" w:hAnsiTheme="minorHAnsi" w:cstheme="minorHAnsi"/>
        </w:rPr>
      </w:pPr>
    </w:p>
    <w:p w14:paraId="2678EBE5" w14:textId="7DA20288" w:rsidR="0029109C" w:rsidRPr="00D46D56" w:rsidRDefault="0029109C" w:rsidP="0029109C">
      <w:pPr>
        <w:ind w:left="1304"/>
        <w:rPr>
          <w:rFonts w:asciiTheme="minorHAnsi" w:hAnsiTheme="minorHAnsi" w:cstheme="minorHAnsi"/>
        </w:rPr>
      </w:pPr>
      <w:r w:rsidRPr="00D46D56">
        <w:rPr>
          <w:rFonts w:asciiTheme="minorHAnsi" w:hAnsiTheme="minorHAnsi" w:cstheme="minorHAnsi"/>
        </w:rPr>
        <w:t>Ehdot</w:t>
      </w:r>
      <w:r w:rsidR="000C5BFD" w:rsidRPr="00D46D56">
        <w:rPr>
          <w:rFonts w:asciiTheme="minorHAnsi" w:hAnsiTheme="minorHAnsi" w:cstheme="minorHAnsi"/>
        </w:rPr>
        <w:t xml:space="preserve"> anomukselle:</w:t>
      </w:r>
    </w:p>
    <w:p w14:paraId="1ABD7729" w14:textId="0B210162"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syy siirtoanomukselle</w:t>
      </w:r>
    </w:p>
    <w:p w14:paraId="68A131BC" w14:textId="33084C5F"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siirtoanomus on sekä vanhan että uuden yhteisön hyväksymä</w:t>
      </w:r>
    </w:p>
    <w:p w14:paraId="6254FBE8" w14:textId="4FEDA760"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uusi seura ottaa vastatakseen kaikki vanhan seuran ne vastuut (taloudelliset ja muut) jotka liittyvät ko. sarjapaikalla pelaamiseen. Nuo vastuut on lisenssiehtojen alaisissa sarjoissa hoidettava 1:n kuukauden kuluessa sarjapaikan siirrosta.</w:t>
      </w:r>
    </w:p>
    <w:p w14:paraId="261EE0E9" w14:textId="5FFAFDEE"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uusi seura jatkaa toimintaa samassa toimintaympäristössä kuin vanha seura. Mikäli vanha seura ja sen aikuisten joukkue on ollut seurayhteisössä (toiminut samalla nimellä) kuin saman paikkakunnan junioriseura, on saman markkinointinimen säilyttävä myös uuden taustatoimijan kanssa ja uuden toimijan on jatkettava samassa seurayhteisössä edustusseuran paikalla.</w:t>
      </w:r>
    </w:p>
    <w:p w14:paraId="499F5446" w14:textId="20744801" w:rsidR="008970C8" w:rsidRDefault="0029109C" w:rsidP="001733F4">
      <w:pPr>
        <w:pStyle w:val="Luettelokappale"/>
        <w:numPr>
          <w:ilvl w:val="0"/>
          <w:numId w:val="26"/>
        </w:numPr>
        <w:tabs>
          <w:tab w:val="left" w:pos="3969"/>
          <w:tab w:val="left" w:pos="5670"/>
          <w:tab w:val="left" w:pos="7371"/>
        </w:tabs>
        <w:suppressAutoHyphens/>
        <w:rPr>
          <w:rFonts w:asciiTheme="minorHAnsi" w:hAnsiTheme="minorHAnsi" w:cstheme="minorHAnsi"/>
        </w:rPr>
      </w:pPr>
      <w:r w:rsidRPr="00D46D56">
        <w:rPr>
          <w:rFonts w:asciiTheme="minorHAnsi" w:hAnsiTheme="minorHAnsi" w:cstheme="minorHAnsi"/>
        </w:rPr>
        <w:t xml:space="preserve">mikäli sarjapaikan siirtoanomus koskee juniorisarjaa, on seurojen tehtävä selvitys paikkakunnan pelaajapolusta. </w:t>
      </w:r>
    </w:p>
    <w:p w14:paraId="612E21D0" w14:textId="01820C29" w:rsidR="00331518" w:rsidRDefault="00331518" w:rsidP="001733F4">
      <w:pPr>
        <w:pStyle w:val="Luettelokappale"/>
        <w:numPr>
          <w:ilvl w:val="0"/>
          <w:numId w:val="26"/>
        </w:numPr>
        <w:tabs>
          <w:tab w:val="left" w:pos="3969"/>
          <w:tab w:val="left" w:pos="5670"/>
          <w:tab w:val="left" w:pos="7371"/>
        </w:tabs>
        <w:suppressAutoHyphens/>
        <w:rPr>
          <w:rFonts w:asciiTheme="minorHAnsi" w:hAnsiTheme="minorHAnsi" w:cstheme="minorHAnsi"/>
          <w:highlight w:val="yellow"/>
        </w:rPr>
      </w:pPr>
      <w:r w:rsidRPr="00331518">
        <w:rPr>
          <w:rFonts w:asciiTheme="minorHAnsi" w:hAnsiTheme="minorHAnsi" w:cstheme="minorHAnsi"/>
          <w:highlight w:val="yellow"/>
        </w:rPr>
        <w:t>uusi seura ei voi olla sellainen</w:t>
      </w:r>
      <w:r>
        <w:rPr>
          <w:rFonts w:asciiTheme="minorHAnsi" w:hAnsiTheme="minorHAnsi" w:cstheme="minorHAnsi"/>
          <w:highlight w:val="yellow"/>
        </w:rPr>
        <w:t>,</w:t>
      </w:r>
      <w:r w:rsidRPr="00331518">
        <w:rPr>
          <w:rFonts w:asciiTheme="minorHAnsi" w:hAnsiTheme="minorHAnsi" w:cstheme="minorHAnsi"/>
          <w:highlight w:val="yellow"/>
        </w:rPr>
        <w:t xml:space="preserve"> jolla on itsellä</w:t>
      </w:r>
      <w:r>
        <w:rPr>
          <w:rFonts w:asciiTheme="minorHAnsi" w:hAnsiTheme="minorHAnsi" w:cstheme="minorHAnsi"/>
          <w:highlight w:val="yellow"/>
        </w:rPr>
        <w:t>än</w:t>
      </w:r>
      <w:r w:rsidRPr="00331518">
        <w:rPr>
          <w:rFonts w:asciiTheme="minorHAnsi" w:hAnsiTheme="minorHAnsi" w:cstheme="minorHAnsi"/>
          <w:highlight w:val="yellow"/>
        </w:rPr>
        <w:t xml:space="preserve"> kilpaileva joukkue siirrettävän joukkueen kanssa miehissä tai naisissa.</w:t>
      </w:r>
    </w:p>
    <w:p w14:paraId="62B8D528" w14:textId="77777777" w:rsidR="00331518" w:rsidRDefault="00331518" w:rsidP="00331518">
      <w:pPr>
        <w:pStyle w:val="Luettelokappale"/>
        <w:tabs>
          <w:tab w:val="left" w:pos="3969"/>
          <w:tab w:val="left" w:pos="5670"/>
          <w:tab w:val="left" w:pos="7371"/>
        </w:tabs>
        <w:suppressAutoHyphens/>
        <w:ind w:left="2024"/>
        <w:rPr>
          <w:rFonts w:asciiTheme="minorHAnsi" w:hAnsiTheme="minorHAnsi" w:cstheme="minorHAnsi"/>
          <w:highlight w:val="yellow"/>
        </w:rPr>
      </w:pPr>
    </w:p>
    <w:p w14:paraId="24C4D0C0" w14:textId="3D74611F" w:rsidR="00331518" w:rsidRPr="00331518" w:rsidRDefault="00331518" w:rsidP="00331518">
      <w:pPr>
        <w:pStyle w:val="Luettelokappale"/>
        <w:tabs>
          <w:tab w:val="left" w:pos="3969"/>
          <w:tab w:val="left" w:pos="5670"/>
          <w:tab w:val="left" w:pos="7371"/>
        </w:tabs>
        <w:suppressAutoHyphens/>
        <w:ind w:left="2024"/>
        <w:rPr>
          <w:rFonts w:asciiTheme="minorHAnsi" w:hAnsiTheme="minorHAnsi" w:cstheme="minorHAnsi"/>
          <w:highlight w:val="yellow"/>
        </w:rPr>
      </w:pPr>
      <w:r w:rsidRPr="00D96DFD">
        <w:rPr>
          <w:rFonts w:asciiTheme="minorHAnsi" w:hAnsiTheme="minorHAnsi" w:cstheme="minorHAnsi"/>
          <w:highlight w:val="green"/>
        </w:rPr>
        <w:t>PERUSTE: täsmennys</w:t>
      </w:r>
      <w:r w:rsidRPr="00331518">
        <w:rPr>
          <w:rFonts w:asciiTheme="minorHAnsi" w:hAnsiTheme="minorHAnsi" w:cstheme="minorHAnsi"/>
          <w:highlight w:val="green"/>
        </w:rPr>
        <w:t xml:space="preserve">, sarjanousua ei voi </w:t>
      </w:r>
      <w:r w:rsidRPr="00522397">
        <w:rPr>
          <w:rFonts w:asciiTheme="minorHAnsi" w:hAnsiTheme="minorHAnsi" w:cstheme="minorHAnsi"/>
          <w:highlight w:val="green"/>
        </w:rPr>
        <w:t>ostaa</w:t>
      </w:r>
      <w:r w:rsidR="00522397" w:rsidRPr="00522397">
        <w:rPr>
          <w:rFonts w:asciiTheme="minorHAnsi" w:hAnsiTheme="minorHAnsi" w:cstheme="minorHAnsi"/>
          <w:highlight w:val="green"/>
        </w:rPr>
        <w:t>/hankkia toiselta seuralta</w:t>
      </w:r>
      <w:r>
        <w:rPr>
          <w:rFonts w:asciiTheme="minorHAnsi" w:hAnsiTheme="minorHAnsi" w:cstheme="minorHAnsi"/>
        </w:rPr>
        <w:br/>
      </w:r>
    </w:p>
    <w:p w14:paraId="6FC5B28A" w14:textId="77777777" w:rsidR="0029109C" w:rsidRPr="0029109C" w:rsidRDefault="0029109C" w:rsidP="0029109C">
      <w:pPr>
        <w:pStyle w:val="Luettelokappale"/>
        <w:tabs>
          <w:tab w:val="left" w:pos="3969"/>
          <w:tab w:val="left" w:pos="5670"/>
          <w:tab w:val="left" w:pos="7371"/>
        </w:tabs>
        <w:suppressAutoHyphens/>
        <w:ind w:left="2024"/>
        <w:rPr>
          <w:rFonts w:asciiTheme="minorHAnsi" w:hAnsiTheme="minorHAnsi" w:cstheme="minorHAnsi"/>
        </w:rPr>
      </w:pPr>
    </w:p>
    <w:p w14:paraId="0596F6E0" w14:textId="0054BD90" w:rsidR="003D3511" w:rsidRPr="00A74659" w:rsidRDefault="00522397" w:rsidP="003D3511">
      <w:pPr>
        <w:pStyle w:val="Leipteksti21"/>
        <w:suppressAutoHyphens/>
        <w:ind w:firstLine="1"/>
        <w:rPr>
          <w:rFonts w:asciiTheme="minorHAnsi" w:hAnsiTheme="minorHAnsi" w:cstheme="minorHAnsi"/>
          <w:szCs w:val="24"/>
        </w:rPr>
      </w:pPr>
      <w:bookmarkStart w:id="27" w:name="_Hlk163202115"/>
      <w:r>
        <w:rPr>
          <w:rFonts w:asciiTheme="minorHAnsi" w:hAnsiTheme="minorHAnsi" w:cstheme="minorHAnsi"/>
          <w:b/>
          <w:sz w:val="28"/>
          <w:szCs w:val="28"/>
        </w:rPr>
        <w:t>***</w:t>
      </w:r>
    </w:p>
    <w:bookmarkEnd w:id="27"/>
    <w:p w14:paraId="0B8993B8" w14:textId="77777777" w:rsidR="002D2922" w:rsidRPr="00A74659" w:rsidRDefault="002D2922">
      <w:pPr>
        <w:pStyle w:val="Leipteksti21"/>
        <w:suppressAutoHyphens/>
        <w:ind w:left="0"/>
        <w:rPr>
          <w:rFonts w:asciiTheme="minorHAnsi" w:hAnsiTheme="minorHAnsi" w:cstheme="minorHAnsi"/>
          <w:b/>
          <w:sz w:val="28"/>
        </w:rPr>
      </w:pPr>
    </w:p>
    <w:p w14:paraId="37F4B0FE" w14:textId="55AA2132" w:rsidR="002D2922" w:rsidRPr="00A74659" w:rsidRDefault="003E640D" w:rsidP="002D2922">
      <w:pPr>
        <w:rPr>
          <w:rFonts w:asciiTheme="minorHAnsi" w:hAnsiTheme="minorHAnsi" w:cstheme="minorHAnsi"/>
          <w:b/>
          <w:sz w:val="28"/>
        </w:rPr>
      </w:pPr>
      <w:r w:rsidRPr="00A74659">
        <w:rPr>
          <w:rFonts w:asciiTheme="minorHAnsi" w:hAnsiTheme="minorHAnsi" w:cstheme="minorHAnsi"/>
          <w:b/>
          <w:sz w:val="28"/>
        </w:rPr>
        <w:t>7.7</w:t>
      </w:r>
      <w:r w:rsidR="002D2922" w:rsidRPr="00A74659">
        <w:rPr>
          <w:rFonts w:asciiTheme="minorHAnsi" w:hAnsiTheme="minorHAnsi" w:cstheme="minorHAnsi"/>
          <w:b/>
          <w:sz w:val="28"/>
        </w:rPr>
        <w:t>.</w:t>
      </w:r>
      <w:r w:rsidR="002D2922" w:rsidRPr="00A74659">
        <w:rPr>
          <w:rFonts w:asciiTheme="minorHAnsi" w:hAnsiTheme="minorHAnsi" w:cstheme="minorHAnsi"/>
          <w:b/>
          <w:sz w:val="28"/>
        </w:rPr>
        <w:tab/>
      </w:r>
      <w:r w:rsidR="00DE182D" w:rsidRPr="00DE182D">
        <w:rPr>
          <w:rFonts w:asciiTheme="minorHAnsi" w:hAnsiTheme="minorHAnsi" w:cstheme="minorHAnsi"/>
          <w:b/>
          <w:sz w:val="28"/>
          <w:highlight w:val="yellow"/>
        </w:rPr>
        <w:t>Tulospalvelu ja tilastointi</w:t>
      </w:r>
    </w:p>
    <w:p w14:paraId="4136CE20" w14:textId="7A1E3F58" w:rsidR="002D2922" w:rsidRPr="00A74659" w:rsidRDefault="002D2922" w:rsidP="002D2922">
      <w:pPr>
        <w:ind w:left="1304" w:firstLine="1"/>
        <w:rPr>
          <w:rFonts w:asciiTheme="minorHAnsi" w:hAnsiTheme="minorHAnsi" w:cstheme="minorHAnsi"/>
        </w:rPr>
      </w:pPr>
      <w:r w:rsidRPr="00A74659">
        <w:rPr>
          <w:rFonts w:asciiTheme="minorHAnsi" w:hAnsiTheme="minorHAnsi" w:cstheme="minorHAnsi"/>
        </w:rPr>
        <w:lastRenderedPageBreak/>
        <w:t xml:space="preserve">Valtakunnallisista sarjoista sekä </w:t>
      </w:r>
      <w:proofErr w:type="spellStart"/>
      <w:r w:rsidR="0080520A">
        <w:rPr>
          <w:rFonts w:asciiTheme="minorHAnsi" w:hAnsiTheme="minorHAnsi" w:cstheme="minorHAnsi"/>
        </w:rPr>
        <w:t>SJL:n</w:t>
      </w:r>
      <w:proofErr w:type="spellEnd"/>
      <w:r w:rsidRPr="00A74659">
        <w:rPr>
          <w:rFonts w:asciiTheme="minorHAnsi" w:hAnsiTheme="minorHAnsi" w:cstheme="minorHAnsi"/>
        </w:rPr>
        <w:t xml:space="preserve"> erikseen määräämistä otteluista on </w:t>
      </w:r>
      <w:r w:rsidR="00DE182D">
        <w:rPr>
          <w:rFonts w:asciiTheme="minorHAnsi" w:hAnsiTheme="minorHAnsi" w:cstheme="minorHAnsi"/>
        </w:rPr>
        <w:t>tehtävä kaikki</w:t>
      </w:r>
      <w:r w:rsidR="00B47D00" w:rsidRPr="00A74659">
        <w:rPr>
          <w:rFonts w:asciiTheme="minorHAnsi" w:hAnsiTheme="minorHAnsi" w:cstheme="minorHAnsi"/>
        </w:rPr>
        <w:t xml:space="preserve"> sarjan järjestäjän</w:t>
      </w:r>
      <w:r w:rsidRPr="00A74659">
        <w:rPr>
          <w:rFonts w:asciiTheme="minorHAnsi" w:hAnsiTheme="minorHAnsi" w:cstheme="minorHAnsi"/>
        </w:rPr>
        <w:t xml:space="preserve"> antamien ohjeiden mukaise</w:t>
      </w:r>
      <w:r w:rsidR="00DE182D">
        <w:rPr>
          <w:rFonts w:asciiTheme="minorHAnsi" w:hAnsiTheme="minorHAnsi" w:cstheme="minorHAnsi"/>
        </w:rPr>
        <w:t>t tilastot.</w:t>
      </w:r>
      <w:r w:rsidR="00DE182D">
        <w:rPr>
          <w:rFonts w:asciiTheme="minorHAnsi" w:hAnsiTheme="minorHAnsi" w:cstheme="minorHAnsi"/>
        </w:rPr>
        <w:br/>
      </w:r>
      <w:r w:rsidR="00DE182D" w:rsidRPr="00DE182D">
        <w:rPr>
          <w:rFonts w:asciiTheme="minorHAnsi" w:hAnsiTheme="minorHAnsi" w:cstheme="minorHAnsi"/>
          <w:highlight w:val="yellow"/>
        </w:rPr>
        <w:t>Kesken kauden sarjasta luopuneen joukkueen otteluiden tilastotiedot jäävät pelaajien henkilökohtaisiin tilastoihin, mutta eivät sarjan kokonaistilastoihin.</w:t>
      </w:r>
    </w:p>
    <w:p w14:paraId="6E8E70E6" w14:textId="63154D79" w:rsidR="002D2922" w:rsidRPr="00D96DFD" w:rsidRDefault="00D96DFD">
      <w:pPr>
        <w:pStyle w:val="Leipteksti21"/>
        <w:suppressAutoHyphens/>
        <w:ind w:left="0"/>
        <w:rPr>
          <w:rFonts w:asciiTheme="minorHAnsi" w:hAnsiTheme="minorHAnsi" w:cstheme="minorHAnsi"/>
          <w:bCs/>
          <w:szCs w:val="24"/>
        </w:rPr>
      </w:pPr>
      <w:r>
        <w:rPr>
          <w:rFonts w:asciiTheme="minorHAnsi" w:hAnsiTheme="minorHAnsi" w:cstheme="minorHAnsi"/>
          <w:b/>
          <w:sz w:val="28"/>
        </w:rPr>
        <w:br/>
      </w:r>
      <w:r>
        <w:rPr>
          <w:rFonts w:asciiTheme="minorHAnsi" w:hAnsiTheme="minorHAnsi" w:cstheme="minorHAnsi"/>
          <w:b/>
          <w:sz w:val="28"/>
        </w:rPr>
        <w:tab/>
      </w:r>
      <w:r w:rsidRPr="00D96DFD">
        <w:rPr>
          <w:rFonts w:asciiTheme="minorHAnsi" w:hAnsiTheme="minorHAnsi" w:cstheme="minorHAnsi"/>
          <w:bCs/>
          <w:szCs w:val="24"/>
          <w:highlight w:val="green"/>
        </w:rPr>
        <w:t>PERUSTE: Puuttunut säännöistä ja mahdollistuu uuden järjestelmän myötä</w:t>
      </w:r>
      <w:r>
        <w:rPr>
          <w:rFonts w:asciiTheme="minorHAnsi" w:hAnsiTheme="minorHAnsi" w:cstheme="minorHAnsi"/>
          <w:bCs/>
          <w:szCs w:val="24"/>
        </w:rPr>
        <w:br/>
      </w:r>
    </w:p>
    <w:p w14:paraId="6E57A582" w14:textId="78CE700E" w:rsidR="00AA54E2" w:rsidRPr="005245CB" w:rsidRDefault="00522397" w:rsidP="00AA54E2">
      <w:pPr>
        <w:pStyle w:val="Sisennettyleipteksti"/>
        <w:ind w:firstLine="1"/>
        <w:rPr>
          <w:rFonts w:asciiTheme="minorHAnsi" w:hAnsiTheme="minorHAnsi" w:cstheme="minorHAnsi"/>
          <w:u w:val="none"/>
        </w:rPr>
      </w:pPr>
      <w:bookmarkStart w:id="28" w:name="_Hlk502934216"/>
      <w:r>
        <w:rPr>
          <w:rFonts w:asciiTheme="minorHAnsi" w:hAnsiTheme="minorHAnsi" w:cstheme="minorHAnsi"/>
          <w:u w:val="none"/>
        </w:rPr>
        <w:t>***</w:t>
      </w:r>
    </w:p>
    <w:bookmarkEnd w:id="28"/>
    <w:p w14:paraId="33754E16" w14:textId="77777777" w:rsidR="00D73345" w:rsidRPr="005245CB" w:rsidRDefault="00D73345" w:rsidP="00D73345">
      <w:pPr>
        <w:pStyle w:val="Sisennettyleipteksti"/>
        <w:rPr>
          <w:rFonts w:asciiTheme="minorHAnsi" w:hAnsiTheme="minorHAnsi" w:cstheme="minorHAnsi"/>
          <w:b/>
          <w:sz w:val="20"/>
        </w:rPr>
      </w:pPr>
    </w:p>
    <w:p w14:paraId="36415E29" w14:textId="77777777" w:rsidR="002D2922" w:rsidRPr="005245CB" w:rsidRDefault="003E640D" w:rsidP="002D2922">
      <w:pPr>
        <w:rPr>
          <w:rFonts w:asciiTheme="minorHAnsi" w:hAnsiTheme="minorHAnsi" w:cstheme="minorHAnsi"/>
          <w:b/>
          <w:sz w:val="28"/>
        </w:rPr>
      </w:pPr>
      <w:r w:rsidRPr="005245CB">
        <w:rPr>
          <w:rFonts w:asciiTheme="minorHAnsi" w:hAnsiTheme="minorHAnsi" w:cstheme="minorHAnsi"/>
          <w:b/>
          <w:sz w:val="28"/>
        </w:rPr>
        <w:t>7.11</w:t>
      </w:r>
      <w:r w:rsidR="002D2922" w:rsidRPr="005245CB">
        <w:rPr>
          <w:rFonts w:asciiTheme="minorHAnsi" w:hAnsiTheme="minorHAnsi" w:cstheme="minorHAnsi"/>
          <w:b/>
          <w:sz w:val="28"/>
        </w:rPr>
        <w:t>.</w:t>
      </w:r>
      <w:r w:rsidR="002D2922" w:rsidRPr="005245CB">
        <w:rPr>
          <w:rFonts w:asciiTheme="minorHAnsi" w:hAnsiTheme="minorHAnsi" w:cstheme="minorHAnsi"/>
          <w:b/>
          <w:sz w:val="28"/>
        </w:rPr>
        <w:tab/>
        <w:t>Ottelusiirrot</w:t>
      </w:r>
    </w:p>
    <w:p w14:paraId="6F7E5FB1" w14:textId="37EA2B9E" w:rsidR="00502BAF" w:rsidRPr="00A74659" w:rsidRDefault="00522397" w:rsidP="002D2922">
      <w:pPr>
        <w:ind w:left="1304"/>
        <w:rPr>
          <w:rFonts w:asciiTheme="minorHAnsi" w:hAnsiTheme="minorHAnsi" w:cstheme="minorHAnsi"/>
        </w:rPr>
      </w:pPr>
      <w:r>
        <w:rPr>
          <w:rFonts w:asciiTheme="minorHAnsi" w:hAnsiTheme="minorHAnsi" w:cstheme="minorHAnsi"/>
        </w:rPr>
        <w:br/>
        <w:t>***</w:t>
      </w:r>
      <w:r>
        <w:rPr>
          <w:rFonts w:asciiTheme="minorHAnsi" w:hAnsiTheme="minorHAnsi" w:cstheme="minorHAnsi"/>
        </w:rPr>
        <w:br/>
      </w:r>
    </w:p>
    <w:p w14:paraId="5E29EE74" w14:textId="77777777" w:rsidR="00557056" w:rsidRPr="00A74659" w:rsidRDefault="008405C9" w:rsidP="001733F4">
      <w:pPr>
        <w:pStyle w:val="Leipteksti23"/>
        <w:numPr>
          <w:ilvl w:val="0"/>
          <w:numId w:val="10"/>
        </w:numPr>
        <w:rPr>
          <w:rFonts w:asciiTheme="minorHAnsi" w:hAnsiTheme="minorHAnsi" w:cstheme="minorHAnsi"/>
          <w:b/>
          <w:bCs/>
        </w:rPr>
      </w:pPr>
      <w:r w:rsidRPr="00A74659">
        <w:rPr>
          <w:rFonts w:asciiTheme="minorHAnsi" w:hAnsiTheme="minorHAnsi" w:cstheme="minorHAnsi"/>
          <w:b/>
          <w:bCs/>
        </w:rPr>
        <w:t>Maajoukkue- ja kartoitustapahtumat</w:t>
      </w:r>
    </w:p>
    <w:p w14:paraId="09ADBA60" w14:textId="7A546771" w:rsidR="00557056" w:rsidRPr="00A74659" w:rsidRDefault="00557056" w:rsidP="00557056">
      <w:pPr>
        <w:pStyle w:val="Leipteksti21"/>
        <w:rPr>
          <w:rFonts w:asciiTheme="minorHAnsi" w:hAnsiTheme="minorHAnsi" w:cstheme="minorHAnsi"/>
          <w:color w:val="FF0000"/>
        </w:rPr>
      </w:pPr>
      <w:r w:rsidRPr="00A74659">
        <w:rPr>
          <w:rFonts w:asciiTheme="minorHAnsi" w:hAnsiTheme="minorHAnsi" w:cstheme="minorHAnsi"/>
        </w:rPr>
        <w:t xml:space="preserve">Seura on oikeutettu anomaan siirtoa sarjaotteluun, jos joukkueen pelaajista kolme (3) tai enemmän on </w:t>
      </w:r>
      <w:r w:rsidR="008405C9" w:rsidRPr="00A74659">
        <w:rPr>
          <w:rFonts w:asciiTheme="minorHAnsi" w:hAnsiTheme="minorHAnsi" w:cstheme="minorHAnsi"/>
        </w:rPr>
        <w:t>valittu maajoukkue- tai kartoitustapahtumaan.</w:t>
      </w:r>
      <w:r w:rsidR="00DE182D">
        <w:rPr>
          <w:rFonts w:asciiTheme="minorHAnsi" w:hAnsiTheme="minorHAnsi" w:cstheme="minorHAnsi"/>
        </w:rPr>
        <w:t xml:space="preserve"> </w:t>
      </w:r>
      <w:r w:rsidR="00DE182D" w:rsidRPr="00DE182D">
        <w:rPr>
          <w:rFonts w:asciiTheme="minorHAnsi" w:hAnsiTheme="minorHAnsi" w:cstheme="minorHAnsi"/>
          <w:highlight w:val="yellow"/>
        </w:rPr>
        <w:t>Tällöin pelaajien on oltava pelannut vähintään 50 % kauden otteluistaan siirtoa anovassa joukkueessa.</w:t>
      </w:r>
    </w:p>
    <w:p w14:paraId="59C2231D" w14:textId="77777777" w:rsidR="00FF53B5" w:rsidRDefault="00FF53B5" w:rsidP="00F758DA">
      <w:pPr>
        <w:pStyle w:val="Leipteksti21"/>
        <w:suppressAutoHyphens/>
        <w:ind w:left="0"/>
        <w:rPr>
          <w:rFonts w:asciiTheme="minorHAnsi" w:hAnsiTheme="minorHAnsi" w:cstheme="minorHAnsi"/>
          <w:szCs w:val="24"/>
        </w:rPr>
      </w:pPr>
    </w:p>
    <w:p w14:paraId="0A015F1A" w14:textId="0609D1CB" w:rsidR="00D96DFD" w:rsidRPr="00A74659" w:rsidRDefault="00D96DFD" w:rsidP="00F758DA">
      <w:pPr>
        <w:pStyle w:val="Leipteksti21"/>
        <w:suppressAutoHyphens/>
        <w:ind w:left="0"/>
        <w:rPr>
          <w:rFonts w:asciiTheme="minorHAnsi" w:hAnsiTheme="minorHAnsi" w:cstheme="minorHAnsi"/>
          <w:szCs w:val="24"/>
        </w:rPr>
      </w:pPr>
      <w:r>
        <w:rPr>
          <w:rFonts w:asciiTheme="minorHAnsi" w:hAnsiTheme="minorHAnsi" w:cstheme="minorHAnsi"/>
          <w:szCs w:val="24"/>
        </w:rPr>
        <w:tab/>
      </w:r>
      <w:r w:rsidRPr="00D96DFD">
        <w:rPr>
          <w:rFonts w:asciiTheme="minorHAnsi" w:hAnsiTheme="minorHAnsi" w:cstheme="minorHAnsi"/>
          <w:szCs w:val="24"/>
          <w:highlight w:val="green"/>
        </w:rPr>
        <w:t>PERUSTE: kirjataan selvästi ketkä pelaajat mahdollistavat oikeutuksen siirtopyynnölle</w:t>
      </w:r>
      <w:r>
        <w:rPr>
          <w:rFonts w:asciiTheme="minorHAnsi" w:hAnsiTheme="minorHAnsi" w:cstheme="minorHAnsi"/>
          <w:szCs w:val="24"/>
        </w:rPr>
        <w:br/>
      </w:r>
    </w:p>
    <w:p w14:paraId="299A2B5B" w14:textId="73792E23" w:rsidR="00156A46" w:rsidRDefault="00156A46" w:rsidP="00522397">
      <w:pPr>
        <w:rPr>
          <w:rFonts w:asciiTheme="minorHAnsi" w:hAnsiTheme="minorHAnsi" w:cstheme="minorHAnsi"/>
          <w:b/>
          <w:sz w:val="28"/>
        </w:rPr>
      </w:pPr>
    </w:p>
    <w:sectPr w:rsidR="00156A46" w:rsidSect="00B85EA2">
      <w:footerReference w:type="even" r:id="rId12"/>
      <w:footerReference w:type="default" r:id="rId13"/>
      <w:pgSz w:w="12240" w:h="15840"/>
      <w:pgMar w:top="567" w:right="1134" w:bottom="56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C639" w14:textId="77777777" w:rsidR="00683671" w:rsidRDefault="00683671">
      <w:r>
        <w:separator/>
      </w:r>
    </w:p>
  </w:endnote>
  <w:endnote w:type="continuationSeparator" w:id="0">
    <w:p w14:paraId="10E2D182" w14:textId="77777777" w:rsidR="00683671" w:rsidRDefault="0068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A809" w14:textId="77777777" w:rsidR="00924B41" w:rsidRDefault="00924B41">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684726E0" w14:textId="77777777" w:rsidR="00924B41" w:rsidRDefault="00924B4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F362" w14:textId="77777777" w:rsidR="00924B41" w:rsidRDefault="00924B41">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30</w:t>
    </w:r>
    <w:r>
      <w:rPr>
        <w:rStyle w:val="Sivunumero"/>
      </w:rPr>
      <w:fldChar w:fldCharType="end"/>
    </w:r>
  </w:p>
  <w:p w14:paraId="1356AC67" w14:textId="77777777" w:rsidR="00924B41" w:rsidRDefault="00924B4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01DC" w14:textId="77777777" w:rsidR="00683671" w:rsidRDefault="00683671">
      <w:r>
        <w:separator/>
      </w:r>
    </w:p>
  </w:footnote>
  <w:footnote w:type="continuationSeparator" w:id="0">
    <w:p w14:paraId="4223B81F" w14:textId="77777777" w:rsidR="00683671" w:rsidRDefault="00683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E24"/>
    <w:multiLevelType w:val="hybridMultilevel"/>
    <w:tmpl w:val="4EEE7E46"/>
    <w:lvl w:ilvl="0" w:tplc="86D28D0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8362DC2"/>
    <w:multiLevelType w:val="hybridMultilevel"/>
    <w:tmpl w:val="C8EEE984"/>
    <w:lvl w:ilvl="0" w:tplc="1F52DCBC">
      <w:start w:val="2"/>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2" w15:restartNumberingAfterBreak="0">
    <w:nsid w:val="08DA4379"/>
    <w:multiLevelType w:val="singleLevel"/>
    <w:tmpl w:val="5BD0CB58"/>
    <w:lvl w:ilvl="0">
      <w:start w:val="11"/>
      <w:numFmt w:val="bullet"/>
      <w:lvlText w:val="-"/>
      <w:lvlJc w:val="left"/>
      <w:pPr>
        <w:tabs>
          <w:tab w:val="num" w:pos="1664"/>
        </w:tabs>
        <w:ind w:left="1664" w:hanging="360"/>
      </w:pPr>
      <w:rPr>
        <w:rFonts w:ascii="Times New Roman" w:hAnsi="Times New Roman" w:hint="default"/>
        <w:color w:val="auto"/>
      </w:rPr>
    </w:lvl>
  </w:abstractNum>
  <w:abstractNum w:abstractNumId="3" w15:restartNumberingAfterBreak="0">
    <w:nsid w:val="0A5E6D37"/>
    <w:multiLevelType w:val="multilevel"/>
    <w:tmpl w:val="E32CAE8A"/>
    <w:lvl w:ilvl="0">
      <w:start w:val="1"/>
      <w:numFmt w:val="decimal"/>
      <w:lvlText w:val="%1."/>
      <w:lvlJc w:val="left"/>
      <w:pPr>
        <w:ind w:left="1664" w:hanging="360"/>
      </w:pPr>
      <w:rPr>
        <w:rFonts w:hint="default"/>
      </w:rPr>
    </w:lvl>
    <w:lvl w:ilvl="1">
      <w:start w:val="21"/>
      <w:numFmt w:val="decimal"/>
      <w:isLgl/>
      <w:lvlText w:val="%1.%2."/>
      <w:lvlJc w:val="left"/>
      <w:pPr>
        <w:ind w:left="2024" w:hanging="72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384" w:hanging="108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744" w:hanging="1440"/>
      </w:pPr>
      <w:rPr>
        <w:rFonts w:hint="default"/>
      </w:rPr>
    </w:lvl>
    <w:lvl w:ilvl="6">
      <w:start w:val="1"/>
      <w:numFmt w:val="decimal"/>
      <w:isLgl/>
      <w:lvlText w:val="%1.%2.%3.%4.%5.%6.%7."/>
      <w:lvlJc w:val="left"/>
      <w:pPr>
        <w:ind w:left="3104" w:hanging="1800"/>
      </w:pPr>
      <w:rPr>
        <w:rFonts w:hint="default"/>
      </w:rPr>
    </w:lvl>
    <w:lvl w:ilvl="7">
      <w:start w:val="1"/>
      <w:numFmt w:val="decimal"/>
      <w:isLgl/>
      <w:lvlText w:val="%1.%2.%3.%4.%5.%6.%7.%8."/>
      <w:lvlJc w:val="left"/>
      <w:pPr>
        <w:ind w:left="3104" w:hanging="1800"/>
      </w:pPr>
      <w:rPr>
        <w:rFonts w:hint="default"/>
      </w:rPr>
    </w:lvl>
    <w:lvl w:ilvl="8">
      <w:start w:val="1"/>
      <w:numFmt w:val="decimal"/>
      <w:isLgl/>
      <w:lvlText w:val="%1.%2.%3.%4.%5.%6.%7.%8.%9."/>
      <w:lvlJc w:val="left"/>
      <w:pPr>
        <w:ind w:left="3464" w:hanging="2160"/>
      </w:pPr>
      <w:rPr>
        <w:rFonts w:hint="default"/>
      </w:rPr>
    </w:lvl>
  </w:abstractNum>
  <w:abstractNum w:abstractNumId="4" w15:restartNumberingAfterBreak="0">
    <w:nsid w:val="0E55766A"/>
    <w:multiLevelType w:val="hybridMultilevel"/>
    <w:tmpl w:val="F7B43D82"/>
    <w:lvl w:ilvl="0" w:tplc="2A30E43A">
      <w:start w:val="1"/>
      <w:numFmt w:val="decimal"/>
      <w:lvlText w:val="%1."/>
      <w:lvlJc w:val="left"/>
      <w:pPr>
        <w:ind w:left="2024" w:hanging="360"/>
      </w:pPr>
      <w:rPr>
        <w:rFonts w:asciiTheme="minorHAnsi" w:eastAsia="Times New Roman" w:hAnsiTheme="minorHAnsi" w:cstheme="minorHAnsi"/>
      </w:rPr>
    </w:lvl>
    <w:lvl w:ilvl="1" w:tplc="040B0019" w:tentative="1">
      <w:start w:val="1"/>
      <w:numFmt w:val="lowerLetter"/>
      <w:lvlText w:val="%2."/>
      <w:lvlJc w:val="left"/>
      <w:pPr>
        <w:ind w:left="2744" w:hanging="360"/>
      </w:pPr>
    </w:lvl>
    <w:lvl w:ilvl="2" w:tplc="040B001B">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0EB3168E"/>
    <w:multiLevelType w:val="hybridMultilevel"/>
    <w:tmpl w:val="E742622E"/>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6" w15:restartNumberingAfterBreak="0">
    <w:nsid w:val="167E2445"/>
    <w:multiLevelType w:val="hybridMultilevel"/>
    <w:tmpl w:val="513AB076"/>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7" w15:restartNumberingAfterBreak="0">
    <w:nsid w:val="1B9D08CA"/>
    <w:multiLevelType w:val="hybridMultilevel"/>
    <w:tmpl w:val="C79AF82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30B1143"/>
    <w:multiLevelType w:val="hybridMultilevel"/>
    <w:tmpl w:val="EE0E4886"/>
    <w:lvl w:ilvl="0" w:tplc="41944CB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9" w15:restartNumberingAfterBreak="0">
    <w:nsid w:val="232925F7"/>
    <w:multiLevelType w:val="hybridMultilevel"/>
    <w:tmpl w:val="52AAB5A8"/>
    <w:lvl w:ilvl="0" w:tplc="1C02EDD2">
      <w:start w:val="1"/>
      <w:numFmt w:val="decimal"/>
      <w:lvlText w:val="%1."/>
      <w:lvlJc w:val="left"/>
      <w:pPr>
        <w:ind w:left="1665" w:hanging="360"/>
      </w:pPr>
      <w:rPr>
        <w:rFonts w:hint="default"/>
        <w:b/>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0" w15:restartNumberingAfterBreak="0">
    <w:nsid w:val="234F3D49"/>
    <w:multiLevelType w:val="hybridMultilevel"/>
    <w:tmpl w:val="A36CF3A2"/>
    <w:lvl w:ilvl="0" w:tplc="E32A473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2460394E"/>
    <w:multiLevelType w:val="hybridMultilevel"/>
    <w:tmpl w:val="4392AF72"/>
    <w:lvl w:ilvl="0" w:tplc="41944CB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251F3FC2"/>
    <w:multiLevelType w:val="hybridMultilevel"/>
    <w:tmpl w:val="80AE27C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64A1D58"/>
    <w:multiLevelType w:val="hybridMultilevel"/>
    <w:tmpl w:val="F7C02756"/>
    <w:lvl w:ilvl="0" w:tplc="060C4AA4">
      <w:start w:val="1"/>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27437ED8"/>
    <w:multiLevelType w:val="hybridMultilevel"/>
    <w:tmpl w:val="00CE2400"/>
    <w:lvl w:ilvl="0" w:tplc="1EF29A4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2B08058C"/>
    <w:multiLevelType w:val="multilevel"/>
    <w:tmpl w:val="FEACA89E"/>
    <w:lvl w:ilvl="0">
      <w:start w:val="1"/>
      <w:numFmt w:val="decimal"/>
      <w:lvlText w:val="%1."/>
      <w:lvlJc w:val="left"/>
      <w:pPr>
        <w:ind w:left="1665" w:hanging="360"/>
      </w:pPr>
      <w:rPr>
        <w:rFonts w:hint="default"/>
      </w:rPr>
    </w:lvl>
    <w:lvl w:ilvl="1">
      <w:start w:val="1"/>
      <w:numFmt w:val="decimal"/>
      <w:isLgl/>
      <w:lvlText w:val="%1.%2."/>
      <w:lvlJc w:val="left"/>
      <w:pPr>
        <w:ind w:left="2384"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462" w:hanging="1080"/>
      </w:pPr>
      <w:rPr>
        <w:rFonts w:hint="default"/>
      </w:rPr>
    </w:lvl>
    <w:lvl w:ilvl="4">
      <w:start w:val="1"/>
      <w:numFmt w:val="decimal"/>
      <w:isLgl/>
      <w:lvlText w:val="%1.%2.%3.%4.%5."/>
      <w:lvlJc w:val="left"/>
      <w:pPr>
        <w:ind w:left="3821" w:hanging="1080"/>
      </w:pPr>
      <w:rPr>
        <w:rFonts w:hint="default"/>
      </w:rPr>
    </w:lvl>
    <w:lvl w:ilvl="5">
      <w:start w:val="1"/>
      <w:numFmt w:val="decimal"/>
      <w:isLgl/>
      <w:lvlText w:val="%1.%2.%3.%4.%5.%6."/>
      <w:lvlJc w:val="left"/>
      <w:pPr>
        <w:ind w:left="4540" w:hanging="1440"/>
      </w:pPr>
      <w:rPr>
        <w:rFonts w:hint="default"/>
      </w:rPr>
    </w:lvl>
    <w:lvl w:ilvl="6">
      <w:start w:val="1"/>
      <w:numFmt w:val="decimal"/>
      <w:isLgl/>
      <w:lvlText w:val="%1.%2.%3.%4.%5.%6.%7."/>
      <w:lvlJc w:val="left"/>
      <w:pPr>
        <w:ind w:left="4899" w:hanging="1440"/>
      </w:pPr>
      <w:rPr>
        <w:rFonts w:hint="default"/>
      </w:rPr>
    </w:lvl>
    <w:lvl w:ilvl="7">
      <w:start w:val="1"/>
      <w:numFmt w:val="decimal"/>
      <w:isLgl/>
      <w:lvlText w:val="%1.%2.%3.%4.%5.%6.%7.%8."/>
      <w:lvlJc w:val="left"/>
      <w:pPr>
        <w:ind w:left="5618" w:hanging="1800"/>
      </w:pPr>
      <w:rPr>
        <w:rFonts w:hint="default"/>
      </w:rPr>
    </w:lvl>
    <w:lvl w:ilvl="8">
      <w:start w:val="1"/>
      <w:numFmt w:val="decimal"/>
      <w:isLgl/>
      <w:lvlText w:val="%1.%2.%3.%4.%5.%6.%7.%8.%9."/>
      <w:lvlJc w:val="left"/>
      <w:pPr>
        <w:ind w:left="5977" w:hanging="1800"/>
      </w:pPr>
      <w:rPr>
        <w:rFonts w:hint="default"/>
      </w:rPr>
    </w:lvl>
  </w:abstractNum>
  <w:abstractNum w:abstractNumId="16" w15:restartNumberingAfterBreak="0">
    <w:nsid w:val="35A10F78"/>
    <w:multiLevelType w:val="hybridMultilevel"/>
    <w:tmpl w:val="18A0358E"/>
    <w:lvl w:ilvl="0" w:tplc="B2E4845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38474992"/>
    <w:multiLevelType w:val="hybridMultilevel"/>
    <w:tmpl w:val="E7A68D1E"/>
    <w:lvl w:ilvl="0" w:tplc="41944CB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8" w15:restartNumberingAfterBreak="0">
    <w:nsid w:val="3ACD0D75"/>
    <w:multiLevelType w:val="hybridMultilevel"/>
    <w:tmpl w:val="C298C6DA"/>
    <w:lvl w:ilvl="0" w:tplc="40F21412">
      <w:start w:val="1"/>
      <w:numFmt w:val="bullet"/>
      <w:lvlText w:val=""/>
      <w:lvlJc w:val="left"/>
      <w:pPr>
        <w:ind w:left="2024" w:hanging="360"/>
      </w:pPr>
      <w:rPr>
        <w:rFonts w:ascii="Symbol" w:hAnsi="Symbol" w:hint="default"/>
        <w:color w:val="auto"/>
      </w:rPr>
    </w:lvl>
    <w:lvl w:ilvl="1" w:tplc="040B0001">
      <w:start w:val="1"/>
      <w:numFmt w:val="bullet"/>
      <w:lvlText w:val=""/>
      <w:lvlJc w:val="left"/>
      <w:pPr>
        <w:ind w:left="2744" w:hanging="360"/>
      </w:pPr>
      <w:rPr>
        <w:rFonts w:ascii="Symbol" w:hAnsi="Symbol"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3C467AED"/>
    <w:multiLevelType w:val="hybridMultilevel"/>
    <w:tmpl w:val="54DCCC16"/>
    <w:lvl w:ilvl="0" w:tplc="4B183E60">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20" w15:restartNumberingAfterBreak="0">
    <w:nsid w:val="3E9A534D"/>
    <w:multiLevelType w:val="hybridMultilevel"/>
    <w:tmpl w:val="1528EAD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4B776A5E"/>
    <w:multiLevelType w:val="hybridMultilevel"/>
    <w:tmpl w:val="E31E707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B802E81"/>
    <w:multiLevelType w:val="hybridMultilevel"/>
    <w:tmpl w:val="6A106D7A"/>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3" w15:restartNumberingAfterBreak="0">
    <w:nsid w:val="4BBD5A52"/>
    <w:multiLevelType w:val="hybridMultilevel"/>
    <w:tmpl w:val="A0149F34"/>
    <w:lvl w:ilvl="0" w:tplc="15A848B8">
      <w:start w:val="1"/>
      <w:numFmt w:val="decimal"/>
      <w:lvlText w:val="%1."/>
      <w:lvlJc w:val="left"/>
      <w:pPr>
        <w:ind w:left="1665" w:hanging="360"/>
      </w:pPr>
      <w:rPr>
        <w:rFonts w:hint="default"/>
        <w:b/>
      </w:rPr>
    </w:lvl>
    <w:lvl w:ilvl="1" w:tplc="040B0019" w:tentative="1">
      <w:start w:val="1"/>
      <w:numFmt w:val="lowerLetter"/>
      <w:lvlText w:val="%2."/>
      <w:lvlJc w:val="left"/>
      <w:pPr>
        <w:ind w:left="2385" w:hanging="360"/>
      </w:pPr>
    </w:lvl>
    <w:lvl w:ilvl="2" w:tplc="040B001B">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4" w15:restartNumberingAfterBreak="0">
    <w:nsid w:val="53512261"/>
    <w:multiLevelType w:val="hybridMultilevel"/>
    <w:tmpl w:val="81008456"/>
    <w:lvl w:ilvl="0" w:tplc="86AAC55A">
      <w:start w:val="5"/>
      <w:numFmt w:val="bullet"/>
      <w:lvlText w:val=""/>
      <w:lvlJc w:val="left"/>
      <w:pPr>
        <w:ind w:left="1664" w:hanging="360"/>
      </w:pPr>
      <w:rPr>
        <w:rFonts w:ascii="Symbol" w:eastAsia="Times New Roman" w:hAnsi="Symbol" w:cs="Calibri" w:hint="default"/>
        <w:b w:val="0"/>
        <w:color w:val="auto"/>
        <w:sz w:val="24"/>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539244E3"/>
    <w:multiLevelType w:val="hybridMultilevel"/>
    <w:tmpl w:val="201AF6C8"/>
    <w:lvl w:ilvl="0" w:tplc="1D3CFF48">
      <w:start w:val="199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60D225A1"/>
    <w:multiLevelType w:val="multilevel"/>
    <w:tmpl w:val="B8EA5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035532"/>
    <w:multiLevelType w:val="hybridMultilevel"/>
    <w:tmpl w:val="4E2A348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62337F50"/>
    <w:multiLevelType w:val="hybridMultilevel"/>
    <w:tmpl w:val="E30837D6"/>
    <w:lvl w:ilvl="0" w:tplc="DD80290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9" w15:restartNumberingAfterBreak="0">
    <w:nsid w:val="64CD4FF7"/>
    <w:multiLevelType w:val="hybridMultilevel"/>
    <w:tmpl w:val="F7B43D82"/>
    <w:lvl w:ilvl="0" w:tplc="FFFFFFFF">
      <w:start w:val="1"/>
      <w:numFmt w:val="decimal"/>
      <w:lvlText w:val="%1."/>
      <w:lvlJc w:val="left"/>
      <w:pPr>
        <w:ind w:left="2024" w:hanging="360"/>
      </w:pPr>
      <w:rPr>
        <w:rFonts w:asciiTheme="minorHAnsi" w:eastAsia="Times New Roman" w:hAnsiTheme="minorHAnsi" w:cstheme="minorHAnsi"/>
      </w:rPr>
    </w:lvl>
    <w:lvl w:ilvl="1" w:tplc="FFFFFFFF" w:tentative="1">
      <w:start w:val="1"/>
      <w:numFmt w:val="lowerLetter"/>
      <w:lvlText w:val="%2."/>
      <w:lvlJc w:val="left"/>
      <w:pPr>
        <w:ind w:left="2744" w:hanging="360"/>
      </w:pPr>
    </w:lvl>
    <w:lvl w:ilvl="2" w:tplc="FFFFFFFF">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30" w15:restartNumberingAfterBreak="0">
    <w:nsid w:val="664D6A89"/>
    <w:multiLevelType w:val="hybridMultilevel"/>
    <w:tmpl w:val="F2C2C666"/>
    <w:lvl w:ilvl="0" w:tplc="B57AA040">
      <w:start w:val="1"/>
      <w:numFmt w:val="decimal"/>
      <w:lvlText w:val="%1."/>
      <w:lvlJc w:val="left"/>
      <w:pPr>
        <w:ind w:left="1665" w:hanging="360"/>
      </w:pPr>
      <w:rPr>
        <w:rFonts w:hint="default"/>
        <w:sz w:val="24"/>
        <w:szCs w:val="24"/>
      </w:rPr>
    </w:lvl>
    <w:lvl w:ilvl="1" w:tplc="040B0019" w:tentative="1">
      <w:start w:val="1"/>
      <w:numFmt w:val="lowerLetter"/>
      <w:lvlText w:val="%2."/>
      <w:lvlJc w:val="left"/>
      <w:pPr>
        <w:ind w:left="2385" w:hanging="360"/>
      </w:pPr>
    </w:lvl>
    <w:lvl w:ilvl="2" w:tplc="040B001B">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1" w15:restartNumberingAfterBreak="0">
    <w:nsid w:val="676C6979"/>
    <w:multiLevelType w:val="hybridMultilevel"/>
    <w:tmpl w:val="D03C42B4"/>
    <w:lvl w:ilvl="0" w:tplc="BC2ED1A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2" w15:restartNumberingAfterBreak="0">
    <w:nsid w:val="6B1600D2"/>
    <w:multiLevelType w:val="hybridMultilevel"/>
    <w:tmpl w:val="321CC6B8"/>
    <w:lvl w:ilvl="0" w:tplc="DCB6C66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3" w15:restartNumberingAfterBreak="0">
    <w:nsid w:val="72E337D0"/>
    <w:multiLevelType w:val="multilevel"/>
    <w:tmpl w:val="B2B8E9B6"/>
    <w:lvl w:ilvl="0">
      <w:start w:val="1"/>
      <w:numFmt w:val="bullet"/>
      <w:lvlText w:val=""/>
      <w:lvlJc w:val="left"/>
      <w:pPr>
        <w:tabs>
          <w:tab w:val="num" w:pos="1664"/>
        </w:tabs>
        <w:ind w:left="1664" w:hanging="360"/>
      </w:pPr>
      <w:rPr>
        <w:rFonts w:ascii="Symbol" w:hAnsi="Symbol" w:hint="default"/>
        <w:sz w:val="20"/>
      </w:rPr>
    </w:lvl>
    <w:lvl w:ilvl="1">
      <w:start w:val="1"/>
      <w:numFmt w:val="bullet"/>
      <w:lvlText w:val="o"/>
      <w:lvlJc w:val="left"/>
      <w:pPr>
        <w:tabs>
          <w:tab w:val="num" w:pos="2384"/>
        </w:tabs>
        <w:ind w:left="2384" w:hanging="360"/>
      </w:pPr>
      <w:rPr>
        <w:rFonts w:ascii="Courier New" w:hAnsi="Courier New" w:cs="Times New Roman" w:hint="default"/>
        <w:sz w:val="20"/>
      </w:rPr>
    </w:lvl>
    <w:lvl w:ilvl="2">
      <w:start w:val="1"/>
      <w:numFmt w:val="bullet"/>
      <w:lvlText w:val=""/>
      <w:lvlJc w:val="left"/>
      <w:pPr>
        <w:tabs>
          <w:tab w:val="num" w:pos="3104"/>
        </w:tabs>
        <w:ind w:left="3104" w:hanging="360"/>
      </w:pPr>
      <w:rPr>
        <w:rFonts w:ascii="Wingdings" w:hAnsi="Wingdings" w:hint="default"/>
        <w:sz w:val="20"/>
      </w:rPr>
    </w:lvl>
    <w:lvl w:ilvl="3">
      <w:start w:val="1"/>
      <w:numFmt w:val="bullet"/>
      <w:lvlText w:val=""/>
      <w:lvlJc w:val="left"/>
      <w:pPr>
        <w:tabs>
          <w:tab w:val="num" w:pos="3824"/>
        </w:tabs>
        <w:ind w:left="3824" w:hanging="360"/>
      </w:pPr>
      <w:rPr>
        <w:rFonts w:ascii="Wingdings" w:hAnsi="Wingdings" w:hint="default"/>
        <w:sz w:val="20"/>
      </w:rPr>
    </w:lvl>
    <w:lvl w:ilvl="4">
      <w:start w:val="1"/>
      <w:numFmt w:val="bullet"/>
      <w:lvlText w:val=""/>
      <w:lvlJc w:val="left"/>
      <w:pPr>
        <w:tabs>
          <w:tab w:val="num" w:pos="4544"/>
        </w:tabs>
        <w:ind w:left="4544" w:hanging="360"/>
      </w:pPr>
      <w:rPr>
        <w:rFonts w:ascii="Wingdings" w:hAnsi="Wingdings" w:hint="default"/>
        <w:sz w:val="20"/>
      </w:rPr>
    </w:lvl>
    <w:lvl w:ilvl="5">
      <w:start w:val="1"/>
      <w:numFmt w:val="bullet"/>
      <w:lvlText w:val=""/>
      <w:lvlJc w:val="left"/>
      <w:pPr>
        <w:tabs>
          <w:tab w:val="num" w:pos="5264"/>
        </w:tabs>
        <w:ind w:left="5264" w:hanging="360"/>
      </w:pPr>
      <w:rPr>
        <w:rFonts w:ascii="Wingdings" w:hAnsi="Wingdings" w:hint="default"/>
        <w:sz w:val="20"/>
      </w:rPr>
    </w:lvl>
    <w:lvl w:ilvl="6">
      <w:start w:val="1"/>
      <w:numFmt w:val="bullet"/>
      <w:lvlText w:val=""/>
      <w:lvlJc w:val="left"/>
      <w:pPr>
        <w:tabs>
          <w:tab w:val="num" w:pos="5984"/>
        </w:tabs>
        <w:ind w:left="5984" w:hanging="360"/>
      </w:pPr>
      <w:rPr>
        <w:rFonts w:ascii="Wingdings" w:hAnsi="Wingdings" w:hint="default"/>
        <w:sz w:val="20"/>
      </w:rPr>
    </w:lvl>
    <w:lvl w:ilvl="7">
      <w:start w:val="1"/>
      <w:numFmt w:val="bullet"/>
      <w:lvlText w:val=""/>
      <w:lvlJc w:val="left"/>
      <w:pPr>
        <w:tabs>
          <w:tab w:val="num" w:pos="6704"/>
        </w:tabs>
        <w:ind w:left="6704" w:hanging="360"/>
      </w:pPr>
      <w:rPr>
        <w:rFonts w:ascii="Wingdings" w:hAnsi="Wingdings" w:hint="default"/>
        <w:sz w:val="20"/>
      </w:rPr>
    </w:lvl>
    <w:lvl w:ilvl="8">
      <w:start w:val="1"/>
      <w:numFmt w:val="bullet"/>
      <w:lvlText w:val=""/>
      <w:lvlJc w:val="left"/>
      <w:pPr>
        <w:tabs>
          <w:tab w:val="num" w:pos="7424"/>
        </w:tabs>
        <w:ind w:left="7424" w:hanging="360"/>
      </w:pPr>
      <w:rPr>
        <w:rFonts w:ascii="Wingdings" w:hAnsi="Wingdings" w:hint="default"/>
        <w:sz w:val="20"/>
      </w:rPr>
    </w:lvl>
  </w:abstractNum>
  <w:abstractNum w:abstractNumId="34" w15:restartNumberingAfterBreak="0">
    <w:nsid w:val="73402B34"/>
    <w:multiLevelType w:val="multilevel"/>
    <w:tmpl w:val="9E3AA0C4"/>
    <w:lvl w:ilvl="0">
      <w:start w:val="1"/>
      <w:numFmt w:val="decimal"/>
      <w:lvlText w:val="%1."/>
      <w:lvlJc w:val="left"/>
      <w:pPr>
        <w:ind w:left="1665" w:hanging="360"/>
      </w:pPr>
      <w:rPr>
        <w:rFonts w:hint="default"/>
        <w:b/>
      </w:rPr>
    </w:lvl>
    <w:lvl w:ilvl="1">
      <w:start w:val="9"/>
      <w:numFmt w:val="decimal"/>
      <w:isLgl/>
      <w:lvlText w:val="%1.%2."/>
      <w:lvlJc w:val="left"/>
      <w:pPr>
        <w:ind w:left="2025" w:hanging="72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440"/>
      </w:pPr>
      <w:rPr>
        <w:rFonts w:hint="default"/>
      </w:rPr>
    </w:lvl>
    <w:lvl w:ilvl="5">
      <w:start w:val="1"/>
      <w:numFmt w:val="decimal"/>
      <w:isLgl/>
      <w:lvlText w:val="%1.%2.%3.%4.%5.%6."/>
      <w:lvlJc w:val="left"/>
      <w:pPr>
        <w:ind w:left="2745" w:hanging="1440"/>
      </w:pPr>
      <w:rPr>
        <w:rFonts w:hint="default"/>
      </w:rPr>
    </w:lvl>
    <w:lvl w:ilvl="6">
      <w:start w:val="1"/>
      <w:numFmt w:val="decimal"/>
      <w:isLgl/>
      <w:lvlText w:val="%1.%2.%3.%4.%5.%6.%7."/>
      <w:lvlJc w:val="left"/>
      <w:pPr>
        <w:ind w:left="3105" w:hanging="180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465" w:hanging="2160"/>
      </w:pPr>
      <w:rPr>
        <w:rFonts w:hint="default"/>
      </w:rPr>
    </w:lvl>
  </w:abstractNum>
  <w:abstractNum w:abstractNumId="35" w15:restartNumberingAfterBreak="0">
    <w:nsid w:val="7887160D"/>
    <w:multiLevelType w:val="multilevel"/>
    <w:tmpl w:val="61D2370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90215186">
    <w:abstractNumId w:val="2"/>
  </w:num>
  <w:num w:numId="2" w16cid:durableId="625236514">
    <w:abstractNumId w:val="25"/>
  </w:num>
  <w:num w:numId="3" w16cid:durableId="2058503231">
    <w:abstractNumId w:val="34"/>
  </w:num>
  <w:num w:numId="4" w16cid:durableId="143284114">
    <w:abstractNumId w:val="30"/>
  </w:num>
  <w:num w:numId="5" w16cid:durableId="126360091">
    <w:abstractNumId w:val="6"/>
  </w:num>
  <w:num w:numId="6" w16cid:durableId="1604805683">
    <w:abstractNumId w:val="8"/>
  </w:num>
  <w:num w:numId="7" w16cid:durableId="168177730">
    <w:abstractNumId w:val="15"/>
  </w:num>
  <w:num w:numId="8" w16cid:durableId="2144887361">
    <w:abstractNumId w:val="10"/>
  </w:num>
  <w:num w:numId="9" w16cid:durableId="685981526">
    <w:abstractNumId w:val="23"/>
  </w:num>
  <w:num w:numId="10" w16cid:durableId="866212607">
    <w:abstractNumId w:val="31"/>
  </w:num>
  <w:num w:numId="11" w16cid:durableId="1157068476">
    <w:abstractNumId w:val="9"/>
  </w:num>
  <w:num w:numId="12" w16cid:durableId="11342582">
    <w:abstractNumId w:val="32"/>
  </w:num>
  <w:num w:numId="13" w16cid:durableId="258802476">
    <w:abstractNumId w:val="28"/>
  </w:num>
  <w:num w:numId="14" w16cid:durableId="86123758">
    <w:abstractNumId w:val="16"/>
  </w:num>
  <w:num w:numId="15" w16cid:durableId="688334057">
    <w:abstractNumId w:val="20"/>
  </w:num>
  <w:num w:numId="16" w16cid:durableId="288557545">
    <w:abstractNumId w:val="3"/>
  </w:num>
  <w:num w:numId="17" w16cid:durableId="476267947">
    <w:abstractNumId w:val="13"/>
  </w:num>
  <w:num w:numId="18" w16cid:durableId="1821386287">
    <w:abstractNumId w:val="19"/>
  </w:num>
  <w:num w:numId="19" w16cid:durableId="925922359">
    <w:abstractNumId w:val="11"/>
  </w:num>
  <w:num w:numId="20" w16cid:durableId="306592119">
    <w:abstractNumId w:val="0"/>
  </w:num>
  <w:num w:numId="21" w16cid:durableId="265113139">
    <w:abstractNumId w:val="18"/>
  </w:num>
  <w:num w:numId="22" w16cid:durableId="1381242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1411661">
    <w:abstractNumId w:val="22"/>
  </w:num>
  <w:num w:numId="24" w16cid:durableId="1932275324">
    <w:abstractNumId w:val="35"/>
  </w:num>
  <w:num w:numId="25" w16cid:durableId="1401489456">
    <w:abstractNumId w:val="14"/>
  </w:num>
  <w:num w:numId="26" w16cid:durableId="1858930663">
    <w:abstractNumId w:val="21"/>
  </w:num>
  <w:num w:numId="27" w16cid:durableId="584850668">
    <w:abstractNumId w:val="1"/>
  </w:num>
  <w:num w:numId="28" w16cid:durableId="1669094733">
    <w:abstractNumId w:val="5"/>
  </w:num>
  <w:num w:numId="29" w16cid:durableId="2013559301">
    <w:abstractNumId w:val="27"/>
  </w:num>
  <w:num w:numId="30" w16cid:durableId="1750033101">
    <w:abstractNumId w:val="12"/>
  </w:num>
  <w:num w:numId="31" w16cid:durableId="1182669782">
    <w:abstractNumId w:val="7"/>
  </w:num>
  <w:num w:numId="32" w16cid:durableId="299120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917331">
    <w:abstractNumId w:val="4"/>
  </w:num>
  <w:num w:numId="34" w16cid:durableId="2022925850">
    <w:abstractNumId w:val="29"/>
  </w:num>
  <w:num w:numId="35" w16cid:durableId="1913272902">
    <w:abstractNumId w:val="33"/>
  </w:num>
  <w:num w:numId="36" w16cid:durableId="836922076">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0D"/>
    <w:rsid w:val="00000290"/>
    <w:rsid w:val="0000308D"/>
    <w:rsid w:val="000032AF"/>
    <w:rsid w:val="0000480F"/>
    <w:rsid w:val="00004BF7"/>
    <w:rsid w:val="0000506E"/>
    <w:rsid w:val="0000511B"/>
    <w:rsid w:val="00005ABE"/>
    <w:rsid w:val="00005BF3"/>
    <w:rsid w:val="00006157"/>
    <w:rsid w:val="000072B4"/>
    <w:rsid w:val="00010269"/>
    <w:rsid w:val="0001035F"/>
    <w:rsid w:val="00011087"/>
    <w:rsid w:val="00011F2D"/>
    <w:rsid w:val="00012BD7"/>
    <w:rsid w:val="00013CE8"/>
    <w:rsid w:val="0001423E"/>
    <w:rsid w:val="00014CB2"/>
    <w:rsid w:val="00015681"/>
    <w:rsid w:val="00015F53"/>
    <w:rsid w:val="000164E9"/>
    <w:rsid w:val="00016C57"/>
    <w:rsid w:val="00017E4B"/>
    <w:rsid w:val="00020631"/>
    <w:rsid w:val="00021894"/>
    <w:rsid w:val="00021CC0"/>
    <w:rsid w:val="00021E22"/>
    <w:rsid w:val="00022CE1"/>
    <w:rsid w:val="00022D98"/>
    <w:rsid w:val="00023AE7"/>
    <w:rsid w:val="000245C0"/>
    <w:rsid w:val="00024BF7"/>
    <w:rsid w:val="00026477"/>
    <w:rsid w:val="0002651A"/>
    <w:rsid w:val="00026625"/>
    <w:rsid w:val="0002727B"/>
    <w:rsid w:val="000278E0"/>
    <w:rsid w:val="000311EE"/>
    <w:rsid w:val="000334F4"/>
    <w:rsid w:val="00033F2E"/>
    <w:rsid w:val="00035DCB"/>
    <w:rsid w:val="00036B1C"/>
    <w:rsid w:val="0003756A"/>
    <w:rsid w:val="00037D06"/>
    <w:rsid w:val="00041171"/>
    <w:rsid w:val="00041BD3"/>
    <w:rsid w:val="00041C93"/>
    <w:rsid w:val="00042986"/>
    <w:rsid w:val="0004331F"/>
    <w:rsid w:val="0004407B"/>
    <w:rsid w:val="000442FD"/>
    <w:rsid w:val="00044B57"/>
    <w:rsid w:val="000473B5"/>
    <w:rsid w:val="0005094E"/>
    <w:rsid w:val="000517B4"/>
    <w:rsid w:val="00051C26"/>
    <w:rsid w:val="00052FAB"/>
    <w:rsid w:val="00053097"/>
    <w:rsid w:val="00055847"/>
    <w:rsid w:val="00055EDC"/>
    <w:rsid w:val="00055F5A"/>
    <w:rsid w:val="0005681F"/>
    <w:rsid w:val="000574BE"/>
    <w:rsid w:val="000578F1"/>
    <w:rsid w:val="00057CE0"/>
    <w:rsid w:val="0006017F"/>
    <w:rsid w:val="00060790"/>
    <w:rsid w:val="00061D7C"/>
    <w:rsid w:val="000624C6"/>
    <w:rsid w:val="0006259D"/>
    <w:rsid w:val="000631AE"/>
    <w:rsid w:val="000635F6"/>
    <w:rsid w:val="00063924"/>
    <w:rsid w:val="00065158"/>
    <w:rsid w:val="00066AD1"/>
    <w:rsid w:val="00067372"/>
    <w:rsid w:val="00070BA7"/>
    <w:rsid w:val="00071DEA"/>
    <w:rsid w:val="000723E6"/>
    <w:rsid w:val="0007271B"/>
    <w:rsid w:val="000737DD"/>
    <w:rsid w:val="00074399"/>
    <w:rsid w:val="0007479D"/>
    <w:rsid w:val="00074CC2"/>
    <w:rsid w:val="00075549"/>
    <w:rsid w:val="000760F5"/>
    <w:rsid w:val="00076539"/>
    <w:rsid w:val="0007699F"/>
    <w:rsid w:val="00076C87"/>
    <w:rsid w:val="0008021D"/>
    <w:rsid w:val="00082A7B"/>
    <w:rsid w:val="00083719"/>
    <w:rsid w:val="000840AB"/>
    <w:rsid w:val="00084B75"/>
    <w:rsid w:val="000854B5"/>
    <w:rsid w:val="00085EC4"/>
    <w:rsid w:val="000860AA"/>
    <w:rsid w:val="00086722"/>
    <w:rsid w:val="00086B32"/>
    <w:rsid w:val="00092B6F"/>
    <w:rsid w:val="00093EEA"/>
    <w:rsid w:val="0009464A"/>
    <w:rsid w:val="0009473A"/>
    <w:rsid w:val="00094845"/>
    <w:rsid w:val="000951EE"/>
    <w:rsid w:val="00095594"/>
    <w:rsid w:val="000958F1"/>
    <w:rsid w:val="00095F86"/>
    <w:rsid w:val="000964E0"/>
    <w:rsid w:val="0009715D"/>
    <w:rsid w:val="000A04E5"/>
    <w:rsid w:val="000A0958"/>
    <w:rsid w:val="000A157C"/>
    <w:rsid w:val="000A1D2F"/>
    <w:rsid w:val="000A5809"/>
    <w:rsid w:val="000A654F"/>
    <w:rsid w:val="000B11C8"/>
    <w:rsid w:val="000B1398"/>
    <w:rsid w:val="000B1972"/>
    <w:rsid w:val="000B19C7"/>
    <w:rsid w:val="000B488C"/>
    <w:rsid w:val="000B590A"/>
    <w:rsid w:val="000C01AF"/>
    <w:rsid w:val="000C0FE4"/>
    <w:rsid w:val="000C1FC3"/>
    <w:rsid w:val="000C35DC"/>
    <w:rsid w:val="000C4A27"/>
    <w:rsid w:val="000C5120"/>
    <w:rsid w:val="000C53F6"/>
    <w:rsid w:val="000C55BA"/>
    <w:rsid w:val="000C5BFD"/>
    <w:rsid w:val="000C712D"/>
    <w:rsid w:val="000C73A0"/>
    <w:rsid w:val="000C7847"/>
    <w:rsid w:val="000D2DA0"/>
    <w:rsid w:val="000D598E"/>
    <w:rsid w:val="000E1183"/>
    <w:rsid w:val="000E1224"/>
    <w:rsid w:val="000E12EA"/>
    <w:rsid w:val="000E1EFD"/>
    <w:rsid w:val="000E2329"/>
    <w:rsid w:val="000E3182"/>
    <w:rsid w:val="000E344A"/>
    <w:rsid w:val="000E4565"/>
    <w:rsid w:val="000E589A"/>
    <w:rsid w:val="000E5A2E"/>
    <w:rsid w:val="000E721C"/>
    <w:rsid w:val="000E742F"/>
    <w:rsid w:val="000F0AC9"/>
    <w:rsid w:val="000F0FEB"/>
    <w:rsid w:val="000F10A2"/>
    <w:rsid w:val="000F1E78"/>
    <w:rsid w:val="000F390C"/>
    <w:rsid w:val="000F4D3B"/>
    <w:rsid w:val="000F4EF5"/>
    <w:rsid w:val="000F77D1"/>
    <w:rsid w:val="00100302"/>
    <w:rsid w:val="00100381"/>
    <w:rsid w:val="0010061C"/>
    <w:rsid w:val="00101A1C"/>
    <w:rsid w:val="001028DF"/>
    <w:rsid w:val="00103F76"/>
    <w:rsid w:val="001049E2"/>
    <w:rsid w:val="00106F23"/>
    <w:rsid w:val="00110563"/>
    <w:rsid w:val="001111D4"/>
    <w:rsid w:val="00111EFB"/>
    <w:rsid w:val="00112AF6"/>
    <w:rsid w:val="001147D2"/>
    <w:rsid w:val="0011632C"/>
    <w:rsid w:val="00116637"/>
    <w:rsid w:val="00117D4A"/>
    <w:rsid w:val="00120725"/>
    <w:rsid w:val="00120A3F"/>
    <w:rsid w:val="001221A0"/>
    <w:rsid w:val="0012292C"/>
    <w:rsid w:val="00122A8F"/>
    <w:rsid w:val="001240D2"/>
    <w:rsid w:val="001243F4"/>
    <w:rsid w:val="001249BF"/>
    <w:rsid w:val="001273E6"/>
    <w:rsid w:val="0012750A"/>
    <w:rsid w:val="001301E4"/>
    <w:rsid w:val="0013037B"/>
    <w:rsid w:val="00131263"/>
    <w:rsid w:val="00132597"/>
    <w:rsid w:val="001325F6"/>
    <w:rsid w:val="0013619F"/>
    <w:rsid w:val="00136263"/>
    <w:rsid w:val="00136489"/>
    <w:rsid w:val="00140466"/>
    <w:rsid w:val="00140ACA"/>
    <w:rsid w:val="00140DD9"/>
    <w:rsid w:val="00141279"/>
    <w:rsid w:val="001413D4"/>
    <w:rsid w:val="0014463A"/>
    <w:rsid w:val="00145EC7"/>
    <w:rsid w:val="00146B9C"/>
    <w:rsid w:val="00146C07"/>
    <w:rsid w:val="00146C43"/>
    <w:rsid w:val="00150194"/>
    <w:rsid w:val="00151758"/>
    <w:rsid w:val="001526B6"/>
    <w:rsid w:val="0015311E"/>
    <w:rsid w:val="00153304"/>
    <w:rsid w:val="00153A11"/>
    <w:rsid w:val="00153FE7"/>
    <w:rsid w:val="00154D04"/>
    <w:rsid w:val="00155B32"/>
    <w:rsid w:val="00156A46"/>
    <w:rsid w:val="00157D5F"/>
    <w:rsid w:val="001600A3"/>
    <w:rsid w:val="001606F4"/>
    <w:rsid w:val="001613F0"/>
    <w:rsid w:val="0016216B"/>
    <w:rsid w:val="001622FA"/>
    <w:rsid w:val="001633BD"/>
    <w:rsid w:val="00164200"/>
    <w:rsid w:val="001642ED"/>
    <w:rsid w:val="0016513B"/>
    <w:rsid w:val="001652C5"/>
    <w:rsid w:val="00171F25"/>
    <w:rsid w:val="001732D0"/>
    <w:rsid w:val="001733F4"/>
    <w:rsid w:val="00173B13"/>
    <w:rsid w:val="00173E1F"/>
    <w:rsid w:val="00174172"/>
    <w:rsid w:val="0017602A"/>
    <w:rsid w:val="001833D1"/>
    <w:rsid w:val="001844C8"/>
    <w:rsid w:val="0018468B"/>
    <w:rsid w:val="001853A1"/>
    <w:rsid w:val="00185873"/>
    <w:rsid w:val="00185C1F"/>
    <w:rsid w:val="00186064"/>
    <w:rsid w:val="00186458"/>
    <w:rsid w:val="001900B1"/>
    <w:rsid w:val="001903F0"/>
    <w:rsid w:val="00193D21"/>
    <w:rsid w:val="00196B0A"/>
    <w:rsid w:val="00196D38"/>
    <w:rsid w:val="00196E73"/>
    <w:rsid w:val="001A17E4"/>
    <w:rsid w:val="001A28DF"/>
    <w:rsid w:val="001A2F9F"/>
    <w:rsid w:val="001A37DF"/>
    <w:rsid w:val="001A4238"/>
    <w:rsid w:val="001A5628"/>
    <w:rsid w:val="001A5734"/>
    <w:rsid w:val="001A5F85"/>
    <w:rsid w:val="001B1E0F"/>
    <w:rsid w:val="001B211C"/>
    <w:rsid w:val="001B220E"/>
    <w:rsid w:val="001B2480"/>
    <w:rsid w:val="001B3086"/>
    <w:rsid w:val="001B517B"/>
    <w:rsid w:val="001B51C8"/>
    <w:rsid w:val="001B5A26"/>
    <w:rsid w:val="001B60A2"/>
    <w:rsid w:val="001B63D9"/>
    <w:rsid w:val="001B6BD0"/>
    <w:rsid w:val="001B7C4C"/>
    <w:rsid w:val="001C008B"/>
    <w:rsid w:val="001C0338"/>
    <w:rsid w:val="001C2290"/>
    <w:rsid w:val="001C256C"/>
    <w:rsid w:val="001C4172"/>
    <w:rsid w:val="001C4457"/>
    <w:rsid w:val="001C4D9E"/>
    <w:rsid w:val="001C56E0"/>
    <w:rsid w:val="001C599C"/>
    <w:rsid w:val="001C692D"/>
    <w:rsid w:val="001D04EF"/>
    <w:rsid w:val="001D16FA"/>
    <w:rsid w:val="001D1ABC"/>
    <w:rsid w:val="001D2DD1"/>
    <w:rsid w:val="001D4059"/>
    <w:rsid w:val="001D4E2A"/>
    <w:rsid w:val="001D5E9F"/>
    <w:rsid w:val="001D6096"/>
    <w:rsid w:val="001D650F"/>
    <w:rsid w:val="001D748C"/>
    <w:rsid w:val="001E190E"/>
    <w:rsid w:val="001E24B1"/>
    <w:rsid w:val="001E3070"/>
    <w:rsid w:val="001E317C"/>
    <w:rsid w:val="001E3C8A"/>
    <w:rsid w:val="001E3CA9"/>
    <w:rsid w:val="001E483A"/>
    <w:rsid w:val="001E65DD"/>
    <w:rsid w:val="001E66D9"/>
    <w:rsid w:val="001E69EC"/>
    <w:rsid w:val="001F0713"/>
    <w:rsid w:val="001F14CC"/>
    <w:rsid w:val="001F1FB3"/>
    <w:rsid w:val="001F2B2A"/>
    <w:rsid w:val="001F3223"/>
    <w:rsid w:val="001F39AD"/>
    <w:rsid w:val="001F41F4"/>
    <w:rsid w:val="001F46B0"/>
    <w:rsid w:val="001F6343"/>
    <w:rsid w:val="001F64DC"/>
    <w:rsid w:val="001F6CFE"/>
    <w:rsid w:val="001F6F33"/>
    <w:rsid w:val="001F7C92"/>
    <w:rsid w:val="00200099"/>
    <w:rsid w:val="00202AD8"/>
    <w:rsid w:val="00202B3E"/>
    <w:rsid w:val="0020513F"/>
    <w:rsid w:val="002051D1"/>
    <w:rsid w:val="00206667"/>
    <w:rsid w:val="00210537"/>
    <w:rsid w:val="0021248A"/>
    <w:rsid w:val="0021250E"/>
    <w:rsid w:val="00214C4A"/>
    <w:rsid w:val="00217663"/>
    <w:rsid w:val="00221E2D"/>
    <w:rsid w:val="00222085"/>
    <w:rsid w:val="002225F2"/>
    <w:rsid w:val="00222E17"/>
    <w:rsid w:val="00223A46"/>
    <w:rsid w:val="00223F8B"/>
    <w:rsid w:val="00225043"/>
    <w:rsid w:val="0022550C"/>
    <w:rsid w:val="00226224"/>
    <w:rsid w:val="00226E4F"/>
    <w:rsid w:val="00227D9A"/>
    <w:rsid w:val="002300AC"/>
    <w:rsid w:val="0023022F"/>
    <w:rsid w:val="0023044A"/>
    <w:rsid w:val="0023074E"/>
    <w:rsid w:val="00231BF0"/>
    <w:rsid w:val="00231BF1"/>
    <w:rsid w:val="00232B8F"/>
    <w:rsid w:val="002332BE"/>
    <w:rsid w:val="00233474"/>
    <w:rsid w:val="002345C2"/>
    <w:rsid w:val="00235402"/>
    <w:rsid w:val="00235414"/>
    <w:rsid w:val="00235A05"/>
    <w:rsid w:val="00236308"/>
    <w:rsid w:val="00242578"/>
    <w:rsid w:val="00242582"/>
    <w:rsid w:val="002425DE"/>
    <w:rsid w:val="00243169"/>
    <w:rsid w:val="0024333B"/>
    <w:rsid w:val="00244F50"/>
    <w:rsid w:val="00246541"/>
    <w:rsid w:val="00246D67"/>
    <w:rsid w:val="002514F6"/>
    <w:rsid w:val="0025191E"/>
    <w:rsid w:val="00251B42"/>
    <w:rsid w:val="00252403"/>
    <w:rsid w:val="00252423"/>
    <w:rsid w:val="00253333"/>
    <w:rsid w:val="0025394E"/>
    <w:rsid w:val="00255608"/>
    <w:rsid w:val="00257807"/>
    <w:rsid w:val="0026014E"/>
    <w:rsid w:val="00261839"/>
    <w:rsid w:val="002628C4"/>
    <w:rsid w:val="00263AF7"/>
    <w:rsid w:val="00265461"/>
    <w:rsid w:val="00265C2D"/>
    <w:rsid w:val="00273847"/>
    <w:rsid w:val="00273DF8"/>
    <w:rsid w:val="00275217"/>
    <w:rsid w:val="00281B1A"/>
    <w:rsid w:val="0028276A"/>
    <w:rsid w:val="00283C9C"/>
    <w:rsid w:val="002844E1"/>
    <w:rsid w:val="002868C4"/>
    <w:rsid w:val="00287031"/>
    <w:rsid w:val="00287056"/>
    <w:rsid w:val="00287712"/>
    <w:rsid w:val="00287772"/>
    <w:rsid w:val="00287F8B"/>
    <w:rsid w:val="0029109C"/>
    <w:rsid w:val="00295464"/>
    <w:rsid w:val="00295B0D"/>
    <w:rsid w:val="00295B31"/>
    <w:rsid w:val="002966C1"/>
    <w:rsid w:val="00296B2C"/>
    <w:rsid w:val="00296C7A"/>
    <w:rsid w:val="00296D0C"/>
    <w:rsid w:val="00296FBA"/>
    <w:rsid w:val="002A024F"/>
    <w:rsid w:val="002A040F"/>
    <w:rsid w:val="002A0A0E"/>
    <w:rsid w:val="002A2465"/>
    <w:rsid w:val="002A34AC"/>
    <w:rsid w:val="002A35DC"/>
    <w:rsid w:val="002A3D76"/>
    <w:rsid w:val="002A3FFE"/>
    <w:rsid w:val="002A5C59"/>
    <w:rsid w:val="002A638C"/>
    <w:rsid w:val="002A69A4"/>
    <w:rsid w:val="002B0015"/>
    <w:rsid w:val="002B1842"/>
    <w:rsid w:val="002B2A7B"/>
    <w:rsid w:val="002B301E"/>
    <w:rsid w:val="002B317D"/>
    <w:rsid w:val="002B38D1"/>
    <w:rsid w:val="002B38FE"/>
    <w:rsid w:val="002B47EE"/>
    <w:rsid w:val="002B4A27"/>
    <w:rsid w:val="002B56EA"/>
    <w:rsid w:val="002B6323"/>
    <w:rsid w:val="002B75E9"/>
    <w:rsid w:val="002C040F"/>
    <w:rsid w:val="002C2F6F"/>
    <w:rsid w:val="002C391E"/>
    <w:rsid w:val="002C3B8B"/>
    <w:rsid w:val="002C46F7"/>
    <w:rsid w:val="002C6BEE"/>
    <w:rsid w:val="002C7FE7"/>
    <w:rsid w:val="002D07A4"/>
    <w:rsid w:val="002D2922"/>
    <w:rsid w:val="002D31F1"/>
    <w:rsid w:val="002D3A92"/>
    <w:rsid w:val="002D41B6"/>
    <w:rsid w:val="002D5BCC"/>
    <w:rsid w:val="002D6DB4"/>
    <w:rsid w:val="002D723A"/>
    <w:rsid w:val="002E0756"/>
    <w:rsid w:val="002E20FA"/>
    <w:rsid w:val="002E2A8E"/>
    <w:rsid w:val="002E3EE7"/>
    <w:rsid w:val="002E4F38"/>
    <w:rsid w:val="002E668D"/>
    <w:rsid w:val="002E6D88"/>
    <w:rsid w:val="002F09FE"/>
    <w:rsid w:val="002F0E64"/>
    <w:rsid w:val="002F100C"/>
    <w:rsid w:val="002F29F1"/>
    <w:rsid w:val="002F2A58"/>
    <w:rsid w:val="002F3254"/>
    <w:rsid w:val="002F6A65"/>
    <w:rsid w:val="002F72E8"/>
    <w:rsid w:val="003009FB"/>
    <w:rsid w:val="00300B92"/>
    <w:rsid w:val="00301F38"/>
    <w:rsid w:val="00302007"/>
    <w:rsid w:val="00302A9C"/>
    <w:rsid w:val="00303185"/>
    <w:rsid w:val="00303283"/>
    <w:rsid w:val="00303736"/>
    <w:rsid w:val="0030472B"/>
    <w:rsid w:val="0030543E"/>
    <w:rsid w:val="00306844"/>
    <w:rsid w:val="003078E7"/>
    <w:rsid w:val="00307C62"/>
    <w:rsid w:val="00311205"/>
    <w:rsid w:val="00312742"/>
    <w:rsid w:val="00313743"/>
    <w:rsid w:val="00315F29"/>
    <w:rsid w:val="0031782D"/>
    <w:rsid w:val="003201B8"/>
    <w:rsid w:val="00320FF4"/>
    <w:rsid w:val="0032203F"/>
    <w:rsid w:val="00325473"/>
    <w:rsid w:val="00330B67"/>
    <w:rsid w:val="003314C1"/>
    <w:rsid w:val="00331518"/>
    <w:rsid w:val="003317F5"/>
    <w:rsid w:val="003322D6"/>
    <w:rsid w:val="00332BBF"/>
    <w:rsid w:val="003353F2"/>
    <w:rsid w:val="00335836"/>
    <w:rsid w:val="00335D07"/>
    <w:rsid w:val="003375D6"/>
    <w:rsid w:val="00337BB9"/>
    <w:rsid w:val="00340014"/>
    <w:rsid w:val="0034002C"/>
    <w:rsid w:val="003405E7"/>
    <w:rsid w:val="00340AF4"/>
    <w:rsid w:val="00340C26"/>
    <w:rsid w:val="00342E21"/>
    <w:rsid w:val="00342F3B"/>
    <w:rsid w:val="00346FA9"/>
    <w:rsid w:val="00351063"/>
    <w:rsid w:val="0035171E"/>
    <w:rsid w:val="00351FBA"/>
    <w:rsid w:val="003520F5"/>
    <w:rsid w:val="00352844"/>
    <w:rsid w:val="00353C30"/>
    <w:rsid w:val="00354415"/>
    <w:rsid w:val="0035460A"/>
    <w:rsid w:val="00357D87"/>
    <w:rsid w:val="00360254"/>
    <w:rsid w:val="00360A19"/>
    <w:rsid w:val="00360CFA"/>
    <w:rsid w:val="00362527"/>
    <w:rsid w:val="00365B4B"/>
    <w:rsid w:val="00367A02"/>
    <w:rsid w:val="00370575"/>
    <w:rsid w:val="00371FD3"/>
    <w:rsid w:val="00381420"/>
    <w:rsid w:val="00382D32"/>
    <w:rsid w:val="00384ED3"/>
    <w:rsid w:val="0038534F"/>
    <w:rsid w:val="003853C0"/>
    <w:rsid w:val="00390C08"/>
    <w:rsid w:val="00390EC3"/>
    <w:rsid w:val="00392542"/>
    <w:rsid w:val="00393D80"/>
    <w:rsid w:val="00395022"/>
    <w:rsid w:val="00395F50"/>
    <w:rsid w:val="00396A11"/>
    <w:rsid w:val="00396F66"/>
    <w:rsid w:val="00396FDB"/>
    <w:rsid w:val="003A0550"/>
    <w:rsid w:val="003A12FA"/>
    <w:rsid w:val="003A3487"/>
    <w:rsid w:val="003B220E"/>
    <w:rsid w:val="003B2669"/>
    <w:rsid w:val="003B2B92"/>
    <w:rsid w:val="003B3AC1"/>
    <w:rsid w:val="003B48BF"/>
    <w:rsid w:val="003B5E3B"/>
    <w:rsid w:val="003B7DD3"/>
    <w:rsid w:val="003C069E"/>
    <w:rsid w:val="003C0D0C"/>
    <w:rsid w:val="003C232B"/>
    <w:rsid w:val="003C2496"/>
    <w:rsid w:val="003C390F"/>
    <w:rsid w:val="003C3945"/>
    <w:rsid w:val="003C4891"/>
    <w:rsid w:val="003C6B00"/>
    <w:rsid w:val="003D04A3"/>
    <w:rsid w:val="003D059C"/>
    <w:rsid w:val="003D0780"/>
    <w:rsid w:val="003D0901"/>
    <w:rsid w:val="003D0C6F"/>
    <w:rsid w:val="003D1766"/>
    <w:rsid w:val="003D2AFB"/>
    <w:rsid w:val="003D3511"/>
    <w:rsid w:val="003D4572"/>
    <w:rsid w:val="003D4593"/>
    <w:rsid w:val="003D51C7"/>
    <w:rsid w:val="003D5460"/>
    <w:rsid w:val="003D549F"/>
    <w:rsid w:val="003D7BBD"/>
    <w:rsid w:val="003E1886"/>
    <w:rsid w:val="003E2AFC"/>
    <w:rsid w:val="003E43E8"/>
    <w:rsid w:val="003E47F5"/>
    <w:rsid w:val="003E48C3"/>
    <w:rsid w:val="003E640D"/>
    <w:rsid w:val="003E64AC"/>
    <w:rsid w:val="003E67A1"/>
    <w:rsid w:val="003E689E"/>
    <w:rsid w:val="003E6A44"/>
    <w:rsid w:val="003E712E"/>
    <w:rsid w:val="003E7AF1"/>
    <w:rsid w:val="003F0ED2"/>
    <w:rsid w:val="003F138A"/>
    <w:rsid w:val="003F21FA"/>
    <w:rsid w:val="003F27B6"/>
    <w:rsid w:val="003F27E0"/>
    <w:rsid w:val="003F43A7"/>
    <w:rsid w:val="003F4718"/>
    <w:rsid w:val="003F629D"/>
    <w:rsid w:val="0040056A"/>
    <w:rsid w:val="004016F8"/>
    <w:rsid w:val="00402A4F"/>
    <w:rsid w:val="0040438F"/>
    <w:rsid w:val="00410273"/>
    <w:rsid w:val="00410472"/>
    <w:rsid w:val="00411016"/>
    <w:rsid w:val="00411B3B"/>
    <w:rsid w:val="0041280A"/>
    <w:rsid w:val="00413287"/>
    <w:rsid w:val="00413A44"/>
    <w:rsid w:val="00413E75"/>
    <w:rsid w:val="00414A4D"/>
    <w:rsid w:val="00414F1B"/>
    <w:rsid w:val="00415BE3"/>
    <w:rsid w:val="00415E59"/>
    <w:rsid w:val="004177F3"/>
    <w:rsid w:val="00420270"/>
    <w:rsid w:val="004207D5"/>
    <w:rsid w:val="00420D5A"/>
    <w:rsid w:val="004218AB"/>
    <w:rsid w:val="00422727"/>
    <w:rsid w:val="0042277B"/>
    <w:rsid w:val="00423E2B"/>
    <w:rsid w:val="0042518F"/>
    <w:rsid w:val="0042648A"/>
    <w:rsid w:val="00427083"/>
    <w:rsid w:val="00427D4F"/>
    <w:rsid w:val="004309FD"/>
    <w:rsid w:val="00431652"/>
    <w:rsid w:val="00431E81"/>
    <w:rsid w:val="00432DE4"/>
    <w:rsid w:val="0043317F"/>
    <w:rsid w:val="0043583A"/>
    <w:rsid w:val="00437FE9"/>
    <w:rsid w:val="00442383"/>
    <w:rsid w:val="00442BE5"/>
    <w:rsid w:val="00442EBD"/>
    <w:rsid w:val="004445B5"/>
    <w:rsid w:val="00446004"/>
    <w:rsid w:val="00446317"/>
    <w:rsid w:val="00446843"/>
    <w:rsid w:val="00446957"/>
    <w:rsid w:val="00447580"/>
    <w:rsid w:val="0044758A"/>
    <w:rsid w:val="00451D33"/>
    <w:rsid w:val="00452203"/>
    <w:rsid w:val="00452AA2"/>
    <w:rsid w:val="00453C55"/>
    <w:rsid w:val="0045491E"/>
    <w:rsid w:val="00454C5E"/>
    <w:rsid w:val="00456392"/>
    <w:rsid w:val="00456730"/>
    <w:rsid w:val="0046194F"/>
    <w:rsid w:val="0046239D"/>
    <w:rsid w:val="004629D2"/>
    <w:rsid w:val="00462F8C"/>
    <w:rsid w:val="00462FDE"/>
    <w:rsid w:val="004637CB"/>
    <w:rsid w:val="00463AC6"/>
    <w:rsid w:val="00463FF9"/>
    <w:rsid w:val="00465E0B"/>
    <w:rsid w:val="004678BD"/>
    <w:rsid w:val="00472063"/>
    <w:rsid w:val="004726AB"/>
    <w:rsid w:val="0047404E"/>
    <w:rsid w:val="00474A19"/>
    <w:rsid w:val="00475CDB"/>
    <w:rsid w:val="00475F98"/>
    <w:rsid w:val="004813EC"/>
    <w:rsid w:val="00481523"/>
    <w:rsid w:val="0048187E"/>
    <w:rsid w:val="00482067"/>
    <w:rsid w:val="00482BFE"/>
    <w:rsid w:val="00483C1A"/>
    <w:rsid w:val="00485208"/>
    <w:rsid w:val="00485568"/>
    <w:rsid w:val="004855A7"/>
    <w:rsid w:val="004864E1"/>
    <w:rsid w:val="00486DD6"/>
    <w:rsid w:val="00487151"/>
    <w:rsid w:val="0048782D"/>
    <w:rsid w:val="00490313"/>
    <w:rsid w:val="004903A5"/>
    <w:rsid w:val="00490A90"/>
    <w:rsid w:val="00490D13"/>
    <w:rsid w:val="00491CC5"/>
    <w:rsid w:val="004928C1"/>
    <w:rsid w:val="00492FCC"/>
    <w:rsid w:val="004938CD"/>
    <w:rsid w:val="00493B34"/>
    <w:rsid w:val="004951EF"/>
    <w:rsid w:val="00495ADF"/>
    <w:rsid w:val="004968EC"/>
    <w:rsid w:val="004A0AB3"/>
    <w:rsid w:val="004A2CCA"/>
    <w:rsid w:val="004A2E1C"/>
    <w:rsid w:val="004A4B6F"/>
    <w:rsid w:val="004A4D84"/>
    <w:rsid w:val="004A52F6"/>
    <w:rsid w:val="004A5605"/>
    <w:rsid w:val="004B41C3"/>
    <w:rsid w:val="004B6AEA"/>
    <w:rsid w:val="004C0969"/>
    <w:rsid w:val="004C1330"/>
    <w:rsid w:val="004C14CD"/>
    <w:rsid w:val="004C15AE"/>
    <w:rsid w:val="004C32F8"/>
    <w:rsid w:val="004C390E"/>
    <w:rsid w:val="004C3D3E"/>
    <w:rsid w:val="004C4422"/>
    <w:rsid w:val="004C4537"/>
    <w:rsid w:val="004C5B78"/>
    <w:rsid w:val="004C5D5A"/>
    <w:rsid w:val="004C6029"/>
    <w:rsid w:val="004C63EE"/>
    <w:rsid w:val="004C7FAE"/>
    <w:rsid w:val="004D18ED"/>
    <w:rsid w:val="004D2412"/>
    <w:rsid w:val="004D36D5"/>
    <w:rsid w:val="004D37DB"/>
    <w:rsid w:val="004D4952"/>
    <w:rsid w:val="004D5090"/>
    <w:rsid w:val="004D5748"/>
    <w:rsid w:val="004D6844"/>
    <w:rsid w:val="004D7186"/>
    <w:rsid w:val="004E0710"/>
    <w:rsid w:val="004E486B"/>
    <w:rsid w:val="004E54BD"/>
    <w:rsid w:val="004E6D68"/>
    <w:rsid w:val="004F0E69"/>
    <w:rsid w:val="004F1011"/>
    <w:rsid w:val="004F1786"/>
    <w:rsid w:val="004F1E94"/>
    <w:rsid w:val="004F2FF4"/>
    <w:rsid w:val="004F3096"/>
    <w:rsid w:val="004F52C5"/>
    <w:rsid w:val="004F53D8"/>
    <w:rsid w:val="004F6687"/>
    <w:rsid w:val="004F7A9D"/>
    <w:rsid w:val="00500123"/>
    <w:rsid w:val="00500523"/>
    <w:rsid w:val="005007B1"/>
    <w:rsid w:val="00500AD0"/>
    <w:rsid w:val="00501114"/>
    <w:rsid w:val="00501340"/>
    <w:rsid w:val="00502BAF"/>
    <w:rsid w:val="00504144"/>
    <w:rsid w:val="0050546B"/>
    <w:rsid w:val="005055AF"/>
    <w:rsid w:val="0050664D"/>
    <w:rsid w:val="00506ABF"/>
    <w:rsid w:val="00510AE2"/>
    <w:rsid w:val="0051105F"/>
    <w:rsid w:val="005110A5"/>
    <w:rsid w:val="005112B5"/>
    <w:rsid w:val="0051191B"/>
    <w:rsid w:val="00511C52"/>
    <w:rsid w:val="00512027"/>
    <w:rsid w:val="00512914"/>
    <w:rsid w:val="00512F0D"/>
    <w:rsid w:val="00513A92"/>
    <w:rsid w:val="005141AE"/>
    <w:rsid w:val="005147BC"/>
    <w:rsid w:val="00514BFB"/>
    <w:rsid w:val="00514E7C"/>
    <w:rsid w:val="00516143"/>
    <w:rsid w:val="0051629C"/>
    <w:rsid w:val="00516F73"/>
    <w:rsid w:val="00517461"/>
    <w:rsid w:val="00517DED"/>
    <w:rsid w:val="005208D8"/>
    <w:rsid w:val="00522397"/>
    <w:rsid w:val="005229D2"/>
    <w:rsid w:val="005243C7"/>
    <w:rsid w:val="005243E2"/>
    <w:rsid w:val="005245CB"/>
    <w:rsid w:val="0052532D"/>
    <w:rsid w:val="0052655B"/>
    <w:rsid w:val="00526A6E"/>
    <w:rsid w:val="00527D7E"/>
    <w:rsid w:val="00527E84"/>
    <w:rsid w:val="0053091B"/>
    <w:rsid w:val="005321A6"/>
    <w:rsid w:val="005321AC"/>
    <w:rsid w:val="00532413"/>
    <w:rsid w:val="005332A2"/>
    <w:rsid w:val="005343CE"/>
    <w:rsid w:val="00534EA3"/>
    <w:rsid w:val="005357F1"/>
    <w:rsid w:val="0053615E"/>
    <w:rsid w:val="0053619A"/>
    <w:rsid w:val="00537170"/>
    <w:rsid w:val="005408E4"/>
    <w:rsid w:val="005420D5"/>
    <w:rsid w:val="00542CA7"/>
    <w:rsid w:val="00543C42"/>
    <w:rsid w:val="00543D5E"/>
    <w:rsid w:val="00544411"/>
    <w:rsid w:val="00544FA9"/>
    <w:rsid w:val="00545106"/>
    <w:rsid w:val="00545F20"/>
    <w:rsid w:val="00547890"/>
    <w:rsid w:val="0055027E"/>
    <w:rsid w:val="00550F60"/>
    <w:rsid w:val="005518D1"/>
    <w:rsid w:val="00551D3C"/>
    <w:rsid w:val="00552BC6"/>
    <w:rsid w:val="00552C38"/>
    <w:rsid w:val="00553588"/>
    <w:rsid w:val="00556485"/>
    <w:rsid w:val="00557056"/>
    <w:rsid w:val="00557625"/>
    <w:rsid w:val="00557F32"/>
    <w:rsid w:val="00560934"/>
    <w:rsid w:val="00562444"/>
    <w:rsid w:val="0056270A"/>
    <w:rsid w:val="00563849"/>
    <w:rsid w:val="00564CC9"/>
    <w:rsid w:val="00565FB4"/>
    <w:rsid w:val="00566150"/>
    <w:rsid w:val="00567BBB"/>
    <w:rsid w:val="00567C8F"/>
    <w:rsid w:val="00573753"/>
    <w:rsid w:val="00575972"/>
    <w:rsid w:val="005770D2"/>
    <w:rsid w:val="005774F8"/>
    <w:rsid w:val="005802A3"/>
    <w:rsid w:val="00581DD0"/>
    <w:rsid w:val="00586087"/>
    <w:rsid w:val="005861FD"/>
    <w:rsid w:val="00587642"/>
    <w:rsid w:val="00590711"/>
    <w:rsid w:val="00590855"/>
    <w:rsid w:val="005908D9"/>
    <w:rsid w:val="0059103E"/>
    <w:rsid w:val="00591066"/>
    <w:rsid w:val="00594EB4"/>
    <w:rsid w:val="00595498"/>
    <w:rsid w:val="00596257"/>
    <w:rsid w:val="005965D5"/>
    <w:rsid w:val="00596AFE"/>
    <w:rsid w:val="00596BF7"/>
    <w:rsid w:val="005A0611"/>
    <w:rsid w:val="005A0FF2"/>
    <w:rsid w:val="005A191D"/>
    <w:rsid w:val="005A29E3"/>
    <w:rsid w:val="005A2CCE"/>
    <w:rsid w:val="005A2E92"/>
    <w:rsid w:val="005A4453"/>
    <w:rsid w:val="005A46EF"/>
    <w:rsid w:val="005A5781"/>
    <w:rsid w:val="005A5FBB"/>
    <w:rsid w:val="005A61D9"/>
    <w:rsid w:val="005A6F92"/>
    <w:rsid w:val="005B11B5"/>
    <w:rsid w:val="005B1303"/>
    <w:rsid w:val="005B2D7B"/>
    <w:rsid w:val="005B3547"/>
    <w:rsid w:val="005B43A1"/>
    <w:rsid w:val="005B4E81"/>
    <w:rsid w:val="005B5D5B"/>
    <w:rsid w:val="005B5EEC"/>
    <w:rsid w:val="005B63B6"/>
    <w:rsid w:val="005B6ABA"/>
    <w:rsid w:val="005B76EF"/>
    <w:rsid w:val="005C16CA"/>
    <w:rsid w:val="005C1DE0"/>
    <w:rsid w:val="005C33CA"/>
    <w:rsid w:val="005C4532"/>
    <w:rsid w:val="005C75C4"/>
    <w:rsid w:val="005C7E3A"/>
    <w:rsid w:val="005D084E"/>
    <w:rsid w:val="005D1667"/>
    <w:rsid w:val="005D24EE"/>
    <w:rsid w:val="005D2B98"/>
    <w:rsid w:val="005D3211"/>
    <w:rsid w:val="005D4D32"/>
    <w:rsid w:val="005D5E51"/>
    <w:rsid w:val="005D782F"/>
    <w:rsid w:val="005D7ADE"/>
    <w:rsid w:val="005E17D6"/>
    <w:rsid w:val="005E2068"/>
    <w:rsid w:val="005E2097"/>
    <w:rsid w:val="005E51EF"/>
    <w:rsid w:val="005E5D90"/>
    <w:rsid w:val="005E5D9E"/>
    <w:rsid w:val="005F0938"/>
    <w:rsid w:val="005F1F68"/>
    <w:rsid w:val="005F2663"/>
    <w:rsid w:val="005F3882"/>
    <w:rsid w:val="005F3F34"/>
    <w:rsid w:val="005F5539"/>
    <w:rsid w:val="005F55A2"/>
    <w:rsid w:val="005F5991"/>
    <w:rsid w:val="005F5BAA"/>
    <w:rsid w:val="00600195"/>
    <w:rsid w:val="00600FFE"/>
    <w:rsid w:val="006037E6"/>
    <w:rsid w:val="00605375"/>
    <w:rsid w:val="00605560"/>
    <w:rsid w:val="0060560A"/>
    <w:rsid w:val="00605E0D"/>
    <w:rsid w:val="00605FE7"/>
    <w:rsid w:val="0060664D"/>
    <w:rsid w:val="006113CF"/>
    <w:rsid w:val="00611D79"/>
    <w:rsid w:val="006121F9"/>
    <w:rsid w:val="00612208"/>
    <w:rsid w:val="0061302F"/>
    <w:rsid w:val="006152B0"/>
    <w:rsid w:val="00616568"/>
    <w:rsid w:val="0062098E"/>
    <w:rsid w:val="00620C21"/>
    <w:rsid w:val="00621BE3"/>
    <w:rsid w:val="00622BE0"/>
    <w:rsid w:val="00623858"/>
    <w:rsid w:val="006246AD"/>
    <w:rsid w:val="006259E9"/>
    <w:rsid w:val="00626710"/>
    <w:rsid w:val="006268CD"/>
    <w:rsid w:val="006302E6"/>
    <w:rsid w:val="0063030C"/>
    <w:rsid w:val="00630C78"/>
    <w:rsid w:val="00631BBD"/>
    <w:rsid w:val="00632F96"/>
    <w:rsid w:val="006335A0"/>
    <w:rsid w:val="00633C3E"/>
    <w:rsid w:val="00634CBB"/>
    <w:rsid w:val="006363DA"/>
    <w:rsid w:val="00636761"/>
    <w:rsid w:val="006370B5"/>
    <w:rsid w:val="006403AF"/>
    <w:rsid w:val="00641523"/>
    <w:rsid w:val="00642CCA"/>
    <w:rsid w:val="00643902"/>
    <w:rsid w:val="0064455A"/>
    <w:rsid w:val="00647085"/>
    <w:rsid w:val="00650775"/>
    <w:rsid w:val="0065144D"/>
    <w:rsid w:val="00651B01"/>
    <w:rsid w:val="0065257C"/>
    <w:rsid w:val="0065260C"/>
    <w:rsid w:val="0065346B"/>
    <w:rsid w:val="006547FF"/>
    <w:rsid w:val="00655F46"/>
    <w:rsid w:val="006560C7"/>
    <w:rsid w:val="0065672F"/>
    <w:rsid w:val="00656CB5"/>
    <w:rsid w:val="00657576"/>
    <w:rsid w:val="006629EE"/>
    <w:rsid w:val="00662EEB"/>
    <w:rsid w:val="00663D88"/>
    <w:rsid w:val="00664F61"/>
    <w:rsid w:val="00665997"/>
    <w:rsid w:val="0066656D"/>
    <w:rsid w:val="006666DA"/>
    <w:rsid w:val="00666FEA"/>
    <w:rsid w:val="00667954"/>
    <w:rsid w:val="00667BFE"/>
    <w:rsid w:val="00670A91"/>
    <w:rsid w:val="0067256F"/>
    <w:rsid w:val="00672DAC"/>
    <w:rsid w:val="00674802"/>
    <w:rsid w:val="00674B54"/>
    <w:rsid w:val="00674BC5"/>
    <w:rsid w:val="00674E73"/>
    <w:rsid w:val="006759D8"/>
    <w:rsid w:val="0067647B"/>
    <w:rsid w:val="00676A6D"/>
    <w:rsid w:val="00680BA3"/>
    <w:rsid w:val="00680C4A"/>
    <w:rsid w:val="00681322"/>
    <w:rsid w:val="00681710"/>
    <w:rsid w:val="0068243B"/>
    <w:rsid w:val="00682ECA"/>
    <w:rsid w:val="00683556"/>
    <w:rsid w:val="00683671"/>
    <w:rsid w:val="00684433"/>
    <w:rsid w:val="0068484E"/>
    <w:rsid w:val="00691260"/>
    <w:rsid w:val="0069165A"/>
    <w:rsid w:val="00691CDB"/>
    <w:rsid w:val="00692225"/>
    <w:rsid w:val="00692D22"/>
    <w:rsid w:val="00693131"/>
    <w:rsid w:val="00693217"/>
    <w:rsid w:val="0069430D"/>
    <w:rsid w:val="00694FBA"/>
    <w:rsid w:val="0069596A"/>
    <w:rsid w:val="006972F0"/>
    <w:rsid w:val="006979E0"/>
    <w:rsid w:val="006A1476"/>
    <w:rsid w:val="006A2F40"/>
    <w:rsid w:val="006A360C"/>
    <w:rsid w:val="006A3F06"/>
    <w:rsid w:val="006A490F"/>
    <w:rsid w:val="006A4DD2"/>
    <w:rsid w:val="006A59A1"/>
    <w:rsid w:val="006A6854"/>
    <w:rsid w:val="006A76A3"/>
    <w:rsid w:val="006A783F"/>
    <w:rsid w:val="006B0891"/>
    <w:rsid w:val="006B0E64"/>
    <w:rsid w:val="006B0EEE"/>
    <w:rsid w:val="006B0F9A"/>
    <w:rsid w:val="006B4478"/>
    <w:rsid w:val="006B50A2"/>
    <w:rsid w:val="006B5773"/>
    <w:rsid w:val="006B5946"/>
    <w:rsid w:val="006B6930"/>
    <w:rsid w:val="006B74AF"/>
    <w:rsid w:val="006B7545"/>
    <w:rsid w:val="006B7A1D"/>
    <w:rsid w:val="006B7AA5"/>
    <w:rsid w:val="006C0891"/>
    <w:rsid w:val="006C1600"/>
    <w:rsid w:val="006C1FDD"/>
    <w:rsid w:val="006C2594"/>
    <w:rsid w:val="006C43EB"/>
    <w:rsid w:val="006C4542"/>
    <w:rsid w:val="006C4551"/>
    <w:rsid w:val="006C5B37"/>
    <w:rsid w:val="006D07A6"/>
    <w:rsid w:val="006D1A6A"/>
    <w:rsid w:val="006D3898"/>
    <w:rsid w:val="006D4A2A"/>
    <w:rsid w:val="006D53DB"/>
    <w:rsid w:val="006D5477"/>
    <w:rsid w:val="006D625C"/>
    <w:rsid w:val="006D64F6"/>
    <w:rsid w:val="006D7CD2"/>
    <w:rsid w:val="006E03BE"/>
    <w:rsid w:val="006E054F"/>
    <w:rsid w:val="006E0B26"/>
    <w:rsid w:val="006E0F21"/>
    <w:rsid w:val="006E130B"/>
    <w:rsid w:val="006E1570"/>
    <w:rsid w:val="006E2EDD"/>
    <w:rsid w:val="006E33A8"/>
    <w:rsid w:val="006E4BB0"/>
    <w:rsid w:val="006E52A2"/>
    <w:rsid w:val="006E5CF9"/>
    <w:rsid w:val="006E5D01"/>
    <w:rsid w:val="006E6779"/>
    <w:rsid w:val="006E769B"/>
    <w:rsid w:val="006E7D79"/>
    <w:rsid w:val="006F11B5"/>
    <w:rsid w:val="006F1449"/>
    <w:rsid w:val="006F3AB2"/>
    <w:rsid w:val="006F4142"/>
    <w:rsid w:val="006F42D3"/>
    <w:rsid w:val="006F4A00"/>
    <w:rsid w:val="006F4A60"/>
    <w:rsid w:val="006F4B23"/>
    <w:rsid w:val="006F5BBB"/>
    <w:rsid w:val="006F6185"/>
    <w:rsid w:val="006F646A"/>
    <w:rsid w:val="006F7A55"/>
    <w:rsid w:val="007005C6"/>
    <w:rsid w:val="00700626"/>
    <w:rsid w:val="00700D69"/>
    <w:rsid w:val="00701264"/>
    <w:rsid w:val="00701AE8"/>
    <w:rsid w:val="007027D9"/>
    <w:rsid w:val="0070284E"/>
    <w:rsid w:val="00703E3F"/>
    <w:rsid w:val="0070424A"/>
    <w:rsid w:val="00704364"/>
    <w:rsid w:val="00710F26"/>
    <w:rsid w:val="007144B2"/>
    <w:rsid w:val="00714A1C"/>
    <w:rsid w:val="00714DDE"/>
    <w:rsid w:val="00715066"/>
    <w:rsid w:val="007158AB"/>
    <w:rsid w:val="00720F53"/>
    <w:rsid w:val="00721FA5"/>
    <w:rsid w:val="0072234A"/>
    <w:rsid w:val="00723459"/>
    <w:rsid w:val="00723AD9"/>
    <w:rsid w:val="007242DF"/>
    <w:rsid w:val="0072451E"/>
    <w:rsid w:val="00727306"/>
    <w:rsid w:val="00727477"/>
    <w:rsid w:val="00727EC6"/>
    <w:rsid w:val="00730352"/>
    <w:rsid w:val="00735640"/>
    <w:rsid w:val="0073580C"/>
    <w:rsid w:val="00736ECF"/>
    <w:rsid w:val="007373E6"/>
    <w:rsid w:val="007377CA"/>
    <w:rsid w:val="007419DE"/>
    <w:rsid w:val="00742DD0"/>
    <w:rsid w:val="007438B5"/>
    <w:rsid w:val="00743994"/>
    <w:rsid w:val="00743D80"/>
    <w:rsid w:val="00744D60"/>
    <w:rsid w:val="00746952"/>
    <w:rsid w:val="0074731D"/>
    <w:rsid w:val="0074798D"/>
    <w:rsid w:val="007500B3"/>
    <w:rsid w:val="00752F1D"/>
    <w:rsid w:val="007560AD"/>
    <w:rsid w:val="007568DE"/>
    <w:rsid w:val="007578DF"/>
    <w:rsid w:val="00760421"/>
    <w:rsid w:val="007604EC"/>
    <w:rsid w:val="0076070B"/>
    <w:rsid w:val="007607A9"/>
    <w:rsid w:val="00761A61"/>
    <w:rsid w:val="007629C4"/>
    <w:rsid w:val="0076524B"/>
    <w:rsid w:val="00765463"/>
    <w:rsid w:val="00765E23"/>
    <w:rsid w:val="0076681B"/>
    <w:rsid w:val="00766C04"/>
    <w:rsid w:val="00770D8E"/>
    <w:rsid w:val="00773A5B"/>
    <w:rsid w:val="00773E4F"/>
    <w:rsid w:val="00774822"/>
    <w:rsid w:val="00774E45"/>
    <w:rsid w:val="007750CF"/>
    <w:rsid w:val="00777692"/>
    <w:rsid w:val="00780F69"/>
    <w:rsid w:val="0078197B"/>
    <w:rsid w:val="00783130"/>
    <w:rsid w:val="00783ECB"/>
    <w:rsid w:val="0078608E"/>
    <w:rsid w:val="00787E76"/>
    <w:rsid w:val="007906B3"/>
    <w:rsid w:val="007917D2"/>
    <w:rsid w:val="00791AA4"/>
    <w:rsid w:val="0079390F"/>
    <w:rsid w:val="00793C82"/>
    <w:rsid w:val="00793FD8"/>
    <w:rsid w:val="00794ADD"/>
    <w:rsid w:val="00795314"/>
    <w:rsid w:val="00795DA7"/>
    <w:rsid w:val="00795F9D"/>
    <w:rsid w:val="00796994"/>
    <w:rsid w:val="00797D60"/>
    <w:rsid w:val="007A06D1"/>
    <w:rsid w:val="007A0E49"/>
    <w:rsid w:val="007A148F"/>
    <w:rsid w:val="007A19ED"/>
    <w:rsid w:val="007A1D79"/>
    <w:rsid w:val="007A313B"/>
    <w:rsid w:val="007A4BEA"/>
    <w:rsid w:val="007A4C8B"/>
    <w:rsid w:val="007A511C"/>
    <w:rsid w:val="007A5FD2"/>
    <w:rsid w:val="007A6DD7"/>
    <w:rsid w:val="007B0A09"/>
    <w:rsid w:val="007B1147"/>
    <w:rsid w:val="007B3BE5"/>
    <w:rsid w:val="007B48E6"/>
    <w:rsid w:val="007B4F59"/>
    <w:rsid w:val="007B549A"/>
    <w:rsid w:val="007B5ABA"/>
    <w:rsid w:val="007B7693"/>
    <w:rsid w:val="007B79B9"/>
    <w:rsid w:val="007B7E8F"/>
    <w:rsid w:val="007C0D30"/>
    <w:rsid w:val="007C486E"/>
    <w:rsid w:val="007C5CDC"/>
    <w:rsid w:val="007C6F6B"/>
    <w:rsid w:val="007D0187"/>
    <w:rsid w:val="007D0728"/>
    <w:rsid w:val="007D2492"/>
    <w:rsid w:val="007D2579"/>
    <w:rsid w:val="007D2805"/>
    <w:rsid w:val="007D3936"/>
    <w:rsid w:val="007D45A6"/>
    <w:rsid w:val="007D4788"/>
    <w:rsid w:val="007D4FF4"/>
    <w:rsid w:val="007D5B7B"/>
    <w:rsid w:val="007D6611"/>
    <w:rsid w:val="007D6C67"/>
    <w:rsid w:val="007D70C8"/>
    <w:rsid w:val="007E0420"/>
    <w:rsid w:val="007E1349"/>
    <w:rsid w:val="007E1E16"/>
    <w:rsid w:val="007E2445"/>
    <w:rsid w:val="007E2E6C"/>
    <w:rsid w:val="007E36F9"/>
    <w:rsid w:val="007E38DC"/>
    <w:rsid w:val="007E4A79"/>
    <w:rsid w:val="007E5DF2"/>
    <w:rsid w:val="007E752E"/>
    <w:rsid w:val="007F1FD2"/>
    <w:rsid w:val="007F2645"/>
    <w:rsid w:val="007F2A28"/>
    <w:rsid w:val="007F3213"/>
    <w:rsid w:val="007F3466"/>
    <w:rsid w:val="007F48A8"/>
    <w:rsid w:val="007F4CE8"/>
    <w:rsid w:val="007F7C6C"/>
    <w:rsid w:val="008002BC"/>
    <w:rsid w:val="008019B4"/>
    <w:rsid w:val="00801AFE"/>
    <w:rsid w:val="00802AAF"/>
    <w:rsid w:val="00803261"/>
    <w:rsid w:val="00803B4F"/>
    <w:rsid w:val="00803D90"/>
    <w:rsid w:val="00804CDB"/>
    <w:rsid w:val="0080520A"/>
    <w:rsid w:val="00805968"/>
    <w:rsid w:val="0080607A"/>
    <w:rsid w:val="0080685B"/>
    <w:rsid w:val="008114F2"/>
    <w:rsid w:val="00811A87"/>
    <w:rsid w:val="0081496A"/>
    <w:rsid w:val="00814F6D"/>
    <w:rsid w:val="00816300"/>
    <w:rsid w:val="00816C32"/>
    <w:rsid w:val="0081725D"/>
    <w:rsid w:val="00817ABA"/>
    <w:rsid w:val="008206B8"/>
    <w:rsid w:val="0082074C"/>
    <w:rsid w:val="00821D20"/>
    <w:rsid w:val="00821DA2"/>
    <w:rsid w:val="00822682"/>
    <w:rsid w:val="00823671"/>
    <w:rsid w:val="00826743"/>
    <w:rsid w:val="00827564"/>
    <w:rsid w:val="00830B63"/>
    <w:rsid w:val="00831BB4"/>
    <w:rsid w:val="00831C24"/>
    <w:rsid w:val="0083331D"/>
    <w:rsid w:val="008347E5"/>
    <w:rsid w:val="00835AFA"/>
    <w:rsid w:val="00836A89"/>
    <w:rsid w:val="00840549"/>
    <w:rsid w:val="008405C9"/>
    <w:rsid w:val="008409CE"/>
    <w:rsid w:val="00840B51"/>
    <w:rsid w:val="00840FE0"/>
    <w:rsid w:val="0084141F"/>
    <w:rsid w:val="00841804"/>
    <w:rsid w:val="00841B6A"/>
    <w:rsid w:val="00842DDB"/>
    <w:rsid w:val="008445FA"/>
    <w:rsid w:val="00844674"/>
    <w:rsid w:val="00844BDD"/>
    <w:rsid w:val="00844F94"/>
    <w:rsid w:val="008467C8"/>
    <w:rsid w:val="00846826"/>
    <w:rsid w:val="008472B5"/>
    <w:rsid w:val="008511F7"/>
    <w:rsid w:val="00851CEC"/>
    <w:rsid w:val="00852575"/>
    <w:rsid w:val="00854DA0"/>
    <w:rsid w:val="00854FA1"/>
    <w:rsid w:val="0085587A"/>
    <w:rsid w:val="00855CC3"/>
    <w:rsid w:val="008573D4"/>
    <w:rsid w:val="00857C02"/>
    <w:rsid w:val="00860CB8"/>
    <w:rsid w:val="00861765"/>
    <w:rsid w:val="0086198F"/>
    <w:rsid w:val="008619DD"/>
    <w:rsid w:val="00861D8E"/>
    <w:rsid w:val="0086239B"/>
    <w:rsid w:val="00862B58"/>
    <w:rsid w:val="0086458F"/>
    <w:rsid w:val="0086477D"/>
    <w:rsid w:val="00864AFC"/>
    <w:rsid w:val="00865E85"/>
    <w:rsid w:val="008663D9"/>
    <w:rsid w:val="00867332"/>
    <w:rsid w:val="008705CE"/>
    <w:rsid w:val="00871B0A"/>
    <w:rsid w:val="00871F33"/>
    <w:rsid w:val="0087385E"/>
    <w:rsid w:val="008745F1"/>
    <w:rsid w:val="00874A73"/>
    <w:rsid w:val="00876F58"/>
    <w:rsid w:val="00877BC2"/>
    <w:rsid w:val="008800CF"/>
    <w:rsid w:val="008806D0"/>
    <w:rsid w:val="008816A4"/>
    <w:rsid w:val="00881A9F"/>
    <w:rsid w:val="00881E65"/>
    <w:rsid w:val="00882966"/>
    <w:rsid w:val="00882AD9"/>
    <w:rsid w:val="008842A3"/>
    <w:rsid w:val="0088452C"/>
    <w:rsid w:val="00884ACE"/>
    <w:rsid w:val="00884CA6"/>
    <w:rsid w:val="008877DC"/>
    <w:rsid w:val="00887E36"/>
    <w:rsid w:val="0089076D"/>
    <w:rsid w:val="00890896"/>
    <w:rsid w:val="00893153"/>
    <w:rsid w:val="0089424D"/>
    <w:rsid w:val="00894306"/>
    <w:rsid w:val="00894633"/>
    <w:rsid w:val="00894F97"/>
    <w:rsid w:val="00896045"/>
    <w:rsid w:val="008966BF"/>
    <w:rsid w:val="008970C8"/>
    <w:rsid w:val="008977C7"/>
    <w:rsid w:val="008A089D"/>
    <w:rsid w:val="008A1EE5"/>
    <w:rsid w:val="008A4E80"/>
    <w:rsid w:val="008A55AB"/>
    <w:rsid w:val="008A69D1"/>
    <w:rsid w:val="008B0BAC"/>
    <w:rsid w:val="008B2139"/>
    <w:rsid w:val="008B279F"/>
    <w:rsid w:val="008B4A5E"/>
    <w:rsid w:val="008B6605"/>
    <w:rsid w:val="008B7364"/>
    <w:rsid w:val="008B766C"/>
    <w:rsid w:val="008B7D89"/>
    <w:rsid w:val="008C266E"/>
    <w:rsid w:val="008C27ED"/>
    <w:rsid w:val="008C2C66"/>
    <w:rsid w:val="008C345D"/>
    <w:rsid w:val="008C402D"/>
    <w:rsid w:val="008C5456"/>
    <w:rsid w:val="008C663B"/>
    <w:rsid w:val="008D055F"/>
    <w:rsid w:val="008D10DE"/>
    <w:rsid w:val="008D2118"/>
    <w:rsid w:val="008D3955"/>
    <w:rsid w:val="008D4C6E"/>
    <w:rsid w:val="008D4ED3"/>
    <w:rsid w:val="008D51F3"/>
    <w:rsid w:val="008D5419"/>
    <w:rsid w:val="008D6445"/>
    <w:rsid w:val="008D651D"/>
    <w:rsid w:val="008E0DAA"/>
    <w:rsid w:val="008E1AA0"/>
    <w:rsid w:val="008E2852"/>
    <w:rsid w:val="008E29B2"/>
    <w:rsid w:val="008E4DE2"/>
    <w:rsid w:val="008E5E6C"/>
    <w:rsid w:val="008E6472"/>
    <w:rsid w:val="008E6DC6"/>
    <w:rsid w:val="008F0616"/>
    <w:rsid w:val="008F0AF7"/>
    <w:rsid w:val="008F0B28"/>
    <w:rsid w:val="008F1BA6"/>
    <w:rsid w:val="008F28B2"/>
    <w:rsid w:val="008F34E0"/>
    <w:rsid w:val="008F400B"/>
    <w:rsid w:val="008F4432"/>
    <w:rsid w:val="008F5C1B"/>
    <w:rsid w:val="008F77E5"/>
    <w:rsid w:val="008F7A3C"/>
    <w:rsid w:val="0090157D"/>
    <w:rsid w:val="00901886"/>
    <w:rsid w:val="00902AA3"/>
    <w:rsid w:val="0090474C"/>
    <w:rsid w:val="009047A9"/>
    <w:rsid w:val="00905B48"/>
    <w:rsid w:val="00906BE2"/>
    <w:rsid w:val="00907332"/>
    <w:rsid w:val="009077A7"/>
    <w:rsid w:val="00910797"/>
    <w:rsid w:val="00910A53"/>
    <w:rsid w:val="00912824"/>
    <w:rsid w:val="0091295A"/>
    <w:rsid w:val="00913155"/>
    <w:rsid w:val="00913A0A"/>
    <w:rsid w:val="00913F70"/>
    <w:rsid w:val="00914C96"/>
    <w:rsid w:val="009151F3"/>
    <w:rsid w:val="009156AA"/>
    <w:rsid w:val="00915A8E"/>
    <w:rsid w:val="00915B59"/>
    <w:rsid w:val="00923D10"/>
    <w:rsid w:val="00924053"/>
    <w:rsid w:val="00924B41"/>
    <w:rsid w:val="0092582A"/>
    <w:rsid w:val="00926415"/>
    <w:rsid w:val="00927E66"/>
    <w:rsid w:val="00930200"/>
    <w:rsid w:val="00930216"/>
    <w:rsid w:val="009303AF"/>
    <w:rsid w:val="00930C0A"/>
    <w:rsid w:val="009319FF"/>
    <w:rsid w:val="00933E1E"/>
    <w:rsid w:val="00934738"/>
    <w:rsid w:val="009358D8"/>
    <w:rsid w:val="00936D25"/>
    <w:rsid w:val="009402FA"/>
    <w:rsid w:val="00943667"/>
    <w:rsid w:val="00943A4C"/>
    <w:rsid w:val="00944719"/>
    <w:rsid w:val="00944A3E"/>
    <w:rsid w:val="009458AA"/>
    <w:rsid w:val="00945D35"/>
    <w:rsid w:val="00946BCE"/>
    <w:rsid w:val="009474C0"/>
    <w:rsid w:val="00947655"/>
    <w:rsid w:val="00947675"/>
    <w:rsid w:val="009514AB"/>
    <w:rsid w:val="00952BFC"/>
    <w:rsid w:val="00954EFA"/>
    <w:rsid w:val="00956409"/>
    <w:rsid w:val="00956994"/>
    <w:rsid w:val="00957E5D"/>
    <w:rsid w:val="009610F5"/>
    <w:rsid w:val="00964ADE"/>
    <w:rsid w:val="00965655"/>
    <w:rsid w:val="00966FC9"/>
    <w:rsid w:val="00967EF7"/>
    <w:rsid w:val="009708C8"/>
    <w:rsid w:val="0097369D"/>
    <w:rsid w:val="00973E05"/>
    <w:rsid w:val="00973F05"/>
    <w:rsid w:val="0097415B"/>
    <w:rsid w:val="00974AE5"/>
    <w:rsid w:val="00974DA3"/>
    <w:rsid w:val="00975A8F"/>
    <w:rsid w:val="00975D85"/>
    <w:rsid w:val="00976901"/>
    <w:rsid w:val="009775DC"/>
    <w:rsid w:val="0098044F"/>
    <w:rsid w:val="00981629"/>
    <w:rsid w:val="00981CC7"/>
    <w:rsid w:val="00982D7C"/>
    <w:rsid w:val="00982DAC"/>
    <w:rsid w:val="009833AE"/>
    <w:rsid w:val="00983580"/>
    <w:rsid w:val="0098619D"/>
    <w:rsid w:val="009866F4"/>
    <w:rsid w:val="00986BD0"/>
    <w:rsid w:val="009903C0"/>
    <w:rsid w:val="00992405"/>
    <w:rsid w:val="00992C02"/>
    <w:rsid w:val="00993058"/>
    <w:rsid w:val="009937F3"/>
    <w:rsid w:val="0099493F"/>
    <w:rsid w:val="00994ECC"/>
    <w:rsid w:val="00995A81"/>
    <w:rsid w:val="00995C53"/>
    <w:rsid w:val="0099603F"/>
    <w:rsid w:val="009973E6"/>
    <w:rsid w:val="009A3412"/>
    <w:rsid w:val="009A38CF"/>
    <w:rsid w:val="009A38FE"/>
    <w:rsid w:val="009A48F9"/>
    <w:rsid w:val="009A5498"/>
    <w:rsid w:val="009A5FA2"/>
    <w:rsid w:val="009A69A5"/>
    <w:rsid w:val="009A71B1"/>
    <w:rsid w:val="009B06EF"/>
    <w:rsid w:val="009B083E"/>
    <w:rsid w:val="009B1CE3"/>
    <w:rsid w:val="009B1D45"/>
    <w:rsid w:val="009B2668"/>
    <w:rsid w:val="009B3027"/>
    <w:rsid w:val="009B5036"/>
    <w:rsid w:val="009B534C"/>
    <w:rsid w:val="009B7865"/>
    <w:rsid w:val="009B7A59"/>
    <w:rsid w:val="009C1B05"/>
    <w:rsid w:val="009C1DCB"/>
    <w:rsid w:val="009C27CE"/>
    <w:rsid w:val="009C3E83"/>
    <w:rsid w:val="009C47E5"/>
    <w:rsid w:val="009C614B"/>
    <w:rsid w:val="009C6F8F"/>
    <w:rsid w:val="009D007E"/>
    <w:rsid w:val="009D10BD"/>
    <w:rsid w:val="009D11F0"/>
    <w:rsid w:val="009D1AF3"/>
    <w:rsid w:val="009D1B84"/>
    <w:rsid w:val="009D1BF7"/>
    <w:rsid w:val="009D1E9C"/>
    <w:rsid w:val="009D216A"/>
    <w:rsid w:val="009D233B"/>
    <w:rsid w:val="009D25B7"/>
    <w:rsid w:val="009D30B4"/>
    <w:rsid w:val="009D31D0"/>
    <w:rsid w:val="009D3BC7"/>
    <w:rsid w:val="009D5063"/>
    <w:rsid w:val="009D6156"/>
    <w:rsid w:val="009D77A4"/>
    <w:rsid w:val="009E26EC"/>
    <w:rsid w:val="009E274F"/>
    <w:rsid w:val="009E36E0"/>
    <w:rsid w:val="009E38A4"/>
    <w:rsid w:val="009E3D84"/>
    <w:rsid w:val="009E44B0"/>
    <w:rsid w:val="009E576F"/>
    <w:rsid w:val="009E68AB"/>
    <w:rsid w:val="009F0158"/>
    <w:rsid w:val="009F04F5"/>
    <w:rsid w:val="009F1699"/>
    <w:rsid w:val="009F1A2A"/>
    <w:rsid w:val="009F1CA6"/>
    <w:rsid w:val="009F1D52"/>
    <w:rsid w:val="009F2381"/>
    <w:rsid w:val="009F25E0"/>
    <w:rsid w:val="009F2CDE"/>
    <w:rsid w:val="009F48DB"/>
    <w:rsid w:val="009F581E"/>
    <w:rsid w:val="009F5E98"/>
    <w:rsid w:val="009F6B36"/>
    <w:rsid w:val="009F7CA3"/>
    <w:rsid w:val="00A01110"/>
    <w:rsid w:val="00A014A9"/>
    <w:rsid w:val="00A02B43"/>
    <w:rsid w:val="00A03137"/>
    <w:rsid w:val="00A040E9"/>
    <w:rsid w:val="00A04ECB"/>
    <w:rsid w:val="00A05340"/>
    <w:rsid w:val="00A0798B"/>
    <w:rsid w:val="00A10B51"/>
    <w:rsid w:val="00A112D1"/>
    <w:rsid w:val="00A127A3"/>
    <w:rsid w:val="00A145B9"/>
    <w:rsid w:val="00A14910"/>
    <w:rsid w:val="00A16BA1"/>
    <w:rsid w:val="00A1755B"/>
    <w:rsid w:val="00A21AA2"/>
    <w:rsid w:val="00A22146"/>
    <w:rsid w:val="00A22ED2"/>
    <w:rsid w:val="00A23A16"/>
    <w:rsid w:val="00A24626"/>
    <w:rsid w:val="00A27673"/>
    <w:rsid w:val="00A3057A"/>
    <w:rsid w:val="00A3160F"/>
    <w:rsid w:val="00A3194C"/>
    <w:rsid w:val="00A32BDC"/>
    <w:rsid w:val="00A33C82"/>
    <w:rsid w:val="00A34BD5"/>
    <w:rsid w:val="00A356F0"/>
    <w:rsid w:val="00A36C61"/>
    <w:rsid w:val="00A3774C"/>
    <w:rsid w:val="00A4125B"/>
    <w:rsid w:val="00A419D0"/>
    <w:rsid w:val="00A4223C"/>
    <w:rsid w:val="00A42462"/>
    <w:rsid w:val="00A432D1"/>
    <w:rsid w:val="00A444DD"/>
    <w:rsid w:val="00A446DF"/>
    <w:rsid w:val="00A46194"/>
    <w:rsid w:val="00A4694F"/>
    <w:rsid w:val="00A46BC6"/>
    <w:rsid w:val="00A47185"/>
    <w:rsid w:val="00A50B3C"/>
    <w:rsid w:val="00A50C23"/>
    <w:rsid w:val="00A5235D"/>
    <w:rsid w:val="00A524C7"/>
    <w:rsid w:val="00A52897"/>
    <w:rsid w:val="00A54CDF"/>
    <w:rsid w:val="00A55557"/>
    <w:rsid w:val="00A55957"/>
    <w:rsid w:val="00A55D9F"/>
    <w:rsid w:val="00A55EE1"/>
    <w:rsid w:val="00A56233"/>
    <w:rsid w:val="00A56BA2"/>
    <w:rsid w:val="00A5736A"/>
    <w:rsid w:val="00A62B46"/>
    <w:rsid w:val="00A63C85"/>
    <w:rsid w:val="00A63DF0"/>
    <w:rsid w:val="00A6446D"/>
    <w:rsid w:val="00A652B9"/>
    <w:rsid w:val="00A65998"/>
    <w:rsid w:val="00A65D85"/>
    <w:rsid w:val="00A66C22"/>
    <w:rsid w:val="00A6732F"/>
    <w:rsid w:val="00A6778C"/>
    <w:rsid w:val="00A72867"/>
    <w:rsid w:val="00A7333A"/>
    <w:rsid w:val="00A734DA"/>
    <w:rsid w:val="00A734EF"/>
    <w:rsid w:val="00A740DA"/>
    <w:rsid w:val="00A74659"/>
    <w:rsid w:val="00A74815"/>
    <w:rsid w:val="00A74FDD"/>
    <w:rsid w:val="00A764EA"/>
    <w:rsid w:val="00A802EA"/>
    <w:rsid w:val="00A83054"/>
    <w:rsid w:val="00A83386"/>
    <w:rsid w:val="00A855FB"/>
    <w:rsid w:val="00A87241"/>
    <w:rsid w:val="00A905A6"/>
    <w:rsid w:val="00A913FB"/>
    <w:rsid w:val="00A92623"/>
    <w:rsid w:val="00A92E99"/>
    <w:rsid w:val="00A940E7"/>
    <w:rsid w:val="00A944E9"/>
    <w:rsid w:val="00A95637"/>
    <w:rsid w:val="00A95ABD"/>
    <w:rsid w:val="00A97A6B"/>
    <w:rsid w:val="00AA1FED"/>
    <w:rsid w:val="00AA3F87"/>
    <w:rsid w:val="00AA4B5B"/>
    <w:rsid w:val="00AA54E2"/>
    <w:rsid w:val="00AA5E34"/>
    <w:rsid w:val="00AA6AFE"/>
    <w:rsid w:val="00AA6F14"/>
    <w:rsid w:val="00AB08A4"/>
    <w:rsid w:val="00AB1054"/>
    <w:rsid w:val="00AB18A1"/>
    <w:rsid w:val="00AB1ADF"/>
    <w:rsid w:val="00AB1B78"/>
    <w:rsid w:val="00AB25F7"/>
    <w:rsid w:val="00AB27E0"/>
    <w:rsid w:val="00AB28B0"/>
    <w:rsid w:val="00AB38E6"/>
    <w:rsid w:val="00AB43D1"/>
    <w:rsid w:val="00AB4DB4"/>
    <w:rsid w:val="00AB4DF8"/>
    <w:rsid w:val="00AB556C"/>
    <w:rsid w:val="00AB76EA"/>
    <w:rsid w:val="00AC1CE4"/>
    <w:rsid w:val="00AC34C7"/>
    <w:rsid w:val="00AC466B"/>
    <w:rsid w:val="00AC47B0"/>
    <w:rsid w:val="00AC4AE8"/>
    <w:rsid w:val="00AC677B"/>
    <w:rsid w:val="00AC6C07"/>
    <w:rsid w:val="00AC7465"/>
    <w:rsid w:val="00AD03FE"/>
    <w:rsid w:val="00AD0DD4"/>
    <w:rsid w:val="00AD1216"/>
    <w:rsid w:val="00AD234E"/>
    <w:rsid w:val="00AD2DE8"/>
    <w:rsid w:val="00AD332D"/>
    <w:rsid w:val="00AD51D3"/>
    <w:rsid w:val="00AD5E1B"/>
    <w:rsid w:val="00AD60A6"/>
    <w:rsid w:val="00AD6F01"/>
    <w:rsid w:val="00AD73DD"/>
    <w:rsid w:val="00AE0CB3"/>
    <w:rsid w:val="00AE0D9B"/>
    <w:rsid w:val="00AE20A0"/>
    <w:rsid w:val="00AE2797"/>
    <w:rsid w:val="00AE5288"/>
    <w:rsid w:val="00AE5645"/>
    <w:rsid w:val="00AE5A5F"/>
    <w:rsid w:val="00AE5FA0"/>
    <w:rsid w:val="00AE67AE"/>
    <w:rsid w:val="00AE7407"/>
    <w:rsid w:val="00AF110B"/>
    <w:rsid w:val="00AF20C1"/>
    <w:rsid w:val="00AF40CF"/>
    <w:rsid w:val="00AF608E"/>
    <w:rsid w:val="00AF72D8"/>
    <w:rsid w:val="00AF74DF"/>
    <w:rsid w:val="00B00803"/>
    <w:rsid w:val="00B0096F"/>
    <w:rsid w:val="00B01535"/>
    <w:rsid w:val="00B04226"/>
    <w:rsid w:val="00B04BDB"/>
    <w:rsid w:val="00B05A82"/>
    <w:rsid w:val="00B05AC7"/>
    <w:rsid w:val="00B06693"/>
    <w:rsid w:val="00B102FF"/>
    <w:rsid w:val="00B10404"/>
    <w:rsid w:val="00B10BB5"/>
    <w:rsid w:val="00B119B1"/>
    <w:rsid w:val="00B1208B"/>
    <w:rsid w:val="00B1498A"/>
    <w:rsid w:val="00B16CA7"/>
    <w:rsid w:val="00B17A40"/>
    <w:rsid w:val="00B225F9"/>
    <w:rsid w:val="00B23C09"/>
    <w:rsid w:val="00B2651C"/>
    <w:rsid w:val="00B27094"/>
    <w:rsid w:val="00B27443"/>
    <w:rsid w:val="00B30CEE"/>
    <w:rsid w:val="00B314BF"/>
    <w:rsid w:val="00B32C07"/>
    <w:rsid w:val="00B33359"/>
    <w:rsid w:val="00B339BD"/>
    <w:rsid w:val="00B34414"/>
    <w:rsid w:val="00B3550C"/>
    <w:rsid w:val="00B35F86"/>
    <w:rsid w:val="00B36102"/>
    <w:rsid w:val="00B378F4"/>
    <w:rsid w:val="00B37ACE"/>
    <w:rsid w:val="00B40417"/>
    <w:rsid w:val="00B414D8"/>
    <w:rsid w:val="00B444E2"/>
    <w:rsid w:val="00B4462C"/>
    <w:rsid w:val="00B451E9"/>
    <w:rsid w:val="00B4520A"/>
    <w:rsid w:val="00B45919"/>
    <w:rsid w:val="00B46C1B"/>
    <w:rsid w:val="00B473B5"/>
    <w:rsid w:val="00B473F8"/>
    <w:rsid w:val="00B47D00"/>
    <w:rsid w:val="00B511D4"/>
    <w:rsid w:val="00B53A74"/>
    <w:rsid w:val="00B554B5"/>
    <w:rsid w:val="00B56DCD"/>
    <w:rsid w:val="00B60AF4"/>
    <w:rsid w:val="00B630EF"/>
    <w:rsid w:val="00B638D5"/>
    <w:rsid w:val="00B64E9C"/>
    <w:rsid w:val="00B65886"/>
    <w:rsid w:val="00B707A7"/>
    <w:rsid w:val="00B7099A"/>
    <w:rsid w:val="00B71331"/>
    <w:rsid w:val="00B77463"/>
    <w:rsid w:val="00B77659"/>
    <w:rsid w:val="00B80D42"/>
    <w:rsid w:val="00B812E0"/>
    <w:rsid w:val="00B814B9"/>
    <w:rsid w:val="00B81A54"/>
    <w:rsid w:val="00B82E59"/>
    <w:rsid w:val="00B8308F"/>
    <w:rsid w:val="00B84351"/>
    <w:rsid w:val="00B84B78"/>
    <w:rsid w:val="00B855B2"/>
    <w:rsid w:val="00B858AC"/>
    <w:rsid w:val="00B85B79"/>
    <w:rsid w:val="00B85DA2"/>
    <w:rsid w:val="00B85EA2"/>
    <w:rsid w:val="00B865C7"/>
    <w:rsid w:val="00B87383"/>
    <w:rsid w:val="00B87DAF"/>
    <w:rsid w:val="00B9090B"/>
    <w:rsid w:val="00B91271"/>
    <w:rsid w:val="00B91D10"/>
    <w:rsid w:val="00B926E1"/>
    <w:rsid w:val="00B93DAC"/>
    <w:rsid w:val="00B94FAA"/>
    <w:rsid w:val="00BA2DAF"/>
    <w:rsid w:val="00BA3726"/>
    <w:rsid w:val="00BA4892"/>
    <w:rsid w:val="00BA54D1"/>
    <w:rsid w:val="00BA629F"/>
    <w:rsid w:val="00BA66B2"/>
    <w:rsid w:val="00BA7255"/>
    <w:rsid w:val="00BA737B"/>
    <w:rsid w:val="00BA752E"/>
    <w:rsid w:val="00BB0717"/>
    <w:rsid w:val="00BB0DA7"/>
    <w:rsid w:val="00BB4442"/>
    <w:rsid w:val="00BB465A"/>
    <w:rsid w:val="00BB4EAF"/>
    <w:rsid w:val="00BB62C6"/>
    <w:rsid w:val="00BB647A"/>
    <w:rsid w:val="00BC024B"/>
    <w:rsid w:val="00BC074C"/>
    <w:rsid w:val="00BC0B48"/>
    <w:rsid w:val="00BC3B42"/>
    <w:rsid w:val="00BC538D"/>
    <w:rsid w:val="00BC547F"/>
    <w:rsid w:val="00BC5704"/>
    <w:rsid w:val="00BC604A"/>
    <w:rsid w:val="00BC7E7A"/>
    <w:rsid w:val="00BC7E8C"/>
    <w:rsid w:val="00BD1A3B"/>
    <w:rsid w:val="00BD1B40"/>
    <w:rsid w:val="00BD1C32"/>
    <w:rsid w:val="00BD1FE8"/>
    <w:rsid w:val="00BD52F7"/>
    <w:rsid w:val="00BD6C77"/>
    <w:rsid w:val="00BD721C"/>
    <w:rsid w:val="00BE1EB3"/>
    <w:rsid w:val="00BE3267"/>
    <w:rsid w:val="00BE3EEB"/>
    <w:rsid w:val="00BE4E05"/>
    <w:rsid w:val="00BE4F80"/>
    <w:rsid w:val="00BE6131"/>
    <w:rsid w:val="00BE667A"/>
    <w:rsid w:val="00BE6918"/>
    <w:rsid w:val="00BE7CDC"/>
    <w:rsid w:val="00BE7E97"/>
    <w:rsid w:val="00BF02C1"/>
    <w:rsid w:val="00BF0B8C"/>
    <w:rsid w:val="00BF6B33"/>
    <w:rsid w:val="00BF6B34"/>
    <w:rsid w:val="00BF78A0"/>
    <w:rsid w:val="00C00488"/>
    <w:rsid w:val="00C01640"/>
    <w:rsid w:val="00C0357F"/>
    <w:rsid w:val="00C0375E"/>
    <w:rsid w:val="00C03C62"/>
    <w:rsid w:val="00C0434B"/>
    <w:rsid w:val="00C06308"/>
    <w:rsid w:val="00C12E92"/>
    <w:rsid w:val="00C1431B"/>
    <w:rsid w:val="00C16496"/>
    <w:rsid w:val="00C16C9F"/>
    <w:rsid w:val="00C207E0"/>
    <w:rsid w:val="00C233C2"/>
    <w:rsid w:val="00C234FF"/>
    <w:rsid w:val="00C24C6B"/>
    <w:rsid w:val="00C25FBA"/>
    <w:rsid w:val="00C26642"/>
    <w:rsid w:val="00C26666"/>
    <w:rsid w:val="00C27268"/>
    <w:rsid w:val="00C275AA"/>
    <w:rsid w:val="00C27757"/>
    <w:rsid w:val="00C27B71"/>
    <w:rsid w:val="00C30A3C"/>
    <w:rsid w:val="00C30E3C"/>
    <w:rsid w:val="00C311F0"/>
    <w:rsid w:val="00C31AF7"/>
    <w:rsid w:val="00C34111"/>
    <w:rsid w:val="00C34391"/>
    <w:rsid w:val="00C34E96"/>
    <w:rsid w:val="00C35BA0"/>
    <w:rsid w:val="00C36CF6"/>
    <w:rsid w:val="00C3737E"/>
    <w:rsid w:val="00C37ED9"/>
    <w:rsid w:val="00C37FEF"/>
    <w:rsid w:val="00C40B53"/>
    <w:rsid w:val="00C4219C"/>
    <w:rsid w:val="00C440EF"/>
    <w:rsid w:val="00C443A9"/>
    <w:rsid w:val="00C44FB9"/>
    <w:rsid w:val="00C463C0"/>
    <w:rsid w:val="00C4660D"/>
    <w:rsid w:val="00C46A95"/>
    <w:rsid w:val="00C4768A"/>
    <w:rsid w:val="00C47F2E"/>
    <w:rsid w:val="00C505F0"/>
    <w:rsid w:val="00C531DB"/>
    <w:rsid w:val="00C53939"/>
    <w:rsid w:val="00C53E32"/>
    <w:rsid w:val="00C55092"/>
    <w:rsid w:val="00C55925"/>
    <w:rsid w:val="00C56450"/>
    <w:rsid w:val="00C56644"/>
    <w:rsid w:val="00C63223"/>
    <w:rsid w:val="00C63A3A"/>
    <w:rsid w:val="00C63EC6"/>
    <w:rsid w:val="00C650B1"/>
    <w:rsid w:val="00C6543A"/>
    <w:rsid w:val="00C66654"/>
    <w:rsid w:val="00C6681D"/>
    <w:rsid w:val="00C67F03"/>
    <w:rsid w:val="00C700D8"/>
    <w:rsid w:val="00C702F4"/>
    <w:rsid w:val="00C70716"/>
    <w:rsid w:val="00C73442"/>
    <w:rsid w:val="00C7474F"/>
    <w:rsid w:val="00C74A9A"/>
    <w:rsid w:val="00C75CCC"/>
    <w:rsid w:val="00C761C6"/>
    <w:rsid w:val="00C7623B"/>
    <w:rsid w:val="00C76705"/>
    <w:rsid w:val="00C76742"/>
    <w:rsid w:val="00C76DAD"/>
    <w:rsid w:val="00C77AFB"/>
    <w:rsid w:val="00C81580"/>
    <w:rsid w:val="00C8193A"/>
    <w:rsid w:val="00C82C7A"/>
    <w:rsid w:val="00C8440E"/>
    <w:rsid w:val="00C84838"/>
    <w:rsid w:val="00C85DC8"/>
    <w:rsid w:val="00C91E90"/>
    <w:rsid w:val="00C92A30"/>
    <w:rsid w:val="00C937CB"/>
    <w:rsid w:val="00C94592"/>
    <w:rsid w:val="00C945D7"/>
    <w:rsid w:val="00C94D14"/>
    <w:rsid w:val="00C9678B"/>
    <w:rsid w:val="00C96CFC"/>
    <w:rsid w:val="00C97C6D"/>
    <w:rsid w:val="00CA1999"/>
    <w:rsid w:val="00CA2009"/>
    <w:rsid w:val="00CA42D7"/>
    <w:rsid w:val="00CA51AD"/>
    <w:rsid w:val="00CA6981"/>
    <w:rsid w:val="00CA72A2"/>
    <w:rsid w:val="00CA745F"/>
    <w:rsid w:val="00CA77B8"/>
    <w:rsid w:val="00CA7D2C"/>
    <w:rsid w:val="00CB0024"/>
    <w:rsid w:val="00CB01FF"/>
    <w:rsid w:val="00CB0725"/>
    <w:rsid w:val="00CB08C8"/>
    <w:rsid w:val="00CB1335"/>
    <w:rsid w:val="00CB1E8A"/>
    <w:rsid w:val="00CB1FC4"/>
    <w:rsid w:val="00CB22DC"/>
    <w:rsid w:val="00CB271F"/>
    <w:rsid w:val="00CB699E"/>
    <w:rsid w:val="00CB6FED"/>
    <w:rsid w:val="00CB7970"/>
    <w:rsid w:val="00CC16B9"/>
    <w:rsid w:val="00CC454D"/>
    <w:rsid w:val="00CC587D"/>
    <w:rsid w:val="00CC6D6C"/>
    <w:rsid w:val="00CD01B9"/>
    <w:rsid w:val="00CD33AC"/>
    <w:rsid w:val="00CD40DD"/>
    <w:rsid w:val="00CD4421"/>
    <w:rsid w:val="00CD45D5"/>
    <w:rsid w:val="00CD46A0"/>
    <w:rsid w:val="00CD4C57"/>
    <w:rsid w:val="00CE01BD"/>
    <w:rsid w:val="00CE0B1A"/>
    <w:rsid w:val="00CE145C"/>
    <w:rsid w:val="00CE220D"/>
    <w:rsid w:val="00CE55CF"/>
    <w:rsid w:val="00CE55E5"/>
    <w:rsid w:val="00CE6539"/>
    <w:rsid w:val="00CF1383"/>
    <w:rsid w:val="00CF1554"/>
    <w:rsid w:val="00CF15A1"/>
    <w:rsid w:val="00CF22A5"/>
    <w:rsid w:val="00CF3105"/>
    <w:rsid w:val="00CF391A"/>
    <w:rsid w:val="00CF3AFC"/>
    <w:rsid w:val="00CF4079"/>
    <w:rsid w:val="00CF7BB4"/>
    <w:rsid w:val="00D01F12"/>
    <w:rsid w:val="00D0200E"/>
    <w:rsid w:val="00D05C0F"/>
    <w:rsid w:val="00D05F06"/>
    <w:rsid w:val="00D07380"/>
    <w:rsid w:val="00D105BF"/>
    <w:rsid w:val="00D11585"/>
    <w:rsid w:val="00D12F2E"/>
    <w:rsid w:val="00D138E0"/>
    <w:rsid w:val="00D13980"/>
    <w:rsid w:val="00D14D2F"/>
    <w:rsid w:val="00D15339"/>
    <w:rsid w:val="00D15C2D"/>
    <w:rsid w:val="00D16989"/>
    <w:rsid w:val="00D16C66"/>
    <w:rsid w:val="00D17D99"/>
    <w:rsid w:val="00D20EE6"/>
    <w:rsid w:val="00D21166"/>
    <w:rsid w:val="00D21A62"/>
    <w:rsid w:val="00D2297E"/>
    <w:rsid w:val="00D23949"/>
    <w:rsid w:val="00D248BB"/>
    <w:rsid w:val="00D25057"/>
    <w:rsid w:val="00D26B9E"/>
    <w:rsid w:val="00D311AC"/>
    <w:rsid w:val="00D312F4"/>
    <w:rsid w:val="00D31F1B"/>
    <w:rsid w:val="00D31FF0"/>
    <w:rsid w:val="00D32174"/>
    <w:rsid w:val="00D321B5"/>
    <w:rsid w:val="00D32A0A"/>
    <w:rsid w:val="00D345E7"/>
    <w:rsid w:val="00D348F2"/>
    <w:rsid w:val="00D352E6"/>
    <w:rsid w:val="00D35717"/>
    <w:rsid w:val="00D35C30"/>
    <w:rsid w:val="00D35D1C"/>
    <w:rsid w:val="00D361F0"/>
    <w:rsid w:val="00D36805"/>
    <w:rsid w:val="00D42892"/>
    <w:rsid w:val="00D42A2F"/>
    <w:rsid w:val="00D42B34"/>
    <w:rsid w:val="00D431A9"/>
    <w:rsid w:val="00D444CB"/>
    <w:rsid w:val="00D456E6"/>
    <w:rsid w:val="00D45A97"/>
    <w:rsid w:val="00D46D56"/>
    <w:rsid w:val="00D4741C"/>
    <w:rsid w:val="00D475A8"/>
    <w:rsid w:val="00D47D26"/>
    <w:rsid w:val="00D500F1"/>
    <w:rsid w:val="00D513F4"/>
    <w:rsid w:val="00D51DB8"/>
    <w:rsid w:val="00D521E8"/>
    <w:rsid w:val="00D52EE0"/>
    <w:rsid w:val="00D53E48"/>
    <w:rsid w:val="00D55C3C"/>
    <w:rsid w:val="00D56AE0"/>
    <w:rsid w:val="00D5767F"/>
    <w:rsid w:val="00D608A6"/>
    <w:rsid w:val="00D62924"/>
    <w:rsid w:val="00D634C7"/>
    <w:rsid w:val="00D63AAD"/>
    <w:rsid w:val="00D65228"/>
    <w:rsid w:val="00D65465"/>
    <w:rsid w:val="00D66A79"/>
    <w:rsid w:val="00D73345"/>
    <w:rsid w:val="00D739A0"/>
    <w:rsid w:val="00D743DD"/>
    <w:rsid w:val="00D76D30"/>
    <w:rsid w:val="00D7729F"/>
    <w:rsid w:val="00D7767A"/>
    <w:rsid w:val="00D77896"/>
    <w:rsid w:val="00D8059C"/>
    <w:rsid w:val="00D8171E"/>
    <w:rsid w:val="00D81F65"/>
    <w:rsid w:val="00D829E0"/>
    <w:rsid w:val="00D838FD"/>
    <w:rsid w:val="00D83ED3"/>
    <w:rsid w:val="00D84945"/>
    <w:rsid w:val="00D84B28"/>
    <w:rsid w:val="00D85856"/>
    <w:rsid w:val="00D85F37"/>
    <w:rsid w:val="00D86487"/>
    <w:rsid w:val="00D908EB"/>
    <w:rsid w:val="00D90C6D"/>
    <w:rsid w:val="00D940E3"/>
    <w:rsid w:val="00D948FB"/>
    <w:rsid w:val="00D94B4B"/>
    <w:rsid w:val="00D96071"/>
    <w:rsid w:val="00D96DFD"/>
    <w:rsid w:val="00D9754D"/>
    <w:rsid w:val="00D97594"/>
    <w:rsid w:val="00DA01B7"/>
    <w:rsid w:val="00DA0244"/>
    <w:rsid w:val="00DA14A7"/>
    <w:rsid w:val="00DA164A"/>
    <w:rsid w:val="00DA1DBD"/>
    <w:rsid w:val="00DA26F1"/>
    <w:rsid w:val="00DA4497"/>
    <w:rsid w:val="00DA5EFE"/>
    <w:rsid w:val="00DA6D2C"/>
    <w:rsid w:val="00DB0A0D"/>
    <w:rsid w:val="00DB1477"/>
    <w:rsid w:val="00DB167B"/>
    <w:rsid w:val="00DB64F5"/>
    <w:rsid w:val="00DC0E40"/>
    <w:rsid w:val="00DC4D7F"/>
    <w:rsid w:val="00DC4F76"/>
    <w:rsid w:val="00DC608B"/>
    <w:rsid w:val="00DC7B66"/>
    <w:rsid w:val="00DD0231"/>
    <w:rsid w:val="00DD04D0"/>
    <w:rsid w:val="00DD1601"/>
    <w:rsid w:val="00DD1B98"/>
    <w:rsid w:val="00DD2E05"/>
    <w:rsid w:val="00DD36D0"/>
    <w:rsid w:val="00DD3ED5"/>
    <w:rsid w:val="00DD448E"/>
    <w:rsid w:val="00DD4F06"/>
    <w:rsid w:val="00DD5585"/>
    <w:rsid w:val="00DD5889"/>
    <w:rsid w:val="00DD6516"/>
    <w:rsid w:val="00DD7A72"/>
    <w:rsid w:val="00DE0632"/>
    <w:rsid w:val="00DE182D"/>
    <w:rsid w:val="00DE1F4C"/>
    <w:rsid w:val="00DE263A"/>
    <w:rsid w:val="00DE3A8C"/>
    <w:rsid w:val="00DE6C98"/>
    <w:rsid w:val="00DE7153"/>
    <w:rsid w:val="00DE787A"/>
    <w:rsid w:val="00DE7941"/>
    <w:rsid w:val="00DE7FC1"/>
    <w:rsid w:val="00DF00F9"/>
    <w:rsid w:val="00DF0BE6"/>
    <w:rsid w:val="00DF17DE"/>
    <w:rsid w:val="00DF4CA2"/>
    <w:rsid w:val="00DF5738"/>
    <w:rsid w:val="00DF6EC8"/>
    <w:rsid w:val="00DF71FE"/>
    <w:rsid w:val="00DF79CB"/>
    <w:rsid w:val="00DF7F6A"/>
    <w:rsid w:val="00E009D5"/>
    <w:rsid w:val="00E00D6A"/>
    <w:rsid w:val="00E01826"/>
    <w:rsid w:val="00E0193E"/>
    <w:rsid w:val="00E01C91"/>
    <w:rsid w:val="00E0249C"/>
    <w:rsid w:val="00E024E5"/>
    <w:rsid w:val="00E051EA"/>
    <w:rsid w:val="00E066F2"/>
    <w:rsid w:val="00E06710"/>
    <w:rsid w:val="00E06AAD"/>
    <w:rsid w:val="00E06DD6"/>
    <w:rsid w:val="00E07D8E"/>
    <w:rsid w:val="00E121A0"/>
    <w:rsid w:val="00E13562"/>
    <w:rsid w:val="00E13ABB"/>
    <w:rsid w:val="00E141CC"/>
    <w:rsid w:val="00E169A0"/>
    <w:rsid w:val="00E169C0"/>
    <w:rsid w:val="00E1756B"/>
    <w:rsid w:val="00E17997"/>
    <w:rsid w:val="00E17EE3"/>
    <w:rsid w:val="00E20824"/>
    <w:rsid w:val="00E23133"/>
    <w:rsid w:val="00E23E88"/>
    <w:rsid w:val="00E257EF"/>
    <w:rsid w:val="00E25C9A"/>
    <w:rsid w:val="00E26609"/>
    <w:rsid w:val="00E275B5"/>
    <w:rsid w:val="00E27FD3"/>
    <w:rsid w:val="00E30139"/>
    <w:rsid w:val="00E30CA4"/>
    <w:rsid w:val="00E37109"/>
    <w:rsid w:val="00E40E8F"/>
    <w:rsid w:val="00E42D91"/>
    <w:rsid w:val="00E42D92"/>
    <w:rsid w:val="00E43299"/>
    <w:rsid w:val="00E44161"/>
    <w:rsid w:val="00E44198"/>
    <w:rsid w:val="00E4510B"/>
    <w:rsid w:val="00E45213"/>
    <w:rsid w:val="00E518B4"/>
    <w:rsid w:val="00E53159"/>
    <w:rsid w:val="00E5319E"/>
    <w:rsid w:val="00E5370A"/>
    <w:rsid w:val="00E54358"/>
    <w:rsid w:val="00E54BEC"/>
    <w:rsid w:val="00E554D7"/>
    <w:rsid w:val="00E55F9C"/>
    <w:rsid w:val="00E61870"/>
    <w:rsid w:val="00E621BC"/>
    <w:rsid w:val="00E6527D"/>
    <w:rsid w:val="00E65C4D"/>
    <w:rsid w:val="00E65E37"/>
    <w:rsid w:val="00E720E1"/>
    <w:rsid w:val="00E72DA0"/>
    <w:rsid w:val="00E72FFB"/>
    <w:rsid w:val="00E73381"/>
    <w:rsid w:val="00E74087"/>
    <w:rsid w:val="00E74273"/>
    <w:rsid w:val="00E748D1"/>
    <w:rsid w:val="00E74C47"/>
    <w:rsid w:val="00E75390"/>
    <w:rsid w:val="00E7578D"/>
    <w:rsid w:val="00E77A67"/>
    <w:rsid w:val="00E82D9D"/>
    <w:rsid w:val="00E83A82"/>
    <w:rsid w:val="00E84065"/>
    <w:rsid w:val="00E848A7"/>
    <w:rsid w:val="00E85384"/>
    <w:rsid w:val="00E86A1C"/>
    <w:rsid w:val="00E86D9D"/>
    <w:rsid w:val="00E87B30"/>
    <w:rsid w:val="00E87F1C"/>
    <w:rsid w:val="00E90EE7"/>
    <w:rsid w:val="00E911BD"/>
    <w:rsid w:val="00E91664"/>
    <w:rsid w:val="00E91EC9"/>
    <w:rsid w:val="00E92C0C"/>
    <w:rsid w:val="00E94754"/>
    <w:rsid w:val="00E94871"/>
    <w:rsid w:val="00E959D8"/>
    <w:rsid w:val="00E9726D"/>
    <w:rsid w:val="00E9759A"/>
    <w:rsid w:val="00EA073F"/>
    <w:rsid w:val="00EA109A"/>
    <w:rsid w:val="00EA1314"/>
    <w:rsid w:val="00EA2284"/>
    <w:rsid w:val="00EA26C2"/>
    <w:rsid w:val="00EA29AE"/>
    <w:rsid w:val="00EA2F8B"/>
    <w:rsid w:val="00EA424B"/>
    <w:rsid w:val="00EA463A"/>
    <w:rsid w:val="00EA5F04"/>
    <w:rsid w:val="00EA65C4"/>
    <w:rsid w:val="00EA6B14"/>
    <w:rsid w:val="00EA78E8"/>
    <w:rsid w:val="00EB089A"/>
    <w:rsid w:val="00EB12AE"/>
    <w:rsid w:val="00EB1F49"/>
    <w:rsid w:val="00EB21F8"/>
    <w:rsid w:val="00EB3149"/>
    <w:rsid w:val="00EB34AF"/>
    <w:rsid w:val="00EB4C63"/>
    <w:rsid w:val="00EB5403"/>
    <w:rsid w:val="00EB54CB"/>
    <w:rsid w:val="00EB5691"/>
    <w:rsid w:val="00EB5D0D"/>
    <w:rsid w:val="00EB5E31"/>
    <w:rsid w:val="00EB5F5F"/>
    <w:rsid w:val="00EB6F00"/>
    <w:rsid w:val="00EC11F2"/>
    <w:rsid w:val="00EC192E"/>
    <w:rsid w:val="00EC1F41"/>
    <w:rsid w:val="00EC2673"/>
    <w:rsid w:val="00EC37A9"/>
    <w:rsid w:val="00EC3BA3"/>
    <w:rsid w:val="00EC471B"/>
    <w:rsid w:val="00EC4F97"/>
    <w:rsid w:val="00EC6EEA"/>
    <w:rsid w:val="00EC7DDA"/>
    <w:rsid w:val="00ED1500"/>
    <w:rsid w:val="00ED15F3"/>
    <w:rsid w:val="00ED1647"/>
    <w:rsid w:val="00ED44F2"/>
    <w:rsid w:val="00ED4CF3"/>
    <w:rsid w:val="00ED5086"/>
    <w:rsid w:val="00ED5507"/>
    <w:rsid w:val="00ED694C"/>
    <w:rsid w:val="00ED7130"/>
    <w:rsid w:val="00ED732A"/>
    <w:rsid w:val="00EE093C"/>
    <w:rsid w:val="00EE16BC"/>
    <w:rsid w:val="00EE18D2"/>
    <w:rsid w:val="00EE191C"/>
    <w:rsid w:val="00EE1AB2"/>
    <w:rsid w:val="00EE2907"/>
    <w:rsid w:val="00EE4396"/>
    <w:rsid w:val="00EE4A99"/>
    <w:rsid w:val="00EE578F"/>
    <w:rsid w:val="00EE5875"/>
    <w:rsid w:val="00EE5EBE"/>
    <w:rsid w:val="00EE62ED"/>
    <w:rsid w:val="00EE6C45"/>
    <w:rsid w:val="00EE6EA4"/>
    <w:rsid w:val="00EE78B9"/>
    <w:rsid w:val="00EE7FF2"/>
    <w:rsid w:val="00EF143E"/>
    <w:rsid w:val="00EF2248"/>
    <w:rsid w:val="00EF315C"/>
    <w:rsid w:val="00EF3EAD"/>
    <w:rsid w:val="00EF608E"/>
    <w:rsid w:val="00EF6823"/>
    <w:rsid w:val="00EF78C2"/>
    <w:rsid w:val="00F008C5"/>
    <w:rsid w:val="00F0096A"/>
    <w:rsid w:val="00F00A73"/>
    <w:rsid w:val="00F023F2"/>
    <w:rsid w:val="00F041C9"/>
    <w:rsid w:val="00F04245"/>
    <w:rsid w:val="00F04C0B"/>
    <w:rsid w:val="00F064E7"/>
    <w:rsid w:val="00F06822"/>
    <w:rsid w:val="00F06BD1"/>
    <w:rsid w:val="00F12799"/>
    <w:rsid w:val="00F132AD"/>
    <w:rsid w:val="00F1357C"/>
    <w:rsid w:val="00F15004"/>
    <w:rsid w:val="00F158A5"/>
    <w:rsid w:val="00F15DFC"/>
    <w:rsid w:val="00F17B04"/>
    <w:rsid w:val="00F2072F"/>
    <w:rsid w:val="00F20DCB"/>
    <w:rsid w:val="00F215A4"/>
    <w:rsid w:val="00F21A88"/>
    <w:rsid w:val="00F2361A"/>
    <w:rsid w:val="00F24A32"/>
    <w:rsid w:val="00F252A7"/>
    <w:rsid w:val="00F2548B"/>
    <w:rsid w:val="00F2585A"/>
    <w:rsid w:val="00F26F60"/>
    <w:rsid w:val="00F307A9"/>
    <w:rsid w:val="00F311DB"/>
    <w:rsid w:val="00F3198D"/>
    <w:rsid w:val="00F3271F"/>
    <w:rsid w:val="00F328E8"/>
    <w:rsid w:val="00F32EB4"/>
    <w:rsid w:val="00F33073"/>
    <w:rsid w:val="00F34C4E"/>
    <w:rsid w:val="00F358A3"/>
    <w:rsid w:val="00F365AB"/>
    <w:rsid w:val="00F37160"/>
    <w:rsid w:val="00F37C9F"/>
    <w:rsid w:val="00F402B2"/>
    <w:rsid w:val="00F41443"/>
    <w:rsid w:val="00F414DB"/>
    <w:rsid w:val="00F416A6"/>
    <w:rsid w:val="00F4360C"/>
    <w:rsid w:val="00F46503"/>
    <w:rsid w:val="00F4669F"/>
    <w:rsid w:val="00F4688B"/>
    <w:rsid w:val="00F479DA"/>
    <w:rsid w:val="00F501B8"/>
    <w:rsid w:val="00F51183"/>
    <w:rsid w:val="00F5272D"/>
    <w:rsid w:val="00F52E4A"/>
    <w:rsid w:val="00F53A67"/>
    <w:rsid w:val="00F53E15"/>
    <w:rsid w:val="00F55806"/>
    <w:rsid w:val="00F57026"/>
    <w:rsid w:val="00F57210"/>
    <w:rsid w:val="00F57F1E"/>
    <w:rsid w:val="00F6053A"/>
    <w:rsid w:val="00F6060A"/>
    <w:rsid w:val="00F636AB"/>
    <w:rsid w:val="00F64485"/>
    <w:rsid w:val="00F70E5A"/>
    <w:rsid w:val="00F715B5"/>
    <w:rsid w:val="00F72089"/>
    <w:rsid w:val="00F72434"/>
    <w:rsid w:val="00F72452"/>
    <w:rsid w:val="00F72CDF"/>
    <w:rsid w:val="00F746E1"/>
    <w:rsid w:val="00F758DA"/>
    <w:rsid w:val="00F75A6E"/>
    <w:rsid w:val="00F761EF"/>
    <w:rsid w:val="00F7727E"/>
    <w:rsid w:val="00F77573"/>
    <w:rsid w:val="00F80760"/>
    <w:rsid w:val="00F84E25"/>
    <w:rsid w:val="00F85CE7"/>
    <w:rsid w:val="00F86791"/>
    <w:rsid w:val="00F87AA3"/>
    <w:rsid w:val="00F900F6"/>
    <w:rsid w:val="00F90653"/>
    <w:rsid w:val="00F91B52"/>
    <w:rsid w:val="00F91FDE"/>
    <w:rsid w:val="00F9249E"/>
    <w:rsid w:val="00F9390D"/>
    <w:rsid w:val="00F94185"/>
    <w:rsid w:val="00F94EF3"/>
    <w:rsid w:val="00F94F00"/>
    <w:rsid w:val="00F955F3"/>
    <w:rsid w:val="00F95DEF"/>
    <w:rsid w:val="00FA042D"/>
    <w:rsid w:val="00FA116B"/>
    <w:rsid w:val="00FA23C6"/>
    <w:rsid w:val="00FA2BB4"/>
    <w:rsid w:val="00FA2C74"/>
    <w:rsid w:val="00FA2D52"/>
    <w:rsid w:val="00FA3F7C"/>
    <w:rsid w:val="00FA456B"/>
    <w:rsid w:val="00FA4937"/>
    <w:rsid w:val="00FA4A5B"/>
    <w:rsid w:val="00FA4EA0"/>
    <w:rsid w:val="00FA650B"/>
    <w:rsid w:val="00FA6685"/>
    <w:rsid w:val="00FB1C99"/>
    <w:rsid w:val="00FB5178"/>
    <w:rsid w:val="00FB5480"/>
    <w:rsid w:val="00FB5F36"/>
    <w:rsid w:val="00FB6229"/>
    <w:rsid w:val="00FB6A4B"/>
    <w:rsid w:val="00FB6D05"/>
    <w:rsid w:val="00FC0CE5"/>
    <w:rsid w:val="00FC2A93"/>
    <w:rsid w:val="00FC3BEB"/>
    <w:rsid w:val="00FC3C5D"/>
    <w:rsid w:val="00FC3F7B"/>
    <w:rsid w:val="00FC5262"/>
    <w:rsid w:val="00FC5B19"/>
    <w:rsid w:val="00FC6376"/>
    <w:rsid w:val="00FC725E"/>
    <w:rsid w:val="00FD0230"/>
    <w:rsid w:val="00FD0F73"/>
    <w:rsid w:val="00FD15B4"/>
    <w:rsid w:val="00FD22AD"/>
    <w:rsid w:val="00FD390D"/>
    <w:rsid w:val="00FD445A"/>
    <w:rsid w:val="00FD5304"/>
    <w:rsid w:val="00FD65B1"/>
    <w:rsid w:val="00FE3FEB"/>
    <w:rsid w:val="00FE48D8"/>
    <w:rsid w:val="00FE4E69"/>
    <w:rsid w:val="00FE770A"/>
    <w:rsid w:val="00FF0A05"/>
    <w:rsid w:val="00FF27D5"/>
    <w:rsid w:val="00FF335A"/>
    <w:rsid w:val="00FF3BE6"/>
    <w:rsid w:val="00FF4020"/>
    <w:rsid w:val="00FF4ACC"/>
    <w:rsid w:val="00FF4F9E"/>
    <w:rsid w:val="00FF53B5"/>
    <w:rsid w:val="00FF5B27"/>
    <w:rsid w:val="00FF5C2D"/>
    <w:rsid w:val="00FF696F"/>
    <w:rsid w:val="00FF7254"/>
    <w:rsid w:val="00FF78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4977"/>
  <w15:docId w15:val="{C258B896-46F1-498E-A719-BBD09E15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93FD8"/>
    <w:rPr>
      <w:rFonts w:ascii="Arial" w:hAnsi="Arial"/>
      <w:sz w:val="24"/>
    </w:rPr>
  </w:style>
  <w:style w:type="paragraph" w:styleId="Otsikko1">
    <w:name w:val="heading 1"/>
    <w:basedOn w:val="Normaali"/>
    <w:next w:val="Normaali"/>
    <w:link w:val="Otsikko1Char"/>
    <w:qFormat/>
    <w:rsid w:val="00793FD8"/>
    <w:pPr>
      <w:keepNext/>
      <w:outlineLvl w:val="0"/>
    </w:pPr>
    <w:rPr>
      <w:sz w:val="28"/>
    </w:rPr>
  </w:style>
  <w:style w:type="paragraph" w:styleId="Otsikko2">
    <w:name w:val="heading 2"/>
    <w:basedOn w:val="Normaali"/>
    <w:next w:val="Normaali"/>
    <w:qFormat/>
    <w:rsid w:val="00793FD8"/>
    <w:pPr>
      <w:keepNext/>
      <w:outlineLvl w:val="1"/>
    </w:pPr>
    <w:rPr>
      <w:b/>
      <w:sz w:val="22"/>
    </w:rPr>
  </w:style>
  <w:style w:type="paragraph" w:styleId="Otsikko3">
    <w:name w:val="heading 3"/>
    <w:basedOn w:val="Normaali"/>
    <w:next w:val="Normaali"/>
    <w:qFormat/>
    <w:rsid w:val="00793FD8"/>
    <w:pPr>
      <w:keepNext/>
      <w:outlineLvl w:val="2"/>
    </w:pPr>
    <w:rPr>
      <w:b/>
      <w:sz w:val="28"/>
    </w:rPr>
  </w:style>
  <w:style w:type="paragraph" w:styleId="Otsikko4">
    <w:name w:val="heading 4"/>
    <w:basedOn w:val="Normaali"/>
    <w:next w:val="Normaali"/>
    <w:qFormat/>
    <w:rsid w:val="00793FD8"/>
    <w:pPr>
      <w:keepNext/>
      <w:outlineLvl w:val="3"/>
    </w:pPr>
    <w:rPr>
      <w:b/>
    </w:rPr>
  </w:style>
  <w:style w:type="paragraph" w:styleId="Otsikko5">
    <w:name w:val="heading 5"/>
    <w:basedOn w:val="Normaali"/>
    <w:next w:val="Normaali"/>
    <w:qFormat/>
    <w:rsid w:val="00793FD8"/>
    <w:pPr>
      <w:keepNext/>
      <w:ind w:left="1304"/>
      <w:outlineLvl w:val="4"/>
    </w:pPr>
    <w:rPr>
      <w:b/>
    </w:rPr>
  </w:style>
  <w:style w:type="paragraph" w:styleId="Otsikko6">
    <w:name w:val="heading 6"/>
    <w:basedOn w:val="Normaali"/>
    <w:next w:val="Normaali"/>
    <w:qFormat/>
    <w:rsid w:val="00793FD8"/>
    <w:pPr>
      <w:keepNext/>
      <w:ind w:left="1304" w:firstLine="1"/>
      <w:outlineLvl w:val="5"/>
    </w:pPr>
    <w:rPr>
      <w:b/>
    </w:rPr>
  </w:style>
  <w:style w:type="paragraph" w:styleId="Otsikko7">
    <w:name w:val="heading 7"/>
    <w:basedOn w:val="Normaali"/>
    <w:next w:val="Normaali"/>
    <w:qFormat/>
    <w:rsid w:val="00793FD8"/>
    <w:pPr>
      <w:keepNext/>
      <w:ind w:left="1304"/>
      <w:outlineLvl w:val="6"/>
    </w:pPr>
    <w:rPr>
      <w:u w:val="single"/>
    </w:rPr>
  </w:style>
  <w:style w:type="paragraph" w:styleId="Otsikko8">
    <w:name w:val="heading 8"/>
    <w:basedOn w:val="Normaali"/>
    <w:next w:val="Normaali"/>
    <w:qFormat/>
    <w:rsid w:val="00793FD8"/>
    <w:pPr>
      <w:keepNext/>
      <w:ind w:left="1304" w:firstLine="1"/>
      <w:outlineLvl w:val="7"/>
    </w:pPr>
    <w:rPr>
      <w:u w:val="single"/>
    </w:rPr>
  </w:style>
  <w:style w:type="paragraph" w:styleId="Otsikko9">
    <w:name w:val="heading 9"/>
    <w:basedOn w:val="Normaali"/>
    <w:next w:val="Normaali"/>
    <w:link w:val="Otsikko9Char"/>
    <w:qFormat/>
    <w:rsid w:val="00793FD8"/>
    <w:pPr>
      <w:keepNext/>
      <w:ind w:firstLine="1304"/>
      <w:jc w:val="both"/>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teksti21">
    <w:name w:val="Leipäteksti 21"/>
    <w:basedOn w:val="Normaali"/>
    <w:rsid w:val="00793FD8"/>
    <w:pPr>
      <w:ind w:left="1304"/>
    </w:pPr>
  </w:style>
  <w:style w:type="paragraph" w:customStyle="1" w:styleId="Asiakirjanrakenneruutu1">
    <w:name w:val="Asiakirjan rakenneruutu1"/>
    <w:basedOn w:val="Normaali"/>
    <w:rsid w:val="00793FD8"/>
    <w:pPr>
      <w:shd w:val="clear" w:color="auto" w:fill="000080"/>
    </w:pPr>
    <w:rPr>
      <w:rFonts w:ascii="Tahoma" w:hAnsi="Tahoma"/>
    </w:rPr>
  </w:style>
  <w:style w:type="paragraph" w:customStyle="1" w:styleId="Sisennettyleipteksti21">
    <w:name w:val="Sisennetty leipäteksti 21"/>
    <w:basedOn w:val="Normaali"/>
    <w:rsid w:val="00793FD8"/>
    <w:pPr>
      <w:suppressAutoHyphens/>
      <w:ind w:left="1304"/>
    </w:pPr>
    <w:rPr>
      <w:sz w:val="22"/>
    </w:rPr>
  </w:style>
  <w:style w:type="paragraph" w:customStyle="1" w:styleId="Asiakirjanrakenneruutu2">
    <w:name w:val="Asiakirjan rakenneruutu2"/>
    <w:basedOn w:val="Normaali"/>
    <w:rsid w:val="00793FD8"/>
    <w:pPr>
      <w:shd w:val="clear" w:color="auto" w:fill="000080"/>
    </w:pPr>
    <w:rPr>
      <w:rFonts w:ascii="Tahoma" w:hAnsi="Tahoma"/>
    </w:rPr>
  </w:style>
  <w:style w:type="paragraph" w:customStyle="1" w:styleId="Asiakirjanrakenneruutu3">
    <w:name w:val="Asiakirjan rakenneruutu3"/>
    <w:basedOn w:val="Normaali"/>
    <w:rsid w:val="00793FD8"/>
    <w:pPr>
      <w:shd w:val="clear" w:color="auto" w:fill="000080"/>
    </w:pPr>
    <w:rPr>
      <w:rFonts w:ascii="Tahoma" w:hAnsi="Tahoma"/>
    </w:rPr>
  </w:style>
  <w:style w:type="paragraph" w:customStyle="1" w:styleId="Leipteksti22">
    <w:name w:val="Leipäteksti 22"/>
    <w:basedOn w:val="Normaali"/>
    <w:rsid w:val="00793FD8"/>
    <w:pPr>
      <w:ind w:firstLine="1304"/>
    </w:pPr>
  </w:style>
  <w:style w:type="paragraph" w:styleId="Leipteksti">
    <w:name w:val="Body Text"/>
    <w:basedOn w:val="Normaali"/>
    <w:link w:val="LeiptekstiChar"/>
    <w:rsid w:val="00793FD8"/>
    <w:rPr>
      <w:b/>
    </w:rPr>
  </w:style>
  <w:style w:type="paragraph" w:customStyle="1" w:styleId="Leipteksti23">
    <w:name w:val="Leipäteksti 23"/>
    <w:basedOn w:val="Normaali"/>
    <w:rsid w:val="00793FD8"/>
    <w:pPr>
      <w:ind w:left="1304" w:firstLine="1"/>
    </w:pPr>
  </w:style>
  <w:style w:type="paragraph" w:styleId="Alatunniste">
    <w:name w:val="footer"/>
    <w:basedOn w:val="Normaali"/>
    <w:link w:val="AlatunnisteChar"/>
    <w:rsid w:val="00793FD8"/>
    <w:pPr>
      <w:tabs>
        <w:tab w:val="center" w:pos="4819"/>
        <w:tab w:val="right" w:pos="9638"/>
      </w:tabs>
    </w:pPr>
  </w:style>
  <w:style w:type="character" w:styleId="Sivunumero">
    <w:name w:val="page number"/>
    <w:basedOn w:val="Kappaleenoletusfontti"/>
    <w:rsid w:val="00793FD8"/>
  </w:style>
  <w:style w:type="paragraph" w:styleId="Sisennettyleipteksti">
    <w:name w:val="Body Text Indent"/>
    <w:basedOn w:val="Normaali"/>
    <w:link w:val="SisennettyleiptekstiChar"/>
    <w:rsid w:val="00793FD8"/>
    <w:pPr>
      <w:ind w:left="1304"/>
    </w:pPr>
    <w:rPr>
      <w:u w:val="single"/>
    </w:rPr>
  </w:style>
  <w:style w:type="paragraph" w:styleId="Sisennettyleipteksti2">
    <w:name w:val="Body Text Indent 2"/>
    <w:basedOn w:val="Normaali"/>
    <w:link w:val="Sisennettyleipteksti2Char"/>
    <w:rsid w:val="00793FD8"/>
    <w:pPr>
      <w:ind w:left="1305"/>
    </w:pPr>
  </w:style>
  <w:style w:type="paragraph" w:styleId="Leipteksti2">
    <w:name w:val="Body Text 2"/>
    <w:basedOn w:val="Normaali"/>
    <w:rsid w:val="00793FD8"/>
    <w:rPr>
      <w:b/>
      <w:i/>
    </w:rPr>
  </w:style>
  <w:style w:type="paragraph" w:styleId="Sisennettyleipteksti3">
    <w:name w:val="Body Text Indent 3"/>
    <w:basedOn w:val="Normaali"/>
    <w:link w:val="Sisennettyleipteksti3Char"/>
    <w:rsid w:val="00793FD8"/>
    <w:pPr>
      <w:ind w:left="1304" w:firstLine="1"/>
    </w:pPr>
    <w:rPr>
      <w:u w:val="single"/>
    </w:rPr>
  </w:style>
  <w:style w:type="paragraph" w:styleId="Leipteksti3">
    <w:name w:val="Body Text 3"/>
    <w:basedOn w:val="Normaali"/>
    <w:rsid w:val="00793FD8"/>
    <w:rPr>
      <w:sz w:val="22"/>
    </w:rPr>
  </w:style>
  <w:style w:type="paragraph" w:styleId="NormaaliWWW">
    <w:name w:val="Normal (Web)"/>
    <w:basedOn w:val="Normaali"/>
    <w:uiPriority w:val="99"/>
    <w:rsid w:val="00793FD8"/>
    <w:pPr>
      <w:spacing w:before="100" w:beforeAutospacing="1" w:after="100" w:afterAutospacing="1"/>
    </w:pPr>
    <w:rPr>
      <w:rFonts w:ascii="Times New Roman" w:hAnsi="Times New Roman"/>
      <w:color w:val="000000"/>
      <w:szCs w:val="24"/>
    </w:rPr>
  </w:style>
  <w:style w:type="paragraph" w:customStyle="1" w:styleId="kap">
    <w:name w:val="kap"/>
    <w:basedOn w:val="Normaali"/>
    <w:rsid w:val="00793FD8"/>
    <w:pPr>
      <w:spacing w:before="120"/>
      <w:ind w:left="1701"/>
      <w:jc w:val="both"/>
    </w:pPr>
    <w:rPr>
      <w:rFonts w:ascii="Times New Roman" w:hAnsi="Times New Roman"/>
      <w:sz w:val="20"/>
    </w:rPr>
  </w:style>
  <w:style w:type="paragraph" w:customStyle="1" w:styleId="kap-1">
    <w:name w:val="kap-1"/>
    <w:basedOn w:val="Normaali"/>
    <w:rsid w:val="00793FD8"/>
    <w:pPr>
      <w:tabs>
        <w:tab w:val="left" w:pos="851"/>
        <w:tab w:val="left" w:pos="2552"/>
        <w:tab w:val="left" w:pos="3402"/>
        <w:tab w:val="left" w:pos="4253"/>
        <w:tab w:val="left" w:pos="5104"/>
        <w:tab w:val="left" w:pos="5954"/>
        <w:tab w:val="left" w:pos="6804"/>
        <w:tab w:val="left" w:pos="7655"/>
        <w:tab w:val="left" w:pos="8505"/>
      </w:tabs>
      <w:spacing w:before="120"/>
      <w:ind w:left="3402" w:hanging="1701"/>
      <w:jc w:val="both"/>
    </w:pPr>
    <w:rPr>
      <w:rFonts w:ascii="Times New Roman" w:hAnsi="Times New Roman"/>
      <w:sz w:val="20"/>
    </w:rPr>
  </w:style>
  <w:style w:type="paragraph" w:customStyle="1" w:styleId="BodyText21">
    <w:name w:val="Body Text 21"/>
    <w:basedOn w:val="Normaali"/>
    <w:rsid w:val="00793FD8"/>
    <w:pPr>
      <w:ind w:left="1304" w:firstLine="1"/>
    </w:pPr>
  </w:style>
  <w:style w:type="paragraph" w:styleId="Otsikko">
    <w:name w:val="Title"/>
    <w:basedOn w:val="Normaali"/>
    <w:qFormat/>
    <w:rsid w:val="00793FD8"/>
    <w:pPr>
      <w:ind w:left="567" w:hanging="567"/>
      <w:jc w:val="center"/>
    </w:pPr>
    <w:rPr>
      <w:b/>
      <w:sz w:val="28"/>
    </w:rPr>
  </w:style>
  <w:style w:type="character" w:styleId="Voimakas">
    <w:name w:val="Strong"/>
    <w:basedOn w:val="Kappaleenoletusfontti"/>
    <w:uiPriority w:val="22"/>
    <w:qFormat/>
    <w:rsid w:val="00793FD8"/>
    <w:rPr>
      <w:b/>
      <w:bCs/>
    </w:rPr>
  </w:style>
  <w:style w:type="character" w:customStyle="1" w:styleId="Otsikko1Char">
    <w:name w:val="Otsikko 1 Char"/>
    <w:basedOn w:val="Kappaleenoletusfontti"/>
    <w:link w:val="Otsikko1"/>
    <w:rsid w:val="00A34BD5"/>
    <w:rPr>
      <w:rFonts w:ascii="Arial" w:hAnsi="Arial"/>
      <w:sz w:val="28"/>
      <w:lang w:val="fi-FI" w:eastAsia="fi-FI" w:bidi="ar-SA"/>
    </w:rPr>
  </w:style>
  <w:style w:type="character" w:styleId="Hyperlinkki">
    <w:name w:val="Hyperlink"/>
    <w:basedOn w:val="Kappaleenoletusfontti"/>
    <w:uiPriority w:val="99"/>
    <w:rsid w:val="00EF315C"/>
    <w:rPr>
      <w:color w:val="0000FF"/>
      <w:u w:val="single"/>
    </w:rPr>
  </w:style>
  <w:style w:type="paragraph" w:customStyle="1" w:styleId="BodyText22">
    <w:name w:val="Body Text 22"/>
    <w:basedOn w:val="Normaali"/>
    <w:rsid w:val="004C5B78"/>
    <w:pPr>
      <w:ind w:left="1304" w:firstLine="1"/>
    </w:pPr>
  </w:style>
  <w:style w:type="paragraph" w:styleId="Loppuviitteenteksti">
    <w:name w:val="endnote text"/>
    <w:basedOn w:val="Normaali"/>
    <w:link w:val="LoppuviitteentekstiChar"/>
    <w:rsid w:val="004C5B78"/>
  </w:style>
  <w:style w:type="character" w:customStyle="1" w:styleId="LoppuviitteentekstiChar">
    <w:name w:val="Loppuviitteen teksti Char"/>
    <w:basedOn w:val="Kappaleenoletusfontti"/>
    <w:link w:val="Loppuviitteenteksti"/>
    <w:rsid w:val="004C5B78"/>
    <w:rPr>
      <w:rFonts w:ascii="Arial" w:hAnsi="Arial"/>
      <w:sz w:val="24"/>
    </w:rPr>
  </w:style>
  <w:style w:type="paragraph" w:customStyle="1" w:styleId="BodyText24">
    <w:name w:val="Body Text 24"/>
    <w:basedOn w:val="Normaali"/>
    <w:rsid w:val="004C5B78"/>
    <w:pPr>
      <w:ind w:left="1304"/>
    </w:pPr>
  </w:style>
  <w:style w:type="paragraph" w:customStyle="1" w:styleId="Leipteksti211">
    <w:name w:val="Leipäteksti 211"/>
    <w:basedOn w:val="Normaali"/>
    <w:rsid w:val="00055F5A"/>
    <w:pPr>
      <w:ind w:left="1304" w:firstLine="1"/>
    </w:pPr>
  </w:style>
  <w:style w:type="paragraph" w:styleId="Luettelokappale">
    <w:name w:val="List Paragraph"/>
    <w:basedOn w:val="Normaali"/>
    <w:uiPriority w:val="34"/>
    <w:qFormat/>
    <w:rsid w:val="00024BF7"/>
    <w:pPr>
      <w:ind w:left="720"/>
      <w:contextualSpacing/>
    </w:pPr>
  </w:style>
  <w:style w:type="paragraph" w:customStyle="1" w:styleId="Leipteksti24">
    <w:name w:val="Leipäteksti 24"/>
    <w:basedOn w:val="Normaali"/>
    <w:rsid w:val="00171F25"/>
    <w:pPr>
      <w:ind w:left="1304" w:firstLine="1"/>
    </w:pPr>
  </w:style>
  <w:style w:type="table" w:styleId="TaulukkoRuudukko">
    <w:name w:val="Table Grid"/>
    <w:basedOn w:val="Normaalitaulukko"/>
    <w:uiPriority w:val="59"/>
    <w:rsid w:val="0039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E83A82"/>
    <w:pPr>
      <w:tabs>
        <w:tab w:val="center" w:pos="4819"/>
        <w:tab w:val="right" w:pos="9638"/>
      </w:tabs>
    </w:pPr>
  </w:style>
  <w:style w:type="character" w:customStyle="1" w:styleId="YltunnisteChar">
    <w:name w:val="Ylätunniste Char"/>
    <w:basedOn w:val="Kappaleenoletusfontti"/>
    <w:link w:val="Yltunniste"/>
    <w:rsid w:val="00E83A82"/>
    <w:rPr>
      <w:rFonts w:ascii="Arial" w:hAnsi="Arial"/>
      <w:sz w:val="24"/>
    </w:rPr>
  </w:style>
  <w:style w:type="character" w:customStyle="1" w:styleId="Otsikko9Char">
    <w:name w:val="Otsikko 9 Char"/>
    <w:basedOn w:val="Kappaleenoletusfontti"/>
    <w:link w:val="Otsikko9"/>
    <w:rsid w:val="00656CB5"/>
    <w:rPr>
      <w:rFonts w:ascii="Arial" w:hAnsi="Arial"/>
      <w:b/>
      <w:sz w:val="24"/>
    </w:rPr>
  </w:style>
  <w:style w:type="character" w:customStyle="1" w:styleId="LeiptekstiChar">
    <w:name w:val="Leipäteksti Char"/>
    <w:basedOn w:val="Kappaleenoletusfontti"/>
    <w:link w:val="Leipteksti"/>
    <w:rsid w:val="00656CB5"/>
    <w:rPr>
      <w:rFonts w:ascii="Arial" w:hAnsi="Arial"/>
      <w:b/>
      <w:sz w:val="24"/>
    </w:rPr>
  </w:style>
  <w:style w:type="character" w:customStyle="1" w:styleId="SisennettyleiptekstiChar">
    <w:name w:val="Sisennetty leipäteksti Char"/>
    <w:basedOn w:val="Kappaleenoletusfontti"/>
    <w:link w:val="Sisennettyleipteksti"/>
    <w:rsid w:val="00656CB5"/>
    <w:rPr>
      <w:rFonts w:ascii="Arial" w:hAnsi="Arial"/>
      <w:sz w:val="24"/>
      <w:u w:val="single"/>
    </w:rPr>
  </w:style>
  <w:style w:type="character" w:customStyle="1" w:styleId="Sisennettyleipteksti2Char">
    <w:name w:val="Sisennetty leipäteksti 2 Char"/>
    <w:basedOn w:val="Kappaleenoletusfontti"/>
    <w:link w:val="Sisennettyleipteksti2"/>
    <w:rsid w:val="00656CB5"/>
    <w:rPr>
      <w:rFonts w:ascii="Arial" w:hAnsi="Arial"/>
      <w:sz w:val="24"/>
    </w:rPr>
  </w:style>
  <w:style w:type="paragraph" w:customStyle="1" w:styleId="leipteksti230">
    <w:name w:val="leipteksti23"/>
    <w:basedOn w:val="Normaali"/>
    <w:rsid w:val="00D16C66"/>
    <w:pPr>
      <w:ind w:left="1304" w:firstLine="1"/>
    </w:pPr>
    <w:rPr>
      <w:rFonts w:eastAsiaTheme="minorHAnsi" w:cs="Arial"/>
      <w:szCs w:val="24"/>
    </w:rPr>
  </w:style>
  <w:style w:type="character" w:customStyle="1" w:styleId="AlatunnisteChar">
    <w:name w:val="Alatunniste Char"/>
    <w:basedOn w:val="Kappaleenoletusfontti"/>
    <w:link w:val="Alatunniste"/>
    <w:rsid w:val="00B85EA2"/>
    <w:rPr>
      <w:rFonts w:ascii="Arial" w:hAnsi="Arial"/>
      <w:sz w:val="24"/>
    </w:rPr>
  </w:style>
  <w:style w:type="paragraph" w:customStyle="1" w:styleId="Leipteksti25">
    <w:name w:val="Leipäteksti 25"/>
    <w:basedOn w:val="Normaali"/>
    <w:rsid w:val="00082A7B"/>
    <w:pPr>
      <w:ind w:left="1304"/>
    </w:pPr>
  </w:style>
  <w:style w:type="character" w:customStyle="1" w:styleId="Sisennettyleipteksti3Char">
    <w:name w:val="Sisennetty leipäteksti 3 Char"/>
    <w:basedOn w:val="Kappaleenoletusfontti"/>
    <w:link w:val="Sisennettyleipteksti3"/>
    <w:rsid w:val="00082A7B"/>
    <w:rPr>
      <w:rFonts w:ascii="Arial" w:hAnsi="Arial"/>
      <w:sz w:val="24"/>
      <w:u w:val="single"/>
    </w:rPr>
  </w:style>
  <w:style w:type="character" w:styleId="AvattuHyperlinkki">
    <w:name w:val="FollowedHyperlink"/>
    <w:basedOn w:val="Kappaleenoletusfontti"/>
    <w:uiPriority w:val="99"/>
    <w:unhideWhenUsed/>
    <w:rsid w:val="009402FA"/>
    <w:rPr>
      <w:color w:val="800080"/>
      <w:u w:val="single"/>
    </w:rPr>
  </w:style>
  <w:style w:type="paragraph" w:customStyle="1" w:styleId="xl64">
    <w:name w:val="xl64"/>
    <w:basedOn w:val="Normaali"/>
    <w:rsid w:val="00940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5">
    <w:name w:val="xl65"/>
    <w:basedOn w:val="Normaali"/>
    <w:rsid w:val="009402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6">
    <w:name w:val="xl66"/>
    <w:basedOn w:val="Normaali"/>
    <w:rsid w:val="009402FA"/>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Normaali"/>
    <w:rsid w:val="009402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ali"/>
    <w:rsid w:val="009402FA"/>
    <w:pPr>
      <w:pBdr>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ali"/>
    <w:rsid w:val="009402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ali"/>
    <w:rsid w:val="00940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1">
    <w:name w:val="xl71"/>
    <w:basedOn w:val="Normaali"/>
    <w:rsid w:val="009402FA"/>
    <w:pPr>
      <w:spacing w:before="100" w:beforeAutospacing="1" w:after="100" w:afterAutospacing="1"/>
      <w:jc w:val="center"/>
    </w:pPr>
    <w:rPr>
      <w:rFonts w:ascii="Times New Roman" w:hAnsi="Times New Roman"/>
      <w:szCs w:val="24"/>
    </w:rPr>
  </w:style>
  <w:style w:type="paragraph" w:customStyle="1" w:styleId="xl72">
    <w:name w:val="xl72"/>
    <w:basedOn w:val="Normaali"/>
    <w:rsid w:val="009402FA"/>
    <w:pPr>
      <w:pBdr>
        <w:left w:val="single" w:sz="4" w:space="0" w:color="auto"/>
        <w:bottom w:val="single" w:sz="12" w:space="0" w:color="auto"/>
        <w:right w:val="single" w:sz="4" w:space="0" w:color="auto"/>
      </w:pBdr>
      <w:spacing w:before="100" w:beforeAutospacing="1" w:after="100" w:afterAutospacing="1"/>
    </w:pPr>
    <w:rPr>
      <w:rFonts w:ascii="Times New Roman" w:hAnsi="Times New Roman"/>
      <w:szCs w:val="24"/>
    </w:rPr>
  </w:style>
  <w:style w:type="paragraph" w:customStyle="1" w:styleId="xl73">
    <w:name w:val="xl73"/>
    <w:basedOn w:val="Normaali"/>
    <w:rsid w:val="009402FA"/>
    <w:pPr>
      <w:pBdr>
        <w:left w:val="single" w:sz="4" w:space="0" w:color="auto"/>
        <w:bottom w:val="single" w:sz="12"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4">
    <w:name w:val="xl74"/>
    <w:basedOn w:val="Normaali"/>
    <w:rsid w:val="009402FA"/>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28"/>
      <w:szCs w:val="28"/>
    </w:rPr>
  </w:style>
  <w:style w:type="paragraph" w:customStyle="1" w:styleId="xl75">
    <w:name w:val="xl75"/>
    <w:basedOn w:val="Normaali"/>
    <w:rsid w:val="009402FA"/>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6">
    <w:name w:val="xl76"/>
    <w:basedOn w:val="Normaali"/>
    <w:rsid w:val="00940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7">
    <w:name w:val="xl77"/>
    <w:basedOn w:val="Normaali"/>
    <w:rsid w:val="009402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8">
    <w:name w:val="xl78"/>
    <w:basedOn w:val="Normaali"/>
    <w:rsid w:val="009402FA"/>
    <w:pPr>
      <w:pBdr>
        <w:left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Normaali"/>
    <w:rsid w:val="009402FA"/>
    <w:pPr>
      <w:pBdr>
        <w:left w:val="single" w:sz="4" w:space="0" w:color="auto"/>
        <w:bottom w:val="single" w:sz="12"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80">
    <w:name w:val="xl80"/>
    <w:basedOn w:val="Normaali"/>
    <w:rsid w:val="009402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Cs w:val="24"/>
    </w:rPr>
  </w:style>
  <w:style w:type="paragraph" w:customStyle="1" w:styleId="xl81">
    <w:name w:val="xl81"/>
    <w:basedOn w:val="Normaali"/>
    <w:rsid w:val="009402FA"/>
    <w:pPr>
      <w:spacing w:before="100" w:beforeAutospacing="1" w:after="100" w:afterAutospacing="1"/>
    </w:pPr>
    <w:rPr>
      <w:rFonts w:ascii="Times New Roman" w:hAnsi="Times New Roman"/>
      <w:color w:val="0000FF"/>
      <w:sz w:val="28"/>
      <w:szCs w:val="28"/>
      <w:u w:val="single"/>
    </w:rPr>
  </w:style>
  <w:style w:type="paragraph" w:customStyle="1" w:styleId="xl82">
    <w:name w:val="xl82"/>
    <w:basedOn w:val="Normaali"/>
    <w:rsid w:val="009402FA"/>
    <w:pPr>
      <w:pBdr>
        <w:left w:val="single" w:sz="4" w:space="0" w:color="auto"/>
        <w:right w:val="single" w:sz="4" w:space="0" w:color="auto"/>
      </w:pBdr>
      <w:spacing w:before="100" w:beforeAutospacing="1" w:after="100" w:afterAutospacing="1"/>
    </w:pPr>
    <w:rPr>
      <w:rFonts w:ascii="Times New Roman" w:hAnsi="Times New Roman"/>
      <w:b/>
      <w:bCs/>
      <w:sz w:val="28"/>
      <w:szCs w:val="28"/>
    </w:rPr>
  </w:style>
  <w:style w:type="paragraph" w:customStyle="1" w:styleId="xl83">
    <w:name w:val="xl83"/>
    <w:basedOn w:val="Normaali"/>
    <w:rsid w:val="009402FA"/>
    <w:pPr>
      <w:spacing w:before="100" w:beforeAutospacing="1" w:after="100" w:afterAutospacing="1"/>
    </w:pPr>
    <w:rPr>
      <w:rFonts w:ascii="Times New Roman" w:hAnsi="Times New Roman"/>
      <w:color w:val="0000FF"/>
      <w:sz w:val="28"/>
      <w:szCs w:val="28"/>
      <w:u w:val="single"/>
    </w:rPr>
  </w:style>
  <w:style w:type="paragraph" w:customStyle="1" w:styleId="xl84">
    <w:name w:val="xl84"/>
    <w:basedOn w:val="Normaali"/>
    <w:rsid w:val="009402FA"/>
    <w:pPr>
      <w:spacing w:before="100" w:beforeAutospacing="1" w:after="100" w:afterAutospacing="1"/>
    </w:pPr>
    <w:rPr>
      <w:rFonts w:ascii="Times New Roman" w:hAnsi="Times New Roman"/>
      <w:color w:val="0000FF"/>
      <w:sz w:val="16"/>
      <w:szCs w:val="16"/>
      <w:u w:val="single"/>
    </w:rPr>
  </w:style>
  <w:style w:type="paragraph" w:styleId="Seliteteksti">
    <w:name w:val="Balloon Text"/>
    <w:basedOn w:val="Normaali"/>
    <w:link w:val="SelitetekstiChar"/>
    <w:rsid w:val="00544FA9"/>
    <w:rPr>
      <w:rFonts w:ascii="Tahoma" w:hAnsi="Tahoma" w:cs="Tahoma"/>
      <w:sz w:val="16"/>
      <w:szCs w:val="16"/>
    </w:rPr>
  </w:style>
  <w:style w:type="character" w:customStyle="1" w:styleId="SelitetekstiChar">
    <w:name w:val="Seliteteksti Char"/>
    <w:basedOn w:val="Kappaleenoletusfontti"/>
    <w:link w:val="Seliteteksti"/>
    <w:rsid w:val="00544FA9"/>
    <w:rPr>
      <w:rFonts w:ascii="Tahoma" w:hAnsi="Tahoma" w:cs="Tahoma"/>
      <w:sz w:val="16"/>
      <w:szCs w:val="16"/>
    </w:rPr>
  </w:style>
  <w:style w:type="character" w:styleId="Korostus">
    <w:name w:val="Emphasis"/>
    <w:basedOn w:val="Kappaleenoletusfontti"/>
    <w:uiPriority w:val="20"/>
    <w:qFormat/>
    <w:rsid w:val="002E3EE7"/>
    <w:rPr>
      <w:i/>
      <w:iCs/>
    </w:rPr>
  </w:style>
  <w:style w:type="paragraph" w:styleId="Eivli">
    <w:name w:val="No Spacing"/>
    <w:uiPriority w:val="1"/>
    <w:qFormat/>
    <w:rsid w:val="00231BF0"/>
    <w:rPr>
      <w:rFonts w:asciiTheme="minorHAnsi" w:eastAsiaTheme="minorHAnsi" w:hAnsiTheme="minorHAnsi" w:cstheme="minorBidi"/>
      <w:sz w:val="22"/>
      <w:szCs w:val="22"/>
      <w:lang w:eastAsia="en-US"/>
    </w:rPr>
  </w:style>
  <w:style w:type="character" w:styleId="Ratkaisematonmaininta">
    <w:name w:val="Unresolved Mention"/>
    <w:basedOn w:val="Kappaleenoletusfontti"/>
    <w:uiPriority w:val="99"/>
    <w:semiHidden/>
    <w:unhideWhenUsed/>
    <w:rsid w:val="00136489"/>
    <w:rPr>
      <w:color w:val="605E5C"/>
      <w:shd w:val="clear" w:color="auto" w:fill="E1DFDD"/>
    </w:rPr>
  </w:style>
  <w:style w:type="character" w:styleId="Kommentinviite">
    <w:name w:val="annotation reference"/>
    <w:basedOn w:val="Kappaleenoletusfontti"/>
    <w:uiPriority w:val="99"/>
    <w:semiHidden/>
    <w:unhideWhenUsed/>
    <w:rsid w:val="006E7D79"/>
    <w:rPr>
      <w:sz w:val="16"/>
      <w:szCs w:val="16"/>
    </w:rPr>
  </w:style>
  <w:style w:type="paragraph" w:styleId="Kommentinteksti">
    <w:name w:val="annotation text"/>
    <w:basedOn w:val="Normaali"/>
    <w:link w:val="KommentintekstiChar"/>
    <w:uiPriority w:val="99"/>
    <w:unhideWhenUsed/>
    <w:rsid w:val="006E7D79"/>
    <w:rPr>
      <w:sz w:val="20"/>
    </w:rPr>
  </w:style>
  <w:style w:type="character" w:customStyle="1" w:styleId="KommentintekstiChar">
    <w:name w:val="Kommentin teksti Char"/>
    <w:basedOn w:val="Kappaleenoletusfontti"/>
    <w:link w:val="Kommentinteksti"/>
    <w:uiPriority w:val="99"/>
    <w:rsid w:val="006E7D79"/>
    <w:rPr>
      <w:rFonts w:ascii="Arial" w:hAnsi="Arial"/>
    </w:rPr>
  </w:style>
  <w:style w:type="paragraph" w:styleId="Kommentinotsikko">
    <w:name w:val="annotation subject"/>
    <w:basedOn w:val="Kommentinteksti"/>
    <w:next w:val="Kommentinteksti"/>
    <w:link w:val="KommentinotsikkoChar"/>
    <w:semiHidden/>
    <w:unhideWhenUsed/>
    <w:rsid w:val="006E7D79"/>
    <w:rPr>
      <w:b/>
      <w:bCs/>
    </w:rPr>
  </w:style>
  <w:style w:type="character" w:customStyle="1" w:styleId="KommentinotsikkoChar">
    <w:name w:val="Kommentin otsikko Char"/>
    <w:basedOn w:val="KommentintekstiChar"/>
    <w:link w:val="Kommentinotsikko"/>
    <w:semiHidden/>
    <w:rsid w:val="006E7D79"/>
    <w:rPr>
      <w:rFonts w:ascii="Arial" w:hAnsi="Arial"/>
      <w:b/>
      <w:bCs/>
    </w:rPr>
  </w:style>
  <w:style w:type="character" w:customStyle="1" w:styleId="eop">
    <w:name w:val="eop"/>
    <w:basedOn w:val="Kappaleenoletusfontti"/>
    <w:rsid w:val="004C4422"/>
  </w:style>
  <w:style w:type="character" w:customStyle="1" w:styleId="normaltextrun">
    <w:name w:val="normaltextrun"/>
    <w:basedOn w:val="Kappaleenoletusfontti"/>
    <w:rsid w:val="00A940E7"/>
  </w:style>
  <w:style w:type="character" w:customStyle="1" w:styleId="tabchar">
    <w:name w:val="tabchar"/>
    <w:basedOn w:val="Kappaleenoletusfontti"/>
    <w:rsid w:val="00A9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842">
      <w:bodyDiv w:val="1"/>
      <w:marLeft w:val="0"/>
      <w:marRight w:val="0"/>
      <w:marTop w:val="0"/>
      <w:marBottom w:val="0"/>
      <w:divBdr>
        <w:top w:val="none" w:sz="0" w:space="0" w:color="auto"/>
        <w:left w:val="none" w:sz="0" w:space="0" w:color="auto"/>
        <w:bottom w:val="none" w:sz="0" w:space="0" w:color="auto"/>
        <w:right w:val="none" w:sz="0" w:space="0" w:color="auto"/>
      </w:divBdr>
      <w:divsChild>
        <w:div w:id="1673068701">
          <w:marLeft w:val="0"/>
          <w:marRight w:val="0"/>
          <w:marTop w:val="0"/>
          <w:marBottom w:val="0"/>
          <w:divBdr>
            <w:top w:val="none" w:sz="0" w:space="0" w:color="auto"/>
            <w:left w:val="none" w:sz="0" w:space="0" w:color="auto"/>
            <w:bottom w:val="none" w:sz="0" w:space="0" w:color="auto"/>
            <w:right w:val="none" w:sz="0" w:space="0" w:color="auto"/>
          </w:divBdr>
        </w:div>
        <w:div w:id="183132824">
          <w:marLeft w:val="0"/>
          <w:marRight w:val="0"/>
          <w:marTop w:val="0"/>
          <w:marBottom w:val="0"/>
          <w:divBdr>
            <w:top w:val="none" w:sz="0" w:space="0" w:color="auto"/>
            <w:left w:val="none" w:sz="0" w:space="0" w:color="auto"/>
            <w:bottom w:val="none" w:sz="0" w:space="0" w:color="auto"/>
            <w:right w:val="none" w:sz="0" w:space="0" w:color="auto"/>
          </w:divBdr>
        </w:div>
      </w:divsChild>
    </w:div>
    <w:div w:id="50465440">
      <w:bodyDiv w:val="1"/>
      <w:marLeft w:val="0"/>
      <w:marRight w:val="0"/>
      <w:marTop w:val="0"/>
      <w:marBottom w:val="0"/>
      <w:divBdr>
        <w:top w:val="none" w:sz="0" w:space="0" w:color="auto"/>
        <w:left w:val="none" w:sz="0" w:space="0" w:color="auto"/>
        <w:bottom w:val="none" w:sz="0" w:space="0" w:color="auto"/>
        <w:right w:val="none" w:sz="0" w:space="0" w:color="auto"/>
      </w:divBdr>
      <w:divsChild>
        <w:div w:id="400060607">
          <w:marLeft w:val="0"/>
          <w:marRight w:val="0"/>
          <w:marTop w:val="0"/>
          <w:marBottom w:val="0"/>
          <w:divBdr>
            <w:top w:val="none" w:sz="0" w:space="0" w:color="auto"/>
            <w:left w:val="none" w:sz="0" w:space="0" w:color="auto"/>
            <w:bottom w:val="none" w:sz="0" w:space="0" w:color="auto"/>
            <w:right w:val="none" w:sz="0" w:space="0" w:color="auto"/>
          </w:divBdr>
        </w:div>
        <w:div w:id="56168462">
          <w:marLeft w:val="0"/>
          <w:marRight w:val="0"/>
          <w:marTop w:val="0"/>
          <w:marBottom w:val="0"/>
          <w:divBdr>
            <w:top w:val="none" w:sz="0" w:space="0" w:color="auto"/>
            <w:left w:val="none" w:sz="0" w:space="0" w:color="auto"/>
            <w:bottom w:val="none" w:sz="0" w:space="0" w:color="auto"/>
            <w:right w:val="none" w:sz="0" w:space="0" w:color="auto"/>
          </w:divBdr>
        </w:div>
      </w:divsChild>
    </w:div>
    <w:div w:id="78721741">
      <w:bodyDiv w:val="1"/>
      <w:marLeft w:val="0"/>
      <w:marRight w:val="0"/>
      <w:marTop w:val="0"/>
      <w:marBottom w:val="0"/>
      <w:divBdr>
        <w:top w:val="none" w:sz="0" w:space="0" w:color="auto"/>
        <w:left w:val="none" w:sz="0" w:space="0" w:color="auto"/>
        <w:bottom w:val="none" w:sz="0" w:space="0" w:color="auto"/>
        <w:right w:val="none" w:sz="0" w:space="0" w:color="auto"/>
      </w:divBdr>
    </w:div>
    <w:div w:id="102307526">
      <w:bodyDiv w:val="1"/>
      <w:marLeft w:val="0"/>
      <w:marRight w:val="0"/>
      <w:marTop w:val="0"/>
      <w:marBottom w:val="0"/>
      <w:divBdr>
        <w:top w:val="none" w:sz="0" w:space="0" w:color="auto"/>
        <w:left w:val="none" w:sz="0" w:space="0" w:color="auto"/>
        <w:bottom w:val="none" w:sz="0" w:space="0" w:color="auto"/>
        <w:right w:val="none" w:sz="0" w:space="0" w:color="auto"/>
      </w:divBdr>
    </w:div>
    <w:div w:id="175194980">
      <w:bodyDiv w:val="1"/>
      <w:marLeft w:val="0"/>
      <w:marRight w:val="0"/>
      <w:marTop w:val="0"/>
      <w:marBottom w:val="0"/>
      <w:divBdr>
        <w:top w:val="none" w:sz="0" w:space="0" w:color="auto"/>
        <w:left w:val="none" w:sz="0" w:space="0" w:color="auto"/>
        <w:bottom w:val="none" w:sz="0" w:space="0" w:color="auto"/>
        <w:right w:val="none" w:sz="0" w:space="0" w:color="auto"/>
      </w:divBdr>
    </w:div>
    <w:div w:id="203717804">
      <w:bodyDiv w:val="1"/>
      <w:marLeft w:val="0"/>
      <w:marRight w:val="0"/>
      <w:marTop w:val="0"/>
      <w:marBottom w:val="0"/>
      <w:divBdr>
        <w:top w:val="none" w:sz="0" w:space="0" w:color="auto"/>
        <w:left w:val="none" w:sz="0" w:space="0" w:color="auto"/>
        <w:bottom w:val="none" w:sz="0" w:space="0" w:color="auto"/>
        <w:right w:val="none" w:sz="0" w:space="0" w:color="auto"/>
      </w:divBdr>
    </w:div>
    <w:div w:id="349452317">
      <w:bodyDiv w:val="1"/>
      <w:marLeft w:val="0"/>
      <w:marRight w:val="0"/>
      <w:marTop w:val="0"/>
      <w:marBottom w:val="0"/>
      <w:divBdr>
        <w:top w:val="none" w:sz="0" w:space="0" w:color="auto"/>
        <w:left w:val="none" w:sz="0" w:space="0" w:color="auto"/>
        <w:bottom w:val="none" w:sz="0" w:space="0" w:color="auto"/>
        <w:right w:val="none" w:sz="0" w:space="0" w:color="auto"/>
      </w:divBdr>
    </w:div>
    <w:div w:id="395905807">
      <w:bodyDiv w:val="1"/>
      <w:marLeft w:val="0"/>
      <w:marRight w:val="0"/>
      <w:marTop w:val="0"/>
      <w:marBottom w:val="0"/>
      <w:divBdr>
        <w:top w:val="none" w:sz="0" w:space="0" w:color="auto"/>
        <w:left w:val="none" w:sz="0" w:space="0" w:color="auto"/>
        <w:bottom w:val="none" w:sz="0" w:space="0" w:color="auto"/>
        <w:right w:val="none" w:sz="0" w:space="0" w:color="auto"/>
      </w:divBdr>
    </w:div>
    <w:div w:id="399600572">
      <w:bodyDiv w:val="1"/>
      <w:marLeft w:val="0"/>
      <w:marRight w:val="0"/>
      <w:marTop w:val="0"/>
      <w:marBottom w:val="0"/>
      <w:divBdr>
        <w:top w:val="none" w:sz="0" w:space="0" w:color="auto"/>
        <w:left w:val="none" w:sz="0" w:space="0" w:color="auto"/>
        <w:bottom w:val="none" w:sz="0" w:space="0" w:color="auto"/>
        <w:right w:val="none" w:sz="0" w:space="0" w:color="auto"/>
      </w:divBdr>
    </w:div>
    <w:div w:id="499083444">
      <w:bodyDiv w:val="1"/>
      <w:marLeft w:val="0"/>
      <w:marRight w:val="0"/>
      <w:marTop w:val="0"/>
      <w:marBottom w:val="0"/>
      <w:divBdr>
        <w:top w:val="none" w:sz="0" w:space="0" w:color="auto"/>
        <w:left w:val="none" w:sz="0" w:space="0" w:color="auto"/>
        <w:bottom w:val="none" w:sz="0" w:space="0" w:color="auto"/>
        <w:right w:val="none" w:sz="0" w:space="0" w:color="auto"/>
      </w:divBdr>
    </w:div>
    <w:div w:id="511070364">
      <w:bodyDiv w:val="1"/>
      <w:marLeft w:val="0"/>
      <w:marRight w:val="0"/>
      <w:marTop w:val="0"/>
      <w:marBottom w:val="0"/>
      <w:divBdr>
        <w:top w:val="none" w:sz="0" w:space="0" w:color="auto"/>
        <w:left w:val="none" w:sz="0" w:space="0" w:color="auto"/>
        <w:bottom w:val="none" w:sz="0" w:space="0" w:color="auto"/>
        <w:right w:val="none" w:sz="0" w:space="0" w:color="auto"/>
      </w:divBdr>
    </w:div>
    <w:div w:id="844629936">
      <w:bodyDiv w:val="1"/>
      <w:marLeft w:val="0"/>
      <w:marRight w:val="0"/>
      <w:marTop w:val="0"/>
      <w:marBottom w:val="0"/>
      <w:divBdr>
        <w:top w:val="none" w:sz="0" w:space="0" w:color="auto"/>
        <w:left w:val="none" w:sz="0" w:space="0" w:color="auto"/>
        <w:bottom w:val="none" w:sz="0" w:space="0" w:color="auto"/>
        <w:right w:val="none" w:sz="0" w:space="0" w:color="auto"/>
      </w:divBdr>
    </w:div>
    <w:div w:id="856238639">
      <w:bodyDiv w:val="1"/>
      <w:marLeft w:val="0"/>
      <w:marRight w:val="0"/>
      <w:marTop w:val="0"/>
      <w:marBottom w:val="0"/>
      <w:divBdr>
        <w:top w:val="none" w:sz="0" w:space="0" w:color="auto"/>
        <w:left w:val="none" w:sz="0" w:space="0" w:color="auto"/>
        <w:bottom w:val="none" w:sz="0" w:space="0" w:color="auto"/>
        <w:right w:val="none" w:sz="0" w:space="0" w:color="auto"/>
      </w:divBdr>
    </w:div>
    <w:div w:id="888765392">
      <w:bodyDiv w:val="1"/>
      <w:marLeft w:val="0"/>
      <w:marRight w:val="0"/>
      <w:marTop w:val="0"/>
      <w:marBottom w:val="0"/>
      <w:divBdr>
        <w:top w:val="none" w:sz="0" w:space="0" w:color="auto"/>
        <w:left w:val="none" w:sz="0" w:space="0" w:color="auto"/>
        <w:bottom w:val="none" w:sz="0" w:space="0" w:color="auto"/>
        <w:right w:val="none" w:sz="0" w:space="0" w:color="auto"/>
      </w:divBdr>
    </w:div>
    <w:div w:id="924538608">
      <w:bodyDiv w:val="1"/>
      <w:marLeft w:val="0"/>
      <w:marRight w:val="0"/>
      <w:marTop w:val="0"/>
      <w:marBottom w:val="0"/>
      <w:divBdr>
        <w:top w:val="none" w:sz="0" w:space="0" w:color="auto"/>
        <w:left w:val="none" w:sz="0" w:space="0" w:color="auto"/>
        <w:bottom w:val="none" w:sz="0" w:space="0" w:color="auto"/>
        <w:right w:val="none" w:sz="0" w:space="0" w:color="auto"/>
      </w:divBdr>
    </w:div>
    <w:div w:id="1013267371">
      <w:bodyDiv w:val="1"/>
      <w:marLeft w:val="0"/>
      <w:marRight w:val="0"/>
      <w:marTop w:val="0"/>
      <w:marBottom w:val="0"/>
      <w:divBdr>
        <w:top w:val="none" w:sz="0" w:space="0" w:color="auto"/>
        <w:left w:val="none" w:sz="0" w:space="0" w:color="auto"/>
        <w:bottom w:val="none" w:sz="0" w:space="0" w:color="auto"/>
        <w:right w:val="none" w:sz="0" w:space="0" w:color="auto"/>
      </w:divBdr>
    </w:div>
    <w:div w:id="1019429251">
      <w:bodyDiv w:val="1"/>
      <w:marLeft w:val="0"/>
      <w:marRight w:val="0"/>
      <w:marTop w:val="0"/>
      <w:marBottom w:val="0"/>
      <w:divBdr>
        <w:top w:val="none" w:sz="0" w:space="0" w:color="auto"/>
        <w:left w:val="none" w:sz="0" w:space="0" w:color="auto"/>
        <w:bottom w:val="none" w:sz="0" w:space="0" w:color="auto"/>
        <w:right w:val="none" w:sz="0" w:space="0" w:color="auto"/>
      </w:divBdr>
    </w:div>
    <w:div w:id="1040209718">
      <w:bodyDiv w:val="1"/>
      <w:marLeft w:val="0"/>
      <w:marRight w:val="0"/>
      <w:marTop w:val="0"/>
      <w:marBottom w:val="0"/>
      <w:divBdr>
        <w:top w:val="none" w:sz="0" w:space="0" w:color="auto"/>
        <w:left w:val="none" w:sz="0" w:space="0" w:color="auto"/>
        <w:bottom w:val="none" w:sz="0" w:space="0" w:color="auto"/>
        <w:right w:val="none" w:sz="0" w:space="0" w:color="auto"/>
      </w:divBdr>
    </w:div>
    <w:div w:id="1044790179">
      <w:bodyDiv w:val="1"/>
      <w:marLeft w:val="0"/>
      <w:marRight w:val="0"/>
      <w:marTop w:val="0"/>
      <w:marBottom w:val="0"/>
      <w:divBdr>
        <w:top w:val="none" w:sz="0" w:space="0" w:color="auto"/>
        <w:left w:val="none" w:sz="0" w:space="0" w:color="auto"/>
        <w:bottom w:val="none" w:sz="0" w:space="0" w:color="auto"/>
        <w:right w:val="none" w:sz="0" w:space="0" w:color="auto"/>
      </w:divBdr>
    </w:div>
    <w:div w:id="1045299748">
      <w:bodyDiv w:val="1"/>
      <w:marLeft w:val="0"/>
      <w:marRight w:val="0"/>
      <w:marTop w:val="0"/>
      <w:marBottom w:val="0"/>
      <w:divBdr>
        <w:top w:val="none" w:sz="0" w:space="0" w:color="auto"/>
        <w:left w:val="none" w:sz="0" w:space="0" w:color="auto"/>
        <w:bottom w:val="none" w:sz="0" w:space="0" w:color="auto"/>
        <w:right w:val="none" w:sz="0" w:space="0" w:color="auto"/>
      </w:divBdr>
    </w:div>
    <w:div w:id="1081874374">
      <w:bodyDiv w:val="1"/>
      <w:marLeft w:val="0"/>
      <w:marRight w:val="0"/>
      <w:marTop w:val="0"/>
      <w:marBottom w:val="0"/>
      <w:divBdr>
        <w:top w:val="none" w:sz="0" w:space="0" w:color="auto"/>
        <w:left w:val="none" w:sz="0" w:space="0" w:color="auto"/>
        <w:bottom w:val="none" w:sz="0" w:space="0" w:color="auto"/>
        <w:right w:val="none" w:sz="0" w:space="0" w:color="auto"/>
      </w:divBdr>
    </w:div>
    <w:div w:id="1106464286">
      <w:bodyDiv w:val="1"/>
      <w:marLeft w:val="0"/>
      <w:marRight w:val="0"/>
      <w:marTop w:val="0"/>
      <w:marBottom w:val="0"/>
      <w:divBdr>
        <w:top w:val="none" w:sz="0" w:space="0" w:color="auto"/>
        <w:left w:val="none" w:sz="0" w:space="0" w:color="auto"/>
        <w:bottom w:val="none" w:sz="0" w:space="0" w:color="auto"/>
        <w:right w:val="none" w:sz="0" w:space="0" w:color="auto"/>
      </w:divBdr>
    </w:div>
    <w:div w:id="1191799686">
      <w:bodyDiv w:val="1"/>
      <w:marLeft w:val="0"/>
      <w:marRight w:val="0"/>
      <w:marTop w:val="0"/>
      <w:marBottom w:val="0"/>
      <w:divBdr>
        <w:top w:val="none" w:sz="0" w:space="0" w:color="auto"/>
        <w:left w:val="none" w:sz="0" w:space="0" w:color="auto"/>
        <w:bottom w:val="none" w:sz="0" w:space="0" w:color="auto"/>
        <w:right w:val="none" w:sz="0" w:space="0" w:color="auto"/>
      </w:divBdr>
      <w:divsChild>
        <w:div w:id="1210991390">
          <w:marLeft w:val="360"/>
          <w:marRight w:val="0"/>
          <w:marTop w:val="120"/>
          <w:marBottom w:val="120"/>
          <w:divBdr>
            <w:top w:val="none" w:sz="0" w:space="0" w:color="auto"/>
            <w:left w:val="none" w:sz="0" w:space="0" w:color="auto"/>
            <w:bottom w:val="none" w:sz="0" w:space="0" w:color="auto"/>
            <w:right w:val="none" w:sz="0" w:space="0" w:color="auto"/>
          </w:divBdr>
        </w:div>
        <w:div w:id="1486319712">
          <w:marLeft w:val="360"/>
          <w:marRight w:val="0"/>
          <w:marTop w:val="120"/>
          <w:marBottom w:val="120"/>
          <w:divBdr>
            <w:top w:val="none" w:sz="0" w:space="0" w:color="auto"/>
            <w:left w:val="none" w:sz="0" w:space="0" w:color="auto"/>
            <w:bottom w:val="none" w:sz="0" w:space="0" w:color="auto"/>
            <w:right w:val="none" w:sz="0" w:space="0" w:color="auto"/>
          </w:divBdr>
        </w:div>
        <w:div w:id="1560362263">
          <w:marLeft w:val="706"/>
          <w:marRight w:val="0"/>
          <w:marTop w:val="0"/>
          <w:marBottom w:val="0"/>
          <w:divBdr>
            <w:top w:val="none" w:sz="0" w:space="0" w:color="auto"/>
            <w:left w:val="none" w:sz="0" w:space="0" w:color="auto"/>
            <w:bottom w:val="none" w:sz="0" w:space="0" w:color="auto"/>
            <w:right w:val="none" w:sz="0" w:space="0" w:color="auto"/>
          </w:divBdr>
        </w:div>
      </w:divsChild>
    </w:div>
    <w:div w:id="1211840802">
      <w:bodyDiv w:val="1"/>
      <w:marLeft w:val="0"/>
      <w:marRight w:val="0"/>
      <w:marTop w:val="0"/>
      <w:marBottom w:val="0"/>
      <w:divBdr>
        <w:top w:val="none" w:sz="0" w:space="0" w:color="auto"/>
        <w:left w:val="none" w:sz="0" w:space="0" w:color="auto"/>
        <w:bottom w:val="none" w:sz="0" w:space="0" w:color="auto"/>
        <w:right w:val="none" w:sz="0" w:space="0" w:color="auto"/>
      </w:divBdr>
    </w:div>
    <w:div w:id="1260722396">
      <w:bodyDiv w:val="1"/>
      <w:marLeft w:val="0"/>
      <w:marRight w:val="0"/>
      <w:marTop w:val="0"/>
      <w:marBottom w:val="0"/>
      <w:divBdr>
        <w:top w:val="none" w:sz="0" w:space="0" w:color="auto"/>
        <w:left w:val="none" w:sz="0" w:space="0" w:color="auto"/>
        <w:bottom w:val="none" w:sz="0" w:space="0" w:color="auto"/>
        <w:right w:val="none" w:sz="0" w:space="0" w:color="auto"/>
      </w:divBdr>
    </w:div>
    <w:div w:id="1293249369">
      <w:bodyDiv w:val="1"/>
      <w:marLeft w:val="0"/>
      <w:marRight w:val="0"/>
      <w:marTop w:val="0"/>
      <w:marBottom w:val="0"/>
      <w:divBdr>
        <w:top w:val="none" w:sz="0" w:space="0" w:color="auto"/>
        <w:left w:val="none" w:sz="0" w:space="0" w:color="auto"/>
        <w:bottom w:val="none" w:sz="0" w:space="0" w:color="auto"/>
        <w:right w:val="none" w:sz="0" w:space="0" w:color="auto"/>
      </w:divBdr>
    </w:div>
    <w:div w:id="1362703076">
      <w:bodyDiv w:val="1"/>
      <w:marLeft w:val="0"/>
      <w:marRight w:val="0"/>
      <w:marTop w:val="0"/>
      <w:marBottom w:val="0"/>
      <w:divBdr>
        <w:top w:val="none" w:sz="0" w:space="0" w:color="auto"/>
        <w:left w:val="none" w:sz="0" w:space="0" w:color="auto"/>
        <w:bottom w:val="none" w:sz="0" w:space="0" w:color="auto"/>
        <w:right w:val="none" w:sz="0" w:space="0" w:color="auto"/>
      </w:divBdr>
    </w:div>
    <w:div w:id="1364591940">
      <w:bodyDiv w:val="1"/>
      <w:marLeft w:val="0"/>
      <w:marRight w:val="0"/>
      <w:marTop w:val="0"/>
      <w:marBottom w:val="0"/>
      <w:divBdr>
        <w:top w:val="none" w:sz="0" w:space="0" w:color="auto"/>
        <w:left w:val="none" w:sz="0" w:space="0" w:color="auto"/>
        <w:bottom w:val="none" w:sz="0" w:space="0" w:color="auto"/>
        <w:right w:val="none" w:sz="0" w:space="0" w:color="auto"/>
      </w:divBdr>
    </w:div>
    <w:div w:id="1460101302">
      <w:bodyDiv w:val="1"/>
      <w:marLeft w:val="0"/>
      <w:marRight w:val="0"/>
      <w:marTop w:val="0"/>
      <w:marBottom w:val="0"/>
      <w:divBdr>
        <w:top w:val="none" w:sz="0" w:space="0" w:color="auto"/>
        <w:left w:val="none" w:sz="0" w:space="0" w:color="auto"/>
        <w:bottom w:val="none" w:sz="0" w:space="0" w:color="auto"/>
        <w:right w:val="none" w:sz="0" w:space="0" w:color="auto"/>
      </w:divBdr>
    </w:div>
    <w:div w:id="1487434269">
      <w:bodyDiv w:val="1"/>
      <w:marLeft w:val="0"/>
      <w:marRight w:val="0"/>
      <w:marTop w:val="0"/>
      <w:marBottom w:val="0"/>
      <w:divBdr>
        <w:top w:val="none" w:sz="0" w:space="0" w:color="auto"/>
        <w:left w:val="none" w:sz="0" w:space="0" w:color="auto"/>
        <w:bottom w:val="none" w:sz="0" w:space="0" w:color="auto"/>
        <w:right w:val="none" w:sz="0" w:space="0" w:color="auto"/>
      </w:divBdr>
    </w:div>
    <w:div w:id="1556433788">
      <w:bodyDiv w:val="1"/>
      <w:marLeft w:val="0"/>
      <w:marRight w:val="0"/>
      <w:marTop w:val="0"/>
      <w:marBottom w:val="0"/>
      <w:divBdr>
        <w:top w:val="none" w:sz="0" w:space="0" w:color="auto"/>
        <w:left w:val="none" w:sz="0" w:space="0" w:color="auto"/>
        <w:bottom w:val="none" w:sz="0" w:space="0" w:color="auto"/>
        <w:right w:val="none" w:sz="0" w:space="0" w:color="auto"/>
      </w:divBdr>
    </w:div>
    <w:div w:id="1619946855">
      <w:bodyDiv w:val="1"/>
      <w:marLeft w:val="0"/>
      <w:marRight w:val="0"/>
      <w:marTop w:val="0"/>
      <w:marBottom w:val="0"/>
      <w:divBdr>
        <w:top w:val="none" w:sz="0" w:space="0" w:color="auto"/>
        <w:left w:val="none" w:sz="0" w:space="0" w:color="auto"/>
        <w:bottom w:val="none" w:sz="0" w:space="0" w:color="auto"/>
        <w:right w:val="none" w:sz="0" w:space="0" w:color="auto"/>
      </w:divBdr>
    </w:div>
    <w:div w:id="1717316267">
      <w:bodyDiv w:val="1"/>
      <w:marLeft w:val="0"/>
      <w:marRight w:val="0"/>
      <w:marTop w:val="0"/>
      <w:marBottom w:val="0"/>
      <w:divBdr>
        <w:top w:val="none" w:sz="0" w:space="0" w:color="auto"/>
        <w:left w:val="none" w:sz="0" w:space="0" w:color="auto"/>
        <w:bottom w:val="none" w:sz="0" w:space="0" w:color="auto"/>
        <w:right w:val="none" w:sz="0" w:space="0" w:color="auto"/>
      </w:divBdr>
    </w:div>
    <w:div w:id="1800997685">
      <w:bodyDiv w:val="1"/>
      <w:marLeft w:val="0"/>
      <w:marRight w:val="0"/>
      <w:marTop w:val="0"/>
      <w:marBottom w:val="0"/>
      <w:divBdr>
        <w:top w:val="none" w:sz="0" w:space="0" w:color="auto"/>
        <w:left w:val="none" w:sz="0" w:space="0" w:color="auto"/>
        <w:bottom w:val="none" w:sz="0" w:space="0" w:color="auto"/>
        <w:right w:val="none" w:sz="0" w:space="0" w:color="auto"/>
      </w:divBdr>
    </w:div>
    <w:div w:id="1982730528">
      <w:bodyDiv w:val="1"/>
      <w:marLeft w:val="0"/>
      <w:marRight w:val="0"/>
      <w:marTop w:val="0"/>
      <w:marBottom w:val="0"/>
      <w:divBdr>
        <w:top w:val="none" w:sz="0" w:space="0" w:color="auto"/>
        <w:left w:val="none" w:sz="0" w:space="0" w:color="auto"/>
        <w:bottom w:val="none" w:sz="0" w:space="0" w:color="auto"/>
        <w:right w:val="none" w:sz="0" w:space="0" w:color="auto"/>
      </w:divBdr>
    </w:div>
    <w:div w:id="2026904430">
      <w:bodyDiv w:val="1"/>
      <w:marLeft w:val="0"/>
      <w:marRight w:val="0"/>
      <w:marTop w:val="0"/>
      <w:marBottom w:val="0"/>
      <w:divBdr>
        <w:top w:val="none" w:sz="0" w:space="0" w:color="auto"/>
        <w:left w:val="none" w:sz="0" w:space="0" w:color="auto"/>
        <w:bottom w:val="none" w:sz="0" w:space="0" w:color="auto"/>
        <w:right w:val="none" w:sz="0" w:space="0" w:color="auto"/>
      </w:divBdr>
    </w:div>
    <w:div w:id="2071608258">
      <w:bodyDiv w:val="1"/>
      <w:marLeft w:val="0"/>
      <w:marRight w:val="0"/>
      <w:marTop w:val="0"/>
      <w:marBottom w:val="0"/>
      <w:divBdr>
        <w:top w:val="none" w:sz="0" w:space="0" w:color="auto"/>
        <w:left w:val="none" w:sz="0" w:space="0" w:color="auto"/>
        <w:bottom w:val="none" w:sz="0" w:space="0" w:color="auto"/>
        <w:right w:val="none" w:sz="0" w:space="0" w:color="auto"/>
      </w:divBdr>
    </w:div>
    <w:div w:id="2086609314">
      <w:bodyDiv w:val="1"/>
      <w:marLeft w:val="0"/>
      <w:marRight w:val="0"/>
      <w:marTop w:val="0"/>
      <w:marBottom w:val="0"/>
      <w:divBdr>
        <w:top w:val="none" w:sz="0" w:space="0" w:color="auto"/>
        <w:left w:val="none" w:sz="0" w:space="0" w:color="auto"/>
        <w:bottom w:val="none" w:sz="0" w:space="0" w:color="auto"/>
        <w:right w:val="none" w:sz="0" w:space="0" w:color="auto"/>
      </w:divBdr>
    </w:div>
    <w:div w:id="212881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1443aa-84b7-4cfa-8d36-3ba2f09dc139">
      <Terms xmlns="http://schemas.microsoft.com/office/infopath/2007/PartnerControls"/>
    </lcf76f155ced4ddcb4097134ff3c332f>
    <TaxCatchAll xmlns="4df9b4e2-336c-47f5-b3dc-24ed7f42a4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E1C9763349CA44D87DD4C9C9DB9684F" ma:contentTypeVersion="14" ma:contentTypeDescription="Luo uusi asiakirja." ma:contentTypeScope="" ma:versionID="67e70dc1c179c3e6fb768348520c66c3">
  <xsd:schema xmlns:xsd="http://www.w3.org/2001/XMLSchema" xmlns:xs="http://www.w3.org/2001/XMLSchema" xmlns:p="http://schemas.microsoft.com/office/2006/metadata/properties" xmlns:ns2="0a1443aa-84b7-4cfa-8d36-3ba2f09dc139" xmlns:ns3="4df9b4e2-336c-47f5-b3dc-24ed7f42a436" targetNamespace="http://schemas.microsoft.com/office/2006/metadata/properties" ma:root="true" ma:fieldsID="931676009c59fd411c6ab69917260347" ns2:_="" ns3:_="">
    <xsd:import namespace="0a1443aa-84b7-4cfa-8d36-3ba2f09dc139"/>
    <xsd:import namespace="4df9b4e2-336c-47f5-b3dc-24ed7f42a4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443aa-84b7-4cfa-8d36-3ba2f09dc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c8beba37-f57c-4d67-9133-35c9c0ab8443"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9b4e2-336c-47f5-b3dc-24ed7f42a4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2d7118-4011-4bd3-b34a-0fb29fbf37e6}" ma:internalName="TaxCatchAll" ma:showField="CatchAllData" ma:web="4df9b4e2-336c-47f5-b3dc-24ed7f42a4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7908-1491-4887-88FE-0B5A8FC66440}">
  <ds:schemaRefs>
    <ds:schemaRef ds:uri="0a1443aa-84b7-4cfa-8d36-3ba2f09dc139"/>
    <ds:schemaRef ds:uri="4df9b4e2-336c-47f5-b3dc-24ed7f42a436"/>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454B28B-03FC-4BEB-B070-22E1CC86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443aa-84b7-4cfa-8d36-3ba2f09dc139"/>
    <ds:schemaRef ds:uri="4df9b4e2-336c-47f5-b3dc-24ed7f42a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FAA40-820C-403A-A2F4-B9F745180333}">
  <ds:schemaRefs>
    <ds:schemaRef ds:uri="http://schemas.microsoft.com/sharepoint/v3/contenttype/forms"/>
  </ds:schemaRefs>
</ds:datastoreItem>
</file>

<file path=customXml/itemProps4.xml><?xml version="1.0" encoding="utf-8"?>
<ds:datastoreItem xmlns:ds="http://schemas.openxmlformats.org/officeDocument/2006/customXml" ds:itemID="{7F774438-A2F5-4FB9-81A0-4B896E0A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2551</Words>
  <Characters>20667</Characters>
  <Application>Microsoft Office Word</Application>
  <DocSecurity>0</DocSecurity>
  <Lines>172</Lines>
  <Paragraphs>46</Paragraphs>
  <ScaleCrop>false</ScaleCrop>
  <HeadingPairs>
    <vt:vector size="2" baseType="variant">
      <vt:variant>
        <vt:lpstr>Otsikko</vt:lpstr>
      </vt:variant>
      <vt:variant>
        <vt:i4>1</vt:i4>
      </vt:variant>
    </vt:vector>
  </HeadingPairs>
  <TitlesOfParts>
    <vt:vector size="1" baseType="lpstr">
      <vt:lpstr>SUOMEN JÄÄKIEKKOLIITTO</vt:lpstr>
    </vt:vector>
  </TitlesOfParts>
  <Company>HP</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JÄÄKIEKKOLIITTO</dc:title>
  <dc:subject/>
  <dc:creator>Sami Simola</dc:creator>
  <cp:keywords/>
  <dc:description/>
  <cp:lastModifiedBy>Antila Pirkka</cp:lastModifiedBy>
  <cp:revision>4</cp:revision>
  <cp:lastPrinted>2023-08-14T08:38:00Z</cp:lastPrinted>
  <dcterms:created xsi:type="dcterms:W3CDTF">2026-01-30T09:28:00Z</dcterms:created>
  <dcterms:modified xsi:type="dcterms:W3CDTF">2026-01-30T09:39:00Z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0x010100BE1C9763349CA44D87DD4C9C9DB9684F</vt:lpwstr>
  </property>
  <property fmtid="{D5CDD505-2E9C-101B-9397-08002B2CF9AE}" pid="3" name="MediaServiceImageTags">
    <vt:lpwstr/>
  </property>
</Properties>
</file>