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6B4C" w14:textId="3E409DAD" w:rsidR="00027020" w:rsidRPr="00492984" w:rsidRDefault="00027020" w:rsidP="00027020">
      <w:pPr>
        <w:tabs>
          <w:tab w:val="clear" w:pos="1304"/>
          <w:tab w:val="clear" w:pos="2608"/>
          <w:tab w:val="clear" w:pos="3912"/>
        </w:tabs>
        <w:rPr>
          <w:rFonts w:ascii="Calibri" w:eastAsia="Times New Roman" w:hAnsi="Calibri" w:cs="Calibri"/>
          <w:b/>
          <w:color w:val="012F6B" w:themeColor="accent4" w:themeTint="E6"/>
          <w:sz w:val="24"/>
          <w:szCs w:val="24"/>
          <w:lang w:eastAsia="fi-FI"/>
        </w:rPr>
      </w:pPr>
      <w:r w:rsidRPr="00492984">
        <w:rPr>
          <w:rFonts w:ascii="Calibri" w:hAnsi="Calibri" w:cs="Calibri"/>
          <w:b/>
          <w:color w:val="012F6B" w:themeColor="accent4" w:themeTint="E6"/>
          <w:sz w:val="24"/>
          <w:szCs w:val="24"/>
        </w:rPr>
        <w:t>VALTAKIRJA</w:t>
      </w:r>
      <w:r w:rsidRPr="00492984">
        <w:rPr>
          <w:rFonts w:ascii="Calibri" w:hAnsi="Calibri" w:cs="Calibri"/>
          <w:b/>
          <w:color w:val="012F6B" w:themeColor="accent4" w:themeTint="E6"/>
          <w:sz w:val="24"/>
          <w:szCs w:val="24"/>
        </w:rPr>
        <w:br/>
        <w:t xml:space="preserve"> </w:t>
      </w:r>
    </w:p>
    <w:p w14:paraId="698A2FC7" w14:textId="052437A3" w:rsidR="00027020" w:rsidRPr="00492984" w:rsidRDefault="00027020" w:rsidP="00027020">
      <w:pPr>
        <w:pStyle w:val="Default"/>
        <w:rPr>
          <w:rFonts w:ascii="Calibri" w:hAnsi="Calibri" w:cs="Calibri"/>
          <w:b/>
          <w:iCs/>
          <w:color w:val="012F6B" w:themeColor="accent4" w:themeTint="E6"/>
        </w:rPr>
      </w:pPr>
      <w:r w:rsidRPr="00492984">
        <w:rPr>
          <w:rFonts w:ascii="Calibri" w:hAnsi="Calibri" w:cs="Calibri"/>
          <w:b/>
          <w:iCs/>
          <w:color w:val="012F6B" w:themeColor="accent4" w:themeTint="E6"/>
        </w:rPr>
        <w:t xml:space="preserve">Valtuutamme _______________________________käyttämään seuramme puhe- ja äänivaltaa Suomen Jääkiekkoliiton Pohjoisen alueen syyskokouksessa </w:t>
      </w:r>
      <w:r w:rsidR="00492984">
        <w:rPr>
          <w:rFonts w:ascii="Calibri" w:hAnsi="Calibri" w:cs="Calibri"/>
          <w:b/>
          <w:iCs/>
          <w:color w:val="012F6B" w:themeColor="accent4" w:themeTint="E6"/>
        </w:rPr>
        <w:t>7</w:t>
      </w:r>
      <w:r w:rsidRPr="00492984">
        <w:rPr>
          <w:rFonts w:ascii="Calibri" w:hAnsi="Calibri" w:cs="Calibri"/>
          <w:b/>
          <w:iCs/>
          <w:color w:val="012F6B" w:themeColor="accent4" w:themeTint="E6"/>
        </w:rPr>
        <w:t>.5.202</w:t>
      </w:r>
      <w:r w:rsidR="00492984">
        <w:rPr>
          <w:rFonts w:ascii="Calibri" w:hAnsi="Calibri" w:cs="Calibri"/>
          <w:b/>
          <w:iCs/>
          <w:color w:val="012F6B" w:themeColor="accent4" w:themeTint="E6"/>
        </w:rPr>
        <w:t>5</w:t>
      </w:r>
      <w:r w:rsidRPr="00492984">
        <w:rPr>
          <w:rFonts w:ascii="Calibri" w:hAnsi="Calibri" w:cs="Calibri"/>
          <w:b/>
          <w:iCs/>
          <w:color w:val="012F6B" w:themeColor="accent4" w:themeTint="E6"/>
        </w:rPr>
        <w:t xml:space="preserve"> Oulussa. </w:t>
      </w:r>
    </w:p>
    <w:p w14:paraId="7557D815" w14:textId="77777777" w:rsidR="00027020" w:rsidRPr="00492984" w:rsidRDefault="00027020" w:rsidP="00027020">
      <w:pPr>
        <w:pStyle w:val="Default"/>
        <w:rPr>
          <w:rFonts w:ascii="Calibri" w:hAnsi="Calibri" w:cs="Calibri"/>
          <w:b/>
          <w:color w:val="012F6B" w:themeColor="accent4" w:themeTint="E6"/>
        </w:rPr>
      </w:pP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br/>
        <w:t>______________________________________________________________</w:t>
      </w:r>
    </w:p>
    <w:p w14:paraId="460981F5" w14:textId="77777777" w:rsidR="00027020" w:rsidRPr="00492984" w:rsidRDefault="00027020" w:rsidP="00027020">
      <w:pPr>
        <w:pStyle w:val="Default"/>
        <w:rPr>
          <w:rFonts w:ascii="Calibri" w:hAnsi="Calibri" w:cs="Calibri"/>
          <w:b/>
          <w:color w:val="012F6B" w:themeColor="accent4" w:themeTint="E6"/>
        </w:rPr>
      </w:pPr>
      <w:r w:rsidRPr="00492984">
        <w:rPr>
          <w:rFonts w:ascii="Calibri" w:hAnsi="Calibri" w:cs="Calibri"/>
          <w:b/>
          <w:iCs/>
          <w:color w:val="012F6B" w:themeColor="accent4" w:themeTint="E6"/>
        </w:rPr>
        <w:t>Seura</w:t>
      </w:r>
      <w:r w:rsidRPr="00492984">
        <w:rPr>
          <w:rFonts w:ascii="Calibri" w:hAnsi="Calibri" w:cs="Calibri"/>
          <w:b/>
          <w:iCs/>
          <w:color w:val="012F6B" w:themeColor="accent4" w:themeTint="E6"/>
        </w:rPr>
        <w:br/>
      </w:r>
      <w:r w:rsidRPr="00492984">
        <w:rPr>
          <w:rFonts w:ascii="Calibri" w:hAnsi="Calibri" w:cs="Calibri"/>
          <w:b/>
          <w:iCs/>
          <w:color w:val="012F6B" w:themeColor="accent4" w:themeTint="E6"/>
        </w:rPr>
        <w:br/>
        <w:t>_______________________________________________________________</w:t>
      </w:r>
    </w:p>
    <w:p w14:paraId="75CB763B" w14:textId="4737E073" w:rsidR="00027020" w:rsidRPr="00492984" w:rsidRDefault="00027020" w:rsidP="00027020">
      <w:pPr>
        <w:pStyle w:val="Leipteksti"/>
        <w:rPr>
          <w:rFonts w:ascii="Calibri" w:hAnsi="Calibri" w:cs="Calibri"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color w:val="012F6B" w:themeColor="accent4" w:themeTint="E6"/>
          <w:sz w:val="24"/>
          <w:szCs w:val="24"/>
        </w:rPr>
        <w:t xml:space="preserve">Seuran allekirjoitus                                           </w:t>
      </w:r>
      <w:r w:rsidRPr="00492984">
        <w:rPr>
          <w:rFonts w:ascii="Calibri" w:hAnsi="Calibri" w:cs="Calibri"/>
          <w:color w:val="012F6B" w:themeColor="accent4" w:themeTint="E6"/>
          <w:sz w:val="24"/>
          <w:szCs w:val="24"/>
        </w:rPr>
        <w:br/>
      </w:r>
      <w:r w:rsidRPr="00492984">
        <w:rPr>
          <w:rFonts w:ascii="Calibri" w:hAnsi="Calibri" w:cs="Calibri"/>
          <w:color w:val="012F6B" w:themeColor="accent4" w:themeTint="E6"/>
          <w:sz w:val="24"/>
          <w:szCs w:val="24"/>
        </w:rPr>
        <w:br/>
        <w:t>Päiväys    ______ /______ 202</w:t>
      </w:r>
      <w:r w:rsidR="00492984">
        <w:rPr>
          <w:rFonts w:ascii="Calibri" w:hAnsi="Calibri" w:cs="Calibri"/>
          <w:color w:val="012F6B" w:themeColor="accent4" w:themeTint="E6"/>
          <w:sz w:val="24"/>
          <w:szCs w:val="24"/>
        </w:rPr>
        <w:t>5</w:t>
      </w:r>
      <w:r w:rsidRPr="00492984">
        <w:rPr>
          <w:rFonts w:ascii="Calibri" w:hAnsi="Calibri" w:cs="Calibri"/>
          <w:color w:val="012F6B" w:themeColor="accent4" w:themeTint="E6"/>
          <w:sz w:val="24"/>
          <w:szCs w:val="24"/>
        </w:rPr>
        <w:tab/>
      </w:r>
    </w:p>
    <w:p w14:paraId="1983BAA9" w14:textId="77777777" w:rsidR="00027020" w:rsidRPr="00492984" w:rsidRDefault="00027020" w:rsidP="00027020">
      <w:pPr>
        <w:pStyle w:val="Leipteksti"/>
        <w:rPr>
          <w:rFonts w:ascii="Calibri" w:hAnsi="Calibri" w:cs="Calibri"/>
          <w:b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/>
          <w:color w:val="012F6B" w:themeColor="accent4" w:themeTint="E6"/>
          <w:sz w:val="24"/>
          <w:szCs w:val="24"/>
        </w:rPr>
        <w:tab/>
        <w:t xml:space="preserve"> </w:t>
      </w:r>
      <w:r w:rsidRPr="00492984">
        <w:rPr>
          <w:rFonts w:ascii="Calibri" w:hAnsi="Calibri" w:cs="Calibri"/>
          <w:b/>
          <w:color w:val="012F6B" w:themeColor="accent4" w:themeTint="E6"/>
          <w:sz w:val="24"/>
          <w:szCs w:val="24"/>
        </w:rPr>
        <w:tab/>
      </w:r>
    </w:p>
    <w:p w14:paraId="6D9C975F" w14:textId="77777777" w:rsidR="00027020" w:rsidRPr="00492984" w:rsidRDefault="00027020" w:rsidP="00027020">
      <w:pPr>
        <w:pStyle w:val="Leipteksti"/>
        <w:rPr>
          <w:rFonts w:ascii="Calibri" w:hAnsi="Calibri" w:cs="Calibri"/>
          <w:b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/>
          <w:color w:val="012F6B" w:themeColor="accent4" w:themeTint="E6"/>
          <w:sz w:val="24"/>
          <w:szCs w:val="24"/>
        </w:rPr>
        <w:t>----------------------------------------------------------------------------------------------------------------------------------</w:t>
      </w:r>
    </w:p>
    <w:p w14:paraId="2B67F746" w14:textId="77777777" w:rsidR="00027020" w:rsidRPr="00492984" w:rsidRDefault="00027020" w:rsidP="00027020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</w:p>
    <w:p w14:paraId="4E85F14D" w14:textId="3593174D" w:rsidR="00027020" w:rsidRPr="00492984" w:rsidRDefault="00027020" w:rsidP="00027020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Seuran joukkueet alueen ja liiton sarjoissa kaudella 202</w:t>
      </w:r>
      <w:r w:rsid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4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–202</w:t>
      </w:r>
      <w:r w:rsid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5</w:t>
      </w:r>
    </w:p>
    <w:p w14:paraId="0386EBA5" w14:textId="77777777" w:rsidR="00027020" w:rsidRPr="00492984" w:rsidRDefault="00027020" w:rsidP="00027020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Liiga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5 ääntä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_______ääntä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Mestis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3 ääntä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_______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>Naisten SM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3 ääntä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</w:t>
      </w:r>
    </w:p>
    <w:p w14:paraId="6A0AD628" w14:textId="77777777" w:rsidR="00027020" w:rsidRPr="00492984" w:rsidRDefault="00027020" w:rsidP="00027020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 xml:space="preserve">Pojat: </w:t>
      </w:r>
      <w:r w:rsidRPr="00492984">
        <w:rPr>
          <w:rFonts w:ascii="Calibri" w:hAnsi="Calibri" w:cs="Calibri"/>
          <w:color w:val="012F6B" w:themeColor="accent4" w:themeTint="E6"/>
          <w:sz w:val="24"/>
          <w:szCs w:val="24"/>
        </w:rPr>
        <w:t>U20, U18, U17, U15-16, U13-14, U11-12 ja U9-10 –juniorit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 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1 ääni/ikäluokka, </w:t>
      </w:r>
      <w:proofErr w:type="spellStart"/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max</w:t>
      </w:r>
      <w:proofErr w:type="spellEnd"/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. 6/seura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Tytöt: </w:t>
      </w:r>
      <w:r w:rsidRPr="00492984">
        <w:rPr>
          <w:rFonts w:ascii="Calibri" w:hAnsi="Calibri" w:cs="Calibri"/>
          <w:color w:val="012F6B" w:themeColor="accent4" w:themeTint="E6"/>
          <w:sz w:val="24"/>
          <w:szCs w:val="24"/>
        </w:rPr>
        <w:t>U20, U18, U17, U15-16, U13-14, U11-12 ja U9-10 –juniorit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1 ääni/ikäluokka, </w:t>
      </w:r>
      <w:proofErr w:type="spellStart"/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max</w:t>
      </w:r>
      <w:proofErr w:type="spellEnd"/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. 5/seura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_______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III-div-Suomi-sarja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1 ääni/seura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Naiset Mestis-II div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1 ääni/seura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Muut sarjat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1 ääni/seura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_______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Toiminnan laadun perusteella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  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enintään kaksi (2) ääntä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_______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 xml:space="preserve">  </w:t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ab/>
        <w:t xml:space="preserve">Leijona-kiekkokoulu, yksi (1) lisä-ääni </w:t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br/>
        <w:t xml:space="preserve">   </w:t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ab/>
        <w:t>Kausittaisten GHD-tapahtumien järjestäminen, yksi (1) lisä-ääni</w:t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br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 xml:space="preserve">Matalan kynnyksen </w:t>
      </w:r>
      <w:proofErr w:type="spellStart"/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Easy</w:t>
      </w:r>
      <w:proofErr w:type="spellEnd"/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 xml:space="preserve"> Hockey –toimintaa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  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Yksi (1) lisä-ääni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_______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>Harrastajamäärän perusteella enintään kuusi (6) ääntä: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_______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 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Yksi (1) ääni kutakin täyttynyttä sataa pelipassia kohti,</w:t>
      </w:r>
    </w:p>
    <w:p w14:paraId="3CC6A5BB" w14:textId="77777777" w:rsidR="00027020" w:rsidRPr="00492984" w:rsidRDefault="00027020" w:rsidP="00027020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 xml:space="preserve"> 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proofErr w:type="spellStart"/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max</w:t>
      </w:r>
      <w:proofErr w:type="spellEnd"/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 xml:space="preserve">. 6 ääntä, kun yli 600 pelipassia. </w:t>
      </w:r>
    </w:p>
    <w:p w14:paraId="2BD0D1AC" w14:textId="77777777" w:rsidR="00027020" w:rsidRPr="00492984" w:rsidRDefault="00027020" w:rsidP="00027020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/>
          <w:color w:val="012F6B" w:themeColor="accent4" w:themeTint="E6"/>
          <w:sz w:val="24"/>
          <w:szCs w:val="24"/>
        </w:rPr>
        <w:lastRenderedPageBreak/>
        <w:br/>
      </w:r>
      <w:r w:rsidRPr="00492984">
        <w:rPr>
          <w:rFonts w:ascii="Calibri" w:hAnsi="Calibri" w:cs="Calibri"/>
          <w:b/>
          <w:i/>
          <w:iCs/>
          <w:color w:val="012F6B" w:themeColor="accent4" w:themeTint="E6"/>
          <w:sz w:val="24"/>
          <w:szCs w:val="24"/>
        </w:rPr>
        <w:t>Tarkastelupiste on vuoden alun tilanne.</w:t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br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>Seuran enimmäisäänimäärä kokouksessa on kaksikymmentä (20) ääntä.</w:t>
      </w:r>
    </w:p>
    <w:p w14:paraId="05088C0E" w14:textId="77777777" w:rsidR="00027020" w:rsidRPr="00492984" w:rsidRDefault="00027020" w:rsidP="00027020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</w:p>
    <w:p w14:paraId="33F19D06" w14:textId="77777777" w:rsidR="00027020" w:rsidRPr="00492984" w:rsidRDefault="00027020" w:rsidP="00027020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Äänet yhteensä: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toiminnan laajuudesta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 ääntä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toiminnan laadusta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 ääntä</w:t>
      </w:r>
    </w:p>
    <w:p w14:paraId="5721C1E6" w14:textId="77777777" w:rsidR="00027020" w:rsidRPr="00492984" w:rsidRDefault="00027020" w:rsidP="00027020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harrastajamäärästä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 ääntä</w:t>
      </w:r>
    </w:p>
    <w:p w14:paraId="451882C6" w14:textId="77777777" w:rsidR="00027020" w:rsidRPr="00492984" w:rsidRDefault="00027020" w:rsidP="00027020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perusääni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____1__ ääni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</w:r>
    </w:p>
    <w:p w14:paraId="585DC72F" w14:textId="77777777" w:rsidR="00027020" w:rsidRPr="00492984" w:rsidRDefault="00027020" w:rsidP="00027020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/>
          <w:color w:val="012F6B" w:themeColor="accent4" w:themeTint="E6"/>
          <w:sz w:val="24"/>
          <w:szCs w:val="24"/>
        </w:rPr>
        <w:t>Yhteensä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 ääntä</w:t>
      </w:r>
    </w:p>
    <w:p w14:paraId="20AF4D70" w14:textId="77777777" w:rsidR="00027020" w:rsidRPr="00492984" w:rsidRDefault="00027020" w:rsidP="00027020">
      <w:pPr>
        <w:pStyle w:val="Default"/>
        <w:rPr>
          <w:rFonts w:ascii="Calibri" w:hAnsi="Calibri" w:cs="Calibri"/>
          <w:b/>
          <w:bCs/>
          <w:color w:val="012F6B" w:themeColor="accent4" w:themeTint="E6"/>
        </w:rPr>
      </w:pPr>
    </w:p>
    <w:p w14:paraId="003A82BB" w14:textId="77777777" w:rsidR="00027020" w:rsidRPr="00492984" w:rsidRDefault="00027020" w:rsidP="00027020">
      <w:pPr>
        <w:pStyle w:val="Default"/>
        <w:rPr>
          <w:rFonts w:ascii="Calibri" w:hAnsi="Calibri" w:cs="Calibri"/>
          <w:b/>
          <w:bCs/>
          <w:color w:val="012F6B" w:themeColor="accent4" w:themeTint="E6"/>
        </w:rPr>
      </w:pPr>
    </w:p>
    <w:p w14:paraId="5FB5E685" w14:textId="77777777" w:rsidR="00027020" w:rsidRPr="00492984" w:rsidRDefault="00027020" w:rsidP="00027020">
      <w:pPr>
        <w:pStyle w:val="Default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b/>
          <w:bCs/>
          <w:color w:val="012F6B" w:themeColor="accent4" w:themeTint="E6"/>
        </w:rPr>
        <w:t xml:space="preserve">Äänimäärät aluekokouksessa </w:t>
      </w:r>
      <w:r w:rsidRPr="00492984">
        <w:rPr>
          <w:rFonts w:ascii="Calibri" w:hAnsi="Calibri" w:cs="Calibri"/>
          <w:color w:val="012F6B" w:themeColor="accent4" w:themeTint="E6"/>
        </w:rPr>
        <w:t xml:space="preserve">määräytyvät seuraavasti: </w:t>
      </w:r>
    </w:p>
    <w:p w14:paraId="60596B0F" w14:textId="77777777" w:rsidR="00027020" w:rsidRPr="00492984" w:rsidRDefault="00027020" w:rsidP="00027020">
      <w:pPr>
        <w:pStyle w:val="Default"/>
        <w:rPr>
          <w:rFonts w:ascii="Calibri" w:hAnsi="Calibri" w:cs="Calibri"/>
          <w:color w:val="012F6B" w:themeColor="accent4" w:themeTint="E6"/>
        </w:rPr>
      </w:pPr>
    </w:p>
    <w:p w14:paraId="616D1881" w14:textId="77777777" w:rsidR="00027020" w:rsidRPr="00492984" w:rsidRDefault="00027020" w:rsidP="00027020">
      <w:pPr>
        <w:pStyle w:val="Default"/>
        <w:spacing w:after="36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• Seuran enimmäisäänimäärä kokouksessa on kaksikymmentä (20) ääntä. </w:t>
      </w:r>
    </w:p>
    <w:p w14:paraId="315208F2" w14:textId="77777777" w:rsidR="00027020" w:rsidRPr="00492984" w:rsidRDefault="00027020" w:rsidP="00027020">
      <w:pPr>
        <w:pStyle w:val="Default"/>
        <w:spacing w:after="36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• Jokaisella jäsenseuralla on yksi (1) perusääni. </w:t>
      </w:r>
    </w:p>
    <w:p w14:paraId="332DFDF6" w14:textId="77777777" w:rsidR="00027020" w:rsidRPr="00492984" w:rsidRDefault="00027020" w:rsidP="00027020">
      <w:pPr>
        <w:pStyle w:val="Default"/>
        <w:spacing w:after="36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• Toiminnan laajuuden ja laajuuden sekä harrastajamäärän perusteella seura voi saada lisä-ääniä jäljempänä kuvatuin perustein. </w:t>
      </w:r>
    </w:p>
    <w:p w14:paraId="06749C3D" w14:textId="77777777" w:rsidR="00027020" w:rsidRPr="00492984" w:rsidRDefault="00027020" w:rsidP="00027020">
      <w:pPr>
        <w:pStyle w:val="Default"/>
        <w:numPr>
          <w:ilvl w:val="1"/>
          <w:numId w:val="3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• Toiminnan laajuuden perusteella jäsenseura voi saada lisä-ääntä viimeisen päättyneen kauden loppuun pelanneiden joukkueiden mukaan seuraavasti: </w:t>
      </w:r>
    </w:p>
    <w:p w14:paraId="429A89C8" w14:textId="77777777" w:rsidR="00027020" w:rsidRPr="00492984" w:rsidRDefault="00027020" w:rsidP="00027020">
      <w:pPr>
        <w:pStyle w:val="Default"/>
        <w:numPr>
          <w:ilvl w:val="1"/>
          <w:numId w:val="3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Liiga-joukkue 5 ääntä </w:t>
      </w:r>
    </w:p>
    <w:p w14:paraId="3DA48B48" w14:textId="77777777" w:rsidR="00027020" w:rsidRPr="00492984" w:rsidRDefault="00027020" w:rsidP="00027020">
      <w:pPr>
        <w:pStyle w:val="Default"/>
        <w:numPr>
          <w:ilvl w:val="1"/>
          <w:numId w:val="3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Mestis-joukkue 3 ääntä </w:t>
      </w:r>
    </w:p>
    <w:p w14:paraId="6C8029E3" w14:textId="77777777" w:rsidR="00027020" w:rsidRPr="00492984" w:rsidRDefault="00027020" w:rsidP="00027020">
      <w:pPr>
        <w:pStyle w:val="Default"/>
        <w:numPr>
          <w:ilvl w:val="1"/>
          <w:numId w:val="3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Naisten SM-joukkue 3 ääntä </w:t>
      </w:r>
    </w:p>
    <w:p w14:paraId="0BD3D66A" w14:textId="77777777" w:rsidR="00027020" w:rsidRPr="00492984" w:rsidRDefault="00027020" w:rsidP="00027020">
      <w:pPr>
        <w:pStyle w:val="Default"/>
        <w:numPr>
          <w:ilvl w:val="1"/>
          <w:numId w:val="3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Pojat: U20, U18, U17, U15-16, U13-14, U11-12 ja U9-10 –juniorit, 1 ääni/ikäluokka, </w:t>
      </w:r>
      <w:proofErr w:type="spellStart"/>
      <w:r w:rsidRPr="00492984">
        <w:rPr>
          <w:rFonts w:ascii="Calibri" w:hAnsi="Calibri" w:cs="Calibri"/>
          <w:color w:val="012F6B" w:themeColor="accent4" w:themeTint="E6"/>
        </w:rPr>
        <w:t>max</w:t>
      </w:r>
      <w:proofErr w:type="spellEnd"/>
      <w:r w:rsidRPr="00492984">
        <w:rPr>
          <w:rFonts w:ascii="Calibri" w:hAnsi="Calibri" w:cs="Calibri"/>
          <w:color w:val="012F6B" w:themeColor="accent4" w:themeTint="E6"/>
        </w:rPr>
        <w:t xml:space="preserve"> 6/seura </w:t>
      </w:r>
    </w:p>
    <w:p w14:paraId="58D5582E" w14:textId="77777777" w:rsidR="00027020" w:rsidRPr="00492984" w:rsidRDefault="00027020" w:rsidP="00027020">
      <w:pPr>
        <w:pStyle w:val="Default"/>
        <w:numPr>
          <w:ilvl w:val="1"/>
          <w:numId w:val="3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Tytöt: U20, U18, U17, U15-16, U13-14, U11-12 ja U9-10 –juniorit, 1 ääni/ikäluokka, </w:t>
      </w:r>
      <w:proofErr w:type="spellStart"/>
      <w:r w:rsidRPr="00492984">
        <w:rPr>
          <w:rFonts w:ascii="Calibri" w:hAnsi="Calibri" w:cs="Calibri"/>
          <w:color w:val="012F6B" w:themeColor="accent4" w:themeTint="E6"/>
        </w:rPr>
        <w:t>max</w:t>
      </w:r>
      <w:proofErr w:type="spellEnd"/>
      <w:r w:rsidRPr="00492984">
        <w:rPr>
          <w:rFonts w:ascii="Calibri" w:hAnsi="Calibri" w:cs="Calibri"/>
          <w:color w:val="012F6B" w:themeColor="accent4" w:themeTint="E6"/>
        </w:rPr>
        <w:t xml:space="preserve"> 5/seura </w:t>
      </w:r>
    </w:p>
    <w:p w14:paraId="0BA4B4FB" w14:textId="77777777" w:rsidR="00027020" w:rsidRPr="00492984" w:rsidRDefault="00027020" w:rsidP="00027020">
      <w:pPr>
        <w:pStyle w:val="Default"/>
        <w:numPr>
          <w:ilvl w:val="1"/>
          <w:numId w:val="3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III-div-Suomi-sarja 1 ääni/seura </w:t>
      </w:r>
    </w:p>
    <w:p w14:paraId="48BFB39C" w14:textId="77777777" w:rsidR="00027020" w:rsidRPr="00492984" w:rsidRDefault="00027020" w:rsidP="00027020">
      <w:pPr>
        <w:pStyle w:val="Default"/>
        <w:numPr>
          <w:ilvl w:val="1"/>
          <w:numId w:val="3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Naiset Mestis-II div. 1 ääni/seura </w:t>
      </w:r>
    </w:p>
    <w:p w14:paraId="7D5A4AE0" w14:textId="77777777" w:rsidR="00027020" w:rsidRPr="00492984" w:rsidRDefault="00027020" w:rsidP="00027020">
      <w:pPr>
        <w:pStyle w:val="Default"/>
        <w:numPr>
          <w:ilvl w:val="1"/>
          <w:numId w:val="3"/>
        </w:numPr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Muut sarjat 1 ääni/seura </w:t>
      </w:r>
    </w:p>
    <w:p w14:paraId="0BF76019" w14:textId="77777777" w:rsidR="00027020" w:rsidRPr="00492984" w:rsidRDefault="00027020" w:rsidP="00027020">
      <w:pPr>
        <w:pStyle w:val="Default"/>
        <w:numPr>
          <w:ilvl w:val="1"/>
          <w:numId w:val="3"/>
        </w:numPr>
        <w:rPr>
          <w:rFonts w:ascii="Calibri" w:hAnsi="Calibri" w:cs="Calibri"/>
          <w:color w:val="012F6B" w:themeColor="accent4" w:themeTint="E6"/>
        </w:rPr>
      </w:pPr>
    </w:p>
    <w:p w14:paraId="2C2E6823" w14:textId="77777777" w:rsidR="00027020" w:rsidRPr="00492984" w:rsidRDefault="00027020" w:rsidP="00027020">
      <w:pPr>
        <w:pStyle w:val="Default"/>
        <w:numPr>
          <w:ilvl w:val="1"/>
          <w:numId w:val="3"/>
        </w:numPr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• Toiminnan laadun perusteella enintään kaksi (2) ääntä </w:t>
      </w:r>
    </w:p>
    <w:p w14:paraId="0B5DE461" w14:textId="77777777" w:rsidR="00027020" w:rsidRPr="00492984" w:rsidRDefault="00027020" w:rsidP="00027020">
      <w:pPr>
        <w:pStyle w:val="Luettelokappale"/>
        <w:numPr>
          <w:ilvl w:val="0"/>
          <w:numId w:val="0"/>
        </w:numPr>
        <w:ind w:left="227"/>
        <w:rPr>
          <w:rFonts w:ascii="Calibri" w:hAnsi="Calibri" w:cs="Calibri"/>
          <w:color w:val="012F6B" w:themeColor="accent4" w:themeTint="E6"/>
          <w:sz w:val="24"/>
          <w:szCs w:val="24"/>
        </w:rPr>
      </w:pPr>
    </w:p>
    <w:p w14:paraId="2C0F12AA" w14:textId="77777777" w:rsidR="00027020" w:rsidRPr="00492984" w:rsidRDefault="00027020" w:rsidP="00027020">
      <w:pPr>
        <w:tabs>
          <w:tab w:val="clear" w:pos="1304"/>
          <w:tab w:val="clear" w:pos="2608"/>
          <w:tab w:val="clear" w:pos="3912"/>
        </w:tabs>
        <w:suppressAutoHyphens/>
        <w:rPr>
          <w:rFonts w:ascii="Calibri" w:eastAsia="Times New Roman" w:hAnsi="Calibri" w:cs="Calibri"/>
          <w:color w:val="012F6B" w:themeColor="accent4" w:themeTint="E6"/>
          <w:sz w:val="24"/>
          <w:szCs w:val="24"/>
          <w:lang w:eastAsia="ar-SA"/>
        </w:rPr>
      </w:pPr>
    </w:p>
    <w:p w14:paraId="594BCACA" w14:textId="77777777" w:rsidR="00027020" w:rsidRPr="00492984" w:rsidRDefault="00027020" w:rsidP="00027020">
      <w:pPr>
        <w:tabs>
          <w:tab w:val="clear" w:pos="1304"/>
          <w:tab w:val="clear" w:pos="2608"/>
          <w:tab w:val="clear" w:pos="3912"/>
        </w:tabs>
        <w:suppressAutoHyphens/>
        <w:rPr>
          <w:rFonts w:ascii="Calibri" w:eastAsia="Times New Roman" w:hAnsi="Calibri" w:cs="Calibri"/>
          <w:color w:val="012F6B" w:themeColor="accent4" w:themeTint="E6"/>
          <w:sz w:val="24"/>
          <w:szCs w:val="24"/>
          <w:lang w:eastAsia="ar-SA"/>
        </w:rPr>
      </w:pPr>
    </w:p>
    <w:p w14:paraId="62E3C9B4" w14:textId="15D23FD5" w:rsidR="00565F64" w:rsidRPr="00492984" w:rsidRDefault="00565F64" w:rsidP="00027020">
      <w:pPr>
        <w:rPr>
          <w:color w:val="012F6B" w:themeColor="accent4" w:themeTint="E6"/>
          <w:sz w:val="20"/>
          <w:szCs w:val="24"/>
        </w:rPr>
      </w:pPr>
    </w:p>
    <w:sectPr w:rsidR="00565F64" w:rsidRPr="00492984" w:rsidSect="00F30C0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9272" w14:textId="77777777" w:rsidR="006802AC" w:rsidRDefault="006802AC" w:rsidP="00AC7BC5">
      <w:r>
        <w:separator/>
      </w:r>
    </w:p>
  </w:endnote>
  <w:endnote w:type="continuationSeparator" w:id="0">
    <w:p w14:paraId="0E377F94" w14:textId="77777777" w:rsidR="006802AC" w:rsidRDefault="006802AC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18CD" w14:textId="77777777" w:rsidR="004A475E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0526" behindDoc="1" locked="0" layoutInCell="1" allowOverlap="1" wp14:anchorId="194101F7" wp14:editId="6DF52031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73" name="Kuva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4388" w14:textId="77777777" w:rsidR="00710669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2574" behindDoc="1" locked="0" layoutInCell="1" allowOverlap="1" wp14:anchorId="2726E8E5" wp14:editId="1AC16FA9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4234" w14:textId="77777777" w:rsidR="006802AC" w:rsidRDefault="006802AC" w:rsidP="00AC7BC5">
      <w:r>
        <w:separator/>
      </w:r>
    </w:p>
  </w:footnote>
  <w:footnote w:type="continuationSeparator" w:id="0">
    <w:p w14:paraId="0234A35B" w14:textId="77777777" w:rsidR="006802AC" w:rsidRDefault="006802AC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DC4B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7C37408D" wp14:editId="6EB462D9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90B9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6FE0F23B" wp14:editId="23B9BA25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253F8D"/>
    <w:multiLevelType w:val="hybridMultilevel"/>
    <w:tmpl w:val="CAAF3A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884A64"/>
    <w:multiLevelType w:val="hybridMultilevel"/>
    <w:tmpl w:val="843C6F62"/>
    <w:lvl w:ilvl="0" w:tplc="55A89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54335">
    <w:abstractNumId w:val="1"/>
  </w:num>
  <w:num w:numId="2" w16cid:durableId="224414973">
    <w:abstractNumId w:val="2"/>
  </w:num>
  <w:num w:numId="3" w16cid:durableId="19026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B7"/>
    <w:rsid w:val="00017962"/>
    <w:rsid w:val="00027020"/>
    <w:rsid w:val="0005612B"/>
    <w:rsid w:val="00064543"/>
    <w:rsid w:val="000758F2"/>
    <w:rsid w:val="00083D65"/>
    <w:rsid w:val="000C7E8C"/>
    <w:rsid w:val="0014405D"/>
    <w:rsid w:val="00145934"/>
    <w:rsid w:val="00147ADF"/>
    <w:rsid w:val="001736E7"/>
    <w:rsid w:val="00191691"/>
    <w:rsid w:val="001974A8"/>
    <w:rsid w:val="001B17AA"/>
    <w:rsid w:val="001D6732"/>
    <w:rsid w:val="00221557"/>
    <w:rsid w:val="002756DF"/>
    <w:rsid w:val="002D2110"/>
    <w:rsid w:val="002E0E54"/>
    <w:rsid w:val="00323404"/>
    <w:rsid w:val="0035532F"/>
    <w:rsid w:val="00356779"/>
    <w:rsid w:val="00372826"/>
    <w:rsid w:val="00392633"/>
    <w:rsid w:val="003A6A65"/>
    <w:rsid w:val="003C1650"/>
    <w:rsid w:val="003C3092"/>
    <w:rsid w:val="003E056F"/>
    <w:rsid w:val="003F7CB7"/>
    <w:rsid w:val="00417682"/>
    <w:rsid w:val="00454896"/>
    <w:rsid w:val="00492984"/>
    <w:rsid w:val="004A475E"/>
    <w:rsid w:val="004A5132"/>
    <w:rsid w:val="004D3B45"/>
    <w:rsid w:val="00565F64"/>
    <w:rsid w:val="00575367"/>
    <w:rsid w:val="00591E3C"/>
    <w:rsid w:val="005941CF"/>
    <w:rsid w:val="005A43A0"/>
    <w:rsid w:val="005B0008"/>
    <w:rsid w:val="005B2E24"/>
    <w:rsid w:val="005B7196"/>
    <w:rsid w:val="005C1FDC"/>
    <w:rsid w:val="005D4C87"/>
    <w:rsid w:val="00606D3B"/>
    <w:rsid w:val="00635974"/>
    <w:rsid w:val="006802AC"/>
    <w:rsid w:val="006F0BFB"/>
    <w:rsid w:val="006F0D15"/>
    <w:rsid w:val="00710669"/>
    <w:rsid w:val="00721596"/>
    <w:rsid w:val="007A6258"/>
    <w:rsid w:val="007C763C"/>
    <w:rsid w:val="0080581C"/>
    <w:rsid w:val="00822F21"/>
    <w:rsid w:val="0083235A"/>
    <w:rsid w:val="00856354"/>
    <w:rsid w:val="0087141F"/>
    <w:rsid w:val="008B1667"/>
    <w:rsid w:val="00935E5A"/>
    <w:rsid w:val="00956526"/>
    <w:rsid w:val="009569CA"/>
    <w:rsid w:val="00981073"/>
    <w:rsid w:val="00992CD5"/>
    <w:rsid w:val="009E2A7D"/>
    <w:rsid w:val="00A12C5D"/>
    <w:rsid w:val="00A33F6F"/>
    <w:rsid w:val="00A351A7"/>
    <w:rsid w:val="00AB3675"/>
    <w:rsid w:val="00AC7BC5"/>
    <w:rsid w:val="00B06142"/>
    <w:rsid w:val="00B176E2"/>
    <w:rsid w:val="00B47250"/>
    <w:rsid w:val="00B73390"/>
    <w:rsid w:val="00B95193"/>
    <w:rsid w:val="00BA6BD0"/>
    <w:rsid w:val="00BD6FB8"/>
    <w:rsid w:val="00C479A0"/>
    <w:rsid w:val="00C93CF7"/>
    <w:rsid w:val="00C9425F"/>
    <w:rsid w:val="00CC735C"/>
    <w:rsid w:val="00CE070B"/>
    <w:rsid w:val="00CE2A54"/>
    <w:rsid w:val="00DA1632"/>
    <w:rsid w:val="00DC1380"/>
    <w:rsid w:val="00DD56B1"/>
    <w:rsid w:val="00DF5569"/>
    <w:rsid w:val="00E50C1B"/>
    <w:rsid w:val="00E72462"/>
    <w:rsid w:val="00EB14C1"/>
    <w:rsid w:val="00EB4C7A"/>
    <w:rsid w:val="00ED0D01"/>
    <w:rsid w:val="00ED4841"/>
    <w:rsid w:val="00EE443B"/>
    <w:rsid w:val="00F30C01"/>
    <w:rsid w:val="00F61888"/>
    <w:rsid w:val="00F710E7"/>
    <w:rsid w:val="00FC218D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2913"/>
  <w15:docId w15:val="{2F7335CA-9668-4ECD-B0F1-D7DA7058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41CF"/>
    <w:pPr>
      <w:tabs>
        <w:tab w:val="left" w:pos="1304"/>
        <w:tab w:val="left" w:pos="2608"/>
        <w:tab w:val="left" w:pos="3912"/>
      </w:tabs>
    </w:pPr>
    <w:rPr>
      <w:color w:val="00326B" w:themeColor="text2"/>
      <w:sz w:val="18"/>
    </w:rPr>
  </w:style>
  <w:style w:type="paragraph" w:styleId="Otsikko1">
    <w:name w:val="heading 1"/>
    <w:next w:val="Leipteksti"/>
    <w:link w:val="Otsikko1Char"/>
    <w:uiPriority w:val="9"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spacing w:after="160" w:line="28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  <w:rPr>
      <w:color w:val="00326B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spacing w:after="300"/>
      <w:contextualSpacing/>
    </w:pPr>
    <w:rPr>
      <w:rFonts w:asciiTheme="majorHAnsi" w:eastAsiaTheme="majorEastAsia" w:hAnsiTheme="majorHAnsi" w:cstheme="majorHAnsi"/>
      <w:b/>
      <w:caps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34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326B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paragraph" w:customStyle="1" w:styleId="Default">
    <w:name w:val="Default"/>
    <w:rsid w:val="0002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0270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tilaMatti\Documents\Documents\Graafiset%20ohjeet\Alueen%20paperi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Alueen paperi</Template>
  <TotalTime>2</TotalTime>
  <Pages>2</Pages>
  <Words>294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Anttila Matti</dc:creator>
  <cp:lastModifiedBy>Koho Ville</cp:lastModifiedBy>
  <cp:revision>4</cp:revision>
  <cp:lastPrinted>2018-10-11T10:25:00Z</cp:lastPrinted>
  <dcterms:created xsi:type="dcterms:W3CDTF">2025-04-07T07:56:00Z</dcterms:created>
  <dcterms:modified xsi:type="dcterms:W3CDTF">2025-04-07T07:57:00Z</dcterms:modified>
</cp:coreProperties>
</file>