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09CB" w14:textId="5645B2CB" w:rsidR="00F556DB" w:rsidRPr="00F556DB" w:rsidRDefault="006A3B19" w:rsidP="00F556DB">
      <w:pPr>
        <w:pStyle w:val="Heading1"/>
      </w:pPr>
      <w:r>
        <w:t>Fractions &amp; Decimals</w:t>
      </w:r>
      <w:r w:rsidR="00F556DB" w:rsidRPr="00F556DB">
        <w:t xml:space="preserve"> RESOURCES</w:t>
      </w:r>
    </w:p>
    <w:p w14:paraId="629F4DCD" w14:textId="6723CE11" w:rsidR="00F556DB" w:rsidRPr="00F556DB" w:rsidRDefault="006A3B19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Colour in decimats activity sheet</w:t>
      </w:r>
    </w:p>
    <w:p w14:paraId="5EE36270" w14:textId="77777777" w:rsidR="00F556DB" w:rsidRDefault="00F556DB" w:rsidP="00F556DB"/>
    <w:p w14:paraId="5DCF52DE" w14:textId="38231482" w:rsidR="00553DCA" w:rsidRDefault="006A3B19">
      <w:r w:rsidRPr="006A3B19">
        <w:rPr>
          <w:noProof/>
        </w:rPr>
        <w:drawing>
          <wp:inline distT="0" distB="0" distL="0" distR="0" wp14:anchorId="34D69EE9" wp14:editId="289B28C3">
            <wp:extent cx="6401355" cy="5037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1355" cy="503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47A3" w14:textId="79762036" w:rsidR="008B5CBE" w:rsidRDefault="008B5C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7222"/>
      </w:tblGrid>
      <w:tr w:rsidR="006A3B19" w14:paraId="78295F69" w14:textId="77777777" w:rsidTr="006A3B19">
        <w:tc>
          <w:tcPr>
            <w:tcW w:w="1696" w:type="dxa"/>
            <w:tcBorders>
              <w:right w:val="nil"/>
            </w:tcBorders>
            <w:shd w:val="clear" w:color="auto" w:fill="D3E070" w:themeFill="accent2" w:themeFillTint="99"/>
          </w:tcPr>
          <w:p w14:paraId="583C1307" w14:textId="5B0560BB" w:rsidR="006A3B19" w:rsidRPr="006A3B19" w:rsidRDefault="006A3B19">
            <w:pPr>
              <w:rPr>
                <w:rFonts w:ascii="VIC" w:hAnsi="VIC"/>
                <w:b/>
                <w:bCs/>
                <w:sz w:val="30"/>
                <w:szCs w:val="30"/>
              </w:rPr>
            </w:pPr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What I rolled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D3E070" w:themeFill="accent2" w:themeFillTint="99"/>
          </w:tcPr>
          <w:p w14:paraId="13B2EB22" w14:textId="77777777" w:rsidR="006A3B19" w:rsidRPr="006A3B19" w:rsidRDefault="006A3B19">
            <w:pPr>
              <w:rPr>
                <w:rFonts w:ascii="VIC" w:hAnsi="VIC"/>
                <w:b/>
                <w:bCs/>
                <w:sz w:val="30"/>
                <w:szCs w:val="30"/>
              </w:rPr>
            </w:pPr>
          </w:p>
        </w:tc>
        <w:tc>
          <w:tcPr>
            <w:tcW w:w="7222" w:type="dxa"/>
            <w:shd w:val="clear" w:color="auto" w:fill="D3E070" w:themeFill="accent2" w:themeFillTint="99"/>
          </w:tcPr>
          <w:p w14:paraId="51F326EE" w14:textId="107A3430" w:rsidR="006A3B19" w:rsidRPr="006A3B19" w:rsidRDefault="006A3B19" w:rsidP="006A3B19">
            <w:pPr>
              <w:jc w:val="center"/>
              <w:rPr>
                <w:rFonts w:ascii="VIC" w:hAnsi="VIC"/>
                <w:b/>
                <w:bCs/>
                <w:sz w:val="30"/>
                <w:szCs w:val="30"/>
              </w:rPr>
            </w:pPr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How much is shaded altogether</w:t>
            </w:r>
          </w:p>
        </w:tc>
      </w:tr>
      <w:tr w:rsidR="006A3B19" w14:paraId="78871E06" w14:textId="77777777" w:rsidTr="006A3B19">
        <w:tc>
          <w:tcPr>
            <w:tcW w:w="1696" w:type="dxa"/>
          </w:tcPr>
          <w:p w14:paraId="663E2F03" w14:textId="27995CCD" w:rsidR="006A3B19" w:rsidRPr="006A3B19" w:rsidRDefault="006A3B19">
            <w:pPr>
              <w:rPr>
                <w:rFonts w:ascii="VIC" w:hAnsi="VIC"/>
                <w:b/>
                <w:bCs/>
                <w:sz w:val="30"/>
                <w:szCs w:val="30"/>
              </w:rPr>
            </w:pPr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Fraction</w:t>
            </w:r>
          </w:p>
        </w:tc>
        <w:tc>
          <w:tcPr>
            <w:tcW w:w="1560" w:type="dxa"/>
          </w:tcPr>
          <w:p w14:paraId="7A9E6745" w14:textId="67501B06" w:rsidR="006A3B19" w:rsidRPr="006A3B19" w:rsidRDefault="006A3B19">
            <w:pPr>
              <w:rPr>
                <w:rFonts w:ascii="VIC" w:hAnsi="VIC"/>
                <w:b/>
                <w:bCs/>
                <w:sz w:val="30"/>
                <w:szCs w:val="30"/>
              </w:rPr>
            </w:pPr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Decimal</w:t>
            </w:r>
          </w:p>
        </w:tc>
        <w:tc>
          <w:tcPr>
            <w:tcW w:w="7222" w:type="dxa"/>
          </w:tcPr>
          <w:p w14:paraId="29ECB276" w14:textId="027E4EE5" w:rsidR="006A3B19" w:rsidRPr="006A3B19" w:rsidRDefault="006A3B19" w:rsidP="006A3B19">
            <w:pPr>
              <w:jc w:val="center"/>
              <w:rPr>
                <w:rFonts w:ascii="VIC" w:hAnsi="VIC"/>
                <w:b/>
                <w:bCs/>
                <w:sz w:val="30"/>
                <w:szCs w:val="30"/>
              </w:rPr>
            </w:pPr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Decimal</w:t>
            </w:r>
          </w:p>
        </w:tc>
      </w:tr>
      <w:tr w:rsidR="006A3B19" w14:paraId="4C630947" w14:textId="77777777" w:rsidTr="006A3B19">
        <w:tc>
          <w:tcPr>
            <w:tcW w:w="1696" w:type="dxa"/>
          </w:tcPr>
          <w:p w14:paraId="7297BF1E" w14:textId="77777777" w:rsidR="006A3B19" w:rsidRDefault="006A3B19"/>
        </w:tc>
        <w:tc>
          <w:tcPr>
            <w:tcW w:w="1560" w:type="dxa"/>
          </w:tcPr>
          <w:p w14:paraId="428BD450" w14:textId="77777777" w:rsidR="006A3B19" w:rsidRDefault="006A3B19"/>
        </w:tc>
        <w:tc>
          <w:tcPr>
            <w:tcW w:w="7222" w:type="dxa"/>
          </w:tcPr>
          <w:p w14:paraId="095CE8FE" w14:textId="77777777" w:rsidR="006A3B19" w:rsidRDefault="006A3B19"/>
        </w:tc>
      </w:tr>
      <w:tr w:rsidR="006A3B19" w14:paraId="542F6345" w14:textId="77777777" w:rsidTr="006A3B19">
        <w:tc>
          <w:tcPr>
            <w:tcW w:w="1696" w:type="dxa"/>
          </w:tcPr>
          <w:p w14:paraId="0E67BAB1" w14:textId="77777777" w:rsidR="006A3B19" w:rsidRDefault="006A3B19"/>
        </w:tc>
        <w:tc>
          <w:tcPr>
            <w:tcW w:w="1560" w:type="dxa"/>
          </w:tcPr>
          <w:p w14:paraId="3C71E03C" w14:textId="77777777" w:rsidR="006A3B19" w:rsidRDefault="006A3B19"/>
        </w:tc>
        <w:tc>
          <w:tcPr>
            <w:tcW w:w="7222" w:type="dxa"/>
          </w:tcPr>
          <w:p w14:paraId="77B41FA8" w14:textId="77777777" w:rsidR="006A3B19" w:rsidRDefault="006A3B19"/>
        </w:tc>
      </w:tr>
      <w:tr w:rsidR="006A3B19" w14:paraId="429E2940" w14:textId="77777777" w:rsidTr="006A3B19">
        <w:tc>
          <w:tcPr>
            <w:tcW w:w="1696" w:type="dxa"/>
          </w:tcPr>
          <w:p w14:paraId="390035FE" w14:textId="77777777" w:rsidR="006A3B19" w:rsidRDefault="006A3B19"/>
        </w:tc>
        <w:tc>
          <w:tcPr>
            <w:tcW w:w="1560" w:type="dxa"/>
          </w:tcPr>
          <w:p w14:paraId="582428A4" w14:textId="77777777" w:rsidR="006A3B19" w:rsidRDefault="006A3B19"/>
        </w:tc>
        <w:tc>
          <w:tcPr>
            <w:tcW w:w="7222" w:type="dxa"/>
          </w:tcPr>
          <w:p w14:paraId="7E37ED79" w14:textId="77777777" w:rsidR="006A3B19" w:rsidRDefault="006A3B19"/>
        </w:tc>
      </w:tr>
      <w:tr w:rsidR="006A3B19" w14:paraId="4EC7090E" w14:textId="77777777" w:rsidTr="006A3B19">
        <w:tc>
          <w:tcPr>
            <w:tcW w:w="1696" w:type="dxa"/>
          </w:tcPr>
          <w:p w14:paraId="48A1647A" w14:textId="77777777" w:rsidR="006A3B19" w:rsidRDefault="006A3B19"/>
        </w:tc>
        <w:tc>
          <w:tcPr>
            <w:tcW w:w="1560" w:type="dxa"/>
          </w:tcPr>
          <w:p w14:paraId="72986932" w14:textId="77777777" w:rsidR="006A3B19" w:rsidRDefault="006A3B19"/>
        </w:tc>
        <w:tc>
          <w:tcPr>
            <w:tcW w:w="7222" w:type="dxa"/>
          </w:tcPr>
          <w:p w14:paraId="5C088AF0" w14:textId="77777777" w:rsidR="006A3B19" w:rsidRDefault="006A3B19"/>
        </w:tc>
      </w:tr>
      <w:tr w:rsidR="006A3B19" w14:paraId="259FDEE6" w14:textId="77777777" w:rsidTr="006A3B19">
        <w:tc>
          <w:tcPr>
            <w:tcW w:w="1696" w:type="dxa"/>
          </w:tcPr>
          <w:p w14:paraId="44B33F31" w14:textId="77777777" w:rsidR="006A3B19" w:rsidRDefault="006A3B19"/>
        </w:tc>
        <w:tc>
          <w:tcPr>
            <w:tcW w:w="1560" w:type="dxa"/>
          </w:tcPr>
          <w:p w14:paraId="2B8C243A" w14:textId="77777777" w:rsidR="006A3B19" w:rsidRDefault="006A3B19"/>
        </w:tc>
        <w:tc>
          <w:tcPr>
            <w:tcW w:w="7222" w:type="dxa"/>
          </w:tcPr>
          <w:p w14:paraId="3A568E5A" w14:textId="77777777" w:rsidR="006A3B19" w:rsidRDefault="006A3B19"/>
        </w:tc>
      </w:tr>
      <w:tr w:rsidR="006A3B19" w14:paraId="275677E4" w14:textId="77777777" w:rsidTr="006A3B19">
        <w:tc>
          <w:tcPr>
            <w:tcW w:w="1696" w:type="dxa"/>
            <w:tcBorders>
              <w:bottom w:val="single" w:sz="4" w:space="0" w:color="auto"/>
            </w:tcBorders>
          </w:tcPr>
          <w:p w14:paraId="0136ECFC" w14:textId="77777777" w:rsidR="006A3B19" w:rsidRDefault="006A3B19"/>
        </w:tc>
        <w:tc>
          <w:tcPr>
            <w:tcW w:w="1560" w:type="dxa"/>
          </w:tcPr>
          <w:p w14:paraId="332E2157" w14:textId="77777777" w:rsidR="006A3B19" w:rsidRDefault="006A3B19"/>
        </w:tc>
        <w:tc>
          <w:tcPr>
            <w:tcW w:w="7222" w:type="dxa"/>
          </w:tcPr>
          <w:p w14:paraId="0BC1DD61" w14:textId="77777777" w:rsidR="006A3B19" w:rsidRDefault="006A3B19"/>
        </w:tc>
      </w:tr>
      <w:tr w:rsidR="006A3B19" w14:paraId="013A529C" w14:textId="77777777" w:rsidTr="006A3B19">
        <w:tc>
          <w:tcPr>
            <w:tcW w:w="1696" w:type="dxa"/>
            <w:tcBorders>
              <w:right w:val="nil"/>
            </w:tcBorders>
            <w:shd w:val="clear" w:color="auto" w:fill="D3E070" w:themeFill="accent2" w:themeFillTint="99"/>
          </w:tcPr>
          <w:p w14:paraId="3B423703" w14:textId="68CA182F" w:rsidR="006A3B19" w:rsidRDefault="006A3B19">
            <w:r w:rsidRPr="006A3B19">
              <w:rPr>
                <w:rFonts w:ascii="VIC" w:hAnsi="VIC"/>
                <w:b/>
                <w:bCs/>
                <w:sz w:val="30"/>
                <w:szCs w:val="30"/>
              </w:rPr>
              <w:lastRenderedPageBreak/>
              <w:t>What I rolled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D3E070" w:themeFill="accent2" w:themeFillTint="99"/>
          </w:tcPr>
          <w:p w14:paraId="764553BA" w14:textId="77777777" w:rsidR="006A3B19" w:rsidRDefault="006A3B19"/>
        </w:tc>
        <w:tc>
          <w:tcPr>
            <w:tcW w:w="7222" w:type="dxa"/>
            <w:shd w:val="clear" w:color="auto" w:fill="D3E070" w:themeFill="accent2" w:themeFillTint="99"/>
          </w:tcPr>
          <w:p w14:paraId="5CAA02CD" w14:textId="439DA582" w:rsidR="006A3B19" w:rsidRDefault="006A3B19" w:rsidP="006A3B19">
            <w:pPr>
              <w:jc w:val="center"/>
            </w:pPr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How much is shaded altogether</w:t>
            </w:r>
          </w:p>
        </w:tc>
      </w:tr>
      <w:tr w:rsidR="006A3B19" w14:paraId="761F4337" w14:textId="77777777" w:rsidTr="006A3B19">
        <w:tc>
          <w:tcPr>
            <w:tcW w:w="1696" w:type="dxa"/>
          </w:tcPr>
          <w:p w14:paraId="357FDFDF" w14:textId="64AB7D08" w:rsidR="006A3B19" w:rsidRDefault="006A3B19"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Fraction</w:t>
            </w:r>
          </w:p>
        </w:tc>
        <w:tc>
          <w:tcPr>
            <w:tcW w:w="1560" w:type="dxa"/>
          </w:tcPr>
          <w:p w14:paraId="05BC4682" w14:textId="670F5321" w:rsidR="006A3B19" w:rsidRDefault="006A3B19"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Decimal</w:t>
            </w:r>
          </w:p>
        </w:tc>
        <w:tc>
          <w:tcPr>
            <w:tcW w:w="7222" w:type="dxa"/>
          </w:tcPr>
          <w:p w14:paraId="22E995A9" w14:textId="51F512F9" w:rsidR="006A3B19" w:rsidRDefault="006A3B19" w:rsidP="006A3B19">
            <w:pPr>
              <w:jc w:val="center"/>
            </w:pPr>
            <w:r w:rsidRPr="006A3B19">
              <w:rPr>
                <w:rFonts w:ascii="VIC" w:hAnsi="VIC"/>
                <w:b/>
                <w:bCs/>
                <w:sz w:val="30"/>
                <w:szCs w:val="30"/>
              </w:rPr>
              <w:t>Decimal</w:t>
            </w:r>
          </w:p>
        </w:tc>
      </w:tr>
      <w:tr w:rsidR="006A3B19" w14:paraId="4DC81054" w14:textId="77777777" w:rsidTr="006A3B19">
        <w:tc>
          <w:tcPr>
            <w:tcW w:w="1696" w:type="dxa"/>
          </w:tcPr>
          <w:p w14:paraId="2862987B" w14:textId="77777777" w:rsidR="006A3B19" w:rsidRDefault="006A3B19"/>
        </w:tc>
        <w:tc>
          <w:tcPr>
            <w:tcW w:w="1560" w:type="dxa"/>
          </w:tcPr>
          <w:p w14:paraId="69807821" w14:textId="77777777" w:rsidR="006A3B19" w:rsidRDefault="006A3B19"/>
        </w:tc>
        <w:tc>
          <w:tcPr>
            <w:tcW w:w="7222" w:type="dxa"/>
          </w:tcPr>
          <w:p w14:paraId="008D74D7" w14:textId="77777777" w:rsidR="006A3B19" w:rsidRDefault="006A3B19"/>
        </w:tc>
      </w:tr>
      <w:tr w:rsidR="006A3B19" w14:paraId="7E6BAD60" w14:textId="77777777" w:rsidTr="006A3B19">
        <w:tc>
          <w:tcPr>
            <w:tcW w:w="1696" w:type="dxa"/>
          </w:tcPr>
          <w:p w14:paraId="0F275783" w14:textId="77777777" w:rsidR="006A3B19" w:rsidRDefault="006A3B19"/>
        </w:tc>
        <w:tc>
          <w:tcPr>
            <w:tcW w:w="1560" w:type="dxa"/>
          </w:tcPr>
          <w:p w14:paraId="7354F83B" w14:textId="77777777" w:rsidR="006A3B19" w:rsidRDefault="006A3B19"/>
        </w:tc>
        <w:tc>
          <w:tcPr>
            <w:tcW w:w="7222" w:type="dxa"/>
          </w:tcPr>
          <w:p w14:paraId="1DC3DFC1" w14:textId="77777777" w:rsidR="006A3B19" w:rsidRDefault="006A3B19"/>
        </w:tc>
      </w:tr>
      <w:tr w:rsidR="006A3B19" w14:paraId="0204C5E5" w14:textId="77777777" w:rsidTr="006A3B19">
        <w:tc>
          <w:tcPr>
            <w:tcW w:w="1696" w:type="dxa"/>
          </w:tcPr>
          <w:p w14:paraId="03E739E9" w14:textId="77777777" w:rsidR="006A3B19" w:rsidRDefault="006A3B19"/>
        </w:tc>
        <w:tc>
          <w:tcPr>
            <w:tcW w:w="1560" w:type="dxa"/>
          </w:tcPr>
          <w:p w14:paraId="58A540D6" w14:textId="77777777" w:rsidR="006A3B19" w:rsidRDefault="006A3B19"/>
        </w:tc>
        <w:tc>
          <w:tcPr>
            <w:tcW w:w="7222" w:type="dxa"/>
          </w:tcPr>
          <w:p w14:paraId="56B53D7D" w14:textId="77777777" w:rsidR="006A3B19" w:rsidRDefault="006A3B19"/>
        </w:tc>
      </w:tr>
      <w:tr w:rsidR="006A3B19" w14:paraId="3E474CE9" w14:textId="77777777" w:rsidTr="006A3B19">
        <w:tc>
          <w:tcPr>
            <w:tcW w:w="1696" w:type="dxa"/>
          </w:tcPr>
          <w:p w14:paraId="0C28A1BC" w14:textId="77777777" w:rsidR="006A3B19" w:rsidRDefault="006A3B19"/>
        </w:tc>
        <w:tc>
          <w:tcPr>
            <w:tcW w:w="1560" w:type="dxa"/>
          </w:tcPr>
          <w:p w14:paraId="0DD15DFA" w14:textId="77777777" w:rsidR="006A3B19" w:rsidRDefault="006A3B19"/>
        </w:tc>
        <w:tc>
          <w:tcPr>
            <w:tcW w:w="7222" w:type="dxa"/>
          </w:tcPr>
          <w:p w14:paraId="340EFE87" w14:textId="77777777" w:rsidR="006A3B19" w:rsidRDefault="006A3B19"/>
        </w:tc>
      </w:tr>
      <w:tr w:rsidR="006A3B19" w14:paraId="201653F2" w14:textId="77777777" w:rsidTr="006A3B19">
        <w:tc>
          <w:tcPr>
            <w:tcW w:w="1696" w:type="dxa"/>
          </w:tcPr>
          <w:p w14:paraId="505E49E4" w14:textId="77777777" w:rsidR="006A3B19" w:rsidRDefault="006A3B19"/>
        </w:tc>
        <w:tc>
          <w:tcPr>
            <w:tcW w:w="1560" w:type="dxa"/>
          </w:tcPr>
          <w:p w14:paraId="4C459DAC" w14:textId="77777777" w:rsidR="006A3B19" w:rsidRDefault="006A3B19"/>
        </w:tc>
        <w:tc>
          <w:tcPr>
            <w:tcW w:w="7222" w:type="dxa"/>
          </w:tcPr>
          <w:p w14:paraId="25BEB444" w14:textId="77777777" w:rsidR="006A3B19" w:rsidRDefault="006A3B19"/>
        </w:tc>
      </w:tr>
      <w:tr w:rsidR="006A3B19" w14:paraId="46F3D32F" w14:textId="77777777" w:rsidTr="006A3B19">
        <w:tc>
          <w:tcPr>
            <w:tcW w:w="1696" w:type="dxa"/>
          </w:tcPr>
          <w:p w14:paraId="139F2A15" w14:textId="77777777" w:rsidR="006A3B19" w:rsidRDefault="006A3B19"/>
        </w:tc>
        <w:tc>
          <w:tcPr>
            <w:tcW w:w="1560" w:type="dxa"/>
          </w:tcPr>
          <w:p w14:paraId="5C1E1FD3" w14:textId="77777777" w:rsidR="006A3B19" w:rsidRDefault="006A3B19"/>
        </w:tc>
        <w:tc>
          <w:tcPr>
            <w:tcW w:w="7222" w:type="dxa"/>
          </w:tcPr>
          <w:p w14:paraId="0AB7C456" w14:textId="77777777" w:rsidR="006A3B19" w:rsidRDefault="006A3B19"/>
        </w:tc>
      </w:tr>
      <w:tr w:rsidR="006A3B19" w14:paraId="03EBE79E" w14:textId="77777777" w:rsidTr="006A3B19">
        <w:tc>
          <w:tcPr>
            <w:tcW w:w="1696" w:type="dxa"/>
          </w:tcPr>
          <w:p w14:paraId="12F997E8" w14:textId="77777777" w:rsidR="006A3B19" w:rsidRDefault="006A3B19"/>
        </w:tc>
        <w:tc>
          <w:tcPr>
            <w:tcW w:w="1560" w:type="dxa"/>
          </w:tcPr>
          <w:p w14:paraId="0C454CFE" w14:textId="77777777" w:rsidR="006A3B19" w:rsidRDefault="006A3B19"/>
        </w:tc>
        <w:tc>
          <w:tcPr>
            <w:tcW w:w="7222" w:type="dxa"/>
          </w:tcPr>
          <w:p w14:paraId="59A7581B" w14:textId="77777777" w:rsidR="006A3B19" w:rsidRDefault="006A3B19"/>
        </w:tc>
      </w:tr>
      <w:tr w:rsidR="006A3B19" w14:paraId="4361F15F" w14:textId="77777777" w:rsidTr="006A3B19">
        <w:tc>
          <w:tcPr>
            <w:tcW w:w="1696" w:type="dxa"/>
          </w:tcPr>
          <w:p w14:paraId="0C2149C8" w14:textId="77777777" w:rsidR="006A3B19" w:rsidRDefault="006A3B19"/>
        </w:tc>
        <w:tc>
          <w:tcPr>
            <w:tcW w:w="1560" w:type="dxa"/>
          </w:tcPr>
          <w:p w14:paraId="741825AA" w14:textId="77777777" w:rsidR="006A3B19" w:rsidRDefault="006A3B19"/>
        </w:tc>
        <w:tc>
          <w:tcPr>
            <w:tcW w:w="7222" w:type="dxa"/>
          </w:tcPr>
          <w:p w14:paraId="5D69EACF" w14:textId="77777777" w:rsidR="006A3B19" w:rsidRDefault="006A3B19"/>
        </w:tc>
      </w:tr>
      <w:tr w:rsidR="006A3B19" w14:paraId="3FFF744E" w14:textId="77777777" w:rsidTr="006A3B19">
        <w:tc>
          <w:tcPr>
            <w:tcW w:w="1696" w:type="dxa"/>
          </w:tcPr>
          <w:p w14:paraId="1F75B21D" w14:textId="77777777" w:rsidR="006A3B19" w:rsidRDefault="006A3B19"/>
        </w:tc>
        <w:tc>
          <w:tcPr>
            <w:tcW w:w="1560" w:type="dxa"/>
          </w:tcPr>
          <w:p w14:paraId="013ECBE5" w14:textId="77777777" w:rsidR="006A3B19" w:rsidRDefault="006A3B19"/>
        </w:tc>
        <w:tc>
          <w:tcPr>
            <w:tcW w:w="7222" w:type="dxa"/>
          </w:tcPr>
          <w:p w14:paraId="6120BCFF" w14:textId="77777777" w:rsidR="006A3B19" w:rsidRDefault="006A3B19"/>
        </w:tc>
      </w:tr>
      <w:tr w:rsidR="006A3B19" w14:paraId="0EAB5ABE" w14:textId="77777777" w:rsidTr="006A3B19">
        <w:tc>
          <w:tcPr>
            <w:tcW w:w="1696" w:type="dxa"/>
          </w:tcPr>
          <w:p w14:paraId="461DA855" w14:textId="77777777" w:rsidR="006A3B19" w:rsidRDefault="006A3B19"/>
        </w:tc>
        <w:tc>
          <w:tcPr>
            <w:tcW w:w="1560" w:type="dxa"/>
          </w:tcPr>
          <w:p w14:paraId="7ACF901B" w14:textId="77777777" w:rsidR="006A3B19" w:rsidRDefault="006A3B19"/>
        </w:tc>
        <w:tc>
          <w:tcPr>
            <w:tcW w:w="7222" w:type="dxa"/>
          </w:tcPr>
          <w:p w14:paraId="07D843BD" w14:textId="77777777" w:rsidR="006A3B19" w:rsidRDefault="006A3B19"/>
        </w:tc>
      </w:tr>
      <w:tr w:rsidR="006A3B19" w14:paraId="36798177" w14:textId="77777777" w:rsidTr="006A3B19">
        <w:tc>
          <w:tcPr>
            <w:tcW w:w="1696" w:type="dxa"/>
          </w:tcPr>
          <w:p w14:paraId="5EC4DD86" w14:textId="77777777" w:rsidR="006A3B19" w:rsidRDefault="006A3B19"/>
        </w:tc>
        <w:tc>
          <w:tcPr>
            <w:tcW w:w="1560" w:type="dxa"/>
          </w:tcPr>
          <w:p w14:paraId="417347DA" w14:textId="77777777" w:rsidR="006A3B19" w:rsidRDefault="006A3B19"/>
        </w:tc>
        <w:tc>
          <w:tcPr>
            <w:tcW w:w="7222" w:type="dxa"/>
          </w:tcPr>
          <w:p w14:paraId="7E985ECB" w14:textId="77777777" w:rsidR="006A3B19" w:rsidRDefault="006A3B19"/>
        </w:tc>
      </w:tr>
      <w:tr w:rsidR="006A3B19" w14:paraId="544635D9" w14:textId="77777777" w:rsidTr="006A3B19">
        <w:tc>
          <w:tcPr>
            <w:tcW w:w="1696" w:type="dxa"/>
          </w:tcPr>
          <w:p w14:paraId="6E688579" w14:textId="77777777" w:rsidR="006A3B19" w:rsidRDefault="006A3B19"/>
        </w:tc>
        <w:tc>
          <w:tcPr>
            <w:tcW w:w="1560" w:type="dxa"/>
          </w:tcPr>
          <w:p w14:paraId="3AD56B98" w14:textId="77777777" w:rsidR="006A3B19" w:rsidRDefault="006A3B19"/>
        </w:tc>
        <w:tc>
          <w:tcPr>
            <w:tcW w:w="7222" w:type="dxa"/>
          </w:tcPr>
          <w:p w14:paraId="288D6AC8" w14:textId="77777777" w:rsidR="006A3B19" w:rsidRDefault="006A3B19"/>
        </w:tc>
      </w:tr>
      <w:tr w:rsidR="006A3B19" w14:paraId="5A264D76" w14:textId="77777777" w:rsidTr="006A3B19">
        <w:tc>
          <w:tcPr>
            <w:tcW w:w="1696" w:type="dxa"/>
          </w:tcPr>
          <w:p w14:paraId="248CB2B4" w14:textId="77777777" w:rsidR="006A3B19" w:rsidRDefault="006A3B19"/>
        </w:tc>
        <w:tc>
          <w:tcPr>
            <w:tcW w:w="1560" w:type="dxa"/>
          </w:tcPr>
          <w:p w14:paraId="44B07A4F" w14:textId="77777777" w:rsidR="006A3B19" w:rsidRDefault="006A3B19"/>
        </w:tc>
        <w:tc>
          <w:tcPr>
            <w:tcW w:w="7222" w:type="dxa"/>
          </w:tcPr>
          <w:p w14:paraId="4150F726" w14:textId="77777777" w:rsidR="006A3B19" w:rsidRDefault="006A3B19"/>
        </w:tc>
      </w:tr>
      <w:tr w:rsidR="006A3B19" w14:paraId="1A4CECFD" w14:textId="77777777" w:rsidTr="006A3B19">
        <w:tc>
          <w:tcPr>
            <w:tcW w:w="1696" w:type="dxa"/>
          </w:tcPr>
          <w:p w14:paraId="0A768DD9" w14:textId="77777777" w:rsidR="006A3B19" w:rsidRDefault="006A3B19"/>
        </w:tc>
        <w:tc>
          <w:tcPr>
            <w:tcW w:w="1560" w:type="dxa"/>
          </w:tcPr>
          <w:p w14:paraId="012C797B" w14:textId="77777777" w:rsidR="006A3B19" w:rsidRDefault="006A3B19"/>
        </w:tc>
        <w:tc>
          <w:tcPr>
            <w:tcW w:w="7222" w:type="dxa"/>
          </w:tcPr>
          <w:p w14:paraId="223D0747" w14:textId="77777777" w:rsidR="006A3B19" w:rsidRDefault="006A3B19"/>
        </w:tc>
      </w:tr>
      <w:tr w:rsidR="006A3B19" w14:paraId="595D30EB" w14:textId="77777777" w:rsidTr="006A3B19">
        <w:tc>
          <w:tcPr>
            <w:tcW w:w="1696" w:type="dxa"/>
          </w:tcPr>
          <w:p w14:paraId="142C5BC0" w14:textId="77777777" w:rsidR="006A3B19" w:rsidRDefault="006A3B19"/>
        </w:tc>
        <w:tc>
          <w:tcPr>
            <w:tcW w:w="1560" w:type="dxa"/>
          </w:tcPr>
          <w:p w14:paraId="04C88891" w14:textId="77777777" w:rsidR="006A3B19" w:rsidRDefault="006A3B19"/>
        </w:tc>
        <w:tc>
          <w:tcPr>
            <w:tcW w:w="7222" w:type="dxa"/>
          </w:tcPr>
          <w:p w14:paraId="1C2BDA2A" w14:textId="77777777" w:rsidR="006A3B19" w:rsidRDefault="006A3B19"/>
        </w:tc>
      </w:tr>
      <w:tr w:rsidR="006A3B19" w14:paraId="713A0B8C" w14:textId="77777777" w:rsidTr="006A3B19">
        <w:tc>
          <w:tcPr>
            <w:tcW w:w="1696" w:type="dxa"/>
          </w:tcPr>
          <w:p w14:paraId="672A9DA5" w14:textId="77777777" w:rsidR="006A3B19" w:rsidRDefault="006A3B19"/>
        </w:tc>
        <w:tc>
          <w:tcPr>
            <w:tcW w:w="1560" w:type="dxa"/>
          </w:tcPr>
          <w:p w14:paraId="68EEA53F" w14:textId="77777777" w:rsidR="006A3B19" w:rsidRDefault="006A3B19"/>
        </w:tc>
        <w:tc>
          <w:tcPr>
            <w:tcW w:w="7222" w:type="dxa"/>
          </w:tcPr>
          <w:p w14:paraId="264647B7" w14:textId="77777777" w:rsidR="006A3B19" w:rsidRDefault="006A3B19"/>
        </w:tc>
      </w:tr>
      <w:tr w:rsidR="006A3B19" w14:paraId="60DA131F" w14:textId="77777777" w:rsidTr="006A3B19">
        <w:tc>
          <w:tcPr>
            <w:tcW w:w="1696" w:type="dxa"/>
          </w:tcPr>
          <w:p w14:paraId="5AD9F26B" w14:textId="77777777" w:rsidR="006A3B19" w:rsidRDefault="006A3B19"/>
        </w:tc>
        <w:tc>
          <w:tcPr>
            <w:tcW w:w="1560" w:type="dxa"/>
          </w:tcPr>
          <w:p w14:paraId="7635D6BF" w14:textId="77777777" w:rsidR="006A3B19" w:rsidRDefault="006A3B19"/>
        </w:tc>
        <w:tc>
          <w:tcPr>
            <w:tcW w:w="7222" w:type="dxa"/>
          </w:tcPr>
          <w:p w14:paraId="0A7C6277" w14:textId="77777777" w:rsidR="006A3B19" w:rsidRDefault="006A3B19"/>
        </w:tc>
      </w:tr>
      <w:tr w:rsidR="006A3B19" w14:paraId="3CD27AB7" w14:textId="77777777" w:rsidTr="006A3B19">
        <w:tc>
          <w:tcPr>
            <w:tcW w:w="1696" w:type="dxa"/>
          </w:tcPr>
          <w:p w14:paraId="291C6654" w14:textId="77777777" w:rsidR="006A3B19" w:rsidRDefault="006A3B19"/>
        </w:tc>
        <w:tc>
          <w:tcPr>
            <w:tcW w:w="1560" w:type="dxa"/>
          </w:tcPr>
          <w:p w14:paraId="418E64BB" w14:textId="77777777" w:rsidR="006A3B19" w:rsidRDefault="006A3B19"/>
        </w:tc>
        <w:tc>
          <w:tcPr>
            <w:tcW w:w="7222" w:type="dxa"/>
          </w:tcPr>
          <w:p w14:paraId="0EBB26F7" w14:textId="77777777" w:rsidR="006A3B19" w:rsidRDefault="006A3B19"/>
        </w:tc>
      </w:tr>
      <w:tr w:rsidR="006A3B19" w14:paraId="14F87A2E" w14:textId="77777777" w:rsidTr="006A3B19">
        <w:tc>
          <w:tcPr>
            <w:tcW w:w="1696" w:type="dxa"/>
          </w:tcPr>
          <w:p w14:paraId="71BAA607" w14:textId="77777777" w:rsidR="006A3B19" w:rsidRDefault="006A3B19"/>
        </w:tc>
        <w:tc>
          <w:tcPr>
            <w:tcW w:w="1560" w:type="dxa"/>
          </w:tcPr>
          <w:p w14:paraId="20805BCC" w14:textId="77777777" w:rsidR="006A3B19" w:rsidRDefault="006A3B19"/>
        </w:tc>
        <w:tc>
          <w:tcPr>
            <w:tcW w:w="7222" w:type="dxa"/>
          </w:tcPr>
          <w:p w14:paraId="774E6152" w14:textId="77777777" w:rsidR="006A3B19" w:rsidRDefault="006A3B19"/>
        </w:tc>
      </w:tr>
      <w:tr w:rsidR="006A3B19" w14:paraId="7EDAD9F7" w14:textId="77777777" w:rsidTr="006A3B19">
        <w:tc>
          <w:tcPr>
            <w:tcW w:w="1696" w:type="dxa"/>
          </w:tcPr>
          <w:p w14:paraId="1B740610" w14:textId="77777777" w:rsidR="006A3B19" w:rsidRDefault="006A3B19"/>
        </w:tc>
        <w:tc>
          <w:tcPr>
            <w:tcW w:w="1560" w:type="dxa"/>
          </w:tcPr>
          <w:p w14:paraId="4D195500" w14:textId="77777777" w:rsidR="006A3B19" w:rsidRDefault="006A3B19"/>
        </w:tc>
        <w:tc>
          <w:tcPr>
            <w:tcW w:w="7222" w:type="dxa"/>
          </w:tcPr>
          <w:p w14:paraId="5FDEBBE3" w14:textId="77777777" w:rsidR="006A3B19" w:rsidRDefault="006A3B19"/>
        </w:tc>
      </w:tr>
      <w:tr w:rsidR="006A3B19" w14:paraId="4896221F" w14:textId="77777777" w:rsidTr="006A3B19">
        <w:tc>
          <w:tcPr>
            <w:tcW w:w="1696" w:type="dxa"/>
          </w:tcPr>
          <w:p w14:paraId="28C4E4C8" w14:textId="77777777" w:rsidR="006A3B19" w:rsidRDefault="006A3B19"/>
        </w:tc>
        <w:tc>
          <w:tcPr>
            <w:tcW w:w="1560" w:type="dxa"/>
          </w:tcPr>
          <w:p w14:paraId="2489895A" w14:textId="77777777" w:rsidR="006A3B19" w:rsidRDefault="006A3B19"/>
        </w:tc>
        <w:tc>
          <w:tcPr>
            <w:tcW w:w="7222" w:type="dxa"/>
          </w:tcPr>
          <w:p w14:paraId="4B66FA1E" w14:textId="77777777" w:rsidR="006A3B19" w:rsidRDefault="006A3B19"/>
        </w:tc>
      </w:tr>
      <w:tr w:rsidR="006A3B19" w14:paraId="10E753C2" w14:textId="77777777" w:rsidTr="006A3B19">
        <w:tc>
          <w:tcPr>
            <w:tcW w:w="1696" w:type="dxa"/>
          </w:tcPr>
          <w:p w14:paraId="41FE7E90" w14:textId="77777777" w:rsidR="006A3B19" w:rsidRDefault="006A3B19"/>
        </w:tc>
        <w:tc>
          <w:tcPr>
            <w:tcW w:w="1560" w:type="dxa"/>
          </w:tcPr>
          <w:p w14:paraId="5B4A43BC" w14:textId="77777777" w:rsidR="006A3B19" w:rsidRDefault="006A3B19"/>
        </w:tc>
        <w:tc>
          <w:tcPr>
            <w:tcW w:w="7222" w:type="dxa"/>
          </w:tcPr>
          <w:p w14:paraId="4B1572F1" w14:textId="77777777" w:rsidR="006A3B19" w:rsidRDefault="006A3B19"/>
        </w:tc>
      </w:tr>
      <w:tr w:rsidR="006A3B19" w14:paraId="7CD4169A" w14:textId="77777777" w:rsidTr="006A3B19">
        <w:tc>
          <w:tcPr>
            <w:tcW w:w="1696" w:type="dxa"/>
          </w:tcPr>
          <w:p w14:paraId="0D90F02F" w14:textId="77777777" w:rsidR="006A3B19" w:rsidRDefault="006A3B19"/>
        </w:tc>
        <w:tc>
          <w:tcPr>
            <w:tcW w:w="1560" w:type="dxa"/>
          </w:tcPr>
          <w:p w14:paraId="0C5AFD9D" w14:textId="77777777" w:rsidR="006A3B19" w:rsidRDefault="006A3B19"/>
        </w:tc>
        <w:tc>
          <w:tcPr>
            <w:tcW w:w="7222" w:type="dxa"/>
          </w:tcPr>
          <w:p w14:paraId="19C02EE7" w14:textId="77777777" w:rsidR="006A3B19" w:rsidRDefault="006A3B19"/>
        </w:tc>
      </w:tr>
      <w:tr w:rsidR="006A3B19" w14:paraId="39922D5B" w14:textId="77777777" w:rsidTr="006A3B19">
        <w:tc>
          <w:tcPr>
            <w:tcW w:w="1696" w:type="dxa"/>
          </w:tcPr>
          <w:p w14:paraId="1F5C0CD3" w14:textId="77777777" w:rsidR="006A3B19" w:rsidRDefault="006A3B19"/>
        </w:tc>
        <w:tc>
          <w:tcPr>
            <w:tcW w:w="1560" w:type="dxa"/>
          </w:tcPr>
          <w:p w14:paraId="2964C19C" w14:textId="77777777" w:rsidR="006A3B19" w:rsidRDefault="006A3B19"/>
        </w:tc>
        <w:tc>
          <w:tcPr>
            <w:tcW w:w="7222" w:type="dxa"/>
          </w:tcPr>
          <w:p w14:paraId="1964580A" w14:textId="77777777" w:rsidR="006A3B19" w:rsidRDefault="006A3B19"/>
        </w:tc>
      </w:tr>
      <w:tr w:rsidR="006A3B19" w14:paraId="04119E66" w14:textId="77777777" w:rsidTr="006A3B19">
        <w:tc>
          <w:tcPr>
            <w:tcW w:w="1696" w:type="dxa"/>
          </w:tcPr>
          <w:p w14:paraId="485B01A0" w14:textId="77777777" w:rsidR="006A3B19" w:rsidRDefault="006A3B19"/>
        </w:tc>
        <w:tc>
          <w:tcPr>
            <w:tcW w:w="1560" w:type="dxa"/>
          </w:tcPr>
          <w:p w14:paraId="665A451E" w14:textId="77777777" w:rsidR="006A3B19" w:rsidRDefault="006A3B19"/>
        </w:tc>
        <w:tc>
          <w:tcPr>
            <w:tcW w:w="7222" w:type="dxa"/>
          </w:tcPr>
          <w:p w14:paraId="301A829D" w14:textId="77777777" w:rsidR="006A3B19" w:rsidRDefault="006A3B19"/>
        </w:tc>
      </w:tr>
      <w:tr w:rsidR="006A3B19" w14:paraId="129A951A" w14:textId="77777777" w:rsidTr="006A3B19">
        <w:tc>
          <w:tcPr>
            <w:tcW w:w="1696" w:type="dxa"/>
          </w:tcPr>
          <w:p w14:paraId="0B8B69EB" w14:textId="77777777" w:rsidR="006A3B19" w:rsidRDefault="006A3B19"/>
        </w:tc>
        <w:tc>
          <w:tcPr>
            <w:tcW w:w="1560" w:type="dxa"/>
          </w:tcPr>
          <w:p w14:paraId="7E6B1F21" w14:textId="77777777" w:rsidR="006A3B19" w:rsidRDefault="006A3B19"/>
        </w:tc>
        <w:tc>
          <w:tcPr>
            <w:tcW w:w="7222" w:type="dxa"/>
          </w:tcPr>
          <w:p w14:paraId="6E962F1E" w14:textId="77777777" w:rsidR="006A3B19" w:rsidRDefault="006A3B19"/>
        </w:tc>
      </w:tr>
    </w:tbl>
    <w:p w14:paraId="43BEBC51" w14:textId="77777777" w:rsidR="008B5CBE" w:rsidRDefault="008B5CBE"/>
    <w:sectPr w:rsidR="008B5CBE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C0290"/>
    <w:rsid w:val="00553DCA"/>
    <w:rsid w:val="00613465"/>
    <w:rsid w:val="006A3B19"/>
    <w:rsid w:val="007D7B5D"/>
    <w:rsid w:val="008B5CBE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A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jack moss</cp:lastModifiedBy>
  <cp:revision>2</cp:revision>
  <dcterms:created xsi:type="dcterms:W3CDTF">2020-05-05T06:02:00Z</dcterms:created>
  <dcterms:modified xsi:type="dcterms:W3CDTF">2020-05-05T06:02:00Z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