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9BB9" w14:textId="51BBDB44" w:rsidR="009F30F1" w:rsidRDefault="009F30F1" w:rsidP="00634114">
      <w:pPr>
        <w:pStyle w:val="Heading2"/>
      </w:pPr>
      <w:r>
        <w:t>Word, Phrase, Sentence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524"/>
        <w:gridCol w:w="8788"/>
      </w:tblGrid>
      <w:tr w:rsidR="009F30F1" w:rsidRPr="009F30F1" w14:paraId="5329FA61" w14:textId="77777777" w:rsidTr="00583B52">
        <w:tc>
          <w:tcPr>
            <w:tcW w:w="5524" w:type="dxa"/>
          </w:tcPr>
          <w:p w14:paraId="4F34A518" w14:textId="79E303F0" w:rsidR="009F30F1" w:rsidRDefault="006341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69E4FF1" wp14:editId="6C20D5FE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74930</wp:posOffset>
                  </wp:positionV>
                  <wp:extent cx="687600" cy="687600"/>
                  <wp:effectExtent l="0" t="0" r="0" b="0"/>
                  <wp:wrapThrough wrapText="bothSides">
                    <wp:wrapPolygon edited="0">
                      <wp:start x="8384" y="0"/>
                      <wp:lineTo x="4791" y="599"/>
                      <wp:lineTo x="599" y="5989"/>
                      <wp:lineTo x="0" y="10780"/>
                      <wp:lineTo x="0" y="20961"/>
                      <wp:lineTo x="6588" y="20961"/>
                      <wp:lineTo x="6588" y="19165"/>
                      <wp:lineTo x="20961" y="12577"/>
                      <wp:lineTo x="20961" y="1198"/>
                      <wp:lineTo x="19763" y="0"/>
                      <wp:lineTo x="8384" y="0"/>
                    </wp:wrapPolygon>
                  </wp:wrapThrough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ough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0F1" w:rsidRPr="009D4C3F">
              <w:rPr>
                <w:rFonts w:cstheme="minorHAnsi"/>
                <w:b/>
                <w:bCs/>
                <w:sz w:val="24"/>
                <w:szCs w:val="24"/>
              </w:rPr>
              <w:t>WORD</w:t>
            </w:r>
          </w:p>
          <w:p w14:paraId="34977B8B" w14:textId="52148FF1" w:rsidR="00634114" w:rsidRPr="009D4C3F" w:rsidRDefault="006341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AE75B1" w14:textId="74139113" w:rsidR="009F30F1" w:rsidRPr="009F30F1" w:rsidRDefault="009F30F1" w:rsidP="009F30F1">
            <w:pPr>
              <w:pStyle w:val="Notesforteacher"/>
              <w:rPr>
                <w:rFonts w:asciiTheme="minorHAnsi" w:hAnsiTheme="minorHAnsi"/>
                <w:i w:val="0"/>
                <w:iCs w:val="0"/>
              </w:rPr>
            </w:pPr>
            <w:r w:rsidRPr="009F30F1">
              <w:rPr>
                <w:rFonts w:asciiTheme="minorHAnsi" w:hAnsiTheme="minorHAnsi"/>
                <w:i w:val="0"/>
                <w:iCs w:val="0"/>
              </w:rPr>
              <w:t xml:space="preserve">Identify a </w:t>
            </w:r>
            <w:r w:rsidRPr="00583B52">
              <w:rPr>
                <w:rFonts w:asciiTheme="minorHAnsi" w:hAnsiTheme="minorHAnsi"/>
                <w:b/>
                <w:bCs/>
                <w:i w:val="0"/>
                <w:iCs w:val="0"/>
              </w:rPr>
              <w:t>word or words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 that </w:t>
            </w:r>
            <w:r w:rsidRPr="00583B52">
              <w:rPr>
                <w:rFonts w:asciiTheme="minorHAnsi" w:hAnsiTheme="minorHAnsi"/>
                <w:b/>
                <w:bCs/>
                <w:i w:val="0"/>
                <w:iCs w:val="0"/>
              </w:rPr>
              <w:t>captured your attention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 or struck you as powerful.</w:t>
            </w:r>
          </w:p>
          <w:p w14:paraId="30D002F4" w14:textId="61ED687D" w:rsidR="009F30F1" w:rsidRPr="009F30F1" w:rsidRDefault="009F30F1" w:rsidP="009F30F1">
            <w:pPr>
              <w:pStyle w:val="Notesforteacher"/>
              <w:rPr>
                <w:rFonts w:asciiTheme="minorHAnsi" w:hAnsiTheme="minorHAnsi"/>
                <w:i w:val="0"/>
                <w:iCs w:val="0"/>
              </w:rPr>
            </w:pPr>
            <w:r w:rsidRPr="009F30F1">
              <w:rPr>
                <w:rFonts w:asciiTheme="minorHAnsi" w:hAnsiTheme="minorHAnsi"/>
                <w:i w:val="0"/>
                <w:iCs w:val="0"/>
              </w:rPr>
              <w:t xml:space="preserve">For example: </w:t>
            </w:r>
            <w:r w:rsidR="00583B52">
              <w:rPr>
                <w:rFonts w:asciiTheme="minorHAnsi" w:hAnsiTheme="minorHAnsi"/>
                <w:i w:val="0"/>
                <w:iCs w:val="0"/>
              </w:rPr>
              <w:t>sorry</w:t>
            </w:r>
            <w:r w:rsidRPr="009F30F1">
              <w:rPr>
                <w:rFonts w:asciiTheme="minorHAnsi" w:hAnsiTheme="minorHAnsi"/>
                <w:i w:val="0"/>
                <w:iCs w:val="0"/>
              </w:rPr>
              <w:t>, s</w:t>
            </w:r>
            <w:r w:rsidR="00583B52">
              <w:rPr>
                <w:rFonts w:asciiTheme="minorHAnsi" w:hAnsiTheme="minorHAnsi"/>
                <w:i w:val="0"/>
                <w:iCs w:val="0"/>
              </w:rPr>
              <w:t>now-white horse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, </w:t>
            </w:r>
            <w:r w:rsidR="00583B52">
              <w:rPr>
                <w:rFonts w:asciiTheme="minorHAnsi" w:hAnsiTheme="minorHAnsi"/>
                <w:i w:val="0"/>
                <w:iCs w:val="0"/>
              </w:rPr>
              <w:t>sanctuary.</w:t>
            </w:r>
          </w:p>
          <w:p w14:paraId="47261EB6" w14:textId="322EF9DF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560B4F1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0ACB3838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5D3ABC0E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1C751817" w14:textId="314D47FE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30F1" w:rsidRPr="009F30F1" w14:paraId="666F5603" w14:textId="77777777" w:rsidTr="00583B52">
        <w:tc>
          <w:tcPr>
            <w:tcW w:w="5524" w:type="dxa"/>
          </w:tcPr>
          <w:p w14:paraId="6D5DB676" w14:textId="05CABB94" w:rsidR="009F30F1" w:rsidRPr="009D4C3F" w:rsidRDefault="006341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CFA491" wp14:editId="275317D7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52070</wp:posOffset>
                  </wp:positionV>
                  <wp:extent cx="680400" cy="680400"/>
                  <wp:effectExtent l="0" t="0" r="5715" b="5715"/>
                  <wp:wrapThrough wrapText="bothSides">
                    <wp:wrapPolygon edited="0">
                      <wp:start x="5445" y="0"/>
                      <wp:lineTo x="3025" y="1210"/>
                      <wp:lineTo x="0" y="6655"/>
                      <wp:lineTo x="0" y="13311"/>
                      <wp:lineTo x="605" y="19361"/>
                      <wp:lineTo x="7261" y="21176"/>
                      <wp:lineTo x="18756" y="21176"/>
                      <wp:lineTo x="17546" y="19361"/>
                      <wp:lineTo x="21176" y="9681"/>
                      <wp:lineTo x="21176" y="3630"/>
                      <wp:lineTo x="17546" y="0"/>
                      <wp:lineTo x="5445" y="0"/>
                    </wp:wrapPolygon>
                  </wp:wrapThrough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atio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30F1" w:rsidRPr="009D4C3F">
              <w:rPr>
                <w:rFonts w:cstheme="minorHAnsi"/>
                <w:b/>
                <w:bCs/>
                <w:sz w:val="24"/>
                <w:szCs w:val="24"/>
              </w:rPr>
              <w:t>PHRASE</w:t>
            </w:r>
          </w:p>
          <w:p w14:paraId="320D5537" w14:textId="5E3080D1" w:rsidR="009D4C3F" w:rsidRPr="009F30F1" w:rsidRDefault="009D4C3F">
            <w:pPr>
              <w:rPr>
                <w:rFonts w:cstheme="minorHAnsi"/>
                <w:sz w:val="24"/>
                <w:szCs w:val="24"/>
              </w:rPr>
            </w:pPr>
          </w:p>
          <w:p w14:paraId="082F4D65" w14:textId="41DE6D98" w:rsidR="009F30F1" w:rsidRDefault="009F30F1">
            <w:pPr>
              <w:rPr>
                <w:rFonts w:cstheme="minorHAnsi"/>
                <w:sz w:val="24"/>
                <w:szCs w:val="24"/>
              </w:rPr>
            </w:pPr>
            <w:r w:rsidRPr="009F30F1">
              <w:rPr>
                <w:rFonts w:cstheme="minorHAnsi"/>
                <w:sz w:val="24"/>
                <w:szCs w:val="24"/>
              </w:rPr>
              <w:t xml:space="preserve">Select a phrase that shows how the use of </w:t>
            </w:r>
            <w:r w:rsidRPr="00583B52">
              <w:rPr>
                <w:rFonts w:cstheme="minorHAnsi"/>
                <w:b/>
                <w:bCs/>
                <w:sz w:val="24"/>
                <w:szCs w:val="24"/>
              </w:rPr>
              <w:t>dialogue, imagery or vocabulary</w:t>
            </w:r>
            <w:r w:rsidRPr="009F30F1">
              <w:rPr>
                <w:rFonts w:cstheme="minorHAnsi"/>
                <w:sz w:val="24"/>
                <w:szCs w:val="24"/>
              </w:rPr>
              <w:t xml:space="preserve"> choice might have an impact on the reader.</w:t>
            </w:r>
          </w:p>
          <w:p w14:paraId="0D1F459A" w14:textId="77777777" w:rsidR="009D4C3F" w:rsidRDefault="009D4C3F">
            <w:pPr>
              <w:rPr>
                <w:rFonts w:cstheme="minorHAnsi"/>
                <w:sz w:val="24"/>
                <w:szCs w:val="24"/>
              </w:rPr>
            </w:pPr>
          </w:p>
          <w:p w14:paraId="0C7734C8" w14:textId="13FA56F5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example, ‘paint-peeled tinderbox homes</w:t>
            </w:r>
            <w:r w:rsidR="009D4C3F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D4C3F">
              <w:rPr>
                <w:rFonts w:cstheme="minorHAnsi"/>
                <w:sz w:val="24"/>
                <w:szCs w:val="24"/>
              </w:rPr>
              <w:t>‘</w:t>
            </w:r>
            <w:r>
              <w:rPr>
                <w:rFonts w:cstheme="minorHAnsi"/>
                <w:sz w:val="24"/>
                <w:szCs w:val="24"/>
              </w:rPr>
              <w:t>paper-thin walls…’ (John Hartley, p109)</w:t>
            </w:r>
          </w:p>
        </w:tc>
        <w:tc>
          <w:tcPr>
            <w:tcW w:w="8788" w:type="dxa"/>
          </w:tcPr>
          <w:p w14:paraId="2E4186EA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430DB5E0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2EDBE448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  <w:p w14:paraId="54309274" w14:textId="0007307D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30F1" w:rsidRPr="009F30F1" w14:paraId="78B1BCE4" w14:textId="77777777" w:rsidTr="00583B52">
        <w:tc>
          <w:tcPr>
            <w:tcW w:w="5524" w:type="dxa"/>
          </w:tcPr>
          <w:p w14:paraId="498C94A3" w14:textId="2CD064E8" w:rsidR="009F30F1" w:rsidRPr="009D4C3F" w:rsidRDefault="006341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 wp14:anchorId="43C5D136" wp14:editId="7B7DAF1B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109855</wp:posOffset>
                  </wp:positionV>
                  <wp:extent cx="684000" cy="684000"/>
                  <wp:effectExtent l="0" t="0" r="1905" b="1905"/>
                  <wp:wrapThrough wrapText="bothSides">
                    <wp:wrapPolygon edited="0">
                      <wp:start x="5415" y="0"/>
                      <wp:lineTo x="3008" y="1203"/>
                      <wp:lineTo x="0" y="6618"/>
                      <wp:lineTo x="0" y="13838"/>
                      <wp:lineTo x="602" y="19855"/>
                      <wp:lineTo x="6618" y="21058"/>
                      <wp:lineTo x="19253" y="21058"/>
                      <wp:lineTo x="18050" y="19253"/>
                      <wp:lineTo x="21058" y="13237"/>
                      <wp:lineTo x="21058" y="4212"/>
                      <wp:lineTo x="15042" y="0"/>
                      <wp:lineTo x="5415" y="0"/>
                    </wp:wrapPolygon>
                  </wp:wrapThrough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in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30F1" w:rsidRPr="009D4C3F">
              <w:rPr>
                <w:rFonts w:cstheme="minorHAnsi"/>
                <w:b/>
                <w:bCs/>
                <w:sz w:val="24"/>
                <w:szCs w:val="24"/>
              </w:rPr>
              <w:t>SENTENCE</w:t>
            </w:r>
          </w:p>
          <w:p w14:paraId="312EFBEB" w14:textId="20064D4E" w:rsidR="009F30F1" w:rsidRDefault="009F30F1" w:rsidP="009F30F1">
            <w:pPr>
              <w:pStyle w:val="Notesforteacher"/>
              <w:rPr>
                <w:rFonts w:asciiTheme="minorHAnsi" w:hAnsiTheme="minorHAnsi"/>
                <w:i w:val="0"/>
                <w:iCs w:val="0"/>
              </w:rPr>
            </w:pPr>
            <w:r w:rsidRPr="009F30F1">
              <w:rPr>
                <w:rFonts w:asciiTheme="minorHAnsi" w:hAnsiTheme="minorHAnsi"/>
                <w:i w:val="0"/>
                <w:iCs w:val="0"/>
              </w:rPr>
              <w:t xml:space="preserve">Choose a sentence that illustrates the </w:t>
            </w:r>
            <w:r w:rsidRPr="009F30F1">
              <w:rPr>
                <w:rFonts w:asciiTheme="minorHAnsi" w:hAnsiTheme="minorHAnsi"/>
                <w:b/>
                <w:bCs/>
                <w:i w:val="0"/>
                <w:iCs w:val="0"/>
              </w:rPr>
              <w:t>tone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 the author was using </w:t>
            </w:r>
            <w:r w:rsidRPr="009F30F1">
              <w:rPr>
                <w:rFonts w:asciiTheme="minorHAnsi" w:hAnsiTheme="minorHAnsi"/>
              </w:rPr>
              <w:t>or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 shows how a </w:t>
            </w:r>
            <w:r w:rsidRPr="009F30F1">
              <w:rPr>
                <w:rFonts w:asciiTheme="minorHAnsi" w:hAnsiTheme="minorHAnsi"/>
                <w:b/>
                <w:bCs/>
                <w:i w:val="0"/>
                <w:iCs w:val="0"/>
              </w:rPr>
              <w:t>simple or complex sentence</w:t>
            </w:r>
            <w:r w:rsidRPr="009F30F1">
              <w:rPr>
                <w:rFonts w:asciiTheme="minorHAnsi" w:hAnsiTheme="minorHAnsi"/>
                <w:i w:val="0"/>
                <w:iCs w:val="0"/>
              </w:rPr>
              <w:t xml:space="preserve"> can help to emphasise or illustrate an idea. </w:t>
            </w:r>
          </w:p>
          <w:p w14:paraId="5C673E23" w14:textId="4FF27988" w:rsidR="009F30F1" w:rsidRPr="009F30F1" w:rsidRDefault="009F30F1" w:rsidP="009F30F1">
            <w:pPr>
              <w:pStyle w:val="Notesforteacher"/>
              <w:rPr>
                <w:rFonts w:asciiTheme="minorHAnsi" w:hAnsiTheme="minorHAnsi"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 xml:space="preserve">E.g. ‘I didn’t know it then, but I know it now: that’s what it feels like when you’re on country after an absence’ (Natalie </w:t>
            </w:r>
            <w:proofErr w:type="spellStart"/>
            <w:r>
              <w:rPr>
                <w:rFonts w:asciiTheme="minorHAnsi" w:hAnsiTheme="minorHAnsi"/>
                <w:i w:val="0"/>
                <w:iCs w:val="0"/>
              </w:rPr>
              <w:t>Cromb</w:t>
            </w:r>
            <w:proofErr w:type="spellEnd"/>
            <w:r>
              <w:rPr>
                <w:rFonts w:asciiTheme="minorHAnsi" w:hAnsiTheme="minorHAnsi"/>
                <w:i w:val="0"/>
                <w:iCs w:val="0"/>
              </w:rPr>
              <w:t>, p62) or ‘Please forgive me… (Don Bemrose, p27).</w:t>
            </w:r>
          </w:p>
          <w:p w14:paraId="5843A42E" w14:textId="4F8F5A6B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5FE528D" w14:textId="77777777" w:rsidR="009F30F1" w:rsidRPr="009F30F1" w:rsidRDefault="009F30F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D73123" w14:textId="77777777" w:rsidR="009F30F1" w:rsidRDefault="009F30F1"/>
    <w:sectPr w:rsidR="009F30F1" w:rsidSect="009D4C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ourier New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F1"/>
    <w:rsid w:val="000C703C"/>
    <w:rsid w:val="00444F5E"/>
    <w:rsid w:val="0054136F"/>
    <w:rsid w:val="00583B52"/>
    <w:rsid w:val="00634114"/>
    <w:rsid w:val="009805BC"/>
    <w:rsid w:val="009D4C3F"/>
    <w:rsid w:val="009F30F1"/>
    <w:rsid w:val="00C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F0F5"/>
  <w15:chartTrackingRefBased/>
  <w15:docId w15:val="{4D9FB424-161E-40A2-B4E3-EBE349D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forteacher">
    <w:name w:val="Notes for teacher"/>
    <w:basedOn w:val="Normal"/>
    <w:link w:val="NotesforteacherChar"/>
    <w:qFormat/>
    <w:rsid w:val="009F30F1"/>
    <w:pPr>
      <w:spacing w:before="240" w:after="0" w:line="240" w:lineRule="auto"/>
    </w:pPr>
    <w:rPr>
      <w:rFonts w:ascii="VIC" w:eastAsiaTheme="minorEastAsia" w:hAnsi="VIC" w:cstheme="minorHAnsi"/>
      <w:i/>
      <w:iCs/>
      <w:sz w:val="24"/>
      <w:szCs w:val="24"/>
    </w:rPr>
  </w:style>
  <w:style w:type="character" w:customStyle="1" w:styleId="NotesforteacherChar">
    <w:name w:val="Notes for teacher Char"/>
    <w:basedOn w:val="DefaultParagraphFont"/>
    <w:link w:val="Notesforteacher"/>
    <w:rsid w:val="009F30F1"/>
    <w:rPr>
      <w:rFonts w:ascii="VIC" w:eastAsiaTheme="minorEastAsia" w:hAnsi="VIC" w:cs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4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OKeeffe, Briony J</dc:creator>
  <cp:keywords/>
  <dc:description/>
  <cp:lastModifiedBy>Bianca Harbridge</cp:lastModifiedBy>
  <cp:revision>2</cp:revision>
  <dcterms:created xsi:type="dcterms:W3CDTF">2021-12-22T04:10:00Z</dcterms:created>
  <dcterms:modified xsi:type="dcterms:W3CDTF">2021-12-22T04:10:00Z</dcterms:modified>
</cp:coreProperties>
</file>