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78E179E5" w:rsidR="002B5068" w:rsidRDefault="00C8384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42F2D4FB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04B68BEF" w:rsidR="002B5068" w:rsidRDefault="00C83845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</w:rPr>
                              <w:t>sample space and independence of event</w:t>
                            </w:r>
                            <w:r w:rsidR="002032FD">
                              <w:rPr>
                                <w:rFonts w:ascii="Calibri" w:hAnsi="Calibri" w:cs="Calibri"/>
                                <w:smallCaps/>
                                <w:color w:val="FFFFFF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04B68BEF" w:rsidR="002B5068" w:rsidRDefault="00C83845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</w:rPr>
                        <w:t>sample space and independence of event</w:t>
                      </w:r>
                      <w:r w:rsidR="002032FD">
                        <w:rPr>
                          <w:rFonts w:ascii="Calibri" w:hAnsi="Calibri" w:cs="Calibri"/>
                          <w:smallCaps/>
                          <w:color w:val="FFFFFF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310295BD" w:rsidR="002B5068" w:rsidRDefault="00C83845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532441F1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59BDFC7C" w:rsidR="002B5068" w:rsidRDefault="00C83845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000000"/>
                              </w:rPr>
                              <w:t xml:space="preserve">Deck of cards probability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59BDFC7C" w:rsidR="002B5068" w:rsidRDefault="00C83845">
                      <w:pPr>
                        <w:spacing w:before="56"/>
                        <w:ind w:left="68"/>
                        <w:rPr>
                          <w:rFonts w:ascii="Calibri"/>
                          <w:color w:val="00000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000000"/>
                        </w:rPr>
                        <w:t xml:space="preserve">Deck of cards probability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B8A" w14:textId="77777777" w:rsidR="002B5068" w:rsidRDefault="002B5068">
      <w:pPr>
        <w:pStyle w:val="BodyText"/>
        <w:spacing w:before="1"/>
        <w:rPr>
          <w:rFonts w:ascii="Times New Roman"/>
          <w:sz w:val="29"/>
        </w:rPr>
      </w:pPr>
    </w:p>
    <w:p w14:paraId="18D7F092" w14:textId="2F34E064" w:rsidR="00B96C06" w:rsidRDefault="00B96C06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33"/>
        <w:gridCol w:w="1669"/>
        <w:gridCol w:w="1701"/>
      </w:tblGrid>
      <w:tr w:rsidR="00C83845" w14:paraId="2A4D2213" w14:textId="77777777" w:rsidTr="00C83845">
        <w:tc>
          <w:tcPr>
            <w:tcW w:w="1985" w:type="dxa"/>
            <w:shd w:val="clear" w:color="auto" w:fill="D9D9D9" w:themeFill="background1" w:themeFillShade="D9"/>
          </w:tcPr>
          <w:p w14:paraId="6976010B" w14:textId="184FD2DC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C83845">
              <w:rPr>
                <w:rFonts w:asciiTheme="minorHAnsi" w:hAnsiTheme="minorHAnsi" w:cstheme="minorHAnsi"/>
                <w:sz w:val="22"/>
                <w:szCs w:val="20"/>
              </w:rPr>
              <w:t xml:space="preserve">Question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12E380" w14:textId="4DA0C76C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C83845">
              <w:rPr>
                <w:rFonts w:asciiTheme="minorHAnsi" w:hAnsiTheme="minorHAnsi" w:cstheme="minorHAnsi"/>
                <w:sz w:val="22"/>
                <w:szCs w:val="20"/>
              </w:rPr>
              <w:t>Total possible outcomes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AEA3E7" w14:textId="2D7269B4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C83845">
              <w:rPr>
                <w:rFonts w:asciiTheme="minorHAnsi" w:hAnsiTheme="minorHAnsi" w:cstheme="minorHAnsi"/>
                <w:sz w:val="22"/>
                <w:szCs w:val="20"/>
              </w:rPr>
              <w:t>Number of favorable outcomes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40D2BF3E" w14:textId="23A2C183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C83845">
              <w:rPr>
                <w:rFonts w:asciiTheme="minorHAnsi" w:hAnsiTheme="minorHAnsi" w:cstheme="minorHAnsi"/>
                <w:sz w:val="22"/>
                <w:szCs w:val="20"/>
              </w:rPr>
              <w:t>Probability in fractions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6FFF7DB2" w14:textId="65B3AF3D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C83845">
              <w:rPr>
                <w:rFonts w:asciiTheme="minorHAnsi" w:hAnsiTheme="minorHAnsi" w:cstheme="minorHAnsi"/>
                <w:sz w:val="22"/>
                <w:szCs w:val="20"/>
              </w:rPr>
              <w:t>Probability in decimals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85FD24" w14:textId="257F9902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C83845">
              <w:rPr>
                <w:rFonts w:asciiTheme="minorHAnsi" w:hAnsiTheme="minorHAnsi" w:cstheme="minorHAnsi"/>
                <w:sz w:val="22"/>
                <w:szCs w:val="20"/>
              </w:rPr>
              <w:t>Probability in percentages</w:t>
            </w:r>
          </w:p>
        </w:tc>
      </w:tr>
      <w:tr w:rsidR="00C83845" w14:paraId="61F0200C" w14:textId="77777777" w:rsidTr="00C83845">
        <w:tc>
          <w:tcPr>
            <w:tcW w:w="1985" w:type="dxa"/>
          </w:tcPr>
          <w:p w14:paraId="6C20FE21" w14:textId="59BBD99A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3845">
              <w:rPr>
                <w:rFonts w:asciiTheme="minorHAnsi" w:hAnsiTheme="minorHAnsi" w:cstheme="minorHAnsi"/>
                <w:sz w:val="22"/>
                <w:szCs w:val="22"/>
              </w:rPr>
              <w:t>What is the probability of drawing a heart from a deck of cards?</w:t>
            </w:r>
          </w:p>
        </w:tc>
        <w:tc>
          <w:tcPr>
            <w:tcW w:w="1701" w:type="dxa"/>
          </w:tcPr>
          <w:p w14:paraId="48C21FEA" w14:textId="655BF2A9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3845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14:paraId="5A4F2B73" w14:textId="2C28F4AC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384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33" w:type="dxa"/>
          </w:tcPr>
          <w:p w14:paraId="2A42B3A5" w14:textId="595E34EB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3845">
              <w:rPr>
                <w:rFonts w:asciiTheme="minorHAnsi" w:hAnsiTheme="minorHAnsi" w:cstheme="minorHAnsi"/>
                <w:sz w:val="22"/>
                <w:szCs w:val="22"/>
              </w:rPr>
              <w:t>13/52 or 1/4</w:t>
            </w:r>
          </w:p>
        </w:tc>
        <w:tc>
          <w:tcPr>
            <w:tcW w:w="1669" w:type="dxa"/>
          </w:tcPr>
          <w:p w14:paraId="5BF284C0" w14:textId="7F1AC515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3845">
              <w:rPr>
                <w:rFonts w:asciiTheme="minorHAnsi" w:hAnsiTheme="minorHAnsi" w:cstheme="minorHAnsi"/>
                <w:sz w:val="22"/>
                <w:szCs w:val="22"/>
              </w:rPr>
              <w:t>0.25</w:t>
            </w:r>
          </w:p>
        </w:tc>
        <w:tc>
          <w:tcPr>
            <w:tcW w:w="1701" w:type="dxa"/>
          </w:tcPr>
          <w:p w14:paraId="01DBA25B" w14:textId="46EAF233" w:rsidR="00C83845" w:rsidRPr="00C83845" w:rsidRDefault="00C8384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83845"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</w:tr>
      <w:tr w:rsidR="00C83845" w14:paraId="0A059CDF" w14:textId="77777777" w:rsidTr="00C83845">
        <w:tc>
          <w:tcPr>
            <w:tcW w:w="1985" w:type="dxa"/>
          </w:tcPr>
          <w:p w14:paraId="298236F3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  <w:p w14:paraId="0689B8F0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  <w:p w14:paraId="540A65E5" w14:textId="641EA415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DF3E480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091C1F8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14:paraId="72CAF4CC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14:paraId="6F1E2EAB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3F14589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C83845" w14:paraId="7E5E70FC" w14:textId="77777777" w:rsidTr="00C83845">
        <w:tc>
          <w:tcPr>
            <w:tcW w:w="1985" w:type="dxa"/>
          </w:tcPr>
          <w:p w14:paraId="4AE23BD8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  <w:p w14:paraId="49C7BF6D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  <w:p w14:paraId="145FD37B" w14:textId="6C88739A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B40DF90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2CD74E6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14:paraId="5F0A705F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14:paraId="2E85DE08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0A39380" w14:textId="77777777" w:rsidR="00C83845" w:rsidRDefault="00C83845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14:paraId="1A911D85" w14:textId="4C262BD7" w:rsidR="00B96C06" w:rsidRDefault="00B96C06">
      <w:pPr>
        <w:pStyle w:val="BodyText"/>
        <w:rPr>
          <w:rFonts w:ascii="Times New Roman"/>
          <w:sz w:val="20"/>
        </w:rPr>
      </w:pPr>
    </w:p>
    <w:p w14:paraId="6F6CBD9B" w14:textId="39B2CFBB" w:rsidR="00B96C06" w:rsidRDefault="00B96C06">
      <w:pPr>
        <w:pStyle w:val="BodyText"/>
        <w:rPr>
          <w:rFonts w:ascii="Times New Roman"/>
          <w:sz w:val="20"/>
        </w:rPr>
      </w:pPr>
    </w:p>
    <w:p w14:paraId="1BD80C7B" w14:textId="4A639277" w:rsidR="00B96C06" w:rsidRDefault="00B96C06">
      <w:pPr>
        <w:pStyle w:val="BodyText"/>
        <w:rPr>
          <w:rFonts w:ascii="Times New Roman"/>
          <w:sz w:val="20"/>
        </w:rPr>
      </w:pPr>
    </w:p>
    <w:p w14:paraId="68F6B984" w14:textId="5C37F86F" w:rsidR="00B96C06" w:rsidRDefault="00B96C06">
      <w:pPr>
        <w:pStyle w:val="BodyText"/>
        <w:rPr>
          <w:rFonts w:ascii="Times New Roman"/>
          <w:sz w:val="20"/>
        </w:rPr>
      </w:pPr>
    </w:p>
    <w:p w14:paraId="7E4C7B92" w14:textId="2F91754E" w:rsidR="002B5068" w:rsidRDefault="002B5068">
      <w:pPr>
        <w:pStyle w:val="BodyText"/>
        <w:spacing w:before="8"/>
        <w:rPr>
          <w:rFonts w:ascii="Times New Roman"/>
          <w:sz w:val="21"/>
        </w:rPr>
      </w:pPr>
    </w:p>
    <w:p w14:paraId="7A4DED20" w14:textId="1A8EE2E2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76A2AE1F" w14:textId="59FEDA0A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0FF985D" w14:textId="0884DC63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C078912" w14:textId="78225FD6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59C38EF3" w14:textId="3E4FE402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19EAF180" w14:textId="653F8DFE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523748F3" w14:textId="2DF67FE6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4956A6D" w14:textId="5320C990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BE17DB8" w14:textId="04A0BE9C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5BD1415" w14:textId="61B81FF3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FAEA190" w14:textId="19790DEC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5417CCE8" w14:textId="301CC6A2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5AFD1356" w14:textId="39DBA5F5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3A7A6811" w14:textId="04F739A2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1B6AAD15" w14:textId="667EBF11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774D11C" w14:textId="4786E228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1C9F0135" w14:textId="1AFE1E94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1E7E2D1" w14:textId="57F5379A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7562FA51" w14:textId="7129DA6D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DAD821A" w14:textId="34651F0D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664F617" w14:textId="0A4184F5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0E96721D" w14:textId="3CA48479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0E7AE9CE" w14:textId="1C684121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69758CA" w14:textId="57363A5D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5669DAB9" w14:textId="35F8DC5A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72A26D0" w14:textId="171FC34B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3893E3E5" w14:textId="1C9AA541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73C27904" w14:textId="06A97675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2E321E7A" w14:textId="53C7FC18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3A1F1363" w14:textId="5537A1AB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5241FBC1" w14:textId="486404C3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40178B06" w14:textId="623D4B61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481BF26" w14:textId="608EF8C2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67EA1027" w14:textId="197A94AB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00035822" w14:textId="77777777" w:rsidR="00C83845" w:rsidRDefault="00C83845">
      <w:pPr>
        <w:pStyle w:val="BodyText"/>
        <w:spacing w:before="8"/>
        <w:rPr>
          <w:rFonts w:ascii="Times New Roman"/>
          <w:sz w:val="21"/>
        </w:rPr>
      </w:pPr>
    </w:p>
    <w:p w14:paraId="7E4C7B93" w14:textId="77777777" w:rsidR="002B5068" w:rsidRDefault="003D34C5">
      <w:pPr>
        <w:pStyle w:val="BodyText"/>
        <w:spacing w:before="94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5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2B5068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93C9A"/>
    <w:rsid w:val="002032FD"/>
    <w:rsid w:val="002B5068"/>
    <w:rsid w:val="002C63EB"/>
    <w:rsid w:val="003D34C5"/>
    <w:rsid w:val="003E1901"/>
    <w:rsid w:val="005309CB"/>
    <w:rsid w:val="005A3212"/>
    <w:rsid w:val="005E1B8E"/>
    <w:rsid w:val="006751E7"/>
    <w:rsid w:val="008A0E4D"/>
    <w:rsid w:val="009C5806"/>
    <w:rsid w:val="009D01DF"/>
    <w:rsid w:val="00A82DFB"/>
    <w:rsid w:val="00B96C06"/>
    <w:rsid w:val="00C83845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  <w:style w:type="table" w:styleId="TableGrid">
    <w:name w:val="Table Grid"/>
    <w:basedOn w:val="TableNormal"/>
    <w:uiPriority w:val="39"/>
    <w:rsid w:val="00C8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Isabella El-Sheikh</cp:lastModifiedBy>
  <cp:revision>2</cp:revision>
  <dcterms:created xsi:type="dcterms:W3CDTF">2022-03-11T05:49:00Z</dcterms:created>
  <dcterms:modified xsi:type="dcterms:W3CDTF">2022-03-11T05:49:00Z</dcterms:modified>
</cp:coreProperties>
</file>