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755BB208" w:rsidR="00F556DB" w:rsidRDefault="009A4A9B" w:rsidP="00992332">
      <w:pPr>
        <w:pStyle w:val="Heading1"/>
      </w:pPr>
      <w:r>
        <w:t>my life as an alphabet: exploring narrative</w:t>
      </w:r>
    </w:p>
    <w:p w14:paraId="51777340" w14:textId="0CFD576B" w:rsidR="008E0709" w:rsidRDefault="009A4A9B" w:rsidP="009A4A9B">
      <w:pPr>
        <w:pStyle w:val="StageTitle"/>
        <w:numPr>
          <w:ilvl w:val="0"/>
          <w:numId w:val="0"/>
        </w:numPr>
        <w:spacing w:after="240"/>
        <w:ind w:left="357" w:hanging="357"/>
      </w:pPr>
      <w:r>
        <w:t>Example think aloud script</w:t>
      </w:r>
    </w:p>
    <w:tbl>
      <w:tblPr>
        <w:tblStyle w:val="GridTable4-Accent11"/>
        <w:tblW w:w="0" w:type="auto"/>
        <w:tblLook w:val="04A0" w:firstRow="1" w:lastRow="0" w:firstColumn="1" w:lastColumn="0" w:noHBand="0" w:noVBand="1"/>
      </w:tblPr>
      <w:tblGrid>
        <w:gridCol w:w="2477"/>
        <w:gridCol w:w="4606"/>
        <w:gridCol w:w="3260"/>
      </w:tblGrid>
      <w:tr w:rsidR="009A4A9B" w:rsidRPr="0006654E" w14:paraId="0638E279" w14:textId="77777777" w:rsidTr="009A4A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0B8E3FE1" w14:textId="77777777" w:rsidR="009A4A9B" w:rsidRPr="0085704D" w:rsidRDefault="009A4A9B" w:rsidP="00A461E1">
            <w:pPr>
              <w:rPr>
                <w:b w:val="0"/>
                <w:bCs w:val="0"/>
                <w:sz w:val="22"/>
                <w:szCs w:val="22"/>
              </w:rPr>
            </w:pPr>
            <w:r w:rsidRPr="0085704D">
              <w:rPr>
                <w:b w:val="0"/>
                <w:bCs w:val="0"/>
                <w:sz w:val="22"/>
                <w:szCs w:val="22"/>
              </w:rPr>
              <w:t>Text</w:t>
            </w:r>
          </w:p>
        </w:tc>
        <w:tc>
          <w:tcPr>
            <w:tcW w:w="4606" w:type="dxa"/>
          </w:tcPr>
          <w:p w14:paraId="6B355AF3" w14:textId="77777777" w:rsidR="009A4A9B" w:rsidRPr="0085704D" w:rsidRDefault="009A4A9B" w:rsidP="00A461E1">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0085704D">
              <w:rPr>
                <w:b w:val="0"/>
                <w:bCs w:val="0"/>
                <w:sz w:val="22"/>
                <w:szCs w:val="22"/>
              </w:rPr>
              <w:t xml:space="preserve">My Life as an Alphabet </w:t>
            </w:r>
            <w:r>
              <w:rPr>
                <w:b w:val="0"/>
                <w:bCs w:val="0"/>
                <w:sz w:val="22"/>
                <w:szCs w:val="22"/>
              </w:rPr>
              <w:t>[</w:t>
            </w:r>
            <w:r w:rsidRPr="0085704D">
              <w:rPr>
                <w:b w:val="0"/>
                <w:bCs w:val="0"/>
                <w:sz w:val="22"/>
                <w:szCs w:val="22"/>
              </w:rPr>
              <w:t xml:space="preserve">pp. 1 </w:t>
            </w:r>
            <w:r>
              <w:rPr>
                <w:b w:val="0"/>
                <w:bCs w:val="0"/>
                <w:sz w:val="22"/>
                <w:szCs w:val="22"/>
              </w:rPr>
              <w:t>–</w:t>
            </w:r>
            <w:r w:rsidRPr="0085704D">
              <w:rPr>
                <w:b w:val="0"/>
                <w:bCs w:val="0"/>
                <w:sz w:val="22"/>
                <w:szCs w:val="22"/>
              </w:rPr>
              <w:t xml:space="preserve"> 2</w:t>
            </w:r>
            <w:r>
              <w:rPr>
                <w:b w:val="0"/>
                <w:bCs w:val="0"/>
                <w:sz w:val="22"/>
                <w:szCs w:val="22"/>
              </w:rPr>
              <w:t>]</w:t>
            </w:r>
          </w:p>
        </w:tc>
        <w:tc>
          <w:tcPr>
            <w:tcW w:w="3260" w:type="dxa"/>
          </w:tcPr>
          <w:p w14:paraId="78EF0FAA" w14:textId="77777777" w:rsidR="009A4A9B" w:rsidRPr="0085704D" w:rsidRDefault="009A4A9B" w:rsidP="00A461E1">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0085704D">
              <w:rPr>
                <w:b w:val="0"/>
                <w:bCs w:val="0"/>
                <w:sz w:val="22"/>
                <w:szCs w:val="22"/>
              </w:rPr>
              <w:t>Strategy</w:t>
            </w:r>
          </w:p>
        </w:tc>
      </w:tr>
      <w:tr w:rsidR="009A4A9B" w:rsidRPr="00FA26B2" w14:paraId="2DD72C09" w14:textId="77777777" w:rsidTr="009A4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4F54FD38" w14:textId="77777777" w:rsidR="009A4A9B" w:rsidRPr="009A4A9B" w:rsidRDefault="009A4A9B" w:rsidP="00A461E1">
            <w:pPr>
              <w:rPr>
                <w:b w:val="0"/>
                <w:bCs w:val="0"/>
                <w:sz w:val="22"/>
                <w:szCs w:val="22"/>
              </w:rPr>
            </w:pPr>
            <w:r w:rsidRPr="009A4A9B">
              <w:rPr>
                <w:b w:val="0"/>
                <w:bCs w:val="0"/>
                <w:sz w:val="22"/>
                <w:szCs w:val="22"/>
              </w:rPr>
              <w:t>Teaching focus</w:t>
            </w:r>
          </w:p>
        </w:tc>
        <w:tc>
          <w:tcPr>
            <w:tcW w:w="4606" w:type="dxa"/>
          </w:tcPr>
          <w:p w14:paraId="0A832F34" w14:textId="77777777" w:rsidR="009A4A9B" w:rsidRPr="009A4A9B" w:rsidRDefault="009A4A9B" w:rsidP="00A461E1">
            <w:pPr>
              <w:cnfStyle w:val="000000100000" w:firstRow="0" w:lastRow="0" w:firstColumn="0" w:lastColumn="0" w:oddVBand="0" w:evenVBand="0" w:oddHBand="1" w:evenHBand="0" w:firstRowFirstColumn="0" w:firstRowLastColumn="0" w:lastRowFirstColumn="0" w:lastRowLastColumn="0"/>
              <w:rPr>
                <w:sz w:val="22"/>
                <w:szCs w:val="22"/>
              </w:rPr>
            </w:pPr>
            <w:r w:rsidRPr="009A4A9B">
              <w:rPr>
                <w:sz w:val="22"/>
                <w:szCs w:val="22"/>
              </w:rPr>
              <w:t>Text orientation – challenge to engage all students, introduce characters, setting and mood.</w:t>
            </w:r>
          </w:p>
          <w:p w14:paraId="65B699E8" w14:textId="77777777" w:rsidR="009A4A9B" w:rsidRPr="009A4A9B" w:rsidRDefault="009A4A9B" w:rsidP="00A461E1">
            <w:pPr>
              <w:cnfStyle w:val="000000100000" w:firstRow="0" w:lastRow="0" w:firstColumn="0" w:lastColumn="0" w:oddVBand="0" w:evenVBand="0" w:oddHBand="1" w:evenHBand="0" w:firstRowFirstColumn="0" w:firstRowLastColumn="0" w:lastRowFirstColumn="0" w:lastRowLastColumn="0"/>
              <w:rPr>
                <w:sz w:val="22"/>
                <w:szCs w:val="22"/>
              </w:rPr>
            </w:pPr>
          </w:p>
        </w:tc>
        <w:tc>
          <w:tcPr>
            <w:tcW w:w="3260" w:type="dxa"/>
          </w:tcPr>
          <w:p w14:paraId="293B4614" w14:textId="77777777" w:rsidR="009A4A9B" w:rsidRPr="009A4A9B" w:rsidRDefault="009A4A9B" w:rsidP="00A461E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9A4A9B">
              <w:rPr>
                <w:sz w:val="22"/>
                <w:szCs w:val="22"/>
              </w:rPr>
              <w:t>Questioning</w:t>
            </w:r>
          </w:p>
          <w:p w14:paraId="61FC3D36" w14:textId="77777777" w:rsidR="009A4A9B" w:rsidRPr="009A4A9B" w:rsidRDefault="009A4A9B" w:rsidP="00A461E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9A4A9B">
              <w:rPr>
                <w:sz w:val="22"/>
                <w:szCs w:val="22"/>
              </w:rPr>
              <w:t>Inferring</w:t>
            </w:r>
          </w:p>
          <w:p w14:paraId="24C5398E" w14:textId="77777777" w:rsidR="009A4A9B" w:rsidRPr="009A4A9B" w:rsidRDefault="009A4A9B" w:rsidP="00A461E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9A4A9B">
              <w:rPr>
                <w:sz w:val="22"/>
                <w:szCs w:val="22"/>
              </w:rPr>
              <w:t>Synthesising</w:t>
            </w:r>
          </w:p>
          <w:p w14:paraId="3D3DB682" w14:textId="77777777" w:rsidR="009A4A9B" w:rsidRPr="009A4A9B" w:rsidRDefault="009A4A9B" w:rsidP="00A461E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9A4A9B">
              <w:rPr>
                <w:sz w:val="22"/>
                <w:szCs w:val="22"/>
              </w:rPr>
              <w:t>Author’s purpose</w:t>
            </w:r>
          </w:p>
          <w:p w14:paraId="038F5C5E" w14:textId="77777777" w:rsidR="009A4A9B" w:rsidRPr="009A4A9B" w:rsidRDefault="009A4A9B" w:rsidP="00A461E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9A4A9B">
              <w:rPr>
                <w:sz w:val="22"/>
                <w:szCs w:val="22"/>
              </w:rPr>
              <w:t>Monitoring and clarifying</w:t>
            </w:r>
          </w:p>
        </w:tc>
      </w:tr>
      <w:tr w:rsidR="009A4A9B" w:rsidRPr="00FA26B2" w14:paraId="572EC717" w14:textId="77777777" w:rsidTr="009A4A9B">
        <w:tc>
          <w:tcPr>
            <w:cnfStyle w:val="001000000000" w:firstRow="0" w:lastRow="0" w:firstColumn="1" w:lastColumn="0" w:oddVBand="0" w:evenVBand="0" w:oddHBand="0" w:evenHBand="0" w:firstRowFirstColumn="0" w:firstRowLastColumn="0" w:lastRowFirstColumn="0" w:lastRowLastColumn="0"/>
            <w:tcW w:w="2477" w:type="dxa"/>
          </w:tcPr>
          <w:p w14:paraId="32C11D5A" w14:textId="77777777" w:rsidR="009A4A9B" w:rsidRPr="009A4A9B" w:rsidRDefault="009A4A9B" w:rsidP="00A461E1">
            <w:pPr>
              <w:rPr>
                <w:b w:val="0"/>
                <w:bCs w:val="0"/>
                <w:sz w:val="22"/>
                <w:szCs w:val="22"/>
              </w:rPr>
            </w:pPr>
            <w:r w:rsidRPr="009A4A9B">
              <w:rPr>
                <w:b w:val="0"/>
                <w:bCs w:val="0"/>
                <w:sz w:val="22"/>
                <w:szCs w:val="22"/>
              </w:rPr>
              <w:t>What the text says</w:t>
            </w:r>
          </w:p>
        </w:tc>
        <w:tc>
          <w:tcPr>
            <w:tcW w:w="4606" w:type="dxa"/>
          </w:tcPr>
          <w:p w14:paraId="358FD57F" w14:textId="77777777" w:rsidR="009A4A9B" w:rsidRPr="009A4A9B" w:rsidRDefault="009A4A9B" w:rsidP="00A461E1">
            <w:pPr>
              <w:cnfStyle w:val="000000000000" w:firstRow="0" w:lastRow="0" w:firstColumn="0" w:lastColumn="0" w:oddVBand="0" w:evenVBand="0" w:oddHBand="0" w:evenHBand="0" w:firstRowFirstColumn="0" w:firstRowLastColumn="0" w:lastRowFirstColumn="0" w:lastRowLastColumn="0"/>
              <w:rPr>
                <w:sz w:val="22"/>
                <w:szCs w:val="22"/>
              </w:rPr>
            </w:pPr>
            <w:r w:rsidRPr="009A4A9B">
              <w:rPr>
                <w:sz w:val="22"/>
                <w:szCs w:val="22"/>
              </w:rPr>
              <w:t>What I’m thinking Now</w:t>
            </w:r>
          </w:p>
        </w:tc>
        <w:tc>
          <w:tcPr>
            <w:tcW w:w="3260" w:type="dxa"/>
          </w:tcPr>
          <w:p w14:paraId="69FE2DC5" w14:textId="77777777" w:rsidR="009A4A9B" w:rsidRPr="009A4A9B" w:rsidRDefault="009A4A9B" w:rsidP="00A461E1">
            <w:pPr>
              <w:cnfStyle w:val="000000000000" w:firstRow="0" w:lastRow="0" w:firstColumn="0" w:lastColumn="0" w:oddVBand="0" w:evenVBand="0" w:oddHBand="0" w:evenHBand="0" w:firstRowFirstColumn="0" w:firstRowLastColumn="0" w:lastRowFirstColumn="0" w:lastRowLastColumn="0"/>
              <w:rPr>
                <w:sz w:val="22"/>
                <w:szCs w:val="22"/>
              </w:rPr>
            </w:pPr>
            <w:r w:rsidRPr="009A4A9B">
              <w:rPr>
                <w:sz w:val="22"/>
                <w:szCs w:val="22"/>
              </w:rPr>
              <w:t>My decision for this stopping point</w:t>
            </w:r>
          </w:p>
        </w:tc>
      </w:tr>
      <w:tr w:rsidR="009A4A9B" w:rsidRPr="00FA26B2" w14:paraId="5ACD8401" w14:textId="77777777" w:rsidTr="009A4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3898A61B" w14:textId="77777777" w:rsidR="009A4A9B" w:rsidRPr="009A4A9B" w:rsidRDefault="009A4A9B" w:rsidP="00A461E1">
            <w:pPr>
              <w:rPr>
                <w:b w:val="0"/>
                <w:bCs w:val="0"/>
                <w:sz w:val="22"/>
                <w:szCs w:val="22"/>
              </w:rPr>
            </w:pPr>
            <w:r w:rsidRPr="009A4A9B">
              <w:rPr>
                <w:b w:val="0"/>
                <w:bCs w:val="0"/>
                <w:sz w:val="22"/>
                <w:szCs w:val="22"/>
              </w:rPr>
              <w:t>A is for assignment.</w:t>
            </w:r>
          </w:p>
          <w:p w14:paraId="53293119" w14:textId="77777777" w:rsidR="009A4A9B" w:rsidRPr="009A4A9B" w:rsidRDefault="009A4A9B" w:rsidP="00A461E1">
            <w:pPr>
              <w:rPr>
                <w:b w:val="0"/>
                <w:bCs w:val="0"/>
                <w:sz w:val="22"/>
                <w:szCs w:val="22"/>
              </w:rPr>
            </w:pPr>
            <w:r w:rsidRPr="009A4A9B">
              <w:rPr>
                <w:b w:val="0"/>
                <w:bCs w:val="0"/>
                <w:sz w:val="22"/>
                <w:szCs w:val="22"/>
              </w:rPr>
              <w:t xml:space="preserve"> </w:t>
            </w:r>
          </w:p>
        </w:tc>
        <w:tc>
          <w:tcPr>
            <w:tcW w:w="4606" w:type="dxa"/>
          </w:tcPr>
          <w:p w14:paraId="6E4D7D5F" w14:textId="7A9D89B6" w:rsidR="009A4A9B" w:rsidRPr="009A4A9B" w:rsidRDefault="009A4A9B" w:rsidP="00A461E1">
            <w:pPr>
              <w:cnfStyle w:val="000000100000" w:firstRow="0" w:lastRow="0" w:firstColumn="0" w:lastColumn="0" w:oddVBand="0" w:evenVBand="0" w:oddHBand="1" w:evenHBand="0" w:firstRowFirstColumn="0" w:firstRowLastColumn="0" w:lastRowFirstColumn="0" w:lastRowLastColumn="0"/>
              <w:rPr>
                <w:sz w:val="22"/>
                <w:szCs w:val="22"/>
              </w:rPr>
            </w:pPr>
            <w:r w:rsidRPr="009A4A9B">
              <w:rPr>
                <w:sz w:val="22"/>
                <w:szCs w:val="22"/>
              </w:rPr>
              <w:t xml:space="preserve">A is for assignment links to </w:t>
            </w:r>
            <w:r w:rsidR="00056363" w:rsidRPr="009A4A9B">
              <w:rPr>
                <w:sz w:val="22"/>
                <w:szCs w:val="22"/>
              </w:rPr>
              <w:t>the title</w:t>
            </w:r>
            <w:r w:rsidRPr="009A4A9B">
              <w:rPr>
                <w:sz w:val="22"/>
                <w:szCs w:val="22"/>
              </w:rPr>
              <w:t>, A is for Alphabet. I wonder how this alphabet theme will be developed further in the story.</w:t>
            </w:r>
          </w:p>
        </w:tc>
        <w:tc>
          <w:tcPr>
            <w:tcW w:w="3260" w:type="dxa"/>
          </w:tcPr>
          <w:p w14:paraId="2DCF97EE" w14:textId="77777777" w:rsidR="009A4A9B" w:rsidRPr="009A4A9B" w:rsidRDefault="009A4A9B" w:rsidP="00A461E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9A4A9B">
              <w:rPr>
                <w:sz w:val="22"/>
                <w:szCs w:val="22"/>
                <w:highlight w:val="lightGray"/>
              </w:rPr>
              <w:t>Questioning</w:t>
            </w:r>
          </w:p>
          <w:p w14:paraId="10044707" w14:textId="77777777" w:rsidR="009A4A9B" w:rsidRPr="009A4A9B" w:rsidRDefault="009A4A9B" w:rsidP="00A461E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9A4A9B">
              <w:rPr>
                <w:sz w:val="22"/>
                <w:szCs w:val="22"/>
              </w:rPr>
              <w:t>Inferring</w:t>
            </w:r>
          </w:p>
          <w:p w14:paraId="0F25888D" w14:textId="77777777" w:rsidR="009A4A9B" w:rsidRPr="009A4A9B" w:rsidRDefault="009A4A9B" w:rsidP="00A461E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9A4A9B">
              <w:rPr>
                <w:sz w:val="22"/>
                <w:szCs w:val="22"/>
              </w:rPr>
              <w:t>Synthesising</w:t>
            </w:r>
          </w:p>
          <w:p w14:paraId="2DF434C2" w14:textId="77777777" w:rsidR="009A4A9B" w:rsidRPr="009A4A9B" w:rsidRDefault="009A4A9B" w:rsidP="00A461E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9A4A9B">
              <w:rPr>
                <w:sz w:val="22"/>
                <w:szCs w:val="22"/>
              </w:rPr>
              <w:t>Author’s purpose</w:t>
            </w:r>
          </w:p>
          <w:p w14:paraId="0C98BE69" w14:textId="77777777" w:rsidR="009A4A9B" w:rsidRPr="009A4A9B" w:rsidRDefault="009A4A9B" w:rsidP="00A461E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9A4A9B">
              <w:rPr>
                <w:sz w:val="22"/>
                <w:szCs w:val="22"/>
              </w:rPr>
              <w:t>Monitoring and clarifying</w:t>
            </w:r>
          </w:p>
        </w:tc>
      </w:tr>
      <w:tr w:rsidR="009A4A9B" w:rsidRPr="00FA26B2" w14:paraId="589F1C23" w14:textId="77777777" w:rsidTr="009A4A9B">
        <w:tc>
          <w:tcPr>
            <w:cnfStyle w:val="001000000000" w:firstRow="0" w:lastRow="0" w:firstColumn="1" w:lastColumn="0" w:oddVBand="0" w:evenVBand="0" w:oddHBand="0" w:evenHBand="0" w:firstRowFirstColumn="0" w:firstRowLastColumn="0" w:lastRowFirstColumn="0" w:lastRowLastColumn="0"/>
            <w:tcW w:w="2477" w:type="dxa"/>
          </w:tcPr>
          <w:p w14:paraId="194E0D9B" w14:textId="77777777" w:rsidR="009A4A9B" w:rsidRPr="009A4A9B" w:rsidRDefault="009A4A9B" w:rsidP="00A461E1">
            <w:pPr>
              <w:spacing w:before="0"/>
              <w:rPr>
                <w:b w:val="0"/>
                <w:bCs w:val="0"/>
                <w:sz w:val="22"/>
                <w:szCs w:val="22"/>
              </w:rPr>
            </w:pPr>
            <w:r w:rsidRPr="009A4A9B">
              <w:rPr>
                <w:b w:val="0"/>
                <w:bCs w:val="0"/>
                <w:sz w:val="22"/>
                <w:szCs w:val="22"/>
              </w:rPr>
              <w:t>I’m excited. Miss Bamford is my English teacher and she is the best English teacher in the world.</w:t>
            </w:r>
          </w:p>
          <w:p w14:paraId="626CB4B8" w14:textId="77777777" w:rsidR="009A4A9B" w:rsidRPr="009A4A9B" w:rsidRDefault="009A4A9B" w:rsidP="00A461E1">
            <w:pPr>
              <w:spacing w:before="0"/>
              <w:rPr>
                <w:b w:val="0"/>
                <w:bCs w:val="0"/>
                <w:sz w:val="22"/>
                <w:szCs w:val="22"/>
              </w:rPr>
            </w:pPr>
          </w:p>
        </w:tc>
        <w:tc>
          <w:tcPr>
            <w:tcW w:w="4606" w:type="dxa"/>
          </w:tcPr>
          <w:p w14:paraId="7F5DE6A2"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9A4A9B">
              <w:rPr>
                <w:sz w:val="22"/>
                <w:szCs w:val="22"/>
              </w:rPr>
              <w:t xml:space="preserve">Here the author is writing in first person narrative.  I think the narrator is going to be the main character, or the protagonist. </w:t>
            </w:r>
          </w:p>
          <w:p w14:paraId="5065D55A"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p>
          <w:p w14:paraId="6DB6CB50"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9A4A9B">
              <w:rPr>
                <w:sz w:val="22"/>
                <w:szCs w:val="22"/>
              </w:rPr>
              <w:t>The narrator is excited. Why? And they really like their teacher. I’m thinking that the narrator really likes school and is possibly a pretty enthusiastic student</w:t>
            </w:r>
          </w:p>
        </w:tc>
        <w:tc>
          <w:tcPr>
            <w:tcW w:w="3260" w:type="dxa"/>
          </w:tcPr>
          <w:p w14:paraId="18A2B24D"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highlight w:val="lightGray"/>
              </w:rPr>
            </w:pPr>
            <w:r w:rsidRPr="009A4A9B">
              <w:rPr>
                <w:sz w:val="22"/>
                <w:szCs w:val="22"/>
                <w:highlight w:val="lightGray"/>
              </w:rPr>
              <w:t>Questioning</w:t>
            </w:r>
          </w:p>
          <w:p w14:paraId="349EFFBA"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9A4A9B">
              <w:rPr>
                <w:sz w:val="22"/>
                <w:szCs w:val="22"/>
                <w:highlight w:val="lightGray"/>
              </w:rPr>
              <w:t>Inferring</w:t>
            </w:r>
          </w:p>
          <w:p w14:paraId="52C54E8C"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9A4A9B">
              <w:rPr>
                <w:sz w:val="22"/>
                <w:szCs w:val="22"/>
              </w:rPr>
              <w:t>Synthesising</w:t>
            </w:r>
          </w:p>
          <w:p w14:paraId="766331BD"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9A4A9B">
              <w:rPr>
                <w:sz w:val="22"/>
                <w:szCs w:val="22"/>
                <w:highlight w:val="lightGray"/>
              </w:rPr>
              <w:t>Author’s purpose</w:t>
            </w:r>
          </w:p>
          <w:p w14:paraId="56781A8B"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9A4A9B">
              <w:rPr>
                <w:sz w:val="22"/>
                <w:szCs w:val="22"/>
              </w:rPr>
              <w:t>Monitoring and clarifying</w:t>
            </w:r>
          </w:p>
        </w:tc>
      </w:tr>
      <w:tr w:rsidR="009A4A9B" w:rsidRPr="00FA26B2" w14:paraId="5C363433" w14:textId="77777777" w:rsidTr="009A4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6B075C27" w14:textId="77777777" w:rsidR="009A4A9B" w:rsidRPr="009A4A9B" w:rsidRDefault="009A4A9B" w:rsidP="00A461E1">
            <w:pPr>
              <w:spacing w:before="0"/>
              <w:rPr>
                <w:b w:val="0"/>
                <w:bCs w:val="0"/>
                <w:sz w:val="22"/>
                <w:szCs w:val="22"/>
              </w:rPr>
            </w:pPr>
            <w:r w:rsidRPr="009A4A9B">
              <w:rPr>
                <w:b w:val="0"/>
                <w:bCs w:val="0"/>
                <w:sz w:val="22"/>
                <w:szCs w:val="22"/>
              </w:rPr>
              <w:t>Wait. Wrong way – go back. I haven’t personally experienced every teacher in the world [obviously]. I believe in precision, so I must refine my statement. It is far more accurate to say that she’s the best teacher as far as I’m concerned.</w:t>
            </w:r>
          </w:p>
        </w:tc>
        <w:tc>
          <w:tcPr>
            <w:tcW w:w="4606" w:type="dxa"/>
          </w:tcPr>
          <w:p w14:paraId="14674486" w14:textId="77777777" w:rsidR="009A4A9B" w:rsidRPr="009A4A9B" w:rsidRDefault="009A4A9B" w:rsidP="00A461E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9A4A9B">
              <w:rPr>
                <w:sz w:val="22"/>
                <w:szCs w:val="22"/>
              </w:rPr>
              <w:t>From what the narrator says here, I am thinking that the narrator uses words carefully. They clearly do “believe in precision” and was not happy to leave a common exaggeration go unexplained.</w:t>
            </w:r>
          </w:p>
          <w:p w14:paraId="58BC8200" w14:textId="3F97C7A8" w:rsidR="009A4A9B" w:rsidRPr="009A4A9B" w:rsidRDefault="009A4A9B" w:rsidP="00A461E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9A4A9B">
              <w:rPr>
                <w:sz w:val="22"/>
                <w:szCs w:val="22"/>
              </w:rPr>
              <w:t>People often exaggerate like that, it’s fairly common, and say things like, “that is the best cake/dog/movie/ ever</w:t>
            </w:r>
            <w:r w:rsidR="00056363" w:rsidRPr="009A4A9B">
              <w:rPr>
                <w:sz w:val="22"/>
                <w:szCs w:val="22"/>
              </w:rPr>
              <w:t>!”</w:t>
            </w:r>
            <w:r w:rsidRPr="009A4A9B">
              <w:rPr>
                <w:sz w:val="22"/>
                <w:szCs w:val="22"/>
              </w:rPr>
              <w:t xml:space="preserve"> </w:t>
            </w:r>
          </w:p>
        </w:tc>
        <w:tc>
          <w:tcPr>
            <w:tcW w:w="3260" w:type="dxa"/>
          </w:tcPr>
          <w:p w14:paraId="52D4121D" w14:textId="77777777" w:rsidR="009A4A9B" w:rsidRPr="009A4A9B" w:rsidRDefault="009A4A9B" w:rsidP="00A461E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9A4A9B">
              <w:rPr>
                <w:sz w:val="22"/>
                <w:szCs w:val="22"/>
              </w:rPr>
              <w:t>Questioning</w:t>
            </w:r>
          </w:p>
          <w:p w14:paraId="2CC7D3C1" w14:textId="77777777" w:rsidR="009A4A9B" w:rsidRPr="009A4A9B" w:rsidRDefault="009A4A9B" w:rsidP="00A461E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9A4A9B">
              <w:rPr>
                <w:sz w:val="22"/>
                <w:szCs w:val="22"/>
                <w:highlight w:val="lightGray"/>
              </w:rPr>
              <w:t>Inferring</w:t>
            </w:r>
          </w:p>
          <w:p w14:paraId="09135833" w14:textId="77777777" w:rsidR="009A4A9B" w:rsidRPr="009A4A9B" w:rsidRDefault="009A4A9B" w:rsidP="00A461E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9A4A9B">
              <w:rPr>
                <w:sz w:val="22"/>
                <w:szCs w:val="22"/>
              </w:rPr>
              <w:t>Synthesising</w:t>
            </w:r>
          </w:p>
          <w:p w14:paraId="462B6223" w14:textId="77777777" w:rsidR="009A4A9B" w:rsidRPr="009A4A9B" w:rsidRDefault="009A4A9B" w:rsidP="00A461E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9A4A9B">
              <w:rPr>
                <w:sz w:val="22"/>
                <w:szCs w:val="22"/>
              </w:rPr>
              <w:t>Author’s purpose</w:t>
            </w:r>
          </w:p>
          <w:p w14:paraId="0960A8BE" w14:textId="77777777" w:rsidR="009A4A9B" w:rsidRPr="009A4A9B" w:rsidRDefault="009A4A9B" w:rsidP="00A461E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9A4A9B">
              <w:rPr>
                <w:sz w:val="22"/>
                <w:szCs w:val="22"/>
              </w:rPr>
              <w:t>Monitoring and clarifying</w:t>
            </w:r>
          </w:p>
        </w:tc>
      </w:tr>
      <w:tr w:rsidR="009A4A9B" w:rsidRPr="00FA26B2" w14:paraId="279FE7A1" w14:textId="77777777" w:rsidTr="009A4A9B">
        <w:tc>
          <w:tcPr>
            <w:cnfStyle w:val="001000000000" w:firstRow="0" w:lastRow="0" w:firstColumn="1" w:lastColumn="0" w:oddVBand="0" w:evenVBand="0" w:oddHBand="0" w:evenHBand="0" w:firstRowFirstColumn="0" w:firstRowLastColumn="0" w:lastRowFirstColumn="0" w:lastRowLastColumn="0"/>
            <w:tcW w:w="2477" w:type="dxa"/>
          </w:tcPr>
          <w:p w14:paraId="267D64B1" w14:textId="77777777" w:rsidR="009A4A9B" w:rsidRPr="009A4A9B" w:rsidRDefault="009A4A9B" w:rsidP="00A461E1">
            <w:pPr>
              <w:spacing w:before="0"/>
              <w:rPr>
                <w:b w:val="0"/>
                <w:bCs w:val="0"/>
                <w:sz w:val="22"/>
                <w:szCs w:val="22"/>
              </w:rPr>
            </w:pPr>
            <w:r w:rsidRPr="009A4A9B">
              <w:rPr>
                <w:b w:val="0"/>
                <w:bCs w:val="0"/>
                <w:sz w:val="22"/>
                <w:szCs w:val="22"/>
              </w:rPr>
              <w:t>Description of Miss Bamford.</w:t>
            </w:r>
          </w:p>
          <w:p w14:paraId="338C9DD0" w14:textId="77777777" w:rsidR="009A4A9B" w:rsidRPr="009A4A9B" w:rsidRDefault="009A4A9B" w:rsidP="00A461E1">
            <w:pPr>
              <w:spacing w:before="0"/>
              <w:rPr>
                <w:b w:val="0"/>
                <w:bCs w:val="0"/>
                <w:sz w:val="22"/>
                <w:szCs w:val="22"/>
              </w:rPr>
            </w:pPr>
            <w:r w:rsidRPr="009A4A9B">
              <w:rPr>
                <w:b w:val="0"/>
                <w:bCs w:val="0"/>
                <w:sz w:val="22"/>
                <w:szCs w:val="22"/>
              </w:rPr>
              <w:t xml:space="preserve">…The one unmistakable thing about Miss Bamford is her lazy eye. It’s her right one and </w:t>
            </w:r>
            <w:r w:rsidRPr="009A4A9B">
              <w:rPr>
                <w:b w:val="0"/>
                <w:bCs w:val="0"/>
                <w:i/>
                <w:sz w:val="22"/>
                <w:szCs w:val="22"/>
              </w:rPr>
              <w:t>it rolls around like its skating on something slippery</w:t>
            </w:r>
            <w:r w:rsidRPr="009A4A9B">
              <w:rPr>
                <w:b w:val="0"/>
                <w:bCs w:val="0"/>
                <w:sz w:val="22"/>
                <w:szCs w:val="22"/>
              </w:rPr>
              <w:t xml:space="preserve">. This lack of control disturbs many students in my class. Sometimes she shouts at a student and, given her lazy eye, it’s difficult to tell who she is yelling at. One </w:t>
            </w:r>
            <w:r w:rsidRPr="009A4A9B">
              <w:rPr>
                <w:b w:val="0"/>
                <w:bCs w:val="0"/>
                <w:i/>
                <w:sz w:val="22"/>
                <w:szCs w:val="22"/>
              </w:rPr>
              <w:t xml:space="preserve">eye dips like a maniac and the other </w:t>
            </w:r>
            <w:r w:rsidRPr="009A4A9B">
              <w:rPr>
                <w:b w:val="0"/>
                <w:bCs w:val="0"/>
                <w:i/>
                <w:sz w:val="22"/>
                <w:szCs w:val="22"/>
              </w:rPr>
              <w:lastRenderedPageBreak/>
              <w:t>glares at a non-specific location</w:t>
            </w:r>
            <w:r w:rsidRPr="009A4A9B">
              <w:rPr>
                <w:b w:val="0"/>
                <w:bCs w:val="0"/>
                <w:sz w:val="22"/>
                <w:szCs w:val="22"/>
              </w:rPr>
              <w:t>.</w:t>
            </w:r>
          </w:p>
          <w:p w14:paraId="348F014A" w14:textId="77777777" w:rsidR="009A4A9B" w:rsidRPr="009A4A9B" w:rsidRDefault="009A4A9B" w:rsidP="00A461E1">
            <w:pPr>
              <w:spacing w:before="0"/>
              <w:rPr>
                <w:b w:val="0"/>
                <w:bCs w:val="0"/>
                <w:sz w:val="22"/>
                <w:szCs w:val="22"/>
              </w:rPr>
            </w:pPr>
          </w:p>
        </w:tc>
        <w:tc>
          <w:tcPr>
            <w:tcW w:w="4606" w:type="dxa"/>
          </w:tcPr>
          <w:p w14:paraId="6D314DB8"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9A4A9B">
              <w:rPr>
                <w:i/>
                <w:sz w:val="22"/>
                <w:szCs w:val="22"/>
              </w:rPr>
              <w:lastRenderedPageBreak/>
              <w:t>I like how the author uses</w:t>
            </w:r>
            <w:r w:rsidRPr="009A4A9B">
              <w:rPr>
                <w:sz w:val="22"/>
                <w:szCs w:val="22"/>
              </w:rPr>
              <w:t xml:space="preserve"> humour </w:t>
            </w:r>
            <w:r w:rsidRPr="009A4A9B">
              <w:rPr>
                <w:i/>
                <w:sz w:val="22"/>
                <w:szCs w:val="22"/>
              </w:rPr>
              <w:t xml:space="preserve">to </w:t>
            </w:r>
            <w:r w:rsidRPr="009A4A9B">
              <w:rPr>
                <w:sz w:val="22"/>
                <w:szCs w:val="22"/>
              </w:rPr>
              <w:t>describe Miss Bamford, but I don’t think the narrator is making fun of Miss Bamford’s eye.  Remember that they think that Miss Bamford is the best teacher ‘in the world’.</w:t>
            </w:r>
          </w:p>
          <w:p w14:paraId="177F83E2"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p>
          <w:p w14:paraId="11F32848"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9A4A9B">
              <w:rPr>
                <w:sz w:val="22"/>
                <w:szCs w:val="22"/>
              </w:rPr>
              <w:t xml:space="preserve">The author is also using a simile and descriptive language to describe Miss Bamford’s eye.  </w:t>
            </w:r>
          </w:p>
          <w:p w14:paraId="385D07F5" w14:textId="413BAEB8"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i/>
                <w:iCs/>
                <w:sz w:val="22"/>
                <w:szCs w:val="22"/>
              </w:rPr>
            </w:pPr>
            <w:r w:rsidRPr="009A4A9B">
              <w:rPr>
                <w:i/>
                <w:sz w:val="22"/>
                <w:szCs w:val="22"/>
              </w:rPr>
              <w:t>This phrase ‘</w:t>
            </w:r>
            <w:r w:rsidRPr="009A4A9B">
              <w:rPr>
                <w:sz w:val="22"/>
                <w:szCs w:val="22"/>
              </w:rPr>
              <w:t xml:space="preserve">One </w:t>
            </w:r>
            <w:r w:rsidRPr="009A4A9B">
              <w:rPr>
                <w:i/>
                <w:sz w:val="22"/>
                <w:szCs w:val="22"/>
              </w:rPr>
              <w:t xml:space="preserve">eye dips like a maniac and the other glares at a non-specific location,’ stands out for me because it really </w:t>
            </w:r>
            <w:r w:rsidR="00056363" w:rsidRPr="009A4A9B">
              <w:rPr>
                <w:i/>
                <w:sz w:val="22"/>
                <w:szCs w:val="22"/>
              </w:rPr>
              <w:t>creates</w:t>
            </w:r>
            <w:r w:rsidRPr="009A4A9B">
              <w:rPr>
                <w:i/>
                <w:sz w:val="22"/>
                <w:szCs w:val="22"/>
              </w:rPr>
              <w:t xml:space="preserve"> a funny scene.   </w:t>
            </w:r>
            <w:r w:rsidRPr="009A4A9B">
              <w:rPr>
                <w:sz w:val="22"/>
                <w:szCs w:val="22"/>
              </w:rPr>
              <w:t>It would be strange to be a student and not know where your teacher is looking.</w:t>
            </w:r>
          </w:p>
          <w:p w14:paraId="64070583"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p>
          <w:p w14:paraId="7C6B65AD"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9A4A9B">
              <w:rPr>
                <w:sz w:val="22"/>
                <w:szCs w:val="22"/>
              </w:rPr>
              <w:t>The narrator’s speech here is interesting,</w:t>
            </w:r>
          </w:p>
          <w:p w14:paraId="3F289E0D" w14:textId="12ED9CB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9A4A9B">
              <w:rPr>
                <w:sz w:val="22"/>
                <w:szCs w:val="22"/>
              </w:rPr>
              <w:t>“</w:t>
            </w:r>
            <w:r w:rsidR="00056363" w:rsidRPr="009A4A9B">
              <w:rPr>
                <w:sz w:val="22"/>
                <w:szCs w:val="22"/>
              </w:rPr>
              <w:t>Unmistakable</w:t>
            </w:r>
            <w:r w:rsidRPr="009A4A9B">
              <w:rPr>
                <w:sz w:val="22"/>
                <w:szCs w:val="22"/>
              </w:rPr>
              <w:t xml:space="preserve"> thing, non-specific location”.</w:t>
            </w:r>
          </w:p>
          <w:p w14:paraId="14442A79"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9A4A9B">
              <w:rPr>
                <w:sz w:val="22"/>
                <w:szCs w:val="22"/>
              </w:rPr>
              <w:lastRenderedPageBreak/>
              <w:t xml:space="preserve"> It’s not common, everyday language. Is the author using this vocabulary to tell us more about the character/narrator?</w:t>
            </w:r>
          </w:p>
        </w:tc>
        <w:tc>
          <w:tcPr>
            <w:tcW w:w="3260" w:type="dxa"/>
          </w:tcPr>
          <w:p w14:paraId="161E1DF4"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9A4A9B">
              <w:rPr>
                <w:sz w:val="22"/>
                <w:szCs w:val="22"/>
                <w:highlight w:val="lightGray"/>
              </w:rPr>
              <w:lastRenderedPageBreak/>
              <w:t>Questioning</w:t>
            </w:r>
          </w:p>
          <w:p w14:paraId="1C6FE3BF"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9A4A9B">
              <w:rPr>
                <w:sz w:val="22"/>
                <w:szCs w:val="22"/>
              </w:rPr>
              <w:t>Inferring</w:t>
            </w:r>
          </w:p>
          <w:p w14:paraId="0B80E284"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9A4A9B">
              <w:rPr>
                <w:sz w:val="22"/>
                <w:szCs w:val="22"/>
                <w:highlight w:val="lightGray"/>
              </w:rPr>
              <w:t>Synthesising</w:t>
            </w:r>
          </w:p>
          <w:p w14:paraId="6A7EAA68"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9A4A9B">
              <w:rPr>
                <w:sz w:val="22"/>
                <w:szCs w:val="22"/>
                <w:highlight w:val="lightGray"/>
              </w:rPr>
              <w:t>Author’s purpose</w:t>
            </w:r>
          </w:p>
          <w:p w14:paraId="185C4A6D"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9A4A9B">
              <w:rPr>
                <w:sz w:val="22"/>
                <w:szCs w:val="22"/>
              </w:rPr>
              <w:t>Monitoring and clarifying</w:t>
            </w:r>
          </w:p>
        </w:tc>
      </w:tr>
      <w:tr w:rsidR="009A4A9B" w:rsidRPr="00FA26B2" w14:paraId="7C9540CD" w14:textId="77777777" w:rsidTr="009A4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3C85CF86" w14:textId="77777777" w:rsidR="009A4A9B" w:rsidRPr="009A4A9B" w:rsidRDefault="009A4A9B" w:rsidP="00A461E1">
            <w:pPr>
              <w:spacing w:before="0"/>
              <w:rPr>
                <w:b w:val="0"/>
                <w:bCs w:val="0"/>
                <w:sz w:val="22"/>
                <w:szCs w:val="22"/>
              </w:rPr>
            </w:pPr>
            <w:r w:rsidRPr="009A4A9B">
              <w:rPr>
                <w:b w:val="0"/>
                <w:bCs w:val="0"/>
                <w:sz w:val="22"/>
                <w:szCs w:val="22"/>
              </w:rPr>
              <w:t>Douglas Benson – he’s my friend in English – once said that she might have one lazy eye, but the other is hyperactive and should be on Ritalin.</w:t>
            </w:r>
          </w:p>
        </w:tc>
        <w:tc>
          <w:tcPr>
            <w:tcW w:w="4606" w:type="dxa"/>
          </w:tcPr>
          <w:p w14:paraId="74771ED2" w14:textId="77777777" w:rsidR="009A4A9B" w:rsidRPr="009A4A9B" w:rsidRDefault="009A4A9B" w:rsidP="00A461E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9A4A9B">
              <w:rPr>
                <w:sz w:val="22"/>
                <w:szCs w:val="22"/>
              </w:rPr>
              <w:t xml:space="preserve">Another character is introduced here.  I predict this character will be important to the story because the author has introduced him early in the text. </w:t>
            </w:r>
          </w:p>
          <w:p w14:paraId="18E641A6" w14:textId="77777777" w:rsidR="009A4A9B" w:rsidRPr="009A4A9B" w:rsidRDefault="009A4A9B" w:rsidP="00A461E1">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54712B62" w14:textId="77777777" w:rsidR="009A4A9B" w:rsidRPr="009A4A9B" w:rsidRDefault="009A4A9B" w:rsidP="00A461E1">
            <w:pPr>
              <w:spacing w:before="0"/>
              <w:cnfStyle w:val="000000100000" w:firstRow="0" w:lastRow="0" w:firstColumn="0" w:lastColumn="0" w:oddVBand="0" w:evenVBand="0" w:oddHBand="1" w:evenHBand="0" w:firstRowFirstColumn="0" w:firstRowLastColumn="0" w:lastRowFirstColumn="0" w:lastRowLastColumn="0"/>
              <w:rPr>
                <w:sz w:val="22"/>
                <w:szCs w:val="22"/>
              </w:rPr>
            </w:pPr>
          </w:p>
        </w:tc>
        <w:tc>
          <w:tcPr>
            <w:tcW w:w="3260" w:type="dxa"/>
          </w:tcPr>
          <w:p w14:paraId="149A43A4" w14:textId="77777777" w:rsidR="009A4A9B" w:rsidRPr="009A4A9B" w:rsidRDefault="009A4A9B" w:rsidP="00A461E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9A4A9B">
              <w:rPr>
                <w:sz w:val="22"/>
                <w:szCs w:val="22"/>
              </w:rPr>
              <w:t>Questioning</w:t>
            </w:r>
          </w:p>
          <w:p w14:paraId="7D21B9C6" w14:textId="77777777" w:rsidR="009A4A9B" w:rsidRPr="009A4A9B" w:rsidRDefault="009A4A9B" w:rsidP="00A461E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9A4A9B">
              <w:rPr>
                <w:sz w:val="22"/>
                <w:szCs w:val="22"/>
                <w:highlight w:val="lightGray"/>
              </w:rPr>
              <w:t>Inferring</w:t>
            </w:r>
          </w:p>
          <w:p w14:paraId="11E0E0E9" w14:textId="77777777" w:rsidR="009A4A9B" w:rsidRPr="009A4A9B" w:rsidRDefault="009A4A9B" w:rsidP="00A461E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9A4A9B">
              <w:rPr>
                <w:sz w:val="22"/>
                <w:szCs w:val="22"/>
              </w:rPr>
              <w:t>Synthesising</w:t>
            </w:r>
          </w:p>
          <w:p w14:paraId="7B210768" w14:textId="77777777" w:rsidR="009A4A9B" w:rsidRPr="009A4A9B" w:rsidRDefault="009A4A9B" w:rsidP="00A461E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9A4A9B">
              <w:rPr>
                <w:sz w:val="22"/>
                <w:szCs w:val="22"/>
                <w:highlight w:val="lightGray"/>
              </w:rPr>
              <w:t>Author’s purpose</w:t>
            </w:r>
          </w:p>
          <w:p w14:paraId="3D262CE6" w14:textId="77777777" w:rsidR="009A4A9B" w:rsidRPr="009A4A9B" w:rsidRDefault="009A4A9B" w:rsidP="00A461E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9A4A9B">
              <w:rPr>
                <w:sz w:val="22"/>
                <w:szCs w:val="22"/>
              </w:rPr>
              <w:t>Monitoring and clarifying</w:t>
            </w:r>
          </w:p>
        </w:tc>
      </w:tr>
      <w:tr w:rsidR="009A4A9B" w:rsidRPr="00FA26B2" w14:paraId="25816D9A" w14:textId="77777777" w:rsidTr="009A4A9B">
        <w:trPr>
          <w:trHeight w:val="1615"/>
        </w:trPr>
        <w:tc>
          <w:tcPr>
            <w:cnfStyle w:val="001000000000" w:firstRow="0" w:lastRow="0" w:firstColumn="1" w:lastColumn="0" w:oddVBand="0" w:evenVBand="0" w:oddHBand="0" w:evenHBand="0" w:firstRowFirstColumn="0" w:firstRowLastColumn="0" w:lastRowFirstColumn="0" w:lastRowLastColumn="0"/>
            <w:tcW w:w="2477" w:type="dxa"/>
          </w:tcPr>
          <w:p w14:paraId="04E40318" w14:textId="77777777" w:rsidR="009A4A9B" w:rsidRPr="009A4A9B" w:rsidRDefault="009A4A9B" w:rsidP="00A461E1">
            <w:pPr>
              <w:spacing w:before="0"/>
              <w:rPr>
                <w:b w:val="0"/>
                <w:bCs w:val="0"/>
                <w:sz w:val="22"/>
                <w:szCs w:val="22"/>
              </w:rPr>
            </w:pPr>
            <w:r w:rsidRPr="009A4A9B">
              <w:rPr>
                <w:b w:val="0"/>
                <w:bCs w:val="0"/>
                <w:sz w:val="22"/>
                <w:szCs w:val="22"/>
              </w:rPr>
              <w:t>When I told Miss Bamford what he said, her eye flitted about even more than normal. You might assume that Douglas and I got into trouble for that. But we didn’t. I’ll tell you about it later.</w:t>
            </w:r>
          </w:p>
        </w:tc>
        <w:tc>
          <w:tcPr>
            <w:tcW w:w="4606" w:type="dxa"/>
          </w:tcPr>
          <w:p w14:paraId="3A5764B2" w14:textId="1984CE6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9A4A9B">
              <w:rPr>
                <w:sz w:val="22"/>
                <w:szCs w:val="22"/>
              </w:rPr>
              <w:t xml:space="preserve">I’m surprised that the narrator told the teacher what Douglas had said. It might have been hurtful to </w:t>
            </w:r>
            <w:r w:rsidR="00056363" w:rsidRPr="009A4A9B">
              <w:rPr>
                <w:sz w:val="22"/>
                <w:szCs w:val="22"/>
              </w:rPr>
              <w:t>Miss Bamford or</w:t>
            </w:r>
            <w:r w:rsidRPr="009A4A9B">
              <w:rPr>
                <w:sz w:val="22"/>
                <w:szCs w:val="22"/>
              </w:rPr>
              <w:t xml:space="preserve"> betraying a trust between friends. It’s not the sort of thing you would say to someone you like.  Was it a bit like betraying a confidence to tell Miss Bamford what Douglas said? I wonder why the narrator would do that.</w:t>
            </w:r>
          </w:p>
          <w:p w14:paraId="45BEC440"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p>
          <w:p w14:paraId="427B9EF2"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9A4A9B">
              <w:rPr>
                <w:sz w:val="22"/>
                <w:szCs w:val="22"/>
              </w:rPr>
              <w:t xml:space="preserve">“I’ll tell you about it later,” presents a gap and makes the reader curious, motivating them to read on. </w:t>
            </w:r>
          </w:p>
          <w:p w14:paraId="1B8D7FA2"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9A4A9B">
              <w:rPr>
                <w:sz w:val="22"/>
                <w:szCs w:val="22"/>
              </w:rPr>
              <w:t>Miss Bamford and her roving eye seem important to the story. I wonder how this character and her eye will feature later in the story.</w:t>
            </w:r>
          </w:p>
        </w:tc>
        <w:tc>
          <w:tcPr>
            <w:tcW w:w="3260" w:type="dxa"/>
          </w:tcPr>
          <w:p w14:paraId="1E663BE7"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9A4A9B">
              <w:rPr>
                <w:sz w:val="22"/>
                <w:szCs w:val="22"/>
                <w:highlight w:val="lightGray"/>
              </w:rPr>
              <w:t>Questioning</w:t>
            </w:r>
          </w:p>
          <w:p w14:paraId="5314BC6C"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9A4A9B">
              <w:rPr>
                <w:sz w:val="22"/>
                <w:szCs w:val="22"/>
              </w:rPr>
              <w:t>Inferring</w:t>
            </w:r>
          </w:p>
          <w:p w14:paraId="5D8D5B37"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highlight w:val="lightGray"/>
              </w:rPr>
            </w:pPr>
            <w:r w:rsidRPr="009A4A9B">
              <w:rPr>
                <w:sz w:val="22"/>
                <w:szCs w:val="22"/>
                <w:highlight w:val="lightGray"/>
              </w:rPr>
              <w:t>Synthesising</w:t>
            </w:r>
          </w:p>
          <w:p w14:paraId="12F140F9"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9A4A9B">
              <w:rPr>
                <w:sz w:val="22"/>
                <w:szCs w:val="22"/>
                <w:highlight w:val="lightGray"/>
              </w:rPr>
              <w:t>Author’s purpose</w:t>
            </w:r>
          </w:p>
          <w:p w14:paraId="4C564AD3" w14:textId="77777777" w:rsidR="009A4A9B" w:rsidRPr="009A4A9B" w:rsidRDefault="009A4A9B" w:rsidP="00A461E1">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9A4A9B">
              <w:rPr>
                <w:sz w:val="22"/>
                <w:szCs w:val="22"/>
              </w:rPr>
              <w:t>Monitoring and clarifying</w:t>
            </w:r>
          </w:p>
        </w:tc>
      </w:tr>
    </w:tbl>
    <w:p w14:paraId="71566477" w14:textId="77777777" w:rsidR="009A4A9B" w:rsidRPr="00FA26B2" w:rsidRDefault="009A4A9B" w:rsidP="009A4A9B">
      <w:pPr>
        <w:spacing w:before="100" w:after="200" w:line="276" w:lineRule="auto"/>
        <w:rPr>
          <w:sz w:val="22"/>
          <w:szCs w:val="22"/>
        </w:rPr>
      </w:pPr>
    </w:p>
    <w:p w14:paraId="1A5919ED" w14:textId="77777777" w:rsidR="009A4A9B" w:rsidRDefault="009A4A9B" w:rsidP="009A4A9B">
      <w:r>
        <w:t>Reproduced with permission from Allen and Unwin Publishers</w:t>
      </w:r>
    </w:p>
    <w:p w14:paraId="156E5B94" w14:textId="640731A7" w:rsidR="008E0709" w:rsidRDefault="008E0709"/>
    <w:p w14:paraId="0308B5D4" w14:textId="0034378C" w:rsidR="00056363" w:rsidRDefault="00056363"/>
    <w:p w14:paraId="6E43ABCF" w14:textId="35230CA5" w:rsidR="00056363" w:rsidRDefault="00056363"/>
    <w:p w14:paraId="1CA8E78A" w14:textId="16C76B8F" w:rsidR="00056363" w:rsidRDefault="00056363"/>
    <w:p w14:paraId="7B75F8EE" w14:textId="77DBB433" w:rsidR="00056363" w:rsidRDefault="00056363"/>
    <w:p w14:paraId="429CFE8A" w14:textId="1BDDD145" w:rsidR="00056363" w:rsidRDefault="00056363"/>
    <w:p w14:paraId="27B21571" w14:textId="75ED4D90" w:rsidR="00056363" w:rsidRDefault="00056363"/>
    <w:p w14:paraId="2BC59263" w14:textId="558DAA38" w:rsidR="00056363" w:rsidRDefault="00056363"/>
    <w:p w14:paraId="36C80069" w14:textId="31C47C5C" w:rsidR="00056363" w:rsidRDefault="00056363"/>
    <w:p w14:paraId="59E3A272" w14:textId="0CDBE521" w:rsidR="00056363" w:rsidRDefault="00056363" w:rsidP="00056363">
      <w:pPr>
        <w:jc w:val="center"/>
      </w:pPr>
    </w:p>
    <w:p w14:paraId="6AF1E42C" w14:textId="5CCB6D3C" w:rsidR="00056363" w:rsidRDefault="00056363"/>
    <w:p w14:paraId="032A7D61" w14:textId="101898E8" w:rsidR="00056363" w:rsidRDefault="00056363"/>
    <w:p w14:paraId="1AAEA546" w14:textId="39072042" w:rsidR="00056363" w:rsidRDefault="00056363"/>
    <w:p w14:paraId="0F7740AC" w14:textId="0F957C2F" w:rsidR="00056363" w:rsidRDefault="00056363" w:rsidP="00056363">
      <w:pPr>
        <w:pStyle w:val="BodyText"/>
        <w:spacing w:before="94"/>
        <w:ind w:left="454"/>
      </w:pPr>
      <w:r>
        <w:t>©</w:t>
      </w:r>
      <w:r>
        <w:rPr>
          <w:spacing w:val="-1"/>
        </w:rPr>
        <w:t xml:space="preserve"> </w:t>
      </w:r>
      <w:r>
        <w:t>Department</w:t>
      </w:r>
      <w:r>
        <w:rPr>
          <w:spacing w:val="-1"/>
        </w:rPr>
        <w:t xml:space="preserve"> </w:t>
      </w:r>
      <w:r>
        <w:t>of</w:t>
      </w:r>
      <w:r>
        <w:rPr>
          <w:spacing w:val="-1"/>
        </w:rPr>
        <w:t xml:space="preserve"> </w:t>
      </w:r>
      <w:r>
        <w:t>Education</w:t>
      </w:r>
      <w:r>
        <w:rPr>
          <w:spacing w:val="-1"/>
        </w:rPr>
        <w:t xml:space="preserve"> </w:t>
      </w:r>
      <w:r>
        <w:t>and</w:t>
      </w:r>
      <w:r>
        <w:rPr>
          <w:spacing w:val="-4"/>
        </w:rPr>
        <w:t xml:space="preserve"> </w:t>
      </w:r>
      <w:r>
        <w:t>Training</w:t>
      </w:r>
      <w:r>
        <w:rPr>
          <w:spacing w:val="2"/>
        </w:rPr>
        <w:t xml:space="preserve"> </w:t>
      </w:r>
      <w:hyperlink r:id="rId9">
        <w:r>
          <w:rPr>
            <w:color w:val="F59D00"/>
            <w:u w:val="thick" w:color="F59D00"/>
          </w:rPr>
          <w:t>CC</w:t>
        </w:r>
        <w:r>
          <w:rPr>
            <w:color w:val="F59D00"/>
            <w:spacing w:val="-1"/>
            <w:u w:val="thick" w:color="F59D00"/>
          </w:rPr>
          <w:t xml:space="preserve"> </w:t>
        </w:r>
        <w:r>
          <w:rPr>
            <w:color w:val="F59D00"/>
            <w:u w:val="thick" w:color="F59D00"/>
          </w:rPr>
          <w:t>BY</w:t>
        </w:r>
        <w:r>
          <w:rPr>
            <w:color w:val="F59D00"/>
            <w:spacing w:val="-5"/>
            <w:u w:val="thick" w:color="F59D00"/>
          </w:rPr>
          <w:t xml:space="preserve"> </w:t>
        </w:r>
        <w:r>
          <w:rPr>
            <w:color w:val="F59D00"/>
            <w:u w:val="thick" w:color="F59D00"/>
          </w:rPr>
          <w:t>4.0</w:t>
        </w:r>
      </w:hyperlink>
    </w:p>
    <w:sectPr w:rsidR="00056363"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1423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363"/>
    <w:rsid w:val="00056A8C"/>
    <w:rsid w:val="002B010A"/>
    <w:rsid w:val="00352B47"/>
    <w:rsid w:val="00512B12"/>
    <w:rsid w:val="00553DCA"/>
    <w:rsid w:val="005D6160"/>
    <w:rsid w:val="00654554"/>
    <w:rsid w:val="00722F50"/>
    <w:rsid w:val="007D7B5D"/>
    <w:rsid w:val="008C4CA1"/>
    <w:rsid w:val="008E0709"/>
    <w:rsid w:val="008F169D"/>
    <w:rsid w:val="00941AF1"/>
    <w:rsid w:val="00992332"/>
    <w:rsid w:val="009A4A9B"/>
    <w:rsid w:val="00A94DA7"/>
    <w:rsid w:val="00B93026"/>
    <w:rsid w:val="00B95A61"/>
    <w:rsid w:val="00DD538B"/>
    <w:rsid w:val="00F556DB"/>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table" w:customStyle="1" w:styleId="GridTable4-Accent11">
    <w:name w:val="Grid Table 4 - Accent 11"/>
    <w:basedOn w:val="TableNormal"/>
    <w:uiPriority w:val="49"/>
    <w:rsid w:val="009A4A9B"/>
    <w:pPr>
      <w:spacing w:before="100" w:after="0" w:line="240" w:lineRule="auto"/>
    </w:pPr>
    <w:rPr>
      <w:rFonts w:eastAsiaTheme="minorEastAsia"/>
      <w:sz w:val="20"/>
      <w:szCs w:val="20"/>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paragraph" w:styleId="BodyText">
    <w:name w:val="Body Text"/>
    <w:basedOn w:val="Normal"/>
    <w:link w:val="BodyTextChar"/>
    <w:uiPriority w:val="1"/>
    <w:qFormat/>
    <w:rsid w:val="00056363"/>
    <w:pPr>
      <w:widowControl w:val="0"/>
      <w:autoSpaceDE w:val="0"/>
      <w:autoSpaceDN w:val="0"/>
      <w:spacing w:before="0"/>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056363"/>
    <w:rPr>
      <w:rFonts w:ascii="Arial" w:eastAsia="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D7FC7-506F-44B9-B7BC-B5CB92031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3.xml><?xml version="1.0" encoding="utf-8"?>
<ds:datastoreItem xmlns:ds="http://schemas.openxmlformats.org/officeDocument/2006/customXml" ds:itemID="{1B7B34D1-2D5D-4766-891D-29E9D961EEE2}">
  <ds:schemaRefs>
    <ds:schemaRef ds:uri="http://schemas.microsoft.com/sharepoint/events"/>
  </ds:schemaRefs>
</ds:datastoreItem>
</file>

<file path=customXml/itemProps4.xml><?xml version="1.0" encoding="utf-8"?>
<ds:datastoreItem xmlns:ds="http://schemas.openxmlformats.org/officeDocument/2006/customXml" ds:itemID="{F776E739-BC6D-402D-9E92-476B18E03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3902</Characters>
  <Application>Microsoft Office Word</Application>
  <DocSecurity>0</DocSecurity>
  <Lines>433</Lines>
  <Paragraphs>59</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2022-07-01T01:50:00Z</dcterms:created>
  <dcterms:modified xsi:type="dcterms:W3CDTF">2022-07-01T01:50:00Z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{5e95b6ad-1bc2-408c-b26c-27c228de6d7c}</vt:lpwstr>
  </property>
  <property fmtid="{D5CDD505-2E9C-101B-9397-08002B2CF9AE}" pid="7" name="RecordPoint_ActiveItemWebId">
    <vt:lpwstr>{1697feb4-41be-4414-9a7d-fe2ac66ee798}</vt:lpwstr>
  </property>
  <property fmtid="{D5CDD505-2E9C-101B-9397-08002B2CF9AE}" pid="8" name="RecordPoint_RecordNumberSubmitted">
    <vt:lpwstr>R20201329136</vt:lpwstr>
  </property>
  <property fmtid="{D5CDD505-2E9C-101B-9397-08002B2CF9AE}" pid="9" name="RecordPoint_SubmissionCompleted">
    <vt:lpwstr>2020-12-18T09:39:58.3269498+11:00</vt:lpwstr>
  </property>
</Properties>
</file>