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6D1" w:rsidRPr="00870652" w:rsidRDefault="00CD46D1" w:rsidP="00CD46D1">
      <w:pPr>
        <w:pStyle w:val="Default"/>
        <w:jc w:val="center"/>
        <w:rPr>
          <w:b/>
          <w:bCs/>
          <w:noProof/>
          <w:sz w:val="32"/>
          <w:szCs w:val="32"/>
          <w:lang w:val="cs-CZ"/>
        </w:rPr>
      </w:pPr>
      <w:bookmarkStart w:id="0" w:name="_GoBack"/>
      <w:bookmarkEnd w:id="0"/>
    </w:p>
    <w:p w:rsidR="000B4375" w:rsidRPr="00870652" w:rsidRDefault="000B4375" w:rsidP="00870652">
      <w:pPr>
        <w:pStyle w:val="Default"/>
        <w:jc w:val="both"/>
        <w:rPr>
          <w:rFonts w:asciiTheme="minorHAnsi" w:hAnsiTheme="minorHAnsi" w:cstheme="minorHAnsi"/>
          <w:b/>
          <w:bCs/>
          <w:noProof/>
          <w:sz w:val="32"/>
          <w:szCs w:val="32"/>
          <w:lang w:val="cs-CZ"/>
        </w:rPr>
      </w:pPr>
      <w:r w:rsidRPr="00870652">
        <w:rPr>
          <w:rFonts w:asciiTheme="minorHAnsi" w:hAnsiTheme="minorHAnsi" w:cstheme="minorHAnsi"/>
          <w:b/>
          <w:bCs/>
          <w:noProof/>
          <w:sz w:val="32"/>
          <w:szCs w:val="32"/>
          <w:lang w:val="cs-CZ"/>
        </w:rPr>
        <w:t>POVINNOSTI TÝKAJÍCÍ SE POTRAVIN</w:t>
      </w:r>
    </w:p>
    <w:p w:rsidR="00BA6571" w:rsidRPr="00870652" w:rsidRDefault="000B4375" w:rsidP="00870652">
      <w:pPr>
        <w:pStyle w:val="Default"/>
        <w:jc w:val="both"/>
        <w:rPr>
          <w:rFonts w:asciiTheme="minorHAnsi" w:hAnsiTheme="minorHAnsi" w:cstheme="minorHAnsi"/>
          <w:b/>
          <w:bCs/>
          <w:noProof/>
          <w:sz w:val="32"/>
          <w:szCs w:val="32"/>
          <w:lang w:val="cs-CZ"/>
        </w:rPr>
      </w:pPr>
      <w:r w:rsidRPr="00870652">
        <w:rPr>
          <w:rFonts w:asciiTheme="minorHAnsi" w:hAnsiTheme="minorHAnsi" w:cstheme="minorHAnsi"/>
          <w:b/>
          <w:bCs/>
          <w:noProof/>
          <w:sz w:val="32"/>
          <w:szCs w:val="32"/>
          <w:lang w:val="cs-CZ"/>
        </w:rPr>
        <w:t>Akce</w:t>
      </w:r>
      <w:r w:rsidR="003A7AE1" w:rsidRPr="00870652">
        <w:rPr>
          <w:rFonts w:asciiTheme="minorHAnsi" w:hAnsiTheme="minorHAnsi" w:cstheme="minorHAnsi"/>
          <w:b/>
          <w:bCs/>
          <w:noProof/>
          <w:sz w:val="32"/>
          <w:szCs w:val="32"/>
          <w:lang w:val="cs-CZ"/>
        </w:rPr>
        <w:t xml:space="preserve"> „</w:t>
      </w:r>
      <w:r w:rsidR="00CD46D1" w:rsidRPr="00870652">
        <w:rPr>
          <w:rFonts w:asciiTheme="minorHAnsi" w:hAnsiTheme="minorHAnsi" w:cstheme="minorHAnsi"/>
          <w:b/>
          <w:bCs/>
          <w:noProof/>
          <w:sz w:val="32"/>
          <w:szCs w:val="32"/>
          <w:lang w:val="cs-CZ"/>
        </w:rPr>
        <w:t>Südböhmen zu Gast in Linz</w:t>
      </w:r>
      <w:r w:rsidR="003A7AE1" w:rsidRPr="00870652">
        <w:rPr>
          <w:rFonts w:asciiTheme="minorHAnsi" w:hAnsiTheme="minorHAnsi" w:cstheme="minorHAnsi"/>
          <w:b/>
          <w:bCs/>
          <w:noProof/>
          <w:sz w:val="32"/>
          <w:szCs w:val="32"/>
          <w:lang w:val="cs-CZ"/>
        </w:rPr>
        <w:t>“ 1</w:t>
      </w:r>
      <w:r w:rsidR="00CD46D1" w:rsidRPr="00870652">
        <w:rPr>
          <w:rFonts w:asciiTheme="minorHAnsi" w:hAnsiTheme="minorHAnsi" w:cstheme="minorHAnsi"/>
          <w:b/>
          <w:bCs/>
          <w:noProof/>
          <w:sz w:val="32"/>
          <w:szCs w:val="32"/>
          <w:lang w:val="cs-CZ"/>
        </w:rPr>
        <w:t>6</w:t>
      </w:r>
      <w:r w:rsidR="003A7AE1" w:rsidRPr="00870652">
        <w:rPr>
          <w:rFonts w:asciiTheme="minorHAnsi" w:hAnsiTheme="minorHAnsi" w:cstheme="minorHAnsi"/>
          <w:b/>
          <w:bCs/>
          <w:noProof/>
          <w:sz w:val="32"/>
          <w:szCs w:val="32"/>
          <w:lang w:val="cs-CZ"/>
        </w:rPr>
        <w:t xml:space="preserve">. – </w:t>
      </w:r>
      <w:r w:rsidR="00CD46D1" w:rsidRPr="00870652">
        <w:rPr>
          <w:rFonts w:asciiTheme="minorHAnsi" w:hAnsiTheme="minorHAnsi" w:cstheme="minorHAnsi"/>
          <w:b/>
          <w:bCs/>
          <w:noProof/>
          <w:sz w:val="32"/>
          <w:szCs w:val="32"/>
          <w:lang w:val="cs-CZ"/>
        </w:rPr>
        <w:t>18</w:t>
      </w:r>
      <w:r w:rsidR="003A7AE1" w:rsidRPr="00870652">
        <w:rPr>
          <w:rFonts w:asciiTheme="minorHAnsi" w:hAnsiTheme="minorHAnsi" w:cstheme="minorHAnsi"/>
          <w:b/>
          <w:bCs/>
          <w:noProof/>
          <w:sz w:val="32"/>
          <w:szCs w:val="32"/>
          <w:lang w:val="cs-CZ"/>
        </w:rPr>
        <w:t xml:space="preserve">. </w:t>
      </w:r>
      <w:r w:rsidRPr="00870652">
        <w:rPr>
          <w:rFonts w:asciiTheme="minorHAnsi" w:hAnsiTheme="minorHAnsi" w:cstheme="minorHAnsi"/>
          <w:b/>
          <w:bCs/>
          <w:noProof/>
          <w:sz w:val="32"/>
          <w:szCs w:val="32"/>
          <w:lang w:val="cs-CZ"/>
        </w:rPr>
        <w:t>května</w:t>
      </w:r>
      <w:r w:rsidR="003A7AE1" w:rsidRPr="00870652">
        <w:rPr>
          <w:rFonts w:asciiTheme="minorHAnsi" w:hAnsiTheme="minorHAnsi" w:cstheme="minorHAnsi"/>
          <w:b/>
          <w:bCs/>
          <w:noProof/>
          <w:sz w:val="32"/>
          <w:szCs w:val="32"/>
          <w:lang w:val="cs-CZ"/>
        </w:rPr>
        <w:t xml:space="preserve"> 201</w:t>
      </w:r>
      <w:r w:rsidR="00CD46D1" w:rsidRPr="00870652">
        <w:rPr>
          <w:rFonts w:asciiTheme="minorHAnsi" w:hAnsiTheme="minorHAnsi" w:cstheme="minorHAnsi"/>
          <w:b/>
          <w:bCs/>
          <w:noProof/>
          <w:sz w:val="32"/>
          <w:szCs w:val="32"/>
          <w:lang w:val="cs-CZ"/>
        </w:rPr>
        <w:t>9</w:t>
      </w:r>
    </w:p>
    <w:p w:rsidR="003A7AE1" w:rsidRPr="00870652" w:rsidRDefault="003A7AE1" w:rsidP="00870652">
      <w:pPr>
        <w:pStyle w:val="Default"/>
        <w:jc w:val="both"/>
        <w:rPr>
          <w:rFonts w:asciiTheme="minorHAnsi" w:hAnsiTheme="minorHAnsi" w:cstheme="minorHAnsi"/>
          <w:b/>
          <w:bCs/>
          <w:noProof/>
          <w:sz w:val="22"/>
          <w:szCs w:val="22"/>
          <w:lang w:val="cs-CZ"/>
        </w:rPr>
      </w:pPr>
    </w:p>
    <w:p w:rsidR="00ED60A6" w:rsidRPr="00870652" w:rsidRDefault="00ED60A6" w:rsidP="00870652">
      <w:pPr>
        <w:pStyle w:val="Default"/>
        <w:jc w:val="both"/>
        <w:rPr>
          <w:rFonts w:asciiTheme="minorHAnsi" w:hAnsiTheme="minorHAnsi" w:cstheme="minorHAnsi"/>
          <w:noProof/>
          <w:sz w:val="22"/>
          <w:szCs w:val="22"/>
          <w:lang w:val="cs-CZ"/>
        </w:rPr>
      </w:pPr>
    </w:p>
    <w:p w:rsidR="0024255D" w:rsidRPr="00870652" w:rsidRDefault="0024255D" w:rsidP="00870652">
      <w:pPr>
        <w:pStyle w:val="Default"/>
        <w:jc w:val="both"/>
        <w:rPr>
          <w:rFonts w:asciiTheme="minorHAnsi" w:hAnsiTheme="minorHAnsi" w:cstheme="minorHAnsi"/>
          <w:noProof/>
          <w:sz w:val="22"/>
          <w:szCs w:val="22"/>
          <w:lang w:val="cs-CZ"/>
        </w:rPr>
      </w:pPr>
      <w:r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Všechny</w:t>
      </w:r>
      <w:r w:rsidR="003A169B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 právní</w:t>
      </w:r>
      <w:r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 předpisy </w:t>
      </w:r>
      <w:r w:rsidR="003A169B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o potravinách ( Zákon o bezpečnosti potravin a ochraně spotřebitele</w:t>
      </w:r>
      <w:r w:rsidR="000B10EE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, Zákon o ochraně zdraví a bezp</w:t>
      </w:r>
      <w:r w:rsidR="003A169B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ečnosti ve stravování</w:t>
      </w:r>
      <w:r w:rsidR="002A558C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 atd.</w:t>
      </w:r>
      <w:r w:rsidR="003A169B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)</w:t>
      </w:r>
      <w:r w:rsidR="000B10EE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 je </w:t>
      </w:r>
      <w:r w:rsidR="002A558C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nutné </w:t>
      </w:r>
      <w:r w:rsidR="000B10EE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dodržovat.</w:t>
      </w:r>
      <w:r w:rsidR="003A169B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 Tyto zákony je možné dohledat na </w:t>
      </w:r>
      <w:hyperlink r:id="rId7" w:history="1">
        <w:r w:rsidR="003A169B" w:rsidRPr="00870652">
          <w:rPr>
            <w:rStyle w:val="Hypertextovodkaz"/>
            <w:rFonts w:asciiTheme="minorHAnsi" w:hAnsiTheme="minorHAnsi" w:cstheme="minorHAnsi"/>
            <w:noProof/>
            <w:sz w:val="22"/>
            <w:szCs w:val="22"/>
            <w:lang w:val="cs-CZ"/>
          </w:rPr>
          <w:t>www.ris2.bka.gv.at/Bundesrecht</w:t>
        </w:r>
      </w:hyperlink>
      <w:r w:rsidR="000B10EE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 pod hle</w:t>
      </w:r>
      <w:r w:rsidR="003A169B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daným výrazem: Lebensmittelrecht</w:t>
      </w:r>
      <w:r w:rsidR="00CA7E2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 (právo </w:t>
      </w:r>
      <w:r w:rsidR="00A00193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vztahující se na</w:t>
      </w:r>
      <w:r w:rsidR="00CA7E2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 potravin</w:t>
      </w:r>
      <w:r w:rsidR="00A00193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y</w:t>
      </w:r>
      <w:r w:rsidR="00CA7E2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)</w:t>
      </w:r>
      <w:r w:rsidR="003A169B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.</w:t>
      </w:r>
    </w:p>
    <w:p w:rsidR="00BA6571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sz w:val="20"/>
          <w:szCs w:val="20"/>
          <w:lang w:val="cs-CZ"/>
        </w:rPr>
      </w:pPr>
    </w:p>
    <w:p w:rsidR="002E0AD1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sz w:val="22"/>
          <w:szCs w:val="22"/>
          <w:lang w:val="cs-CZ"/>
        </w:rPr>
      </w:pPr>
      <w:r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1. </w:t>
      </w:r>
      <w:r w:rsidR="002E0AD1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Pro hygienické mytí rukou personálu po použití toalety musí být k dispozici </w:t>
      </w:r>
      <w:r w:rsidR="0024255D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umyvadla pro mytí rukou, zásobníky </w:t>
      </w:r>
      <w:r w:rsidR="0062173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na </w:t>
      </w:r>
      <w:r w:rsidR="0024255D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mýdl</w:t>
      </w:r>
      <w:r w:rsidR="0062173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o</w:t>
      </w:r>
      <w:r w:rsidR="0024255D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, jednorázové</w:t>
      </w:r>
      <w:r w:rsidR="0062173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 ručníky</w:t>
      </w:r>
      <w:r w:rsidR="0024255D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 a teplá a studená voda – u mobilních zařízení alespoň v přiměřené vzdálenosti. Pro mytí rukou pracovníků zabývajících se výrobou je přímo v prostoru výroby možnost mytí rukou s teplou vodou, jednorázovými utěrkami a zásobníky </w:t>
      </w:r>
      <w:r w:rsidR="0062173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na mýdlo</w:t>
      </w:r>
      <w:r w:rsidR="0024255D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. Po práci s citlivými potravinami je </w:t>
      </w:r>
      <w:r w:rsidR="002A558C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nutné</w:t>
      </w:r>
      <w:r w:rsidR="0024255D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 použít dezinfekční prostředek na mytí rukou. Ve výčepních stanech musí být </w:t>
      </w:r>
      <w:r w:rsidR="0062173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rovněž </w:t>
      </w:r>
      <w:r w:rsidR="0024255D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k dispozici možnost mytí rukou s vodou, jednorázovými </w:t>
      </w:r>
      <w:r w:rsidR="0062173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utěrkami</w:t>
      </w:r>
      <w:r w:rsidR="0024255D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 a zásobníky </w:t>
      </w:r>
      <w:r w:rsidR="0062173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na </w:t>
      </w:r>
      <w:r w:rsidR="0024255D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mýdl</w:t>
      </w:r>
      <w:r w:rsidR="0062173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o</w:t>
      </w:r>
      <w:r w:rsidR="0024255D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.</w:t>
      </w:r>
    </w:p>
    <w:p w:rsidR="00BA6571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sz w:val="22"/>
          <w:szCs w:val="22"/>
          <w:lang w:val="cs-CZ"/>
        </w:rPr>
      </w:pPr>
    </w:p>
    <w:p w:rsidR="002E0AD1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2. </w:t>
      </w:r>
      <w:r w:rsidR="002E0AD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Pro mytí</w:t>
      </w:r>
      <w:r w:rsidR="00742C7B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nádobí, sklenic, příborů atd. s</w:t>
      </w:r>
      <w:r w:rsidR="002E0AD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e používají myčky příp</w:t>
      </w:r>
      <w:r w:rsidR="00742C7B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. dvojit</w:t>
      </w:r>
      <w:r w:rsidR="002E0AD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é dřezy s tekoucí studenou a teplou vodou. Při </w:t>
      </w:r>
      <w:r w:rsidR="001F6B06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mytí ve</w:t>
      </w:r>
      <w:r w:rsidR="002E0AD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dřezu je potřeba mýt sklenice, nádobí atd. teplou vodou a přípravkem </w:t>
      </w:r>
      <w:r w:rsidR="001F6B06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určeným na mytí</w:t>
      </w:r>
      <w:r w:rsidR="002E0AD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nádobí a následně vše opláchnout v čisté vodě. </w:t>
      </w:r>
    </w:p>
    <w:p w:rsidR="00BA6571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</w:p>
    <w:p w:rsidR="002E0AD1" w:rsidRPr="00870652" w:rsidRDefault="00064D8E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3. Poškozené sklenice, šálky na kávu,</w:t>
      </w:r>
      <w:r w:rsidR="007D7724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</w:t>
      </w: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nádobí atd. j</w:t>
      </w:r>
      <w:r w:rsidR="002E0AD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e </w:t>
      </w:r>
      <w:r w:rsidR="002A558C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nutné</w:t>
      </w:r>
      <w:r w:rsidR="002E0AD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ihned vyřadit.</w:t>
      </w:r>
    </w:p>
    <w:p w:rsidR="00BA6571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</w:p>
    <w:p w:rsidR="002E0AD1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4. </w:t>
      </w:r>
      <w:r w:rsidR="002E0AD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Pro skladování a nabízení potravin k prodeji</w:t>
      </w:r>
      <w:r w:rsidR="00CC1DB6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jsou určeny odpovídající chladi</w:t>
      </w:r>
      <w:r w:rsidR="002E0AD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cí možnosti. </w:t>
      </w:r>
      <w:r w:rsidR="00064D8E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Teplota je pravidelně kontrolována provozovatelem.</w:t>
      </w:r>
    </w:p>
    <w:p w:rsidR="00BA6571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</w:p>
    <w:p w:rsidR="002E0AD1" w:rsidRPr="00870652" w:rsidRDefault="00CC1DB6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5. </w:t>
      </w:r>
      <w:r w:rsidR="002E0AD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Nezabalené a bezprostředně ke spotřebě určené potraviny smějí být volně ložené pouze pod odpovídající ochranou (např. ve vitríně či pod odpovídajícím krytem).</w:t>
      </w:r>
    </w:p>
    <w:p w:rsidR="00BA6571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</w:p>
    <w:p w:rsidR="002E0AD1" w:rsidRPr="00870652" w:rsidRDefault="00064D8E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6. Položení</w:t>
      </w:r>
      <w:r w:rsidR="002E0AD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a skladování potravin (</w:t>
      </w: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je </w:t>
      </w:r>
      <w:r w:rsidR="002E0AD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jedno zda zabalených či nezabalených) je na zemi / </w:t>
      </w: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na </w:t>
      </w:r>
      <w:r w:rsidR="002E0AD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podlaze zakázáno. Minimální odstup od země </w:t>
      </w: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musí činit </w:t>
      </w:r>
      <w:r w:rsidR="002E0AD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50 cm.</w:t>
      </w:r>
    </w:p>
    <w:p w:rsidR="00BA6571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</w:p>
    <w:p w:rsidR="00C90599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7. </w:t>
      </w:r>
      <w:r w:rsidR="00C90599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V případě prodeje </w:t>
      </w:r>
      <w:r w:rsidR="00C90599" w:rsidRPr="00870652">
        <w:rPr>
          <w:rFonts w:asciiTheme="minorHAnsi" w:hAnsiTheme="minorHAnsi" w:cstheme="minorHAnsi"/>
          <w:b/>
          <w:noProof/>
          <w:color w:val="auto"/>
          <w:sz w:val="22"/>
          <w:szCs w:val="22"/>
          <w:lang w:val="cs-CZ"/>
        </w:rPr>
        <w:t>nebalené zmrzliny</w:t>
      </w:r>
      <w:r w:rsidR="00C90599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musejí být nástroje určené pro porcování uchovávány v nádobách s </w:t>
      </w:r>
      <w:r w:rsidR="002A558C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pitnou</w:t>
      </w:r>
      <w:r w:rsidR="00C90599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vodou nebo v nádobách</w:t>
      </w:r>
      <w:r w:rsidR="009E6E6D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, které jsou</w:t>
      </w:r>
      <w:r w:rsidR="00C90599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odoln</w:t>
      </w:r>
      <w:r w:rsidR="009E6E6D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é</w:t>
      </w:r>
      <w:r w:rsidR="00C90599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</w:t>
      </w:r>
      <w:r w:rsidR="009E6E6D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vůči </w:t>
      </w:r>
      <w:r w:rsidR="00C90599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kyselinám, </w:t>
      </w:r>
      <w:r w:rsidR="009E6E6D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neboť</w:t>
      </w:r>
      <w:r w:rsidR="00C90599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</w:t>
      </w:r>
      <w:r w:rsidR="009E6E6D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musí </w:t>
      </w:r>
      <w:r w:rsidR="00C90599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obsah</w:t>
      </w:r>
      <w:r w:rsidR="009E6E6D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ovat</w:t>
      </w:r>
      <w:r w:rsidR="00C90599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</w:t>
      </w:r>
      <w:r w:rsidR="00C90599" w:rsidRPr="00870652">
        <w:rPr>
          <w:rFonts w:asciiTheme="minorHAnsi" w:hAnsiTheme="minorHAnsi" w:cstheme="minorHAnsi"/>
          <w:b/>
          <w:noProof/>
          <w:color w:val="auto"/>
          <w:sz w:val="22"/>
          <w:szCs w:val="22"/>
          <w:lang w:val="cs-CZ"/>
        </w:rPr>
        <w:t xml:space="preserve">1,5procentní roztok </w:t>
      </w:r>
      <w:r w:rsidR="002E0AD1" w:rsidRPr="00870652">
        <w:rPr>
          <w:rFonts w:asciiTheme="minorHAnsi" w:hAnsiTheme="minorHAnsi" w:cstheme="minorHAnsi"/>
          <w:b/>
          <w:noProof/>
          <w:color w:val="auto"/>
          <w:sz w:val="22"/>
          <w:szCs w:val="22"/>
          <w:lang w:val="cs-CZ"/>
        </w:rPr>
        <w:t>kyseliny citronové nebo kyseliny vinné</w:t>
      </w:r>
      <w:r w:rsidR="002E0AD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. Tuto vodu je potřeba minimálně každou hodinu vyměnit.</w:t>
      </w:r>
    </w:p>
    <w:p w:rsidR="00BA6571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</w:p>
    <w:p w:rsidR="00C90599" w:rsidRPr="00870652" w:rsidRDefault="009E6E6D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8. </w:t>
      </w:r>
      <w:r w:rsidR="00C90599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Všechna místa pro vaření, trouby, grily a fritézy stejně jako grily </w:t>
      </w:r>
      <w:r w:rsidR="00CC1DB6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na</w:t>
      </w:r>
      <w:r w:rsidR="00C90599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ryby je </w:t>
      </w:r>
      <w:r w:rsidR="00CC1DB6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bezpodmínečně </w:t>
      </w: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nutné ochránit před</w:t>
      </w:r>
      <w:r w:rsidR="00C90599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vnějšími vlivy </w:t>
      </w: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(deštěm, prachem</w:t>
      </w:r>
      <w:r w:rsidR="00C90599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, špínou</w:t>
      </w:r>
      <w:r w:rsidR="002A558C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, atd.</w:t>
      </w:r>
      <w:r w:rsidR="00C90599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).</w:t>
      </w:r>
    </w:p>
    <w:p w:rsidR="00BA6571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</w:p>
    <w:p w:rsidR="00C90599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9. </w:t>
      </w:r>
      <w:r w:rsidR="00C90599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Podlahy v prostoru přípravy a výdeje musí být udržovány bez prachu a v čistotě (např. žádný štěrk, tráva atd.).</w:t>
      </w:r>
    </w:p>
    <w:p w:rsidR="00BA6571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</w:p>
    <w:p w:rsidR="00C90599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10. </w:t>
      </w:r>
      <w:r w:rsidR="00C90599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Rozmrazování zamrazeného zboží musí probíhat za vhodných teplotních podmínek a v hygienicky nezávadných nádobách, popř. v pros</w:t>
      </w:r>
      <w:r w:rsidR="000D2E6A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to</w:t>
      </w:r>
      <w:r w:rsidR="00C90599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rách pro zpracování.</w:t>
      </w:r>
    </w:p>
    <w:p w:rsidR="00BA6571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</w:p>
    <w:p w:rsidR="00D61E71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lastRenderedPageBreak/>
        <w:t xml:space="preserve">11. </w:t>
      </w:r>
      <w:r w:rsidR="00D61E7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Syrové, nezabalené </w:t>
      </w:r>
      <w:r w:rsidR="00322C5C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uzeniny</w:t>
      </w:r>
      <w:r w:rsidR="00D61E7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(s výjimkou hluboce</w:t>
      </w:r>
      <w:r w:rsidR="000D2E6A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</w:t>
      </w:r>
      <w:r w:rsidR="00D61E7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zamrazených) nesmějí být k prodeji později než v den </w:t>
      </w:r>
      <w:r w:rsidR="000D2E6A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výroby. Znovuzamrazování rozmraz</w:t>
      </w:r>
      <w:r w:rsidR="00D61E7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ených potravin je zakázáno. </w:t>
      </w:r>
      <w:r w:rsidR="00C90599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Doporučen prodej </w:t>
      </w:r>
      <w:r w:rsidR="00322C5C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tepelně opracovaných masných výrobků</w:t>
      </w:r>
      <w:r w:rsidR="00C90599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.</w:t>
      </w:r>
    </w:p>
    <w:p w:rsidR="00BA6571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</w:p>
    <w:p w:rsidR="00D61E71" w:rsidRPr="00870652" w:rsidRDefault="000D2E6A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12. </w:t>
      </w:r>
      <w:r w:rsidR="00D61E7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Zbytky </w:t>
      </w:r>
      <w:r w:rsidR="00322C5C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nedojedených </w:t>
      </w:r>
      <w:r w:rsidR="00D61E7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jídel od hostů jsou považovány za odpad a je </w:t>
      </w:r>
      <w:r w:rsidR="002A558C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nutné </w:t>
      </w:r>
      <w:r w:rsidR="00D61E7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je ihned </w:t>
      </w: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zlikvidovat.</w:t>
      </w:r>
    </w:p>
    <w:p w:rsidR="003A7AE1" w:rsidRPr="00870652" w:rsidRDefault="003A7AE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</w:p>
    <w:p w:rsidR="00995B88" w:rsidRPr="00870652" w:rsidRDefault="003A7AE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13. </w:t>
      </w:r>
      <w:r w:rsidR="00D61E7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Citlivé potraviny jako </w:t>
      </w:r>
      <w:r w:rsidR="000D2E6A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drůbež, ryby, vejce atd. n</w:t>
      </w:r>
      <w:r w:rsidR="00D61E7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esmějí přijít do kontakt</w:t>
      </w:r>
      <w:r w:rsidR="000D2E6A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u s jinými potravinami, především</w:t>
      </w:r>
      <w:r w:rsidR="00D61E7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se saláty nebo hotovými pokrmy. Dbejte na oddělené skladování a přípravu, včetně důkladné</w:t>
      </w:r>
      <w:r w:rsidR="000D2E6A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ho</w:t>
      </w:r>
      <w:r w:rsidR="00D61E7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čištění a dezinfekci pracovních ploch a přístrojů. </w:t>
      </w:r>
    </w:p>
    <w:p w:rsidR="002A558C" w:rsidRPr="00870652" w:rsidRDefault="002A558C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</w:p>
    <w:p w:rsidR="00D61E71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1</w:t>
      </w:r>
      <w:r w:rsidR="003A7AE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4</w:t>
      </w:r>
      <w:r w:rsidR="000D2E6A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. </w:t>
      </w:r>
      <w:r w:rsidR="00D61E7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Při </w:t>
      </w:r>
      <w:r w:rsidR="00711049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zpracovávání potravin je vyžadován</w:t>
      </w:r>
      <w:r w:rsidR="00D61E7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světlý čistý prac</w:t>
      </w:r>
      <w:r w:rsidR="00304AED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ovní oděv (plášť, zástěra, pokrý</w:t>
      </w:r>
      <w:r w:rsidR="00D61E7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vka hlavy). Je obzvláště </w:t>
      </w:r>
      <w:r w:rsidR="000D2E6A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potřeba dbát</w:t>
      </w:r>
      <w:r w:rsidR="00D61E7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na dodržování osobní hygieny. </w:t>
      </w:r>
    </w:p>
    <w:p w:rsidR="00BA6571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</w:p>
    <w:p w:rsidR="002A558C" w:rsidRPr="00870652" w:rsidRDefault="00BA6571" w:rsidP="00870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val="cs-CZ"/>
        </w:rPr>
      </w:pPr>
      <w:r w:rsidRPr="00870652">
        <w:rPr>
          <w:rFonts w:cstheme="minorHAnsi"/>
          <w:noProof/>
          <w:lang w:val="cs-CZ"/>
        </w:rPr>
        <w:t>1</w:t>
      </w:r>
      <w:r w:rsidR="003A7AE1" w:rsidRPr="00870652">
        <w:rPr>
          <w:rFonts w:cstheme="minorHAnsi"/>
          <w:noProof/>
          <w:lang w:val="cs-CZ"/>
        </w:rPr>
        <w:t>5</w:t>
      </w:r>
      <w:r w:rsidRPr="00870652">
        <w:rPr>
          <w:rFonts w:cstheme="minorHAnsi"/>
          <w:noProof/>
          <w:lang w:val="cs-CZ"/>
        </w:rPr>
        <w:t xml:space="preserve">. </w:t>
      </w:r>
      <w:r w:rsidR="002A558C" w:rsidRPr="00870652">
        <w:rPr>
          <w:rFonts w:cstheme="minorHAnsi"/>
          <w:noProof/>
          <w:lang w:val="cs-CZ"/>
        </w:rPr>
        <w:t>Osoby zabývající se výrobou nebo výdejem jídel a nápojů musí mít platný potravinářský průkaz.</w:t>
      </w:r>
      <w:r w:rsidR="002A558C" w:rsidRPr="00870652">
        <w:rPr>
          <w:rFonts w:ascii="Arial" w:hAnsi="Arial" w:cs="Arial"/>
          <w:noProof/>
          <w:color w:val="000000"/>
          <w:sz w:val="24"/>
          <w:szCs w:val="24"/>
          <w:lang w:val="cs-CZ"/>
        </w:rPr>
        <w:t xml:space="preserve"> </w:t>
      </w:r>
    </w:p>
    <w:p w:rsidR="00BA6571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</w:p>
    <w:p w:rsidR="00CF09C8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1</w:t>
      </w:r>
      <w:r w:rsidR="003A7AE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6</w:t>
      </w: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. </w:t>
      </w:r>
      <w:r w:rsidR="00CF09C8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Je potřeba zřídit systém vlastní kont</w:t>
      </w:r>
      <w:r w:rsidR="0065532F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roly ve smyslu Z</w:t>
      </w:r>
      <w:r w:rsidR="00CF09C8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ákona o bezpečnosti potravin a ochraně spotřebit</w:t>
      </w:r>
      <w:r w:rsidR="00322C5C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ele. Ohledně dokumentace k čisti</w:t>
      </w:r>
      <w:r w:rsidR="00CF09C8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cím a dezinfekčním plánům, </w:t>
      </w:r>
      <w:r w:rsidR="0065532F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ke </w:t>
      </w:r>
      <w:r w:rsidR="00CF09C8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školením</w:t>
      </w:r>
      <w:r w:rsidR="0065532F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spolupracovníků v oblasti hygieny</w:t>
      </w:r>
      <w:r w:rsidR="00CF09C8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atd. se doporučuje zavést jednoduchý zápis.</w:t>
      </w:r>
    </w:p>
    <w:p w:rsidR="00D61E71" w:rsidRPr="00870652" w:rsidRDefault="00D61E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</w:p>
    <w:p w:rsidR="00CF09C8" w:rsidRPr="00870652" w:rsidRDefault="009F1E75" w:rsidP="00870652">
      <w:pPr>
        <w:pStyle w:val="Default"/>
        <w:jc w:val="both"/>
        <w:rPr>
          <w:rFonts w:asciiTheme="minorHAnsi" w:hAnsiTheme="minorHAnsi" w:cstheme="minorHAnsi"/>
          <w:b/>
          <w:noProof/>
          <w:color w:val="auto"/>
          <w:sz w:val="22"/>
          <w:szCs w:val="22"/>
          <w:lang w:val="cs-CZ"/>
        </w:rPr>
      </w:pPr>
      <w:r w:rsidRPr="00870652">
        <w:rPr>
          <w:rFonts w:asciiTheme="minorHAnsi" w:hAnsiTheme="minorHAnsi" w:cstheme="minorHAnsi"/>
          <w:b/>
          <w:noProof/>
          <w:color w:val="auto"/>
          <w:sz w:val="22"/>
          <w:szCs w:val="22"/>
          <w:lang w:val="cs-CZ"/>
        </w:rPr>
        <w:t>1</w:t>
      </w:r>
      <w:r w:rsidR="003A7AE1" w:rsidRPr="00870652">
        <w:rPr>
          <w:rFonts w:asciiTheme="minorHAnsi" w:hAnsiTheme="minorHAnsi" w:cstheme="minorHAnsi"/>
          <w:b/>
          <w:noProof/>
          <w:color w:val="auto"/>
          <w:sz w:val="22"/>
          <w:szCs w:val="22"/>
          <w:lang w:val="cs-CZ"/>
        </w:rPr>
        <w:t>7</w:t>
      </w:r>
      <w:r w:rsidR="002E70C5" w:rsidRPr="00870652">
        <w:rPr>
          <w:rFonts w:asciiTheme="minorHAnsi" w:hAnsiTheme="minorHAnsi" w:cstheme="minorHAnsi"/>
          <w:b/>
          <w:noProof/>
          <w:color w:val="auto"/>
          <w:sz w:val="22"/>
          <w:szCs w:val="22"/>
          <w:lang w:val="cs-CZ"/>
        </w:rPr>
        <w:t xml:space="preserve">. </w:t>
      </w:r>
      <w:r w:rsidR="00CF09C8" w:rsidRPr="00870652">
        <w:rPr>
          <w:rFonts w:asciiTheme="minorHAnsi" w:hAnsiTheme="minorHAnsi" w:cstheme="minorHAnsi"/>
          <w:b/>
          <w:noProof/>
          <w:color w:val="auto"/>
          <w:sz w:val="22"/>
          <w:szCs w:val="22"/>
          <w:lang w:val="cs-CZ"/>
        </w:rPr>
        <w:t xml:space="preserve">Pro výdej jídel a nápojů se používají vratné obaly nebo kompostovatelné obaly. Použití nevratných obalů jako plastových talířů, plastových kelímků nebo plastových příborů </w:t>
      </w:r>
      <w:r w:rsidR="002A558C" w:rsidRPr="00870652">
        <w:rPr>
          <w:rFonts w:asciiTheme="minorHAnsi" w:hAnsiTheme="minorHAnsi" w:cstheme="minorHAnsi"/>
          <w:b/>
          <w:noProof/>
          <w:color w:val="auto"/>
          <w:sz w:val="22"/>
          <w:szCs w:val="22"/>
          <w:lang w:val="cs-CZ"/>
        </w:rPr>
        <w:t>je zakázáno.</w:t>
      </w:r>
    </w:p>
    <w:p w:rsidR="00BA6571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</w:p>
    <w:p w:rsidR="00601890" w:rsidRPr="00870652" w:rsidRDefault="00BA657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1</w:t>
      </w:r>
      <w:r w:rsidR="003A7AE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8</w:t>
      </w: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. </w:t>
      </w:r>
      <w:r w:rsidR="00601890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Gastroprovozovatelé musí zohlednit povinnosti týkající se potravin. V případě potřeby jsou k dispozici pracovn</w:t>
      </w:r>
      <w:r w:rsidR="00637A7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íci Zdravotn</w:t>
      </w:r>
      <w:r w:rsidR="00FD5386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í</w:t>
      </w:r>
      <w:r w:rsidR="00F35AA5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ho úřadu, o</w:t>
      </w:r>
      <w:r w:rsidR="00601890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dd. </w:t>
      </w:r>
      <w:r w:rsidR="00637A71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d</w:t>
      </w:r>
      <w:r w:rsidR="00601890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ozoru potravin a městské hygieny na tel. čísle 0732/7070 </w:t>
      </w:r>
      <w:r w:rsidR="00A85A93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>provolba 2573.</w:t>
      </w:r>
      <w:r w:rsidR="00601890"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 </w:t>
      </w:r>
    </w:p>
    <w:p w:rsidR="003A7AE1" w:rsidRPr="00870652" w:rsidRDefault="003A7AE1" w:rsidP="00870652">
      <w:pPr>
        <w:pStyle w:val="Default"/>
        <w:jc w:val="both"/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</w:pPr>
    </w:p>
    <w:p w:rsidR="00803325" w:rsidRPr="00870652" w:rsidRDefault="00F35AA5" w:rsidP="00870652">
      <w:pPr>
        <w:pStyle w:val="Default"/>
        <w:jc w:val="both"/>
        <w:rPr>
          <w:rFonts w:asciiTheme="minorHAnsi" w:hAnsiTheme="minorHAnsi" w:cstheme="minorHAnsi"/>
          <w:noProof/>
          <w:sz w:val="22"/>
          <w:szCs w:val="22"/>
          <w:lang w:val="cs-CZ"/>
        </w:rPr>
      </w:pPr>
      <w:r w:rsidRPr="00870652">
        <w:rPr>
          <w:rFonts w:asciiTheme="minorHAnsi" w:hAnsiTheme="minorHAnsi" w:cstheme="minorHAnsi"/>
          <w:noProof/>
          <w:color w:val="auto"/>
          <w:sz w:val="22"/>
          <w:szCs w:val="22"/>
          <w:lang w:val="cs-CZ"/>
        </w:rPr>
        <w:t xml:space="preserve">19. </w:t>
      </w:r>
      <w:r w:rsidR="00FD5386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K</w:t>
      </w:r>
      <w:r w:rsidR="0080332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 provedení </w:t>
      </w:r>
      <w:r w:rsidR="00FD5386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“</w:t>
      </w:r>
      <w:r w:rsidR="0080332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první pomoci při hašení požáru</w:t>
      </w:r>
      <w:r w:rsidR="00FD5386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“</w:t>
      </w:r>
      <w:r w:rsidR="0080332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 jsou ve všech gastronomických stáncích </w:t>
      </w:r>
      <w:r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k dispozici</w:t>
      </w:r>
      <w:r w:rsidR="0080332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 ruční hasi</w:t>
      </w:r>
      <w:r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cí</w:t>
      </w:r>
      <w:r w:rsidR="0080332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 přístroje, </w:t>
      </w:r>
      <w:r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které jsou </w:t>
      </w:r>
      <w:r w:rsidR="0080332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vhodné pro převládající po</w:t>
      </w:r>
      <w:r w:rsidR="00FD5386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ž</w:t>
      </w:r>
      <w:r w:rsidR="0080332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á</w:t>
      </w:r>
      <w:r w:rsidR="00FD5386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r</w:t>
      </w:r>
      <w:r w:rsidR="0080332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ní třídu podle </w:t>
      </w:r>
      <w:r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rakouských </w:t>
      </w:r>
      <w:r w:rsidR="0080332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technických směrnic o předcházení </w:t>
      </w:r>
      <w:r w:rsidR="00FD5386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požárům </w:t>
      </w:r>
      <w:r w:rsidR="0080332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a požární ochraně TRVB 124</w:t>
      </w:r>
      <w:r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. Se souhlasem h</w:t>
      </w:r>
      <w:r w:rsidR="0080332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asičského sboru města Lin</w:t>
      </w:r>
      <w:r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ce</w:t>
      </w:r>
      <w:r w:rsidR="0080332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 </w:t>
      </w:r>
      <w:r w:rsidR="00FD5386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jsou </w:t>
      </w:r>
      <w:r w:rsidR="0080332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namontovány v dosahu a </w:t>
      </w:r>
      <w:r w:rsidR="00FD5386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přípravené </w:t>
      </w:r>
      <w:r w:rsidR="00803325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kdykoliv k použití.</w:t>
      </w:r>
    </w:p>
    <w:p w:rsidR="006658BD" w:rsidRPr="00870652" w:rsidRDefault="006658BD" w:rsidP="00870652">
      <w:pPr>
        <w:pStyle w:val="Default"/>
        <w:jc w:val="both"/>
        <w:rPr>
          <w:rFonts w:asciiTheme="minorHAnsi" w:hAnsiTheme="minorHAnsi" w:cstheme="minorHAnsi"/>
          <w:noProof/>
          <w:sz w:val="22"/>
          <w:szCs w:val="22"/>
          <w:lang w:val="cs-CZ"/>
        </w:rPr>
      </w:pPr>
    </w:p>
    <w:p w:rsidR="006658BD" w:rsidRPr="00870652" w:rsidRDefault="00BB5B51" w:rsidP="00870652">
      <w:pPr>
        <w:pStyle w:val="Default"/>
        <w:jc w:val="both"/>
        <w:rPr>
          <w:rFonts w:asciiTheme="minorHAnsi" w:hAnsiTheme="minorHAnsi" w:cstheme="minorHAnsi"/>
          <w:noProof/>
          <w:sz w:val="22"/>
          <w:szCs w:val="22"/>
          <w:lang w:val="cs-CZ"/>
        </w:rPr>
      </w:pPr>
      <w:r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20. </w:t>
      </w:r>
      <w:r w:rsidR="006658BD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 xml:space="preserve">Gastroprovozovatelé jsou povinni viditelně zpřístupnit snadno čitelnou informaci o výskytu alergenní látky v pokrmu. Informaci o konkrétním alergenu v pokrmu je </w:t>
      </w:r>
      <w:r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gastro</w:t>
      </w:r>
      <w:r w:rsidR="006658BD" w:rsidRPr="00870652">
        <w:rPr>
          <w:rFonts w:asciiTheme="minorHAnsi" w:hAnsiTheme="minorHAnsi" w:cstheme="minorHAnsi"/>
          <w:noProof/>
          <w:sz w:val="22"/>
          <w:szCs w:val="22"/>
          <w:lang w:val="cs-CZ"/>
        </w:rPr>
        <w:t>provozovatel povinen sdělit na vyžádání spotřebitele nebo jinou formou sdělit či zpřístupnit (např. již přímo v jídelním/nápojovém lístku).</w:t>
      </w:r>
    </w:p>
    <w:p w:rsidR="00D61E71" w:rsidRPr="00870652" w:rsidRDefault="00D61E71" w:rsidP="00870652">
      <w:pPr>
        <w:pStyle w:val="Default"/>
        <w:jc w:val="both"/>
        <w:rPr>
          <w:rFonts w:asciiTheme="minorHAnsi" w:hAnsiTheme="minorHAnsi" w:cstheme="minorHAnsi"/>
          <w:noProof/>
          <w:sz w:val="22"/>
          <w:szCs w:val="22"/>
          <w:lang w:val="cs-CZ"/>
        </w:rPr>
      </w:pPr>
    </w:p>
    <w:p w:rsidR="00D61E71" w:rsidRPr="00870652" w:rsidRDefault="00D61E71" w:rsidP="00870652">
      <w:pPr>
        <w:pStyle w:val="Default"/>
        <w:jc w:val="both"/>
        <w:rPr>
          <w:noProof/>
          <w:sz w:val="22"/>
          <w:szCs w:val="22"/>
          <w:lang w:val="cs-CZ"/>
        </w:rPr>
      </w:pPr>
    </w:p>
    <w:p w:rsidR="003A7AE1" w:rsidRPr="00870652" w:rsidRDefault="003A7AE1" w:rsidP="00870652">
      <w:pPr>
        <w:pStyle w:val="Default"/>
        <w:jc w:val="both"/>
        <w:rPr>
          <w:noProof/>
          <w:color w:val="auto"/>
          <w:sz w:val="22"/>
          <w:szCs w:val="22"/>
          <w:lang w:val="cs-CZ"/>
        </w:rPr>
      </w:pPr>
    </w:p>
    <w:p w:rsidR="00BA6571" w:rsidRPr="00870652" w:rsidRDefault="00BA6571" w:rsidP="00BA6571">
      <w:pPr>
        <w:pStyle w:val="Default"/>
        <w:rPr>
          <w:noProof/>
          <w:color w:val="auto"/>
          <w:sz w:val="22"/>
          <w:szCs w:val="22"/>
          <w:lang w:val="cs-CZ"/>
        </w:rPr>
      </w:pPr>
    </w:p>
    <w:p w:rsidR="00BA6571" w:rsidRPr="00870652" w:rsidRDefault="00BA6571" w:rsidP="00BA6571">
      <w:pPr>
        <w:rPr>
          <w:noProof/>
          <w:lang w:val="cs-CZ"/>
        </w:rPr>
      </w:pPr>
    </w:p>
    <w:sectPr w:rsidR="00BA6571" w:rsidRPr="0087065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8FE" w:rsidRDefault="001338FE" w:rsidP="00CD46D1">
      <w:pPr>
        <w:spacing w:after="0" w:line="240" w:lineRule="auto"/>
      </w:pPr>
      <w:r>
        <w:separator/>
      </w:r>
    </w:p>
  </w:endnote>
  <w:endnote w:type="continuationSeparator" w:id="0">
    <w:p w:rsidR="001338FE" w:rsidRDefault="001338FE" w:rsidP="00CD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8FE" w:rsidRDefault="001338FE" w:rsidP="00CD46D1">
      <w:pPr>
        <w:spacing w:after="0" w:line="240" w:lineRule="auto"/>
      </w:pPr>
      <w:r>
        <w:separator/>
      </w:r>
    </w:p>
  </w:footnote>
  <w:footnote w:type="continuationSeparator" w:id="0">
    <w:p w:rsidR="001338FE" w:rsidRDefault="001338FE" w:rsidP="00CD4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6D1" w:rsidRDefault="00CD46D1">
    <w:pPr>
      <w:pStyle w:val="Zhlav"/>
    </w:pPr>
    <w:r w:rsidRPr="00CD46D1">
      <w:rPr>
        <w:noProof/>
      </w:rPr>
      <w:drawing>
        <wp:inline distT="0" distB="0" distL="0" distR="0" wp14:anchorId="769D04A2" wp14:editId="07B38D2E">
          <wp:extent cx="1148372" cy="569507"/>
          <wp:effectExtent l="0" t="0" r="0" b="2540"/>
          <wp:docPr id="1" name="Obrázek 3">
            <a:extLst xmlns:a="http://schemas.openxmlformats.org/drawingml/2006/main">
              <a:ext uri="{FF2B5EF4-FFF2-40B4-BE49-F238E27FC236}">
                <a16:creationId xmlns:a16="http://schemas.microsoft.com/office/drawing/2014/main" id="{33F9798E-6099-46F8-8A91-513DA8FF2E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33F9798E-6099-46F8-8A91-513DA8FF2E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8372" cy="569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b/>
        <w:bCs/>
      </w:rPr>
      <w:t xml:space="preserve">                                                                                                         </w:t>
    </w:r>
    <w:r w:rsidRPr="00CD46D1">
      <w:rPr>
        <w:b/>
        <w:bCs/>
        <w:noProof/>
      </w:rPr>
      <w:drawing>
        <wp:inline distT="0" distB="0" distL="0" distR="0" wp14:anchorId="1186D581" wp14:editId="7CB96045">
          <wp:extent cx="1132661" cy="993018"/>
          <wp:effectExtent l="0" t="0" r="0" b="0"/>
          <wp:docPr id="2" name="Obrázek 7">
            <a:extLst xmlns:a="http://schemas.openxmlformats.org/drawingml/2006/main">
              <a:ext uri="{FF2B5EF4-FFF2-40B4-BE49-F238E27FC236}">
                <a16:creationId xmlns:a16="http://schemas.microsoft.com/office/drawing/2014/main" id="{522B157F-F41E-431F-B185-C701DC1796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>
                    <a:extLst>
                      <a:ext uri="{FF2B5EF4-FFF2-40B4-BE49-F238E27FC236}">
                        <a16:creationId xmlns:a16="http://schemas.microsoft.com/office/drawing/2014/main" id="{522B157F-F41E-431F-B185-C701DC1796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110" cy="1003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41DE4"/>
    <w:multiLevelType w:val="hybridMultilevel"/>
    <w:tmpl w:val="DBC248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571"/>
    <w:rsid w:val="00064D8E"/>
    <w:rsid w:val="00075ACC"/>
    <w:rsid w:val="000B10EE"/>
    <w:rsid w:val="000B4375"/>
    <w:rsid w:val="000D2E6A"/>
    <w:rsid w:val="001338FE"/>
    <w:rsid w:val="001539AE"/>
    <w:rsid w:val="00184212"/>
    <w:rsid w:val="001928D9"/>
    <w:rsid w:val="001F6B06"/>
    <w:rsid w:val="001F7A2B"/>
    <w:rsid w:val="00206374"/>
    <w:rsid w:val="0024255D"/>
    <w:rsid w:val="002A558C"/>
    <w:rsid w:val="002E0AD1"/>
    <w:rsid w:val="002E70C5"/>
    <w:rsid w:val="00304AED"/>
    <w:rsid w:val="00322C5C"/>
    <w:rsid w:val="003A169B"/>
    <w:rsid w:val="003A7AE1"/>
    <w:rsid w:val="005C1028"/>
    <w:rsid w:val="00600FF4"/>
    <w:rsid w:val="00601890"/>
    <w:rsid w:val="00621735"/>
    <w:rsid w:val="00637A71"/>
    <w:rsid w:val="0065532F"/>
    <w:rsid w:val="006658BD"/>
    <w:rsid w:val="006E5A71"/>
    <w:rsid w:val="00711049"/>
    <w:rsid w:val="00742C7B"/>
    <w:rsid w:val="007D7724"/>
    <w:rsid w:val="00803325"/>
    <w:rsid w:val="00870652"/>
    <w:rsid w:val="00881C4D"/>
    <w:rsid w:val="008D08FD"/>
    <w:rsid w:val="00993670"/>
    <w:rsid w:val="00995B88"/>
    <w:rsid w:val="009E6E6D"/>
    <w:rsid w:val="009F1E75"/>
    <w:rsid w:val="00A00193"/>
    <w:rsid w:val="00A85A93"/>
    <w:rsid w:val="00A94738"/>
    <w:rsid w:val="00BA6571"/>
    <w:rsid w:val="00BB5B51"/>
    <w:rsid w:val="00C32FD5"/>
    <w:rsid w:val="00C90599"/>
    <w:rsid w:val="00CA7E25"/>
    <w:rsid w:val="00CB42C0"/>
    <w:rsid w:val="00CC1DB6"/>
    <w:rsid w:val="00CD46D1"/>
    <w:rsid w:val="00CF09C8"/>
    <w:rsid w:val="00D61E71"/>
    <w:rsid w:val="00DE077E"/>
    <w:rsid w:val="00ED60A6"/>
    <w:rsid w:val="00F35AA5"/>
    <w:rsid w:val="00F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F78D6-7B47-475B-9335-368B720C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A65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169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D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6D1"/>
  </w:style>
  <w:style w:type="paragraph" w:styleId="Zpat">
    <w:name w:val="footer"/>
    <w:basedOn w:val="Normln"/>
    <w:link w:val="ZpatChar"/>
    <w:uiPriority w:val="99"/>
    <w:unhideWhenUsed/>
    <w:rsid w:val="00CD4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6D1"/>
  </w:style>
  <w:style w:type="paragraph" w:styleId="Textbubliny">
    <w:name w:val="Balloon Text"/>
    <w:basedOn w:val="Normln"/>
    <w:link w:val="TextbublinyChar"/>
    <w:uiPriority w:val="99"/>
    <w:semiHidden/>
    <w:unhideWhenUsed/>
    <w:rsid w:val="002A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58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D7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s2.bka.gv.at/Bundesrec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689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Mayer</dc:creator>
  <cp:keywords/>
  <dc:description/>
  <cp:lastModifiedBy>Petra Jelínková</cp:lastModifiedBy>
  <cp:revision>12</cp:revision>
  <cp:lastPrinted>2018-08-09T10:37:00Z</cp:lastPrinted>
  <dcterms:created xsi:type="dcterms:W3CDTF">2018-08-15T08:44:00Z</dcterms:created>
  <dcterms:modified xsi:type="dcterms:W3CDTF">2018-08-15T09:48:00Z</dcterms:modified>
</cp:coreProperties>
</file>