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C" w:rsidRDefault="009C6577" w:rsidP="00C143D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1919532" cy="1152000"/>
            <wp:effectExtent l="19050" t="0" r="4518" b="0"/>
            <wp:docPr id="1" name="Obrázek 0" descr="logo GPV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PV 20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32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E1" w:rsidRDefault="001B02D1">
      <w:proofErr w:type="spellStart"/>
      <w:r w:rsidRPr="001B02D1">
        <w:rPr>
          <w:rFonts w:eastAsia="Times New Roman"/>
          <w:b/>
          <w:bCs/>
          <w:sz w:val="36"/>
          <w:szCs w:val="36"/>
        </w:rPr>
        <w:t>Championem</w:t>
      </w:r>
      <w:proofErr w:type="spellEnd"/>
      <w:r w:rsidRPr="001B02D1">
        <w:rPr>
          <w:rFonts w:eastAsia="Times New Roman"/>
          <w:b/>
          <w:bCs/>
          <w:sz w:val="36"/>
          <w:szCs w:val="36"/>
        </w:rPr>
        <w:t xml:space="preserve"> 26. ročníku mezinárodní soutěže vín GRAND PRIX VINEX se stalo víno z Moravy - Ryzlink rýnský, ročník 2016, pozdní sběr z vinařství Baloun</w:t>
      </w:r>
      <w:bookmarkStart w:id="0" w:name="_GoBack"/>
      <w:bookmarkEnd w:id="0"/>
    </w:p>
    <w:p w:rsidR="00C143DC" w:rsidRPr="00C143DC" w:rsidRDefault="00C143DC" w:rsidP="00C143DC">
      <w:pPr>
        <w:spacing w:before="100" w:beforeAutospacing="1" w:after="100" w:afterAutospacing="1"/>
        <w:rPr>
          <w:rFonts w:eastAsia="Times New Roman"/>
          <w:szCs w:val="24"/>
        </w:rPr>
      </w:pPr>
      <w:r w:rsidRPr="00C143DC">
        <w:rPr>
          <w:rFonts w:eastAsia="Times New Roman"/>
          <w:b/>
          <w:bCs/>
          <w:szCs w:val="24"/>
        </w:rPr>
        <w:t xml:space="preserve">Ve dnech </w:t>
      </w:r>
      <w:r w:rsidR="009C6577">
        <w:rPr>
          <w:rFonts w:eastAsia="Times New Roman"/>
          <w:b/>
          <w:bCs/>
          <w:szCs w:val="24"/>
        </w:rPr>
        <w:t>29</w:t>
      </w:r>
      <w:r w:rsidRPr="00C143DC">
        <w:rPr>
          <w:rFonts w:eastAsia="Times New Roman"/>
          <w:b/>
          <w:bCs/>
          <w:szCs w:val="24"/>
        </w:rPr>
        <w:t xml:space="preserve">. a </w:t>
      </w:r>
      <w:r w:rsidR="009C6577">
        <w:rPr>
          <w:rFonts w:eastAsia="Times New Roman"/>
          <w:b/>
          <w:bCs/>
          <w:szCs w:val="24"/>
        </w:rPr>
        <w:t>30</w:t>
      </w:r>
      <w:r w:rsidRPr="00C143DC">
        <w:rPr>
          <w:rFonts w:eastAsia="Times New Roman"/>
          <w:b/>
          <w:bCs/>
          <w:szCs w:val="24"/>
        </w:rPr>
        <w:t xml:space="preserve">. </w:t>
      </w:r>
      <w:r w:rsidR="009C6577">
        <w:rPr>
          <w:rFonts w:eastAsia="Times New Roman"/>
          <w:b/>
          <w:bCs/>
          <w:szCs w:val="24"/>
        </w:rPr>
        <w:t>dubna</w:t>
      </w:r>
      <w:r>
        <w:rPr>
          <w:rFonts w:eastAsia="Times New Roman"/>
          <w:b/>
          <w:bCs/>
          <w:szCs w:val="24"/>
        </w:rPr>
        <w:t xml:space="preserve"> </w:t>
      </w:r>
      <w:r w:rsidRPr="00C143DC">
        <w:rPr>
          <w:rFonts w:eastAsia="Times New Roman"/>
          <w:b/>
          <w:bCs/>
          <w:szCs w:val="24"/>
        </w:rPr>
        <w:t>se v</w:t>
      </w:r>
      <w:r>
        <w:rPr>
          <w:rFonts w:eastAsia="Times New Roman"/>
          <w:b/>
          <w:bCs/>
          <w:szCs w:val="24"/>
        </w:rPr>
        <w:t xml:space="preserve"> budově Centra Excelence </w:t>
      </w:r>
      <w:r w:rsidRPr="00C143DC">
        <w:rPr>
          <w:rFonts w:eastAsia="Times New Roman"/>
          <w:b/>
          <w:bCs/>
          <w:szCs w:val="24"/>
        </w:rPr>
        <w:t>ve Valticích uskutečnilo odborné hodnocení 2</w:t>
      </w:r>
      <w:r w:rsidR="009C6577">
        <w:rPr>
          <w:rFonts w:eastAsia="Times New Roman"/>
          <w:b/>
          <w:bCs/>
          <w:szCs w:val="24"/>
        </w:rPr>
        <w:t>6</w:t>
      </w:r>
      <w:r w:rsidRPr="00C143DC">
        <w:rPr>
          <w:rFonts w:eastAsia="Times New Roman"/>
          <w:b/>
          <w:bCs/>
          <w:szCs w:val="24"/>
        </w:rPr>
        <w:t xml:space="preserve">. ročníku mezinárodní soutěže vín GRAND PRIX VINEX. Ocenění od špičkových mezinárodních degustátorů se dočkal </w:t>
      </w:r>
      <w:proofErr w:type="spellStart"/>
      <w:r w:rsidRPr="00C143DC">
        <w:rPr>
          <w:rFonts w:eastAsia="Times New Roman"/>
          <w:b/>
          <w:bCs/>
          <w:szCs w:val="24"/>
        </w:rPr>
        <w:t>Champion</w:t>
      </w:r>
      <w:proofErr w:type="spellEnd"/>
      <w:r w:rsidRPr="00C143DC">
        <w:rPr>
          <w:rFonts w:eastAsia="Times New Roman"/>
          <w:b/>
          <w:bCs/>
          <w:szCs w:val="24"/>
        </w:rPr>
        <w:t xml:space="preserve">, vítězové kategorií a další výjimečná vína. V závislosti na dosaženém bodovém ohodnocení byly nejlepším vínům uděleny také zlaté a stříbrné medaile, </w:t>
      </w:r>
      <w:r w:rsidR="00E07ED8">
        <w:rPr>
          <w:rFonts w:eastAsia="Times New Roman"/>
          <w:b/>
          <w:bCs/>
          <w:szCs w:val="24"/>
        </w:rPr>
        <w:t>34</w:t>
      </w:r>
      <w:r w:rsidRPr="00C143DC">
        <w:rPr>
          <w:rFonts w:eastAsia="Times New Roman"/>
          <w:b/>
          <w:bCs/>
          <w:szCs w:val="24"/>
        </w:rPr>
        <w:t xml:space="preserve"> vín získalo dokonce velkou zlatou medaili. Veřejnost bude mít příležitost seznámit se nejen s oceněnými víny na brněnském výstavišti ve dnech </w:t>
      </w:r>
      <w:proofErr w:type="gramStart"/>
      <w:r w:rsidRPr="00C143DC">
        <w:rPr>
          <w:rFonts w:eastAsia="Times New Roman"/>
          <w:b/>
          <w:bCs/>
          <w:szCs w:val="24"/>
        </w:rPr>
        <w:t>2</w:t>
      </w:r>
      <w:r w:rsidR="009C6577">
        <w:rPr>
          <w:rFonts w:eastAsia="Times New Roman"/>
          <w:b/>
          <w:bCs/>
          <w:szCs w:val="24"/>
        </w:rPr>
        <w:t>5</w:t>
      </w:r>
      <w:r w:rsidRPr="00C143DC">
        <w:rPr>
          <w:rFonts w:eastAsia="Times New Roman"/>
          <w:b/>
          <w:bCs/>
          <w:szCs w:val="24"/>
        </w:rPr>
        <w:t>.-2</w:t>
      </w:r>
      <w:r w:rsidR="009C6577">
        <w:rPr>
          <w:rFonts w:eastAsia="Times New Roman"/>
          <w:b/>
          <w:bCs/>
          <w:szCs w:val="24"/>
        </w:rPr>
        <w:t>6</w:t>
      </w:r>
      <w:proofErr w:type="gramEnd"/>
      <w:r w:rsidRPr="00C143DC">
        <w:rPr>
          <w:rFonts w:eastAsia="Times New Roman"/>
          <w:b/>
          <w:bCs/>
          <w:szCs w:val="24"/>
        </w:rPr>
        <w:t>. května 201</w:t>
      </w:r>
      <w:r w:rsidR="009C6577">
        <w:rPr>
          <w:rFonts w:eastAsia="Times New Roman"/>
          <w:b/>
          <w:bCs/>
          <w:szCs w:val="24"/>
        </w:rPr>
        <w:t>9</w:t>
      </w:r>
      <w:r w:rsidRPr="00C143DC">
        <w:rPr>
          <w:rFonts w:eastAsia="Times New Roman"/>
          <w:b/>
          <w:bCs/>
          <w:szCs w:val="24"/>
        </w:rPr>
        <w:t xml:space="preserve">. </w:t>
      </w:r>
    </w:p>
    <w:p w:rsidR="00C143DC" w:rsidRPr="00C143DC" w:rsidRDefault="00C143DC" w:rsidP="00C143DC">
      <w:r w:rsidRPr="00C143DC">
        <w:t xml:space="preserve">Na tiskovém </w:t>
      </w:r>
      <w:r w:rsidRPr="009C195D">
        <w:t>brífinku</w:t>
      </w:r>
      <w:r w:rsidRPr="00C143DC">
        <w:t xml:space="preserve"> na závěr hodnocení byly oznámeny první neoficiální výsledky:</w:t>
      </w:r>
    </w:p>
    <w:p w:rsidR="00921B23" w:rsidRPr="009C195D" w:rsidRDefault="00E07ED8" w:rsidP="00C143DC">
      <w:pPr>
        <w:pStyle w:val="Body"/>
        <w:rPr>
          <w:b/>
        </w:rPr>
      </w:pPr>
      <w:r w:rsidRPr="009C195D">
        <w:rPr>
          <w:b/>
        </w:rPr>
        <w:t>CHAMPION a v</w:t>
      </w:r>
      <w:r w:rsidR="00C143DC" w:rsidRPr="009C195D">
        <w:rPr>
          <w:b/>
        </w:rPr>
        <w:t>ítěz kategorie A1 – bílá vína suchá</w:t>
      </w:r>
      <w:r w:rsidR="00F9496B">
        <w:rPr>
          <w:b/>
        </w:rPr>
        <w:t>:</w:t>
      </w:r>
      <w:r w:rsidRPr="009C195D">
        <w:rPr>
          <w:b/>
        </w:rPr>
        <w:t xml:space="preserve"> Ryzlink rýnský 2016, p</w:t>
      </w:r>
      <w:r w:rsidR="00F9496B">
        <w:rPr>
          <w:b/>
        </w:rPr>
        <w:t>ozdní sběr, Miroslava Balounová</w:t>
      </w:r>
      <w:r w:rsidRPr="009C195D">
        <w:rPr>
          <w:b/>
        </w:rPr>
        <w:t xml:space="preserve"> </w:t>
      </w:r>
      <w:r w:rsidR="00F9496B">
        <w:rPr>
          <w:b/>
        </w:rPr>
        <w:t>(</w:t>
      </w:r>
      <w:r w:rsidRPr="009C195D">
        <w:rPr>
          <w:b/>
        </w:rPr>
        <w:t>ČR</w:t>
      </w:r>
      <w:r w:rsidR="00F9496B">
        <w:rPr>
          <w:b/>
        </w:rPr>
        <w:t>)</w:t>
      </w:r>
    </w:p>
    <w:p w:rsidR="00C143DC" w:rsidRPr="009C195D" w:rsidRDefault="00C143DC" w:rsidP="00C143DC">
      <w:pPr>
        <w:pStyle w:val="Body"/>
      </w:pPr>
      <w:r w:rsidRPr="009C195D">
        <w:t>Vítěz kategorie A2 – bílá vína polosuchá</w:t>
      </w:r>
      <w:r w:rsidR="00921B23" w:rsidRPr="009C195D">
        <w:t xml:space="preserve">: </w:t>
      </w:r>
      <w:proofErr w:type="spellStart"/>
      <w:r w:rsidR="00E07ED8" w:rsidRPr="009C195D">
        <w:t>Sauvignon</w:t>
      </w:r>
      <w:proofErr w:type="spellEnd"/>
      <w:r w:rsidR="00E07ED8" w:rsidRPr="009C195D">
        <w:t xml:space="preserve"> 2016, výběr z hroznů, Vinařství Jaku</w:t>
      </w:r>
      <w:r w:rsidR="00F9496B">
        <w:t>bík, a.s.</w:t>
      </w:r>
      <w:r w:rsidR="00E07ED8" w:rsidRPr="009C195D">
        <w:t xml:space="preserve"> </w:t>
      </w:r>
      <w:r w:rsidR="00F9496B">
        <w:t>(</w:t>
      </w:r>
      <w:r w:rsidR="00E07ED8" w:rsidRPr="009C195D">
        <w:t>ČR</w:t>
      </w:r>
      <w:r w:rsidR="00F9496B">
        <w:t>)</w:t>
      </w:r>
    </w:p>
    <w:p w:rsidR="00C143DC" w:rsidRPr="009C195D" w:rsidRDefault="00C143DC" w:rsidP="00C143DC">
      <w:pPr>
        <w:pStyle w:val="Body"/>
      </w:pPr>
      <w:r w:rsidRPr="009C195D">
        <w:t xml:space="preserve">Vítěz kategorie A3 – bílá vína polosladká: </w:t>
      </w:r>
      <w:r w:rsidR="00921B23" w:rsidRPr="009C195D">
        <w:t xml:space="preserve">Chardonnay, </w:t>
      </w:r>
      <w:r w:rsidR="009C6577" w:rsidRPr="009C195D">
        <w:t>výběr z hroznů</w:t>
      </w:r>
      <w:r w:rsidR="00921B23" w:rsidRPr="009C195D">
        <w:t xml:space="preserve">, 2015, </w:t>
      </w:r>
      <w:r w:rsidR="00F9496B">
        <w:t>Vinařství Trpělka a Oulehla - Ing. Luboš Oulehla</w:t>
      </w:r>
      <w:r w:rsidR="00E07ED8" w:rsidRPr="009C195D">
        <w:t xml:space="preserve"> (ČR)</w:t>
      </w:r>
    </w:p>
    <w:p w:rsidR="00C143DC" w:rsidRPr="009C195D" w:rsidRDefault="00C143DC" w:rsidP="00C143DC">
      <w:pPr>
        <w:pStyle w:val="Body"/>
      </w:pPr>
      <w:r w:rsidRPr="009C195D">
        <w:t>Vítěz kategorie B</w:t>
      </w:r>
      <w:r w:rsidR="00E07ED8" w:rsidRPr="009C195D">
        <w:t>2</w:t>
      </w:r>
      <w:r w:rsidRPr="009C195D">
        <w:t xml:space="preserve"> – růžová vína (vč. klaretů) ostatní: </w:t>
      </w:r>
      <w:proofErr w:type="spellStart"/>
      <w:r w:rsidR="00E07ED8" w:rsidRPr="009C195D">
        <w:t>Merlot</w:t>
      </w:r>
      <w:proofErr w:type="spellEnd"/>
      <w:r w:rsidR="00E07ED8" w:rsidRPr="009C195D">
        <w:t xml:space="preserve"> </w:t>
      </w:r>
      <w:proofErr w:type="spellStart"/>
      <w:r w:rsidR="00E07ED8" w:rsidRPr="009C195D">
        <w:t>rosé</w:t>
      </w:r>
      <w:proofErr w:type="spellEnd"/>
      <w:r w:rsidR="00E07ED8" w:rsidRPr="009C195D">
        <w:t xml:space="preserve"> &amp; </w:t>
      </w:r>
      <w:proofErr w:type="spellStart"/>
      <w:r w:rsidR="00E07ED8" w:rsidRPr="009C195D">
        <w:t>oak</w:t>
      </w:r>
      <w:proofErr w:type="spellEnd"/>
      <w:r w:rsidR="00E07ED8" w:rsidRPr="009C195D">
        <w:t>, 2018, výběr z hroznů, Štěpán Maňák (ČR)</w:t>
      </w:r>
    </w:p>
    <w:p w:rsidR="00E07ED8" w:rsidRPr="009C195D" w:rsidRDefault="00C143DC" w:rsidP="00EC0315">
      <w:pPr>
        <w:pStyle w:val="Body"/>
      </w:pPr>
      <w:r w:rsidRPr="009C195D">
        <w:t xml:space="preserve">Vítěz kategorie C1 </w:t>
      </w:r>
      <w:r w:rsidR="00F9496B">
        <w:t>– červená vína suchá:</w:t>
      </w:r>
      <w:r w:rsidRPr="009C195D">
        <w:t xml:space="preserve"> </w:t>
      </w:r>
      <w:proofErr w:type="spellStart"/>
      <w:r w:rsidR="00E07ED8" w:rsidRPr="009C195D">
        <w:t>Winemaker´s</w:t>
      </w:r>
      <w:proofErr w:type="spellEnd"/>
      <w:r w:rsidR="00E07ED8" w:rsidRPr="009C195D">
        <w:t xml:space="preserve"> </w:t>
      </w:r>
      <w:proofErr w:type="spellStart"/>
      <w:r w:rsidR="00E07ED8" w:rsidRPr="009C195D">
        <w:t>Cut</w:t>
      </w:r>
      <w:proofErr w:type="spellEnd"/>
      <w:r w:rsidR="00E07ED8" w:rsidRPr="009C195D">
        <w:t xml:space="preserve"> </w:t>
      </w:r>
      <w:proofErr w:type="spellStart"/>
      <w:r w:rsidR="00E07ED8" w:rsidRPr="009C195D">
        <w:t>Cuvée</w:t>
      </w:r>
      <w:proofErr w:type="spellEnd"/>
      <w:r w:rsidR="00E07ED8" w:rsidRPr="009C195D">
        <w:t xml:space="preserve">: Cabernet </w:t>
      </w:r>
      <w:proofErr w:type="spellStart"/>
      <w:r w:rsidR="00E07ED8" w:rsidRPr="009C195D">
        <w:t>Sauv</w:t>
      </w:r>
      <w:r w:rsidR="00F9496B">
        <w:t>ignon</w:t>
      </w:r>
      <w:proofErr w:type="spellEnd"/>
      <w:r w:rsidR="00F9496B">
        <w:t xml:space="preserve">/ Frankovka modrá/ </w:t>
      </w:r>
      <w:proofErr w:type="spellStart"/>
      <w:r w:rsidR="00F9496B">
        <w:t>Merlot</w:t>
      </w:r>
      <w:proofErr w:type="spellEnd"/>
      <w:r w:rsidR="00F9496B">
        <w:t>,</w:t>
      </w:r>
      <w:r w:rsidR="00E07ED8" w:rsidRPr="009C195D">
        <w:t xml:space="preserve"> </w:t>
      </w:r>
      <w:proofErr w:type="spellStart"/>
      <w:r w:rsidR="00E07ED8" w:rsidRPr="009C195D">
        <w:t>akostné</w:t>
      </w:r>
      <w:proofErr w:type="spellEnd"/>
      <w:r w:rsidR="00E07ED8" w:rsidRPr="009C195D">
        <w:t xml:space="preserve"> značkové víno, 2012, VÍNO MRVA &amp; STANKO, a.s. (Slovensko)</w:t>
      </w:r>
    </w:p>
    <w:p w:rsidR="00E07ED8" w:rsidRPr="009C195D" w:rsidRDefault="00C143DC" w:rsidP="00A9449D">
      <w:pPr>
        <w:pStyle w:val="Body"/>
      </w:pPr>
      <w:r w:rsidRPr="009C195D">
        <w:t xml:space="preserve">Vítěz kategorie C2 – </w:t>
      </w:r>
      <w:r w:rsidR="00921B23" w:rsidRPr="009C195D">
        <w:t>červená vína ostatní</w:t>
      </w:r>
      <w:r w:rsidR="00F9496B">
        <w:t>:</w:t>
      </w:r>
      <w:r w:rsidR="00921B23" w:rsidRPr="009C195D">
        <w:t xml:space="preserve"> </w:t>
      </w:r>
      <w:r w:rsidR="00E07ED8" w:rsidRPr="009C195D">
        <w:t xml:space="preserve">Cabernet </w:t>
      </w:r>
      <w:proofErr w:type="spellStart"/>
      <w:r w:rsidR="00E07ED8" w:rsidRPr="009C195D">
        <w:t>Sauvignon</w:t>
      </w:r>
      <w:proofErr w:type="spellEnd"/>
      <w:r w:rsidR="00E07ED8" w:rsidRPr="009C195D">
        <w:t xml:space="preserve"> </w:t>
      </w:r>
      <w:proofErr w:type="spellStart"/>
      <w:r w:rsidR="00E07ED8" w:rsidRPr="009C195D">
        <w:t>trocken</w:t>
      </w:r>
      <w:proofErr w:type="spellEnd"/>
      <w:r w:rsidR="00E07ED8" w:rsidRPr="009C195D">
        <w:t xml:space="preserve"> -</w:t>
      </w:r>
      <w:proofErr w:type="spellStart"/>
      <w:r w:rsidR="00E07ED8" w:rsidRPr="009C195D">
        <w:t>Edesheimer</w:t>
      </w:r>
      <w:proofErr w:type="spellEnd"/>
      <w:r w:rsidR="00E07ED8" w:rsidRPr="009C195D">
        <w:t xml:space="preserve"> </w:t>
      </w:r>
      <w:proofErr w:type="spellStart"/>
      <w:r w:rsidR="00E07ED8" w:rsidRPr="009C195D">
        <w:t>Ordensgut</w:t>
      </w:r>
      <w:proofErr w:type="spellEnd"/>
      <w:r w:rsidR="00E07ED8" w:rsidRPr="009C195D">
        <w:t xml:space="preserve">- </w:t>
      </w:r>
      <w:proofErr w:type="spellStart"/>
      <w:r w:rsidR="00E07ED8" w:rsidRPr="009C195D">
        <w:t>i</w:t>
      </w:r>
      <w:r w:rsidR="00F9496B">
        <w:t>m</w:t>
      </w:r>
      <w:proofErr w:type="spellEnd"/>
      <w:r w:rsidR="00F9496B">
        <w:t xml:space="preserve"> </w:t>
      </w:r>
      <w:proofErr w:type="spellStart"/>
      <w:r w:rsidR="00F9496B">
        <w:t>Barrique</w:t>
      </w:r>
      <w:proofErr w:type="spellEnd"/>
      <w:r w:rsidR="00F9496B">
        <w:t xml:space="preserve"> </w:t>
      </w:r>
      <w:proofErr w:type="spellStart"/>
      <w:r w:rsidR="00F9496B">
        <w:t>gereift</w:t>
      </w:r>
      <w:proofErr w:type="spellEnd"/>
      <w:r w:rsidR="00F9496B">
        <w:t>,</w:t>
      </w:r>
      <w:r w:rsidR="00E07ED8" w:rsidRPr="009C195D">
        <w:t xml:space="preserve"> 2015, Weingut Werner </w:t>
      </w:r>
      <w:proofErr w:type="spellStart"/>
      <w:r w:rsidR="00E07ED8" w:rsidRPr="009C195D">
        <w:t>Anselmann</w:t>
      </w:r>
      <w:proofErr w:type="spellEnd"/>
      <w:r w:rsidR="00E07ED8" w:rsidRPr="009C195D">
        <w:t xml:space="preserve"> (Německo)</w:t>
      </w:r>
    </w:p>
    <w:p w:rsidR="00E07ED8" w:rsidRPr="009C195D" w:rsidRDefault="00C143DC" w:rsidP="00367AD5">
      <w:pPr>
        <w:pStyle w:val="Body"/>
      </w:pPr>
      <w:r w:rsidRPr="009C195D">
        <w:t xml:space="preserve">Vítěz kategorie D – vína přírodně sladká: </w:t>
      </w:r>
      <w:r w:rsidR="00E07ED8" w:rsidRPr="009C195D">
        <w:t>Pálava, 2018, výběr z hroznů, Vlnka s.r.o. (ČR)</w:t>
      </w:r>
    </w:p>
    <w:p w:rsidR="00C143DC" w:rsidRPr="009C195D" w:rsidRDefault="00C143DC" w:rsidP="00367AD5">
      <w:pPr>
        <w:pStyle w:val="Body"/>
      </w:pPr>
      <w:r w:rsidRPr="009C195D">
        <w:t xml:space="preserve">Vítěz kategorie E2 – </w:t>
      </w:r>
      <w:r w:rsidR="00F9496B">
        <w:t>šumivá vína /</w:t>
      </w:r>
      <w:r w:rsidR="00FA34D5" w:rsidRPr="009C195D">
        <w:t xml:space="preserve"> sekty: </w:t>
      </w:r>
      <w:r w:rsidR="009C195D" w:rsidRPr="009C195D">
        <w:t xml:space="preserve">Louis </w:t>
      </w:r>
      <w:proofErr w:type="spellStart"/>
      <w:r w:rsidR="009C195D" w:rsidRPr="009C195D">
        <w:t>Girardot</w:t>
      </w:r>
      <w:proofErr w:type="spellEnd"/>
      <w:r w:rsidR="009C195D" w:rsidRPr="009C195D">
        <w:t xml:space="preserve"> </w:t>
      </w:r>
      <w:proofErr w:type="spellStart"/>
      <w:r w:rsidR="009C195D" w:rsidRPr="009C195D">
        <w:t>brut</w:t>
      </w:r>
      <w:proofErr w:type="spellEnd"/>
      <w:r w:rsidR="009C195D" w:rsidRPr="009C195D">
        <w:t>, 2013, jakostní šumivé víno,</w:t>
      </w:r>
      <w:r w:rsidR="00FA34D5" w:rsidRPr="009C195D">
        <w:t xml:space="preserve"> BOHEMIA SEKT, s.r.o.</w:t>
      </w:r>
      <w:r w:rsidR="00F9496B">
        <w:t xml:space="preserve"> (ČR)</w:t>
      </w:r>
    </w:p>
    <w:p w:rsidR="00C143DC" w:rsidRDefault="00C143DC" w:rsidP="00C143DC">
      <w:r w:rsidRPr="00C143DC">
        <w:t xml:space="preserve">Celkové oficiální výsledky soutěže, vč. udělení jednotlivých medailí a dalších cen (např. národní vítězové pro nejlépe hodnocená vína z jednotlivých zemí, nejlepší kolekce atd.), budou zveřejněny v oficiálním katalogu soutěže, který bude vydán ke dni veřejné prezentace soutěžních vín, která se uskuteční ve dnech </w:t>
      </w:r>
      <w:proofErr w:type="gramStart"/>
      <w:r w:rsidRPr="00C143DC">
        <w:t>2</w:t>
      </w:r>
      <w:r w:rsidR="009C6577">
        <w:t>5</w:t>
      </w:r>
      <w:r w:rsidRPr="00C143DC">
        <w:t>.-2</w:t>
      </w:r>
      <w:r w:rsidR="009C6577">
        <w:t>6</w:t>
      </w:r>
      <w:proofErr w:type="gramEnd"/>
      <w:r w:rsidRPr="00C143DC">
        <w:t>. 5. 201</w:t>
      </w:r>
      <w:r w:rsidR="009C6577">
        <w:t>9</w:t>
      </w:r>
      <w:r w:rsidRPr="00C143DC">
        <w:t xml:space="preserve"> v pavilonu B </w:t>
      </w:r>
      <w:r w:rsidR="009C6577">
        <w:t xml:space="preserve">na </w:t>
      </w:r>
      <w:r w:rsidRPr="00C143DC">
        <w:t>brněnské</w:t>
      </w:r>
      <w:r w:rsidR="009C6577">
        <w:t>m</w:t>
      </w:r>
      <w:r w:rsidRPr="00C143DC">
        <w:t xml:space="preserve"> výstavišt</w:t>
      </w:r>
      <w:r w:rsidR="009C6577">
        <w:t>i</w:t>
      </w:r>
      <w:r w:rsidRPr="00C143DC">
        <w:t xml:space="preserve"> souběžně s mezinárodní prodejní výstavou Minerály Brno.</w:t>
      </w:r>
      <w:r w:rsidRPr="00C143DC">
        <w:br/>
      </w:r>
      <w:r w:rsidRPr="00C143DC">
        <w:br/>
        <w:t xml:space="preserve">Letošního ročníku soutěže se zúčastnilo celkem </w:t>
      </w:r>
      <w:r w:rsidR="009C6577">
        <w:t>693</w:t>
      </w:r>
      <w:r w:rsidRPr="00C143DC">
        <w:t xml:space="preserve"> vzorků vín od </w:t>
      </w:r>
      <w:r w:rsidR="009C195D">
        <w:t xml:space="preserve">120 </w:t>
      </w:r>
      <w:r w:rsidRPr="00C143DC">
        <w:t xml:space="preserve">výrobců </w:t>
      </w:r>
      <w:r w:rsidRPr="00763454">
        <w:t xml:space="preserve">z </w:t>
      </w:r>
      <w:r w:rsidR="009C6577" w:rsidRPr="00763454">
        <w:t>11</w:t>
      </w:r>
      <w:r w:rsidR="00763454">
        <w:t xml:space="preserve"> </w:t>
      </w:r>
      <w:r w:rsidR="00763454">
        <w:lastRenderedPageBreak/>
        <w:t>vinařských zemí</w:t>
      </w:r>
      <w:r w:rsidRPr="00C143DC">
        <w:t>.</w:t>
      </w:r>
      <w:r w:rsidRPr="00C143DC">
        <w:br/>
      </w:r>
      <w:r w:rsidRPr="00C143DC">
        <w:br/>
        <w:t>Nejvíce vín je samozřejmě z České republiky, ale zastoupení mají také vína z Maďarska,</w:t>
      </w:r>
      <w:r w:rsidR="009C195D">
        <w:t xml:space="preserve"> </w:t>
      </w:r>
      <w:r w:rsidR="008F730E">
        <w:t xml:space="preserve">Slovenska, </w:t>
      </w:r>
      <w:r w:rsidRPr="00C143DC">
        <w:t>Německa</w:t>
      </w:r>
      <w:r w:rsidR="00524E7E">
        <w:t>, Rakouska</w:t>
      </w:r>
      <w:r w:rsidR="009C195D">
        <w:t xml:space="preserve">, USA </w:t>
      </w:r>
      <w:r w:rsidR="00763454">
        <w:t xml:space="preserve">a dalších </w:t>
      </w:r>
      <w:r w:rsidR="00524E7E">
        <w:t>zemí.</w:t>
      </w:r>
      <w:r w:rsidRPr="00C143DC">
        <w:br/>
      </w:r>
      <w:r w:rsidRPr="00C143DC">
        <w:br/>
        <w:t xml:space="preserve">Vína hodnotila mezinárodní komise špičkových degustátorů na platformě počítačového hodnoticího systému ELWIS, vyvinutého Národním vinařským centrem. Kromě hodnotitelů z ČR zasedli v porotě degustátoři z Rakouska, </w:t>
      </w:r>
      <w:r w:rsidR="008F730E">
        <w:t xml:space="preserve">Slovenska, </w:t>
      </w:r>
      <w:r w:rsidRPr="00C143DC">
        <w:t>Maďarska</w:t>
      </w:r>
      <w:r w:rsidR="009C195D">
        <w:t xml:space="preserve"> a USA</w:t>
      </w:r>
      <w:r w:rsidRPr="00C143DC">
        <w:t>.</w:t>
      </w:r>
    </w:p>
    <w:p w:rsidR="00C143DC" w:rsidRDefault="00C143DC" w:rsidP="00C143DC">
      <w:pPr>
        <w:rPr>
          <w:i/>
        </w:rPr>
      </w:pPr>
      <w:r w:rsidRPr="00767B9C">
        <w:rPr>
          <w:i/>
        </w:rPr>
        <w:t>„Naším cílem je, aby hodnocení GRAN</w:t>
      </w:r>
      <w:r>
        <w:rPr>
          <w:i/>
        </w:rPr>
        <w:t>D</w:t>
      </w:r>
      <w:r w:rsidRPr="00767B9C">
        <w:rPr>
          <w:i/>
        </w:rPr>
        <w:t xml:space="preserve"> PRIX VINEX bylo etalonem kvality a profesionality při hodnocení soutěží vín v ČR. Soutěž nejen splňuje, ale dokonce překračuje Národní standardy soutěží vín ČR</w:t>
      </w:r>
      <w:r>
        <w:rPr>
          <w:i/>
        </w:rPr>
        <w:t>,</w:t>
      </w:r>
      <w:r w:rsidRPr="00767B9C">
        <w:rPr>
          <w:i/>
        </w:rPr>
        <w:t>“</w:t>
      </w:r>
      <w:r>
        <w:t xml:space="preserve"> řekl Pavel Krška, ředitel soutěže, přičemž dodává: </w:t>
      </w:r>
      <w:r w:rsidRPr="00767B9C">
        <w:rPr>
          <w:i/>
        </w:rPr>
        <w:t>„</w:t>
      </w:r>
      <w:r>
        <w:rPr>
          <w:i/>
        </w:rPr>
        <w:t xml:space="preserve">Náš realizační tým a zkušení degustátoři </w:t>
      </w:r>
      <w:r w:rsidRPr="00767B9C">
        <w:rPr>
          <w:i/>
        </w:rPr>
        <w:t>zaručuj</w:t>
      </w:r>
      <w:r>
        <w:rPr>
          <w:i/>
        </w:rPr>
        <w:t>í</w:t>
      </w:r>
      <w:r w:rsidRPr="00767B9C">
        <w:rPr>
          <w:i/>
        </w:rPr>
        <w:t xml:space="preserve"> profesionalitu hodnocení a z toho vyplýv</w:t>
      </w:r>
      <w:r>
        <w:rPr>
          <w:i/>
        </w:rPr>
        <w:t>ající prestiž udělených ocenění.“</w:t>
      </w:r>
    </w:p>
    <w:p w:rsidR="00C143DC" w:rsidRPr="00C143DC" w:rsidRDefault="00C143DC" w:rsidP="00C143DC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C143DC">
        <w:rPr>
          <w:rFonts w:eastAsia="Times New Roman"/>
          <w:b/>
          <w:bCs/>
          <w:sz w:val="36"/>
          <w:szCs w:val="36"/>
        </w:rPr>
        <w:t>O soutěži</w:t>
      </w:r>
    </w:p>
    <w:p w:rsidR="00C143DC" w:rsidRPr="00C143DC" w:rsidRDefault="00C143DC" w:rsidP="00C143DC">
      <w:pPr>
        <w:spacing w:after="0"/>
        <w:rPr>
          <w:rFonts w:eastAsia="Times New Roman"/>
          <w:szCs w:val="24"/>
        </w:rPr>
      </w:pPr>
      <w:r w:rsidRPr="00C143DC">
        <w:rPr>
          <w:rFonts w:eastAsia="Times New Roman"/>
          <w:szCs w:val="24"/>
        </w:rPr>
        <w:t>GRAND PRIX VINEX je prestižní mezinárodní soutěž vín, jejímž cílem je na vysoké profesionální úrovni ohodnotit a ocenit nejlepší evropská a světová vína přítomná na trhu středoevropského regionu. V roce 201</w:t>
      </w:r>
      <w:r w:rsidR="00B766E5">
        <w:rPr>
          <w:rFonts w:eastAsia="Times New Roman"/>
          <w:szCs w:val="24"/>
        </w:rPr>
        <w:t>9</w:t>
      </w:r>
      <w:r w:rsidRPr="00C143DC">
        <w:rPr>
          <w:rFonts w:eastAsia="Times New Roman"/>
          <w:szCs w:val="24"/>
        </w:rPr>
        <w:t xml:space="preserve"> se </w:t>
      </w:r>
      <w:proofErr w:type="gramStart"/>
      <w:r w:rsidRPr="00C143DC">
        <w:rPr>
          <w:rFonts w:eastAsia="Times New Roman"/>
          <w:szCs w:val="24"/>
        </w:rPr>
        <w:t>uskutečnil</w:t>
      </w:r>
      <w:proofErr w:type="gramEnd"/>
      <w:r w:rsidRPr="00C143DC">
        <w:rPr>
          <w:rFonts w:eastAsia="Times New Roman"/>
          <w:szCs w:val="24"/>
        </w:rPr>
        <w:t xml:space="preserve"> již 2</w:t>
      </w:r>
      <w:r w:rsidR="00B766E5">
        <w:rPr>
          <w:rFonts w:eastAsia="Times New Roman"/>
          <w:szCs w:val="24"/>
        </w:rPr>
        <w:t>6</w:t>
      </w:r>
      <w:r w:rsidRPr="00C143DC">
        <w:rPr>
          <w:rFonts w:eastAsia="Times New Roman"/>
          <w:szCs w:val="24"/>
        </w:rPr>
        <w:t>. ročník.</w:t>
      </w:r>
      <w:r w:rsidRPr="00C143DC">
        <w:rPr>
          <w:rFonts w:eastAsia="Times New Roman"/>
          <w:szCs w:val="24"/>
        </w:rPr>
        <w:br/>
      </w:r>
      <w:r w:rsidRPr="00C143DC">
        <w:rPr>
          <w:rFonts w:eastAsia="Times New Roman"/>
          <w:szCs w:val="24"/>
        </w:rPr>
        <w:br/>
        <w:t xml:space="preserve">Soutěž </w:t>
      </w:r>
      <w:proofErr w:type="gramStart"/>
      <w:r w:rsidRPr="00C143DC">
        <w:rPr>
          <w:rFonts w:eastAsia="Times New Roman"/>
          <w:szCs w:val="24"/>
        </w:rPr>
        <w:t>organizuje</w:t>
      </w:r>
      <w:proofErr w:type="gramEnd"/>
      <w:r w:rsidRPr="00C143DC">
        <w:rPr>
          <w:rFonts w:eastAsia="Times New Roman"/>
          <w:szCs w:val="24"/>
        </w:rPr>
        <w:t xml:space="preserve"> Národní vinařské centrum, o.p.s. ve spolupráci s Veletrhy Brno, a.s. a Svazem vinařů ČR. Záštitu nad soutěží převzali </w:t>
      </w:r>
      <w:r w:rsidR="00B766E5">
        <w:rPr>
          <w:rFonts w:eastAsia="Times New Roman"/>
          <w:szCs w:val="24"/>
        </w:rPr>
        <w:t xml:space="preserve">ministr zemědělství </w:t>
      </w:r>
      <w:r w:rsidR="009C195D">
        <w:rPr>
          <w:rFonts w:eastAsia="Times New Roman"/>
          <w:szCs w:val="24"/>
        </w:rPr>
        <w:t xml:space="preserve">Ing. Miroslav Toman, CSc., </w:t>
      </w:r>
      <w:r w:rsidRPr="00C143DC">
        <w:rPr>
          <w:rFonts w:eastAsia="Times New Roman"/>
          <w:szCs w:val="24"/>
        </w:rPr>
        <w:t>hejtman Jihomoravského kraje JUDr. Bohumil Šimek a primátor</w:t>
      </w:r>
      <w:r w:rsidR="009C195D">
        <w:rPr>
          <w:rFonts w:eastAsia="Times New Roman"/>
          <w:szCs w:val="24"/>
        </w:rPr>
        <w:t>ka</w:t>
      </w:r>
      <w:r w:rsidRPr="00C143DC">
        <w:rPr>
          <w:rFonts w:eastAsia="Times New Roman"/>
          <w:szCs w:val="24"/>
        </w:rPr>
        <w:t xml:space="preserve"> statutárního města Brna </w:t>
      </w:r>
      <w:r w:rsidR="009C195D">
        <w:rPr>
          <w:rFonts w:eastAsia="Times New Roman"/>
          <w:szCs w:val="24"/>
        </w:rPr>
        <w:t>JUDr. Markéta Vaňková</w:t>
      </w:r>
      <w:r w:rsidRPr="00C143DC">
        <w:rPr>
          <w:rFonts w:eastAsia="Times New Roman"/>
          <w:szCs w:val="24"/>
        </w:rPr>
        <w:t>.</w:t>
      </w:r>
      <w:r w:rsidR="009C195D">
        <w:rPr>
          <w:rFonts w:eastAsia="Times New Roman"/>
          <w:szCs w:val="24"/>
        </w:rPr>
        <w:t xml:space="preserve"> </w:t>
      </w:r>
      <w:r w:rsidRPr="00C143DC">
        <w:rPr>
          <w:rFonts w:eastAsia="Times New Roman"/>
          <w:szCs w:val="24"/>
        </w:rPr>
        <w:t>Organizaci soutěže podpořil Vinařský fond a také partneři soutěže: THERMOTECHNIKA BOHEMIA s. r.o., KÄRCHER spol. s r. o., STILLUS s.r.o. a Karlovarské minerální vody, a.s. (</w:t>
      </w:r>
      <w:proofErr w:type="spellStart"/>
      <w:r w:rsidRPr="00C143DC">
        <w:rPr>
          <w:rFonts w:eastAsia="Times New Roman"/>
          <w:szCs w:val="24"/>
        </w:rPr>
        <w:t>Aquila</w:t>
      </w:r>
      <w:proofErr w:type="spellEnd"/>
      <w:r w:rsidRPr="00C143DC">
        <w:rPr>
          <w:rFonts w:eastAsia="Times New Roman"/>
          <w:szCs w:val="24"/>
        </w:rPr>
        <w:t xml:space="preserve">). Mediálními partnery jsou SOMMELIER – Revue pro hotel a restaurant, Wine &amp; </w:t>
      </w:r>
      <w:proofErr w:type="spellStart"/>
      <w:r w:rsidRPr="00C143DC">
        <w:rPr>
          <w:rFonts w:eastAsia="Times New Roman"/>
          <w:szCs w:val="24"/>
        </w:rPr>
        <w:t>Degustation</w:t>
      </w:r>
      <w:proofErr w:type="spellEnd"/>
      <w:r w:rsidRPr="00C143DC">
        <w:rPr>
          <w:rFonts w:eastAsia="Times New Roman"/>
          <w:szCs w:val="24"/>
        </w:rPr>
        <w:t>, Vinařský obzor, Listy jižní Moravy, BRNO Business a Rádio Čas.</w:t>
      </w:r>
      <w:r w:rsidRPr="00C143DC">
        <w:rPr>
          <w:rFonts w:eastAsia="Times New Roman"/>
          <w:szCs w:val="24"/>
        </w:rPr>
        <w:br/>
      </w:r>
      <w:r w:rsidRPr="00C143DC">
        <w:rPr>
          <w:rFonts w:eastAsia="Times New Roman"/>
          <w:szCs w:val="24"/>
        </w:rPr>
        <w:br/>
        <w:t>Vína v soutěži procházejí přísným hodnocením a jen ta nejlepší získávají medaile. Udělovány jsou pouze stříbrné, zlaté a velké zlaté medaile, přičemž potřebné bodové ohodnocení pro jejich získání je oproti většině tuzemských výstav nastaveno o něco výše a odpovídá mezinárodním zvyklostem – stříbrná medaile min. 84 bodů, zlatá medaile min. 87 bodů, velká zlatá medaile min. 90 bodů. To je zárukou prestiže získaných medailí.</w:t>
      </w:r>
      <w:r w:rsidRPr="00C143DC">
        <w:rPr>
          <w:rFonts w:eastAsia="Times New Roman"/>
          <w:szCs w:val="24"/>
        </w:rPr>
        <w:br/>
      </w:r>
      <w:r w:rsidRPr="00C143DC">
        <w:rPr>
          <w:rFonts w:eastAsia="Times New Roman"/>
          <w:szCs w:val="24"/>
        </w:rPr>
        <w:br/>
        <w:t>Hlavními oceněními soutěže jsou „</w:t>
      </w:r>
      <w:proofErr w:type="spellStart"/>
      <w:r w:rsidRPr="00C143DC">
        <w:rPr>
          <w:rFonts w:eastAsia="Times New Roman"/>
          <w:szCs w:val="24"/>
        </w:rPr>
        <w:t>Champion</w:t>
      </w:r>
      <w:proofErr w:type="spellEnd"/>
      <w:r w:rsidRPr="00C143DC">
        <w:rPr>
          <w:rFonts w:eastAsia="Times New Roman"/>
          <w:szCs w:val="24"/>
        </w:rPr>
        <w:t>“, dále vítězové jednotlivých kategorií, nejlépe hodnocená kolekce vín a národní vítězové pro země, které přihlásily min. 10 vín. Výrobci těchto vín získávají prestižní ceny v podobě skleněných plastik dle návrhu světoznámého umělce Bořka Šípka a skleněné karafy se skleničkami. Výrobce vína s titulem „</w:t>
      </w:r>
      <w:proofErr w:type="spellStart"/>
      <w:r w:rsidRPr="00C143DC">
        <w:rPr>
          <w:rFonts w:eastAsia="Times New Roman"/>
          <w:szCs w:val="24"/>
        </w:rPr>
        <w:t>Champion</w:t>
      </w:r>
      <w:proofErr w:type="spellEnd"/>
      <w:r w:rsidRPr="00C143DC">
        <w:rPr>
          <w:rFonts w:eastAsia="Times New Roman"/>
          <w:szCs w:val="24"/>
        </w:rPr>
        <w:t xml:space="preserve">" obdrží profesionální chladicí vinotéku od partnera soutěže, firmy THERMOTECHNIKA </w:t>
      </w:r>
      <w:proofErr w:type="spellStart"/>
      <w:r w:rsidRPr="00C143DC">
        <w:rPr>
          <w:rFonts w:eastAsia="Times New Roman"/>
          <w:szCs w:val="24"/>
        </w:rPr>
        <w:t>BOHEMIA</w:t>
      </w:r>
      <w:r w:rsidR="00BC5E56">
        <w:rPr>
          <w:rFonts w:eastAsia="Times New Roman"/>
          <w:szCs w:val="24"/>
        </w:rPr>
        <w:t>a</w:t>
      </w:r>
      <w:proofErr w:type="spellEnd"/>
      <w:r w:rsidR="00BC5E56">
        <w:rPr>
          <w:rFonts w:eastAsia="Times New Roman"/>
          <w:szCs w:val="24"/>
        </w:rPr>
        <w:t xml:space="preserve"> z</w:t>
      </w:r>
      <w:r w:rsidR="009612D3">
        <w:t xml:space="preserve">a nejlépe hodnocenou kolekci vín bude předán </w:t>
      </w:r>
      <w:r w:rsidR="009612D3" w:rsidRPr="009612D3">
        <w:rPr>
          <w:rFonts w:eastAsia="Times New Roman"/>
          <w:szCs w:val="24"/>
        </w:rPr>
        <w:t xml:space="preserve">vysokotlaký čistič od </w:t>
      </w:r>
      <w:r w:rsidR="009612D3">
        <w:rPr>
          <w:rFonts w:eastAsia="Times New Roman"/>
          <w:szCs w:val="24"/>
        </w:rPr>
        <w:t xml:space="preserve">dalšího </w:t>
      </w:r>
      <w:r w:rsidR="009612D3" w:rsidRPr="009612D3">
        <w:rPr>
          <w:rFonts w:eastAsia="Times New Roman"/>
          <w:szCs w:val="24"/>
        </w:rPr>
        <w:t>partnera</w:t>
      </w:r>
      <w:r w:rsidR="009612D3">
        <w:rPr>
          <w:rFonts w:eastAsia="Times New Roman"/>
          <w:szCs w:val="24"/>
        </w:rPr>
        <w:t xml:space="preserve"> – </w:t>
      </w:r>
      <w:r w:rsidR="009612D3" w:rsidRPr="009612D3">
        <w:rPr>
          <w:rFonts w:eastAsia="Times New Roman"/>
          <w:szCs w:val="24"/>
        </w:rPr>
        <w:t>firmy</w:t>
      </w:r>
      <w:r w:rsidR="009612D3">
        <w:rPr>
          <w:rFonts w:eastAsia="Times New Roman"/>
          <w:szCs w:val="24"/>
        </w:rPr>
        <w:t xml:space="preserve"> </w:t>
      </w:r>
      <w:r w:rsidR="009612D3" w:rsidRPr="009612D3">
        <w:rPr>
          <w:rFonts w:eastAsia="Times New Roman"/>
          <w:szCs w:val="24"/>
        </w:rPr>
        <w:t>KÄRCHER.</w:t>
      </w:r>
    </w:p>
    <w:p w:rsidR="00FA34D5" w:rsidRDefault="00FA34D5">
      <w:pPr>
        <w:spacing w:after="200" w:line="276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br w:type="page"/>
      </w:r>
    </w:p>
    <w:p w:rsidR="00C143DC" w:rsidRPr="00C143DC" w:rsidRDefault="00C143DC" w:rsidP="00C143DC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C143DC">
        <w:rPr>
          <w:rFonts w:eastAsia="Times New Roman"/>
          <w:b/>
          <w:bCs/>
          <w:sz w:val="36"/>
          <w:szCs w:val="36"/>
        </w:rPr>
        <w:lastRenderedPageBreak/>
        <w:t>Veřejná prezentace soutěžních vín</w:t>
      </w:r>
    </w:p>
    <w:p w:rsidR="00C143DC" w:rsidRDefault="00C143DC" w:rsidP="00C143DC">
      <w:r w:rsidRPr="00C143DC">
        <w:rPr>
          <w:rFonts w:eastAsia="Times New Roman"/>
          <w:szCs w:val="24"/>
        </w:rPr>
        <w:t>Vína mezinárodní soutěže GRAND PRIX VINEX 201</w:t>
      </w:r>
      <w:r w:rsidR="00B766E5">
        <w:rPr>
          <w:rFonts w:eastAsia="Times New Roman"/>
          <w:szCs w:val="24"/>
        </w:rPr>
        <w:t>9</w:t>
      </w:r>
      <w:r w:rsidRPr="00C143DC">
        <w:rPr>
          <w:rFonts w:eastAsia="Times New Roman"/>
          <w:szCs w:val="24"/>
        </w:rPr>
        <w:t xml:space="preserve"> budou veřejnosti prezentována ve dnech </w:t>
      </w:r>
      <w:proofErr w:type="gramStart"/>
      <w:r w:rsidRPr="00C143DC">
        <w:rPr>
          <w:rFonts w:eastAsia="Times New Roman"/>
          <w:szCs w:val="24"/>
        </w:rPr>
        <w:t>2</w:t>
      </w:r>
      <w:r w:rsidR="00B766E5">
        <w:rPr>
          <w:rFonts w:eastAsia="Times New Roman"/>
          <w:szCs w:val="24"/>
        </w:rPr>
        <w:t>5</w:t>
      </w:r>
      <w:r w:rsidRPr="00C143DC">
        <w:rPr>
          <w:rFonts w:eastAsia="Times New Roman"/>
          <w:szCs w:val="24"/>
        </w:rPr>
        <w:t>.-2</w:t>
      </w:r>
      <w:r w:rsidR="00B766E5">
        <w:rPr>
          <w:rFonts w:eastAsia="Times New Roman"/>
          <w:szCs w:val="24"/>
        </w:rPr>
        <w:t>6</w:t>
      </w:r>
      <w:proofErr w:type="gramEnd"/>
      <w:r w:rsidRPr="00C143DC">
        <w:rPr>
          <w:rFonts w:eastAsia="Times New Roman"/>
          <w:szCs w:val="24"/>
        </w:rPr>
        <w:t>. 5. 201</w:t>
      </w:r>
      <w:r w:rsidR="00B766E5">
        <w:rPr>
          <w:rFonts w:eastAsia="Times New Roman"/>
          <w:szCs w:val="24"/>
        </w:rPr>
        <w:t>9</w:t>
      </w:r>
      <w:r w:rsidRPr="00C143DC">
        <w:rPr>
          <w:rFonts w:eastAsia="Times New Roman"/>
          <w:szCs w:val="24"/>
        </w:rPr>
        <w:t xml:space="preserve"> v pavilonu „B“ </w:t>
      </w:r>
      <w:r w:rsidR="00B766E5">
        <w:rPr>
          <w:rFonts w:eastAsia="Times New Roman"/>
          <w:szCs w:val="24"/>
        </w:rPr>
        <w:t xml:space="preserve">na </w:t>
      </w:r>
      <w:r w:rsidRPr="00C143DC">
        <w:rPr>
          <w:rFonts w:eastAsia="Times New Roman"/>
          <w:szCs w:val="24"/>
        </w:rPr>
        <w:t>brněnské</w:t>
      </w:r>
      <w:r w:rsidR="00D773A8">
        <w:rPr>
          <w:rFonts w:eastAsia="Times New Roman"/>
          <w:szCs w:val="24"/>
        </w:rPr>
        <w:t>m</w:t>
      </w:r>
      <w:r w:rsidR="00B766E5">
        <w:rPr>
          <w:rFonts w:eastAsia="Times New Roman"/>
          <w:szCs w:val="24"/>
        </w:rPr>
        <w:t xml:space="preserve"> výstavišti</w:t>
      </w:r>
      <w:r w:rsidRPr="00C143DC">
        <w:rPr>
          <w:rFonts w:eastAsia="Times New Roman"/>
          <w:szCs w:val="24"/>
        </w:rPr>
        <w:t xml:space="preserve"> v rámci mezinárodní výstavy MIN</w:t>
      </w:r>
      <w:r w:rsidR="00D773A8">
        <w:rPr>
          <w:rFonts w:eastAsia="Times New Roman"/>
          <w:szCs w:val="24"/>
        </w:rPr>
        <w:t xml:space="preserve">ERÁLY BRNO. K ochutnání zde budou </w:t>
      </w:r>
      <w:r w:rsidRPr="00C143DC">
        <w:rPr>
          <w:rFonts w:eastAsia="Times New Roman"/>
          <w:szCs w:val="24"/>
        </w:rPr>
        <w:t>vína, která získala min. 8</w:t>
      </w:r>
      <w:r w:rsidR="008F730E">
        <w:rPr>
          <w:rFonts w:eastAsia="Times New Roman"/>
          <w:szCs w:val="24"/>
        </w:rPr>
        <w:t>3</w:t>
      </w:r>
      <w:r w:rsidRPr="00C143DC">
        <w:rPr>
          <w:rFonts w:eastAsia="Times New Roman"/>
          <w:szCs w:val="24"/>
        </w:rPr>
        <w:t xml:space="preserve"> bodů. Zde také proběhne vyhlášení výsledků a předání hlavních cen soutěže. Sobotní odpoledne a slavnostní večer zpříjemní doprovod cimbálové muziky.</w:t>
      </w:r>
      <w:r w:rsidRPr="00C143DC">
        <w:rPr>
          <w:rFonts w:eastAsia="Times New Roman"/>
          <w:szCs w:val="24"/>
        </w:rPr>
        <w:br/>
      </w:r>
      <w:r w:rsidRPr="00C143DC">
        <w:rPr>
          <w:rFonts w:eastAsia="Times New Roman"/>
          <w:szCs w:val="24"/>
        </w:rPr>
        <w:br/>
        <w:t xml:space="preserve">Oficiální web soutěže: </w:t>
      </w:r>
      <w:hyperlink r:id="rId7" w:tgtFrame="_blank" w:history="1">
        <w:r w:rsidRPr="00C143DC">
          <w:rPr>
            <w:rFonts w:eastAsia="Times New Roman"/>
            <w:color w:val="0000FF"/>
            <w:szCs w:val="24"/>
            <w:u w:val="single"/>
          </w:rPr>
          <w:t>www.grand-prix-vinex.cz</w:t>
        </w:r>
      </w:hyperlink>
      <w:r w:rsidRPr="00C143DC">
        <w:rPr>
          <w:rFonts w:eastAsia="Times New Roman"/>
          <w:szCs w:val="24"/>
        </w:rPr>
        <w:br/>
      </w:r>
      <w:r w:rsidRPr="00C143DC">
        <w:rPr>
          <w:rFonts w:eastAsia="Times New Roman"/>
          <w:szCs w:val="24"/>
        </w:rPr>
        <w:br/>
      </w:r>
      <w:r w:rsidRPr="00C143DC">
        <w:rPr>
          <w:rFonts w:eastAsia="Times New Roman"/>
          <w:i/>
          <w:iCs/>
          <w:szCs w:val="24"/>
        </w:rPr>
        <w:t>Kontakt pro média</w:t>
      </w:r>
      <w:r w:rsidRPr="00C143DC">
        <w:rPr>
          <w:rFonts w:eastAsia="Times New Roman"/>
          <w:i/>
          <w:iCs/>
          <w:szCs w:val="24"/>
        </w:rPr>
        <w:br/>
        <w:t>• Ing. Pavel Krška, ředitel, Národní vinařské centrum, o.p.s.</w:t>
      </w:r>
      <w:r w:rsidRPr="00C143DC">
        <w:rPr>
          <w:rFonts w:eastAsia="Times New Roman"/>
          <w:i/>
          <w:iCs/>
          <w:szCs w:val="24"/>
        </w:rPr>
        <w:br/>
        <w:t xml:space="preserve">tel. 721 414 575, e-mail: </w:t>
      </w:r>
      <w:hyperlink r:id="rId8" w:history="1">
        <w:r w:rsidRPr="00C143DC">
          <w:rPr>
            <w:rFonts w:eastAsia="Times New Roman"/>
            <w:i/>
            <w:iCs/>
            <w:color w:val="0000FF"/>
            <w:szCs w:val="24"/>
            <w:u w:val="single"/>
          </w:rPr>
          <w:t>pavel.krska@vinarskecentrum.cz</w:t>
        </w:r>
      </w:hyperlink>
      <w:r w:rsidRPr="00C143DC">
        <w:rPr>
          <w:rFonts w:eastAsia="Times New Roman"/>
          <w:i/>
          <w:iCs/>
          <w:szCs w:val="24"/>
        </w:rPr>
        <w:t xml:space="preserve"> </w:t>
      </w:r>
      <w:r w:rsidRPr="00C143DC">
        <w:rPr>
          <w:rFonts w:eastAsia="Times New Roman"/>
          <w:i/>
          <w:iCs/>
          <w:szCs w:val="24"/>
        </w:rPr>
        <w:br/>
        <w:t>• Ing. Šárka Nádvorníková, projektový manažer, Národní vinařské centrum, o.p.s.</w:t>
      </w:r>
      <w:r w:rsidRPr="00C143DC">
        <w:rPr>
          <w:rFonts w:eastAsia="Times New Roman"/>
          <w:i/>
          <w:iCs/>
          <w:szCs w:val="24"/>
        </w:rPr>
        <w:br/>
        <w:t xml:space="preserve">tel. 602 769 743, e-mail: </w:t>
      </w:r>
      <w:hyperlink r:id="rId9" w:history="1">
        <w:r w:rsidRPr="00C143DC">
          <w:rPr>
            <w:rFonts w:eastAsia="Times New Roman"/>
            <w:i/>
            <w:iCs/>
            <w:color w:val="0000FF"/>
            <w:szCs w:val="24"/>
            <w:u w:val="single"/>
          </w:rPr>
          <w:t>sarka.nadvornikova@vinarskecentrum.cz</w:t>
        </w:r>
      </w:hyperlink>
    </w:p>
    <w:sectPr w:rsidR="00C143DC" w:rsidSect="00EE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D2E"/>
    <w:rsid w:val="000007BD"/>
    <w:rsid w:val="000012F5"/>
    <w:rsid w:val="000018EB"/>
    <w:rsid w:val="00003F66"/>
    <w:rsid w:val="0000627A"/>
    <w:rsid w:val="00006715"/>
    <w:rsid w:val="000067A4"/>
    <w:rsid w:val="00010D19"/>
    <w:rsid w:val="000115CD"/>
    <w:rsid w:val="00012852"/>
    <w:rsid w:val="00012A9B"/>
    <w:rsid w:val="000136A8"/>
    <w:rsid w:val="000141D6"/>
    <w:rsid w:val="00021E08"/>
    <w:rsid w:val="0002411B"/>
    <w:rsid w:val="00024F18"/>
    <w:rsid w:val="000250A5"/>
    <w:rsid w:val="000253AC"/>
    <w:rsid w:val="0002599E"/>
    <w:rsid w:val="00032038"/>
    <w:rsid w:val="00032A2C"/>
    <w:rsid w:val="000344DD"/>
    <w:rsid w:val="00035121"/>
    <w:rsid w:val="000436A5"/>
    <w:rsid w:val="0004409E"/>
    <w:rsid w:val="0004744A"/>
    <w:rsid w:val="00047D03"/>
    <w:rsid w:val="0005048E"/>
    <w:rsid w:val="00052EC2"/>
    <w:rsid w:val="00054B55"/>
    <w:rsid w:val="00056920"/>
    <w:rsid w:val="00057F2C"/>
    <w:rsid w:val="0006044A"/>
    <w:rsid w:val="00062D42"/>
    <w:rsid w:val="00062F60"/>
    <w:rsid w:val="00063999"/>
    <w:rsid w:val="00064DDE"/>
    <w:rsid w:val="00071640"/>
    <w:rsid w:val="00071652"/>
    <w:rsid w:val="000744E2"/>
    <w:rsid w:val="00075E54"/>
    <w:rsid w:val="000767B0"/>
    <w:rsid w:val="000777FB"/>
    <w:rsid w:val="0008021B"/>
    <w:rsid w:val="00080D3D"/>
    <w:rsid w:val="00081DBE"/>
    <w:rsid w:val="00086FE1"/>
    <w:rsid w:val="00087FEC"/>
    <w:rsid w:val="00090B5B"/>
    <w:rsid w:val="000912C7"/>
    <w:rsid w:val="0009375E"/>
    <w:rsid w:val="00094FD2"/>
    <w:rsid w:val="00095CB3"/>
    <w:rsid w:val="000970A3"/>
    <w:rsid w:val="000975EC"/>
    <w:rsid w:val="000A05A8"/>
    <w:rsid w:val="000A0CB1"/>
    <w:rsid w:val="000A0D7C"/>
    <w:rsid w:val="000A1031"/>
    <w:rsid w:val="000A1CB9"/>
    <w:rsid w:val="000A2306"/>
    <w:rsid w:val="000A3B48"/>
    <w:rsid w:val="000A4719"/>
    <w:rsid w:val="000A4CFF"/>
    <w:rsid w:val="000A5202"/>
    <w:rsid w:val="000A5C02"/>
    <w:rsid w:val="000A7F7F"/>
    <w:rsid w:val="000B034C"/>
    <w:rsid w:val="000B49B7"/>
    <w:rsid w:val="000C1A6E"/>
    <w:rsid w:val="000C3456"/>
    <w:rsid w:val="000C39BE"/>
    <w:rsid w:val="000C420A"/>
    <w:rsid w:val="000C4DC7"/>
    <w:rsid w:val="000C4EE8"/>
    <w:rsid w:val="000C6F53"/>
    <w:rsid w:val="000C77FA"/>
    <w:rsid w:val="000D00C8"/>
    <w:rsid w:val="000D0763"/>
    <w:rsid w:val="000D2CCD"/>
    <w:rsid w:val="000D2ED3"/>
    <w:rsid w:val="000E06F0"/>
    <w:rsid w:val="000E20F9"/>
    <w:rsid w:val="000E65ED"/>
    <w:rsid w:val="000E7B3E"/>
    <w:rsid w:val="000F0738"/>
    <w:rsid w:val="000F1EC1"/>
    <w:rsid w:val="000F2D3A"/>
    <w:rsid w:val="000F377F"/>
    <w:rsid w:val="000F52BA"/>
    <w:rsid w:val="000F6233"/>
    <w:rsid w:val="00100746"/>
    <w:rsid w:val="00100B6B"/>
    <w:rsid w:val="00105782"/>
    <w:rsid w:val="001057E9"/>
    <w:rsid w:val="001077D3"/>
    <w:rsid w:val="00110BB9"/>
    <w:rsid w:val="001120F8"/>
    <w:rsid w:val="001172E3"/>
    <w:rsid w:val="00117668"/>
    <w:rsid w:val="00117D63"/>
    <w:rsid w:val="001214BC"/>
    <w:rsid w:val="001219F3"/>
    <w:rsid w:val="00123315"/>
    <w:rsid w:val="00124ECC"/>
    <w:rsid w:val="00126685"/>
    <w:rsid w:val="001310C1"/>
    <w:rsid w:val="0013371B"/>
    <w:rsid w:val="00134980"/>
    <w:rsid w:val="0013594C"/>
    <w:rsid w:val="0013597E"/>
    <w:rsid w:val="00135E64"/>
    <w:rsid w:val="00135F5F"/>
    <w:rsid w:val="0013635D"/>
    <w:rsid w:val="00136B17"/>
    <w:rsid w:val="00137A9D"/>
    <w:rsid w:val="00140A2A"/>
    <w:rsid w:val="00141085"/>
    <w:rsid w:val="00141B3C"/>
    <w:rsid w:val="00143987"/>
    <w:rsid w:val="00143CF0"/>
    <w:rsid w:val="00145797"/>
    <w:rsid w:val="00146667"/>
    <w:rsid w:val="001468C1"/>
    <w:rsid w:val="00151365"/>
    <w:rsid w:val="00151E68"/>
    <w:rsid w:val="00153996"/>
    <w:rsid w:val="00154ABF"/>
    <w:rsid w:val="00160706"/>
    <w:rsid w:val="00160710"/>
    <w:rsid w:val="00160EC2"/>
    <w:rsid w:val="001615FD"/>
    <w:rsid w:val="00162734"/>
    <w:rsid w:val="00162C92"/>
    <w:rsid w:val="001639D9"/>
    <w:rsid w:val="001645BC"/>
    <w:rsid w:val="0016471B"/>
    <w:rsid w:val="0017059F"/>
    <w:rsid w:val="00171B49"/>
    <w:rsid w:val="00173C49"/>
    <w:rsid w:val="001742DA"/>
    <w:rsid w:val="001779D6"/>
    <w:rsid w:val="001809B9"/>
    <w:rsid w:val="0018176A"/>
    <w:rsid w:val="0018221D"/>
    <w:rsid w:val="00182634"/>
    <w:rsid w:val="00182975"/>
    <w:rsid w:val="001830A1"/>
    <w:rsid w:val="00185053"/>
    <w:rsid w:val="00185331"/>
    <w:rsid w:val="0018587D"/>
    <w:rsid w:val="00186E09"/>
    <w:rsid w:val="00191A11"/>
    <w:rsid w:val="001933AA"/>
    <w:rsid w:val="001937BE"/>
    <w:rsid w:val="00194996"/>
    <w:rsid w:val="00195728"/>
    <w:rsid w:val="00195AC7"/>
    <w:rsid w:val="001968E7"/>
    <w:rsid w:val="001A03D4"/>
    <w:rsid w:val="001A367C"/>
    <w:rsid w:val="001A50F2"/>
    <w:rsid w:val="001A52C6"/>
    <w:rsid w:val="001A7716"/>
    <w:rsid w:val="001B02D1"/>
    <w:rsid w:val="001B1345"/>
    <w:rsid w:val="001B2E25"/>
    <w:rsid w:val="001B3141"/>
    <w:rsid w:val="001B48CE"/>
    <w:rsid w:val="001B4AB6"/>
    <w:rsid w:val="001B7C55"/>
    <w:rsid w:val="001C1525"/>
    <w:rsid w:val="001C1C21"/>
    <w:rsid w:val="001C3B42"/>
    <w:rsid w:val="001C4E95"/>
    <w:rsid w:val="001C74E8"/>
    <w:rsid w:val="001D092F"/>
    <w:rsid w:val="001D1B4A"/>
    <w:rsid w:val="001D47B5"/>
    <w:rsid w:val="001D482B"/>
    <w:rsid w:val="001D7417"/>
    <w:rsid w:val="001D77E9"/>
    <w:rsid w:val="001D78D7"/>
    <w:rsid w:val="001E0FF4"/>
    <w:rsid w:val="001E1462"/>
    <w:rsid w:val="001E1CDA"/>
    <w:rsid w:val="001E21CD"/>
    <w:rsid w:val="001E4F96"/>
    <w:rsid w:val="001E51F0"/>
    <w:rsid w:val="001E6230"/>
    <w:rsid w:val="001E6781"/>
    <w:rsid w:val="001E6DAC"/>
    <w:rsid w:val="001E7CAE"/>
    <w:rsid w:val="001F1812"/>
    <w:rsid w:val="001F31DD"/>
    <w:rsid w:val="001F4857"/>
    <w:rsid w:val="002019F6"/>
    <w:rsid w:val="00202E02"/>
    <w:rsid w:val="00205286"/>
    <w:rsid w:val="0020544A"/>
    <w:rsid w:val="0020644B"/>
    <w:rsid w:val="002075AB"/>
    <w:rsid w:val="002077C1"/>
    <w:rsid w:val="00211458"/>
    <w:rsid w:val="00212D90"/>
    <w:rsid w:val="00212E0C"/>
    <w:rsid w:val="00214048"/>
    <w:rsid w:val="00216819"/>
    <w:rsid w:val="00217301"/>
    <w:rsid w:val="00217FA1"/>
    <w:rsid w:val="0022094E"/>
    <w:rsid w:val="00221999"/>
    <w:rsid w:val="0022446A"/>
    <w:rsid w:val="00227720"/>
    <w:rsid w:val="00230034"/>
    <w:rsid w:val="00233F71"/>
    <w:rsid w:val="00235116"/>
    <w:rsid w:val="00235669"/>
    <w:rsid w:val="00237D67"/>
    <w:rsid w:val="00241783"/>
    <w:rsid w:val="00243907"/>
    <w:rsid w:val="00244F79"/>
    <w:rsid w:val="002450F2"/>
    <w:rsid w:val="002473DF"/>
    <w:rsid w:val="00247981"/>
    <w:rsid w:val="00251987"/>
    <w:rsid w:val="0025536C"/>
    <w:rsid w:val="00255B9A"/>
    <w:rsid w:val="00256841"/>
    <w:rsid w:val="00257588"/>
    <w:rsid w:val="00257C27"/>
    <w:rsid w:val="00260ED5"/>
    <w:rsid w:val="00261196"/>
    <w:rsid w:val="00261C50"/>
    <w:rsid w:val="00263F9B"/>
    <w:rsid w:val="00264EFA"/>
    <w:rsid w:val="00266573"/>
    <w:rsid w:val="002665D5"/>
    <w:rsid w:val="00266D36"/>
    <w:rsid w:val="00267414"/>
    <w:rsid w:val="00273441"/>
    <w:rsid w:val="0027401C"/>
    <w:rsid w:val="00274B63"/>
    <w:rsid w:val="00277E39"/>
    <w:rsid w:val="0028038F"/>
    <w:rsid w:val="002808FE"/>
    <w:rsid w:val="00281E6D"/>
    <w:rsid w:val="002823FC"/>
    <w:rsid w:val="00286251"/>
    <w:rsid w:val="00286BC9"/>
    <w:rsid w:val="002877A1"/>
    <w:rsid w:val="00293CBB"/>
    <w:rsid w:val="002963D9"/>
    <w:rsid w:val="00296F45"/>
    <w:rsid w:val="002A177C"/>
    <w:rsid w:val="002A1E9D"/>
    <w:rsid w:val="002A460E"/>
    <w:rsid w:val="002A4F90"/>
    <w:rsid w:val="002A5222"/>
    <w:rsid w:val="002A56E7"/>
    <w:rsid w:val="002A66D4"/>
    <w:rsid w:val="002A68A3"/>
    <w:rsid w:val="002A7EF5"/>
    <w:rsid w:val="002B0E61"/>
    <w:rsid w:val="002B2125"/>
    <w:rsid w:val="002B2467"/>
    <w:rsid w:val="002B3BA9"/>
    <w:rsid w:val="002B420C"/>
    <w:rsid w:val="002B4FD5"/>
    <w:rsid w:val="002B7F16"/>
    <w:rsid w:val="002C1098"/>
    <w:rsid w:val="002C1F72"/>
    <w:rsid w:val="002C406A"/>
    <w:rsid w:val="002C54D3"/>
    <w:rsid w:val="002C6017"/>
    <w:rsid w:val="002C60F7"/>
    <w:rsid w:val="002C6232"/>
    <w:rsid w:val="002C754C"/>
    <w:rsid w:val="002D1B58"/>
    <w:rsid w:val="002D2CBE"/>
    <w:rsid w:val="002D2EAC"/>
    <w:rsid w:val="002D56C9"/>
    <w:rsid w:val="002E09B4"/>
    <w:rsid w:val="002E4AE6"/>
    <w:rsid w:val="002F1DC2"/>
    <w:rsid w:val="002F205C"/>
    <w:rsid w:val="002F22F5"/>
    <w:rsid w:val="002F3EF8"/>
    <w:rsid w:val="002F4012"/>
    <w:rsid w:val="00300326"/>
    <w:rsid w:val="00304C82"/>
    <w:rsid w:val="003050E3"/>
    <w:rsid w:val="00305B1D"/>
    <w:rsid w:val="00306596"/>
    <w:rsid w:val="003070DB"/>
    <w:rsid w:val="003101D6"/>
    <w:rsid w:val="003104CE"/>
    <w:rsid w:val="00310D90"/>
    <w:rsid w:val="003119C6"/>
    <w:rsid w:val="003130EC"/>
    <w:rsid w:val="00313937"/>
    <w:rsid w:val="00314FBC"/>
    <w:rsid w:val="00320FE7"/>
    <w:rsid w:val="00324132"/>
    <w:rsid w:val="0032568F"/>
    <w:rsid w:val="003324B4"/>
    <w:rsid w:val="00332833"/>
    <w:rsid w:val="0033299E"/>
    <w:rsid w:val="00335599"/>
    <w:rsid w:val="00335D7A"/>
    <w:rsid w:val="00336A19"/>
    <w:rsid w:val="00337B12"/>
    <w:rsid w:val="00341039"/>
    <w:rsid w:val="00344FD2"/>
    <w:rsid w:val="00346297"/>
    <w:rsid w:val="0034688E"/>
    <w:rsid w:val="00346A09"/>
    <w:rsid w:val="00346AAD"/>
    <w:rsid w:val="00346DD9"/>
    <w:rsid w:val="0034730C"/>
    <w:rsid w:val="003509CD"/>
    <w:rsid w:val="00351695"/>
    <w:rsid w:val="00352C7B"/>
    <w:rsid w:val="00356A92"/>
    <w:rsid w:val="0035723D"/>
    <w:rsid w:val="00357273"/>
    <w:rsid w:val="003572AB"/>
    <w:rsid w:val="0036272A"/>
    <w:rsid w:val="003647A4"/>
    <w:rsid w:val="003704A0"/>
    <w:rsid w:val="00371A06"/>
    <w:rsid w:val="00374709"/>
    <w:rsid w:val="0037573D"/>
    <w:rsid w:val="00376106"/>
    <w:rsid w:val="00377DC7"/>
    <w:rsid w:val="0038080E"/>
    <w:rsid w:val="00380B18"/>
    <w:rsid w:val="00380EA5"/>
    <w:rsid w:val="00386A07"/>
    <w:rsid w:val="00391100"/>
    <w:rsid w:val="00391594"/>
    <w:rsid w:val="0039189D"/>
    <w:rsid w:val="00392A69"/>
    <w:rsid w:val="0039333A"/>
    <w:rsid w:val="00393520"/>
    <w:rsid w:val="0039358D"/>
    <w:rsid w:val="00393D61"/>
    <w:rsid w:val="00396F02"/>
    <w:rsid w:val="003A089A"/>
    <w:rsid w:val="003A46D1"/>
    <w:rsid w:val="003A494B"/>
    <w:rsid w:val="003A4B3E"/>
    <w:rsid w:val="003A4DB8"/>
    <w:rsid w:val="003A5D91"/>
    <w:rsid w:val="003B0146"/>
    <w:rsid w:val="003B08AA"/>
    <w:rsid w:val="003B10CF"/>
    <w:rsid w:val="003B3C7B"/>
    <w:rsid w:val="003B4828"/>
    <w:rsid w:val="003B52AC"/>
    <w:rsid w:val="003B66CA"/>
    <w:rsid w:val="003C2026"/>
    <w:rsid w:val="003D0BA2"/>
    <w:rsid w:val="003D18FB"/>
    <w:rsid w:val="003D31B2"/>
    <w:rsid w:val="003D3497"/>
    <w:rsid w:val="003D6091"/>
    <w:rsid w:val="003D6BA2"/>
    <w:rsid w:val="003D722D"/>
    <w:rsid w:val="003E00B4"/>
    <w:rsid w:val="003E12EC"/>
    <w:rsid w:val="003E1A51"/>
    <w:rsid w:val="003E3019"/>
    <w:rsid w:val="003F00B2"/>
    <w:rsid w:val="003F1ADC"/>
    <w:rsid w:val="003F2C39"/>
    <w:rsid w:val="003F46B3"/>
    <w:rsid w:val="003F4C6C"/>
    <w:rsid w:val="003F5C9A"/>
    <w:rsid w:val="003F6ACC"/>
    <w:rsid w:val="00400819"/>
    <w:rsid w:val="0040088C"/>
    <w:rsid w:val="004025D3"/>
    <w:rsid w:val="00405E09"/>
    <w:rsid w:val="004103E1"/>
    <w:rsid w:val="00410B71"/>
    <w:rsid w:val="00410E42"/>
    <w:rsid w:val="00414A69"/>
    <w:rsid w:val="0041522E"/>
    <w:rsid w:val="00416FE4"/>
    <w:rsid w:val="00417779"/>
    <w:rsid w:val="00420A77"/>
    <w:rsid w:val="0042266F"/>
    <w:rsid w:val="00422E5C"/>
    <w:rsid w:val="00423246"/>
    <w:rsid w:val="00425932"/>
    <w:rsid w:val="00426265"/>
    <w:rsid w:val="00433123"/>
    <w:rsid w:val="0043391E"/>
    <w:rsid w:val="00433E04"/>
    <w:rsid w:val="004353C3"/>
    <w:rsid w:val="00435ACE"/>
    <w:rsid w:val="00435FE4"/>
    <w:rsid w:val="004368A3"/>
    <w:rsid w:val="0044083B"/>
    <w:rsid w:val="0044621D"/>
    <w:rsid w:val="004513FF"/>
    <w:rsid w:val="00453B29"/>
    <w:rsid w:val="0045425A"/>
    <w:rsid w:val="0045524D"/>
    <w:rsid w:val="00456EE7"/>
    <w:rsid w:val="00457D4D"/>
    <w:rsid w:val="00461745"/>
    <w:rsid w:val="004617C5"/>
    <w:rsid w:val="00461F8C"/>
    <w:rsid w:val="00462972"/>
    <w:rsid w:val="00464C17"/>
    <w:rsid w:val="004654E3"/>
    <w:rsid w:val="004668F2"/>
    <w:rsid w:val="004705BE"/>
    <w:rsid w:val="00470E57"/>
    <w:rsid w:val="00471775"/>
    <w:rsid w:val="004731F7"/>
    <w:rsid w:val="0047356A"/>
    <w:rsid w:val="00473C4E"/>
    <w:rsid w:val="004775C0"/>
    <w:rsid w:val="00477636"/>
    <w:rsid w:val="004776A2"/>
    <w:rsid w:val="00484B92"/>
    <w:rsid w:val="00485AE0"/>
    <w:rsid w:val="0048680D"/>
    <w:rsid w:val="00496760"/>
    <w:rsid w:val="00496DA6"/>
    <w:rsid w:val="004A11B6"/>
    <w:rsid w:val="004A30CA"/>
    <w:rsid w:val="004A360B"/>
    <w:rsid w:val="004A37D8"/>
    <w:rsid w:val="004A3B57"/>
    <w:rsid w:val="004A502B"/>
    <w:rsid w:val="004A673D"/>
    <w:rsid w:val="004A72F4"/>
    <w:rsid w:val="004A7843"/>
    <w:rsid w:val="004B0B77"/>
    <w:rsid w:val="004B1E0F"/>
    <w:rsid w:val="004C0263"/>
    <w:rsid w:val="004C2DB3"/>
    <w:rsid w:val="004C30FC"/>
    <w:rsid w:val="004C3762"/>
    <w:rsid w:val="004C3E30"/>
    <w:rsid w:val="004C4F2D"/>
    <w:rsid w:val="004C7209"/>
    <w:rsid w:val="004D17B9"/>
    <w:rsid w:val="004D1975"/>
    <w:rsid w:val="004D1B9A"/>
    <w:rsid w:val="004D2E3E"/>
    <w:rsid w:val="004D3C86"/>
    <w:rsid w:val="004D48A3"/>
    <w:rsid w:val="004D6F0C"/>
    <w:rsid w:val="004E04AA"/>
    <w:rsid w:val="004E217A"/>
    <w:rsid w:val="004E29EF"/>
    <w:rsid w:val="004E3117"/>
    <w:rsid w:val="004E374A"/>
    <w:rsid w:val="004E4AC3"/>
    <w:rsid w:val="004E646B"/>
    <w:rsid w:val="004F0E48"/>
    <w:rsid w:val="004F1061"/>
    <w:rsid w:val="004F2D70"/>
    <w:rsid w:val="004F2F31"/>
    <w:rsid w:val="004F399D"/>
    <w:rsid w:val="004F42DB"/>
    <w:rsid w:val="00500E87"/>
    <w:rsid w:val="00501843"/>
    <w:rsid w:val="00501A19"/>
    <w:rsid w:val="00503033"/>
    <w:rsid w:val="005042AB"/>
    <w:rsid w:val="0050633B"/>
    <w:rsid w:val="00507AC2"/>
    <w:rsid w:val="005101DA"/>
    <w:rsid w:val="00512574"/>
    <w:rsid w:val="00512968"/>
    <w:rsid w:val="00520DA5"/>
    <w:rsid w:val="00522532"/>
    <w:rsid w:val="005228FB"/>
    <w:rsid w:val="00522ECB"/>
    <w:rsid w:val="00523659"/>
    <w:rsid w:val="00524278"/>
    <w:rsid w:val="005249CA"/>
    <w:rsid w:val="00524E7E"/>
    <w:rsid w:val="0052529F"/>
    <w:rsid w:val="00527EA8"/>
    <w:rsid w:val="0053065D"/>
    <w:rsid w:val="00530687"/>
    <w:rsid w:val="005347F3"/>
    <w:rsid w:val="005366C6"/>
    <w:rsid w:val="00537144"/>
    <w:rsid w:val="00537B4A"/>
    <w:rsid w:val="005408F8"/>
    <w:rsid w:val="00540DC1"/>
    <w:rsid w:val="005439D0"/>
    <w:rsid w:val="00544A1B"/>
    <w:rsid w:val="00545729"/>
    <w:rsid w:val="0054660F"/>
    <w:rsid w:val="005500D2"/>
    <w:rsid w:val="005507C8"/>
    <w:rsid w:val="00551292"/>
    <w:rsid w:val="005523DE"/>
    <w:rsid w:val="005541B5"/>
    <w:rsid w:val="00554331"/>
    <w:rsid w:val="005544AC"/>
    <w:rsid w:val="00557E20"/>
    <w:rsid w:val="00560CBD"/>
    <w:rsid w:val="0056144C"/>
    <w:rsid w:val="00561A5F"/>
    <w:rsid w:val="00562CE4"/>
    <w:rsid w:val="00565DF5"/>
    <w:rsid w:val="00567428"/>
    <w:rsid w:val="00571BCD"/>
    <w:rsid w:val="0057226B"/>
    <w:rsid w:val="00574E09"/>
    <w:rsid w:val="00575B71"/>
    <w:rsid w:val="00576FA0"/>
    <w:rsid w:val="00577D2E"/>
    <w:rsid w:val="005804E4"/>
    <w:rsid w:val="0058252D"/>
    <w:rsid w:val="005827B5"/>
    <w:rsid w:val="00582C1D"/>
    <w:rsid w:val="005869A4"/>
    <w:rsid w:val="00590267"/>
    <w:rsid w:val="005903E6"/>
    <w:rsid w:val="0059359B"/>
    <w:rsid w:val="00593C19"/>
    <w:rsid w:val="00596D71"/>
    <w:rsid w:val="005A0DF8"/>
    <w:rsid w:val="005A198A"/>
    <w:rsid w:val="005A3486"/>
    <w:rsid w:val="005A3729"/>
    <w:rsid w:val="005A48A1"/>
    <w:rsid w:val="005A5B89"/>
    <w:rsid w:val="005B6BD1"/>
    <w:rsid w:val="005C1F3F"/>
    <w:rsid w:val="005C3177"/>
    <w:rsid w:val="005C3368"/>
    <w:rsid w:val="005C3FBB"/>
    <w:rsid w:val="005D2645"/>
    <w:rsid w:val="005D3674"/>
    <w:rsid w:val="005D3B78"/>
    <w:rsid w:val="005D43FD"/>
    <w:rsid w:val="005E04AA"/>
    <w:rsid w:val="005E1C06"/>
    <w:rsid w:val="005E235C"/>
    <w:rsid w:val="005E3103"/>
    <w:rsid w:val="005E310E"/>
    <w:rsid w:val="005E5737"/>
    <w:rsid w:val="005E5F9E"/>
    <w:rsid w:val="005E62A9"/>
    <w:rsid w:val="005E6DAF"/>
    <w:rsid w:val="005E7F75"/>
    <w:rsid w:val="005F0759"/>
    <w:rsid w:val="005F1405"/>
    <w:rsid w:val="005F547F"/>
    <w:rsid w:val="005F65B0"/>
    <w:rsid w:val="005F6BE7"/>
    <w:rsid w:val="005F777E"/>
    <w:rsid w:val="0060432B"/>
    <w:rsid w:val="00604446"/>
    <w:rsid w:val="00604D3D"/>
    <w:rsid w:val="00610482"/>
    <w:rsid w:val="0061255D"/>
    <w:rsid w:val="0061427E"/>
    <w:rsid w:val="00615E05"/>
    <w:rsid w:val="00616422"/>
    <w:rsid w:val="00617058"/>
    <w:rsid w:val="0061763C"/>
    <w:rsid w:val="00617751"/>
    <w:rsid w:val="006210C4"/>
    <w:rsid w:val="00621941"/>
    <w:rsid w:val="00623376"/>
    <w:rsid w:val="00623AFF"/>
    <w:rsid w:val="00631160"/>
    <w:rsid w:val="00631291"/>
    <w:rsid w:val="00631E88"/>
    <w:rsid w:val="00632186"/>
    <w:rsid w:val="00632E6B"/>
    <w:rsid w:val="00634170"/>
    <w:rsid w:val="00635C63"/>
    <w:rsid w:val="006373A7"/>
    <w:rsid w:val="00640E87"/>
    <w:rsid w:val="00641A06"/>
    <w:rsid w:val="0064222A"/>
    <w:rsid w:val="00643EC5"/>
    <w:rsid w:val="00653300"/>
    <w:rsid w:val="00654555"/>
    <w:rsid w:val="00654835"/>
    <w:rsid w:val="0065487D"/>
    <w:rsid w:val="00655509"/>
    <w:rsid w:val="00657F53"/>
    <w:rsid w:val="00660C2E"/>
    <w:rsid w:val="00660E21"/>
    <w:rsid w:val="00660E60"/>
    <w:rsid w:val="00662158"/>
    <w:rsid w:val="006628C2"/>
    <w:rsid w:val="00663759"/>
    <w:rsid w:val="006653E4"/>
    <w:rsid w:val="00665514"/>
    <w:rsid w:val="00665F21"/>
    <w:rsid w:val="00666B35"/>
    <w:rsid w:val="00666CD8"/>
    <w:rsid w:val="006676FA"/>
    <w:rsid w:val="006714E1"/>
    <w:rsid w:val="006716CA"/>
    <w:rsid w:val="006733B7"/>
    <w:rsid w:val="00673521"/>
    <w:rsid w:val="00673B21"/>
    <w:rsid w:val="0067562A"/>
    <w:rsid w:val="0068024D"/>
    <w:rsid w:val="006805C7"/>
    <w:rsid w:val="006812D7"/>
    <w:rsid w:val="0068221F"/>
    <w:rsid w:val="00683AD9"/>
    <w:rsid w:val="0068461A"/>
    <w:rsid w:val="00684B6B"/>
    <w:rsid w:val="00691ECC"/>
    <w:rsid w:val="006924A3"/>
    <w:rsid w:val="00693825"/>
    <w:rsid w:val="00693ACA"/>
    <w:rsid w:val="00694FCC"/>
    <w:rsid w:val="00697E46"/>
    <w:rsid w:val="006A0213"/>
    <w:rsid w:val="006A17F5"/>
    <w:rsid w:val="006A26D2"/>
    <w:rsid w:val="006A438F"/>
    <w:rsid w:val="006A52C6"/>
    <w:rsid w:val="006A77F8"/>
    <w:rsid w:val="006B1FE3"/>
    <w:rsid w:val="006B30AB"/>
    <w:rsid w:val="006B3B7E"/>
    <w:rsid w:val="006B5414"/>
    <w:rsid w:val="006B5A91"/>
    <w:rsid w:val="006B60EE"/>
    <w:rsid w:val="006C14A5"/>
    <w:rsid w:val="006C2425"/>
    <w:rsid w:val="006C4B93"/>
    <w:rsid w:val="006C5412"/>
    <w:rsid w:val="006C5C6D"/>
    <w:rsid w:val="006C6AF7"/>
    <w:rsid w:val="006D00F9"/>
    <w:rsid w:val="006D03B3"/>
    <w:rsid w:val="006E4A49"/>
    <w:rsid w:val="006E5835"/>
    <w:rsid w:val="006E7928"/>
    <w:rsid w:val="006F18E8"/>
    <w:rsid w:val="006F2937"/>
    <w:rsid w:val="006F4E6B"/>
    <w:rsid w:val="006F4F78"/>
    <w:rsid w:val="006F5E0B"/>
    <w:rsid w:val="00702D32"/>
    <w:rsid w:val="00703456"/>
    <w:rsid w:val="00703AD5"/>
    <w:rsid w:val="00703CF5"/>
    <w:rsid w:val="007046A1"/>
    <w:rsid w:val="00704AB4"/>
    <w:rsid w:val="00710442"/>
    <w:rsid w:val="007107F7"/>
    <w:rsid w:val="0071396A"/>
    <w:rsid w:val="0071704E"/>
    <w:rsid w:val="00717F3A"/>
    <w:rsid w:val="00720B42"/>
    <w:rsid w:val="0072135F"/>
    <w:rsid w:val="00721405"/>
    <w:rsid w:val="00721D9F"/>
    <w:rsid w:val="00723161"/>
    <w:rsid w:val="0072515F"/>
    <w:rsid w:val="007276B5"/>
    <w:rsid w:val="00727E7E"/>
    <w:rsid w:val="00731A6E"/>
    <w:rsid w:val="00731E57"/>
    <w:rsid w:val="007322AF"/>
    <w:rsid w:val="00732E50"/>
    <w:rsid w:val="00735C8A"/>
    <w:rsid w:val="00737937"/>
    <w:rsid w:val="0074701A"/>
    <w:rsid w:val="00747196"/>
    <w:rsid w:val="007476C5"/>
    <w:rsid w:val="00747E9F"/>
    <w:rsid w:val="007503B7"/>
    <w:rsid w:val="00750A5E"/>
    <w:rsid w:val="00753BE3"/>
    <w:rsid w:val="0075572D"/>
    <w:rsid w:val="00756E4C"/>
    <w:rsid w:val="007618DF"/>
    <w:rsid w:val="00763454"/>
    <w:rsid w:val="00776023"/>
    <w:rsid w:val="0077696C"/>
    <w:rsid w:val="00776C51"/>
    <w:rsid w:val="00777857"/>
    <w:rsid w:val="00780BBF"/>
    <w:rsid w:val="00782465"/>
    <w:rsid w:val="00782888"/>
    <w:rsid w:val="007851F5"/>
    <w:rsid w:val="007864F8"/>
    <w:rsid w:val="007906C9"/>
    <w:rsid w:val="00793A23"/>
    <w:rsid w:val="007975AC"/>
    <w:rsid w:val="007A0132"/>
    <w:rsid w:val="007A0D4B"/>
    <w:rsid w:val="007A1908"/>
    <w:rsid w:val="007A3928"/>
    <w:rsid w:val="007A4257"/>
    <w:rsid w:val="007A7565"/>
    <w:rsid w:val="007A7C16"/>
    <w:rsid w:val="007B205C"/>
    <w:rsid w:val="007B260D"/>
    <w:rsid w:val="007B6AD2"/>
    <w:rsid w:val="007C10E7"/>
    <w:rsid w:val="007C1DC6"/>
    <w:rsid w:val="007C2442"/>
    <w:rsid w:val="007C4244"/>
    <w:rsid w:val="007D064C"/>
    <w:rsid w:val="007D0706"/>
    <w:rsid w:val="007D4004"/>
    <w:rsid w:val="007D5ED1"/>
    <w:rsid w:val="007E2AFB"/>
    <w:rsid w:val="007E36ED"/>
    <w:rsid w:val="007E6F96"/>
    <w:rsid w:val="007F0274"/>
    <w:rsid w:val="007F1CE8"/>
    <w:rsid w:val="007F27F8"/>
    <w:rsid w:val="007F36EE"/>
    <w:rsid w:val="007F47B5"/>
    <w:rsid w:val="007F5DD0"/>
    <w:rsid w:val="007F6AB6"/>
    <w:rsid w:val="007F7C04"/>
    <w:rsid w:val="0080177F"/>
    <w:rsid w:val="008109AC"/>
    <w:rsid w:val="00813A4F"/>
    <w:rsid w:val="0081457C"/>
    <w:rsid w:val="00815605"/>
    <w:rsid w:val="00815628"/>
    <w:rsid w:val="0082348B"/>
    <w:rsid w:val="00824655"/>
    <w:rsid w:val="008268AD"/>
    <w:rsid w:val="00832442"/>
    <w:rsid w:val="00832761"/>
    <w:rsid w:val="00833C18"/>
    <w:rsid w:val="008370EF"/>
    <w:rsid w:val="0084123E"/>
    <w:rsid w:val="00846F39"/>
    <w:rsid w:val="008515D7"/>
    <w:rsid w:val="00854D51"/>
    <w:rsid w:val="00856236"/>
    <w:rsid w:val="00856928"/>
    <w:rsid w:val="00856E16"/>
    <w:rsid w:val="0086082B"/>
    <w:rsid w:val="0086142A"/>
    <w:rsid w:val="00861BE4"/>
    <w:rsid w:val="00861FB1"/>
    <w:rsid w:val="00865408"/>
    <w:rsid w:val="00865F06"/>
    <w:rsid w:val="0087072C"/>
    <w:rsid w:val="00872E73"/>
    <w:rsid w:val="00873D4D"/>
    <w:rsid w:val="0087449B"/>
    <w:rsid w:val="008761D9"/>
    <w:rsid w:val="00876401"/>
    <w:rsid w:val="00876DA8"/>
    <w:rsid w:val="008803EE"/>
    <w:rsid w:val="008811D3"/>
    <w:rsid w:val="0088208B"/>
    <w:rsid w:val="00882C37"/>
    <w:rsid w:val="00882DBE"/>
    <w:rsid w:val="00883AF9"/>
    <w:rsid w:val="00887BFE"/>
    <w:rsid w:val="00887E7B"/>
    <w:rsid w:val="008909A9"/>
    <w:rsid w:val="00890AAD"/>
    <w:rsid w:val="00894B18"/>
    <w:rsid w:val="00895532"/>
    <w:rsid w:val="00895785"/>
    <w:rsid w:val="00895A70"/>
    <w:rsid w:val="00897FD1"/>
    <w:rsid w:val="008A03B7"/>
    <w:rsid w:val="008A431F"/>
    <w:rsid w:val="008A621F"/>
    <w:rsid w:val="008A765E"/>
    <w:rsid w:val="008A7E74"/>
    <w:rsid w:val="008B01E9"/>
    <w:rsid w:val="008B1571"/>
    <w:rsid w:val="008B20D3"/>
    <w:rsid w:val="008B40DE"/>
    <w:rsid w:val="008B4A84"/>
    <w:rsid w:val="008B5A51"/>
    <w:rsid w:val="008B64E0"/>
    <w:rsid w:val="008C3A2D"/>
    <w:rsid w:val="008C4921"/>
    <w:rsid w:val="008C547E"/>
    <w:rsid w:val="008C563A"/>
    <w:rsid w:val="008C7AB7"/>
    <w:rsid w:val="008D1021"/>
    <w:rsid w:val="008D3362"/>
    <w:rsid w:val="008D3F22"/>
    <w:rsid w:val="008D4E9B"/>
    <w:rsid w:val="008D5364"/>
    <w:rsid w:val="008D7E79"/>
    <w:rsid w:val="008E155E"/>
    <w:rsid w:val="008E1A70"/>
    <w:rsid w:val="008E2613"/>
    <w:rsid w:val="008E4AAA"/>
    <w:rsid w:val="008E61E2"/>
    <w:rsid w:val="008F0FFF"/>
    <w:rsid w:val="008F1184"/>
    <w:rsid w:val="008F3F87"/>
    <w:rsid w:val="008F3FCF"/>
    <w:rsid w:val="008F6207"/>
    <w:rsid w:val="008F730E"/>
    <w:rsid w:val="008F74CF"/>
    <w:rsid w:val="008F7CB6"/>
    <w:rsid w:val="008F7F56"/>
    <w:rsid w:val="009003EE"/>
    <w:rsid w:val="0090119B"/>
    <w:rsid w:val="009022F0"/>
    <w:rsid w:val="009025A2"/>
    <w:rsid w:val="009050D0"/>
    <w:rsid w:val="00905A3C"/>
    <w:rsid w:val="00905F85"/>
    <w:rsid w:val="00906AA7"/>
    <w:rsid w:val="00907BEA"/>
    <w:rsid w:val="009100AC"/>
    <w:rsid w:val="0091016A"/>
    <w:rsid w:val="00910B02"/>
    <w:rsid w:val="0091111E"/>
    <w:rsid w:val="00911464"/>
    <w:rsid w:val="00912D17"/>
    <w:rsid w:val="00912FA8"/>
    <w:rsid w:val="009142AB"/>
    <w:rsid w:val="00914F10"/>
    <w:rsid w:val="0091699C"/>
    <w:rsid w:val="0091700E"/>
    <w:rsid w:val="009173FB"/>
    <w:rsid w:val="009174E9"/>
    <w:rsid w:val="00917595"/>
    <w:rsid w:val="0092026A"/>
    <w:rsid w:val="00920508"/>
    <w:rsid w:val="00921B23"/>
    <w:rsid w:val="00924466"/>
    <w:rsid w:val="009256AB"/>
    <w:rsid w:val="00926200"/>
    <w:rsid w:val="00930BB5"/>
    <w:rsid w:val="00931EBB"/>
    <w:rsid w:val="00935304"/>
    <w:rsid w:val="00935C7F"/>
    <w:rsid w:val="00941C0E"/>
    <w:rsid w:val="009429BE"/>
    <w:rsid w:val="00942DA8"/>
    <w:rsid w:val="00944543"/>
    <w:rsid w:val="00945BDF"/>
    <w:rsid w:val="00946809"/>
    <w:rsid w:val="00950173"/>
    <w:rsid w:val="009509D0"/>
    <w:rsid w:val="00953C33"/>
    <w:rsid w:val="0095455A"/>
    <w:rsid w:val="00954737"/>
    <w:rsid w:val="00956115"/>
    <w:rsid w:val="00957EAC"/>
    <w:rsid w:val="0096129C"/>
    <w:rsid w:val="009612D3"/>
    <w:rsid w:val="00962FD7"/>
    <w:rsid w:val="00963AD7"/>
    <w:rsid w:val="00964496"/>
    <w:rsid w:val="00975306"/>
    <w:rsid w:val="00976ABA"/>
    <w:rsid w:val="00976DDB"/>
    <w:rsid w:val="009832F0"/>
    <w:rsid w:val="00984AAA"/>
    <w:rsid w:val="00985D3E"/>
    <w:rsid w:val="0099086B"/>
    <w:rsid w:val="00990FBF"/>
    <w:rsid w:val="009926C2"/>
    <w:rsid w:val="00996128"/>
    <w:rsid w:val="0099675D"/>
    <w:rsid w:val="00997D11"/>
    <w:rsid w:val="009A1F6C"/>
    <w:rsid w:val="009A25FC"/>
    <w:rsid w:val="009A5F96"/>
    <w:rsid w:val="009A7691"/>
    <w:rsid w:val="009A7CA5"/>
    <w:rsid w:val="009B0231"/>
    <w:rsid w:val="009B3923"/>
    <w:rsid w:val="009B3E7A"/>
    <w:rsid w:val="009B5486"/>
    <w:rsid w:val="009B58BE"/>
    <w:rsid w:val="009B59F3"/>
    <w:rsid w:val="009B6864"/>
    <w:rsid w:val="009B7E6F"/>
    <w:rsid w:val="009C195D"/>
    <w:rsid w:val="009C19FB"/>
    <w:rsid w:val="009C27D9"/>
    <w:rsid w:val="009C360B"/>
    <w:rsid w:val="009C4F20"/>
    <w:rsid w:val="009C51BA"/>
    <w:rsid w:val="009C596B"/>
    <w:rsid w:val="009C6577"/>
    <w:rsid w:val="009C68F4"/>
    <w:rsid w:val="009D0150"/>
    <w:rsid w:val="009D173F"/>
    <w:rsid w:val="009D2835"/>
    <w:rsid w:val="009D5171"/>
    <w:rsid w:val="009E0ACA"/>
    <w:rsid w:val="009E40A1"/>
    <w:rsid w:val="009E45F3"/>
    <w:rsid w:val="009E4809"/>
    <w:rsid w:val="009E6515"/>
    <w:rsid w:val="009E7A55"/>
    <w:rsid w:val="009F0315"/>
    <w:rsid w:val="009F0943"/>
    <w:rsid w:val="009F0AC9"/>
    <w:rsid w:val="009F1026"/>
    <w:rsid w:val="009F26CD"/>
    <w:rsid w:val="009F7C33"/>
    <w:rsid w:val="00A01183"/>
    <w:rsid w:val="00A01698"/>
    <w:rsid w:val="00A02EBD"/>
    <w:rsid w:val="00A04558"/>
    <w:rsid w:val="00A04A38"/>
    <w:rsid w:val="00A04C82"/>
    <w:rsid w:val="00A06DE7"/>
    <w:rsid w:val="00A1029E"/>
    <w:rsid w:val="00A131D1"/>
    <w:rsid w:val="00A138EC"/>
    <w:rsid w:val="00A13CE4"/>
    <w:rsid w:val="00A141FA"/>
    <w:rsid w:val="00A14380"/>
    <w:rsid w:val="00A164CD"/>
    <w:rsid w:val="00A1654E"/>
    <w:rsid w:val="00A17FF3"/>
    <w:rsid w:val="00A228B7"/>
    <w:rsid w:val="00A26300"/>
    <w:rsid w:val="00A27B47"/>
    <w:rsid w:val="00A304E9"/>
    <w:rsid w:val="00A30E6E"/>
    <w:rsid w:val="00A3130D"/>
    <w:rsid w:val="00A33B15"/>
    <w:rsid w:val="00A34F35"/>
    <w:rsid w:val="00A35E75"/>
    <w:rsid w:val="00A40036"/>
    <w:rsid w:val="00A405FB"/>
    <w:rsid w:val="00A44C02"/>
    <w:rsid w:val="00A45482"/>
    <w:rsid w:val="00A45CED"/>
    <w:rsid w:val="00A4668E"/>
    <w:rsid w:val="00A466AA"/>
    <w:rsid w:val="00A470EF"/>
    <w:rsid w:val="00A517E5"/>
    <w:rsid w:val="00A51B45"/>
    <w:rsid w:val="00A5230A"/>
    <w:rsid w:val="00A52944"/>
    <w:rsid w:val="00A55B46"/>
    <w:rsid w:val="00A56B6D"/>
    <w:rsid w:val="00A5782D"/>
    <w:rsid w:val="00A6427E"/>
    <w:rsid w:val="00A6595B"/>
    <w:rsid w:val="00A65D8F"/>
    <w:rsid w:val="00A66682"/>
    <w:rsid w:val="00A6708B"/>
    <w:rsid w:val="00A7165D"/>
    <w:rsid w:val="00A72641"/>
    <w:rsid w:val="00A73E0D"/>
    <w:rsid w:val="00A756E3"/>
    <w:rsid w:val="00A765A9"/>
    <w:rsid w:val="00A76A12"/>
    <w:rsid w:val="00A8138F"/>
    <w:rsid w:val="00A813FA"/>
    <w:rsid w:val="00A82751"/>
    <w:rsid w:val="00A842C4"/>
    <w:rsid w:val="00A84C36"/>
    <w:rsid w:val="00A85A58"/>
    <w:rsid w:val="00A870B6"/>
    <w:rsid w:val="00A8738F"/>
    <w:rsid w:val="00A877C1"/>
    <w:rsid w:val="00A91CB5"/>
    <w:rsid w:val="00A94EFA"/>
    <w:rsid w:val="00A961EC"/>
    <w:rsid w:val="00A964B7"/>
    <w:rsid w:val="00A96C11"/>
    <w:rsid w:val="00A97A11"/>
    <w:rsid w:val="00AA01AA"/>
    <w:rsid w:val="00AA2903"/>
    <w:rsid w:val="00AA2FC2"/>
    <w:rsid w:val="00AB0A79"/>
    <w:rsid w:val="00AB2029"/>
    <w:rsid w:val="00AB2A06"/>
    <w:rsid w:val="00AB49A5"/>
    <w:rsid w:val="00AB5BA1"/>
    <w:rsid w:val="00AB5C0F"/>
    <w:rsid w:val="00AB62BC"/>
    <w:rsid w:val="00AB6846"/>
    <w:rsid w:val="00AC1462"/>
    <w:rsid w:val="00AC4ECE"/>
    <w:rsid w:val="00AC4FD9"/>
    <w:rsid w:val="00AC56BE"/>
    <w:rsid w:val="00AC612B"/>
    <w:rsid w:val="00AC6E62"/>
    <w:rsid w:val="00AC7AF3"/>
    <w:rsid w:val="00AC7E68"/>
    <w:rsid w:val="00AD1B5F"/>
    <w:rsid w:val="00AD25E8"/>
    <w:rsid w:val="00AD5322"/>
    <w:rsid w:val="00AD65E5"/>
    <w:rsid w:val="00AE029B"/>
    <w:rsid w:val="00AE0993"/>
    <w:rsid w:val="00AE0DA8"/>
    <w:rsid w:val="00AE14EA"/>
    <w:rsid w:val="00AE3597"/>
    <w:rsid w:val="00AE41FC"/>
    <w:rsid w:val="00AE5A55"/>
    <w:rsid w:val="00AF11D3"/>
    <w:rsid w:val="00AF29FB"/>
    <w:rsid w:val="00AF2BCC"/>
    <w:rsid w:val="00AF77F4"/>
    <w:rsid w:val="00B07166"/>
    <w:rsid w:val="00B10A09"/>
    <w:rsid w:val="00B10C0E"/>
    <w:rsid w:val="00B11A09"/>
    <w:rsid w:val="00B15157"/>
    <w:rsid w:val="00B15238"/>
    <w:rsid w:val="00B15ECE"/>
    <w:rsid w:val="00B164C4"/>
    <w:rsid w:val="00B169F9"/>
    <w:rsid w:val="00B16F09"/>
    <w:rsid w:val="00B27533"/>
    <w:rsid w:val="00B27A36"/>
    <w:rsid w:val="00B32067"/>
    <w:rsid w:val="00B32B3E"/>
    <w:rsid w:val="00B33074"/>
    <w:rsid w:val="00B342FD"/>
    <w:rsid w:val="00B3473C"/>
    <w:rsid w:val="00B34CFC"/>
    <w:rsid w:val="00B422ED"/>
    <w:rsid w:val="00B42855"/>
    <w:rsid w:val="00B42BC9"/>
    <w:rsid w:val="00B4418D"/>
    <w:rsid w:val="00B45D4D"/>
    <w:rsid w:val="00B52664"/>
    <w:rsid w:val="00B538EB"/>
    <w:rsid w:val="00B54740"/>
    <w:rsid w:val="00B5526E"/>
    <w:rsid w:val="00B564FE"/>
    <w:rsid w:val="00B60EE5"/>
    <w:rsid w:val="00B61197"/>
    <w:rsid w:val="00B61E6C"/>
    <w:rsid w:val="00B73041"/>
    <w:rsid w:val="00B732D4"/>
    <w:rsid w:val="00B73FAB"/>
    <w:rsid w:val="00B74130"/>
    <w:rsid w:val="00B74B64"/>
    <w:rsid w:val="00B75ABE"/>
    <w:rsid w:val="00B76256"/>
    <w:rsid w:val="00B766E5"/>
    <w:rsid w:val="00B804CE"/>
    <w:rsid w:val="00B80813"/>
    <w:rsid w:val="00B8097D"/>
    <w:rsid w:val="00B80BA4"/>
    <w:rsid w:val="00B82C7C"/>
    <w:rsid w:val="00B849E3"/>
    <w:rsid w:val="00B85833"/>
    <w:rsid w:val="00B865ED"/>
    <w:rsid w:val="00B92C3C"/>
    <w:rsid w:val="00B92DF1"/>
    <w:rsid w:val="00B93341"/>
    <w:rsid w:val="00BA06F3"/>
    <w:rsid w:val="00BA08F2"/>
    <w:rsid w:val="00BA0A9C"/>
    <w:rsid w:val="00BA0CFA"/>
    <w:rsid w:val="00BA180B"/>
    <w:rsid w:val="00BA748B"/>
    <w:rsid w:val="00BB19E4"/>
    <w:rsid w:val="00BB2120"/>
    <w:rsid w:val="00BB275C"/>
    <w:rsid w:val="00BB3D0B"/>
    <w:rsid w:val="00BB410D"/>
    <w:rsid w:val="00BB6320"/>
    <w:rsid w:val="00BB6CC1"/>
    <w:rsid w:val="00BC1DD5"/>
    <w:rsid w:val="00BC29A1"/>
    <w:rsid w:val="00BC2BBC"/>
    <w:rsid w:val="00BC415B"/>
    <w:rsid w:val="00BC5268"/>
    <w:rsid w:val="00BC5677"/>
    <w:rsid w:val="00BC5E56"/>
    <w:rsid w:val="00BC79EC"/>
    <w:rsid w:val="00BD0379"/>
    <w:rsid w:val="00BD16E4"/>
    <w:rsid w:val="00BD3CAA"/>
    <w:rsid w:val="00BD4437"/>
    <w:rsid w:val="00BD78CF"/>
    <w:rsid w:val="00BE1CE3"/>
    <w:rsid w:val="00BE1FE6"/>
    <w:rsid w:val="00BE2695"/>
    <w:rsid w:val="00BE3C8B"/>
    <w:rsid w:val="00BE42D4"/>
    <w:rsid w:val="00BE4CC1"/>
    <w:rsid w:val="00BF00BD"/>
    <w:rsid w:val="00BF1ED5"/>
    <w:rsid w:val="00BF24B5"/>
    <w:rsid w:val="00BF3EC3"/>
    <w:rsid w:val="00BF44E8"/>
    <w:rsid w:val="00BF4BD6"/>
    <w:rsid w:val="00BF501F"/>
    <w:rsid w:val="00BF74A8"/>
    <w:rsid w:val="00C0272A"/>
    <w:rsid w:val="00C0494D"/>
    <w:rsid w:val="00C07028"/>
    <w:rsid w:val="00C073E1"/>
    <w:rsid w:val="00C13BF7"/>
    <w:rsid w:val="00C143DC"/>
    <w:rsid w:val="00C154A8"/>
    <w:rsid w:val="00C16F43"/>
    <w:rsid w:val="00C17469"/>
    <w:rsid w:val="00C22C40"/>
    <w:rsid w:val="00C235D4"/>
    <w:rsid w:val="00C23CEB"/>
    <w:rsid w:val="00C2492C"/>
    <w:rsid w:val="00C24A5E"/>
    <w:rsid w:val="00C252C9"/>
    <w:rsid w:val="00C256F9"/>
    <w:rsid w:val="00C25869"/>
    <w:rsid w:val="00C26AE2"/>
    <w:rsid w:val="00C27F9B"/>
    <w:rsid w:val="00C32F96"/>
    <w:rsid w:val="00C33704"/>
    <w:rsid w:val="00C33732"/>
    <w:rsid w:val="00C352D6"/>
    <w:rsid w:val="00C355C5"/>
    <w:rsid w:val="00C357E8"/>
    <w:rsid w:val="00C35D40"/>
    <w:rsid w:val="00C36703"/>
    <w:rsid w:val="00C401A7"/>
    <w:rsid w:val="00C40560"/>
    <w:rsid w:val="00C42348"/>
    <w:rsid w:val="00C45A97"/>
    <w:rsid w:val="00C47824"/>
    <w:rsid w:val="00C47B37"/>
    <w:rsid w:val="00C47BEB"/>
    <w:rsid w:val="00C51F3D"/>
    <w:rsid w:val="00C52546"/>
    <w:rsid w:val="00C55FD4"/>
    <w:rsid w:val="00C56DB8"/>
    <w:rsid w:val="00C576F6"/>
    <w:rsid w:val="00C64768"/>
    <w:rsid w:val="00C64BC2"/>
    <w:rsid w:val="00C70267"/>
    <w:rsid w:val="00C707A0"/>
    <w:rsid w:val="00C73026"/>
    <w:rsid w:val="00C752E3"/>
    <w:rsid w:val="00C75FD6"/>
    <w:rsid w:val="00C802E1"/>
    <w:rsid w:val="00C80834"/>
    <w:rsid w:val="00C8435C"/>
    <w:rsid w:val="00C86576"/>
    <w:rsid w:val="00C9051E"/>
    <w:rsid w:val="00C905B5"/>
    <w:rsid w:val="00C91CA7"/>
    <w:rsid w:val="00C939DB"/>
    <w:rsid w:val="00C94176"/>
    <w:rsid w:val="00C94262"/>
    <w:rsid w:val="00C953E6"/>
    <w:rsid w:val="00C96130"/>
    <w:rsid w:val="00CA092D"/>
    <w:rsid w:val="00CA1B06"/>
    <w:rsid w:val="00CA2E9D"/>
    <w:rsid w:val="00CA3972"/>
    <w:rsid w:val="00CA4192"/>
    <w:rsid w:val="00CA7104"/>
    <w:rsid w:val="00CA7BAC"/>
    <w:rsid w:val="00CA7C12"/>
    <w:rsid w:val="00CB1B8B"/>
    <w:rsid w:val="00CB2272"/>
    <w:rsid w:val="00CB461F"/>
    <w:rsid w:val="00CB74F2"/>
    <w:rsid w:val="00CB7B3F"/>
    <w:rsid w:val="00CC0B23"/>
    <w:rsid w:val="00CC0D7F"/>
    <w:rsid w:val="00CC1704"/>
    <w:rsid w:val="00CC221B"/>
    <w:rsid w:val="00CC2A83"/>
    <w:rsid w:val="00CC3ED0"/>
    <w:rsid w:val="00CC5578"/>
    <w:rsid w:val="00CC6DB0"/>
    <w:rsid w:val="00CD3F03"/>
    <w:rsid w:val="00CD71D3"/>
    <w:rsid w:val="00CD7AB5"/>
    <w:rsid w:val="00CE0CA4"/>
    <w:rsid w:val="00CE0E46"/>
    <w:rsid w:val="00CE1B2A"/>
    <w:rsid w:val="00CE3262"/>
    <w:rsid w:val="00CE53F9"/>
    <w:rsid w:val="00CE700A"/>
    <w:rsid w:val="00CF0447"/>
    <w:rsid w:val="00CF3C28"/>
    <w:rsid w:val="00CF52CE"/>
    <w:rsid w:val="00CF5464"/>
    <w:rsid w:val="00CF5ACB"/>
    <w:rsid w:val="00CF6176"/>
    <w:rsid w:val="00D009C4"/>
    <w:rsid w:val="00D00B8D"/>
    <w:rsid w:val="00D011C9"/>
    <w:rsid w:val="00D0208F"/>
    <w:rsid w:val="00D04C58"/>
    <w:rsid w:val="00D04C6C"/>
    <w:rsid w:val="00D05169"/>
    <w:rsid w:val="00D05AD4"/>
    <w:rsid w:val="00D1039A"/>
    <w:rsid w:val="00D1098E"/>
    <w:rsid w:val="00D162AA"/>
    <w:rsid w:val="00D1643E"/>
    <w:rsid w:val="00D202CA"/>
    <w:rsid w:val="00D24EB6"/>
    <w:rsid w:val="00D2632D"/>
    <w:rsid w:val="00D2733E"/>
    <w:rsid w:val="00D305FE"/>
    <w:rsid w:val="00D308F1"/>
    <w:rsid w:val="00D323C9"/>
    <w:rsid w:val="00D3268C"/>
    <w:rsid w:val="00D3318E"/>
    <w:rsid w:val="00D337CD"/>
    <w:rsid w:val="00D35AB6"/>
    <w:rsid w:val="00D40988"/>
    <w:rsid w:val="00D420D6"/>
    <w:rsid w:val="00D427A0"/>
    <w:rsid w:val="00D43665"/>
    <w:rsid w:val="00D44656"/>
    <w:rsid w:val="00D4494E"/>
    <w:rsid w:val="00D44B62"/>
    <w:rsid w:val="00D47402"/>
    <w:rsid w:val="00D50DF5"/>
    <w:rsid w:val="00D52EE7"/>
    <w:rsid w:val="00D53B93"/>
    <w:rsid w:val="00D540C7"/>
    <w:rsid w:val="00D54571"/>
    <w:rsid w:val="00D56CE4"/>
    <w:rsid w:val="00D60333"/>
    <w:rsid w:val="00D62C91"/>
    <w:rsid w:val="00D62D74"/>
    <w:rsid w:val="00D63681"/>
    <w:rsid w:val="00D63C24"/>
    <w:rsid w:val="00D65B25"/>
    <w:rsid w:val="00D7010E"/>
    <w:rsid w:val="00D71750"/>
    <w:rsid w:val="00D71B31"/>
    <w:rsid w:val="00D72F1F"/>
    <w:rsid w:val="00D746DA"/>
    <w:rsid w:val="00D74B1D"/>
    <w:rsid w:val="00D773A8"/>
    <w:rsid w:val="00D773F0"/>
    <w:rsid w:val="00D83C8A"/>
    <w:rsid w:val="00D84625"/>
    <w:rsid w:val="00D86A46"/>
    <w:rsid w:val="00D86CEF"/>
    <w:rsid w:val="00D872D1"/>
    <w:rsid w:val="00D87788"/>
    <w:rsid w:val="00D91C3A"/>
    <w:rsid w:val="00D9350F"/>
    <w:rsid w:val="00D953CB"/>
    <w:rsid w:val="00D97B59"/>
    <w:rsid w:val="00DA4613"/>
    <w:rsid w:val="00DA4C01"/>
    <w:rsid w:val="00DA514E"/>
    <w:rsid w:val="00DA5202"/>
    <w:rsid w:val="00DA5C59"/>
    <w:rsid w:val="00DB1CC3"/>
    <w:rsid w:val="00DB277D"/>
    <w:rsid w:val="00DB37A4"/>
    <w:rsid w:val="00DB4A15"/>
    <w:rsid w:val="00DB6CC6"/>
    <w:rsid w:val="00DC5E40"/>
    <w:rsid w:val="00DC6182"/>
    <w:rsid w:val="00DC6E36"/>
    <w:rsid w:val="00DC6E54"/>
    <w:rsid w:val="00DD3A7E"/>
    <w:rsid w:val="00DD4C45"/>
    <w:rsid w:val="00DD62E7"/>
    <w:rsid w:val="00DD6ACB"/>
    <w:rsid w:val="00DE063A"/>
    <w:rsid w:val="00DE2AC0"/>
    <w:rsid w:val="00DE2BA6"/>
    <w:rsid w:val="00DE36F2"/>
    <w:rsid w:val="00DE3AF7"/>
    <w:rsid w:val="00DE68EC"/>
    <w:rsid w:val="00DE6D30"/>
    <w:rsid w:val="00DE77BC"/>
    <w:rsid w:val="00DE7DCF"/>
    <w:rsid w:val="00DF01AC"/>
    <w:rsid w:val="00DF4824"/>
    <w:rsid w:val="00DF4FF0"/>
    <w:rsid w:val="00E02AC7"/>
    <w:rsid w:val="00E02EDF"/>
    <w:rsid w:val="00E07ED8"/>
    <w:rsid w:val="00E12525"/>
    <w:rsid w:val="00E13AF0"/>
    <w:rsid w:val="00E15237"/>
    <w:rsid w:val="00E1751D"/>
    <w:rsid w:val="00E20A07"/>
    <w:rsid w:val="00E20B64"/>
    <w:rsid w:val="00E22063"/>
    <w:rsid w:val="00E233D8"/>
    <w:rsid w:val="00E2557E"/>
    <w:rsid w:val="00E257E9"/>
    <w:rsid w:val="00E2636C"/>
    <w:rsid w:val="00E26FD0"/>
    <w:rsid w:val="00E33D6D"/>
    <w:rsid w:val="00E35B22"/>
    <w:rsid w:val="00E400B1"/>
    <w:rsid w:val="00E41515"/>
    <w:rsid w:val="00E415A8"/>
    <w:rsid w:val="00E41BF2"/>
    <w:rsid w:val="00E43EEC"/>
    <w:rsid w:val="00E44CE4"/>
    <w:rsid w:val="00E453FD"/>
    <w:rsid w:val="00E45901"/>
    <w:rsid w:val="00E46936"/>
    <w:rsid w:val="00E47520"/>
    <w:rsid w:val="00E47DCA"/>
    <w:rsid w:val="00E50F4C"/>
    <w:rsid w:val="00E51871"/>
    <w:rsid w:val="00E51AE4"/>
    <w:rsid w:val="00E52492"/>
    <w:rsid w:val="00E5467E"/>
    <w:rsid w:val="00E54E94"/>
    <w:rsid w:val="00E55884"/>
    <w:rsid w:val="00E5654A"/>
    <w:rsid w:val="00E57630"/>
    <w:rsid w:val="00E57C27"/>
    <w:rsid w:val="00E60844"/>
    <w:rsid w:val="00E61215"/>
    <w:rsid w:val="00E6196E"/>
    <w:rsid w:val="00E62C9E"/>
    <w:rsid w:val="00E636D2"/>
    <w:rsid w:val="00E63CEA"/>
    <w:rsid w:val="00E666F1"/>
    <w:rsid w:val="00E72750"/>
    <w:rsid w:val="00E74855"/>
    <w:rsid w:val="00E74ECC"/>
    <w:rsid w:val="00E76534"/>
    <w:rsid w:val="00E7675E"/>
    <w:rsid w:val="00E77747"/>
    <w:rsid w:val="00E77929"/>
    <w:rsid w:val="00E81D82"/>
    <w:rsid w:val="00E84EE9"/>
    <w:rsid w:val="00E857D3"/>
    <w:rsid w:val="00E863AA"/>
    <w:rsid w:val="00E872EE"/>
    <w:rsid w:val="00E915F2"/>
    <w:rsid w:val="00E93D79"/>
    <w:rsid w:val="00E93E57"/>
    <w:rsid w:val="00E9666E"/>
    <w:rsid w:val="00E97054"/>
    <w:rsid w:val="00EA03E4"/>
    <w:rsid w:val="00EA4DA9"/>
    <w:rsid w:val="00EA5057"/>
    <w:rsid w:val="00EA5259"/>
    <w:rsid w:val="00EA5CC7"/>
    <w:rsid w:val="00EB15E6"/>
    <w:rsid w:val="00EB1CB7"/>
    <w:rsid w:val="00EB413F"/>
    <w:rsid w:val="00EB74FA"/>
    <w:rsid w:val="00EC2D35"/>
    <w:rsid w:val="00EC7381"/>
    <w:rsid w:val="00ED176D"/>
    <w:rsid w:val="00ED26B7"/>
    <w:rsid w:val="00ED4C5C"/>
    <w:rsid w:val="00ED577B"/>
    <w:rsid w:val="00ED582D"/>
    <w:rsid w:val="00ED5956"/>
    <w:rsid w:val="00ED749D"/>
    <w:rsid w:val="00ED7938"/>
    <w:rsid w:val="00EE008D"/>
    <w:rsid w:val="00EE022A"/>
    <w:rsid w:val="00EE2B12"/>
    <w:rsid w:val="00EE4C67"/>
    <w:rsid w:val="00EE521B"/>
    <w:rsid w:val="00EE5484"/>
    <w:rsid w:val="00EE6AA4"/>
    <w:rsid w:val="00EF0758"/>
    <w:rsid w:val="00EF0829"/>
    <w:rsid w:val="00EF09DC"/>
    <w:rsid w:val="00EF0C03"/>
    <w:rsid w:val="00EF24AC"/>
    <w:rsid w:val="00EF3242"/>
    <w:rsid w:val="00EF36D4"/>
    <w:rsid w:val="00EF3CFB"/>
    <w:rsid w:val="00EF5C27"/>
    <w:rsid w:val="00EF5DC9"/>
    <w:rsid w:val="00F01D10"/>
    <w:rsid w:val="00F02D74"/>
    <w:rsid w:val="00F0366B"/>
    <w:rsid w:val="00F05E9B"/>
    <w:rsid w:val="00F06BF0"/>
    <w:rsid w:val="00F152D5"/>
    <w:rsid w:val="00F1655D"/>
    <w:rsid w:val="00F166BE"/>
    <w:rsid w:val="00F177ED"/>
    <w:rsid w:val="00F2180B"/>
    <w:rsid w:val="00F224F8"/>
    <w:rsid w:val="00F2276D"/>
    <w:rsid w:val="00F23612"/>
    <w:rsid w:val="00F24449"/>
    <w:rsid w:val="00F24556"/>
    <w:rsid w:val="00F255BC"/>
    <w:rsid w:val="00F25E10"/>
    <w:rsid w:val="00F25F39"/>
    <w:rsid w:val="00F30A7B"/>
    <w:rsid w:val="00F314F5"/>
    <w:rsid w:val="00F32B3F"/>
    <w:rsid w:val="00F32D01"/>
    <w:rsid w:val="00F372B9"/>
    <w:rsid w:val="00F40FA9"/>
    <w:rsid w:val="00F42E7C"/>
    <w:rsid w:val="00F43921"/>
    <w:rsid w:val="00F444A5"/>
    <w:rsid w:val="00F44729"/>
    <w:rsid w:val="00F44F0E"/>
    <w:rsid w:val="00F45359"/>
    <w:rsid w:val="00F455D3"/>
    <w:rsid w:val="00F47A6A"/>
    <w:rsid w:val="00F50DBB"/>
    <w:rsid w:val="00F54F49"/>
    <w:rsid w:val="00F55F11"/>
    <w:rsid w:val="00F57A67"/>
    <w:rsid w:val="00F57FCB"/>
    <w:rsid w:val="00F615C2"/>
    <w:rsid w:val="00F6561A"/>
    <w:rsid w:val="00F67CF2"/>
    <w:rsid w:val="00F67E83"/>
    <w:rsid w:val="00F72EE0"/>
    <w:rsid w:val="00F74F4E"/>
    <w:rsid w:val="00F778C0"/>
    <w:rsid w:val="00F77D13"/>
    <w:rsid w:val="00F83AB1"/>
    <w:rsid w:val="00F84C3D"/>
    <w:rsid w:val="00F8610C"/>
    <w:rsid w:val="00F87BE7"/>
    <w:rsid w:val="00F937BE"/>
    <w:rsid w:val="00F9496B"/>
    <w:rsid w:val="00F94FAD"/>
    <w:rsid w:val="00F95931"/>
    <w:rsid w:val="00F96394"/>
    <w:rsid w:val="00FA34D5"/>
    <w:rsid w:val="00FA468C"/>
    <w:rsid w:val="00FA6FA3"/>
    <w:rsid w:val="00FB22D9"/>
    <w:rsid w:val="00FB2D20"/>
    <w:rsid w:val="00FB3CCF"/>
    <w:rsid w:val="00FB4485"/>
    <w:rsid w:val="00FB6231"/>
    <w:rsid w:val="00FC0240"/>
    <w:rsid w:val="00FC0616"/>
    <w:rsid w:val="00FC10ED"/>
    <w:rsid w:val="00FC1731"/>
    <w:rsid w:val="00FC2A13"/>
    <w:rsid w:val="00FC2E0A"/>
    <w:rsid w:val="00FC520C"/>
    <w:rsid w:val="00FD103E"/>
    <w:rsid w:val="00FD38AE"/>
    <w:rsid w:val="00FD4578"/>
    <w:rsid w:val="00FD4645"/>
    <w:rsid w:val="00FD5A94"/>
    <w:rsid w:val="00FE2106"/>
    <w:rsid w:val="00FE273C"/>
    <w:rsid w:val="00FE27E8"/>
    <w:rsid w:val="00FE2CAF"/>
    <w:rsid w:val="00FE35F3"/>
    <w:rsid w:val="00FE3B10"/>
    <w:rsid w:val="00FE4847"/>
    <w:rsid w:val="00FE6031"/>
    <w:rsid w:val="00FE6347"/>
    <w:rsid w:val="00FE7221"/>
    <w:rsid w:val="00FF27CB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eastAsia="en-US"/>
    </w:rPr>
  </w:style>
  <w:style w:type="character" w:customStyle="1" w:styleId="PodnadpisChar">
    <w:name w:val="Podnadpis Char"/>
    <w:link w:val="Podnadpis1"/>
    <w:rsid w:val="0068024D"/>
    <w:rPr>
      <w:rFonts w:ascii="Trebuchet MS" w:eastAsia="Times New Roman" w:hAnsi="Trebuchet MS"/>
      <w:b/>
      <w:bCs/>
      <w:sz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43DC"/>
    <w:pPr>
      <w:spacing w:before="100" w:beforeAutospacing="1" w:after="100" w:afterAutospacing="1"/>
    </w:pPr>
    <w:rPr>
      <w:rFonts w:eastAsia="Times New Roman"/>
      <w:szCs w:val="24"/>
    </w:rPr>
  </w:style>
  <w:style w:type="character" w:styleId="Siln">
    <w:name w:val="Strong"/>
    <w:basedOn w:val="Standardnpsmoodstavce"/>
    <w:uiPriority w:val="22"/>
    <w:qFormat/>
    <w:rsid w:val="00C143D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143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3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3D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rska@vinarske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nd-prix-vin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ka.nadvornikova@vinarske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Petr Gondáš</cp:lastModifiedBy>
  <cp:revision>9</cp:revision>
  <cp:lastPrinted>2019-04-30T11:56:00Z</cp:lastPrinted>
  <dcterms:created xsi:type="dcterms:W3CDTF">2019-04-30T09:44:00Z</dcterms:created>
  <dcterms:modified xsi:type="dcterms:W3CDTF">2019-05-03T06:28:00Z</dcterms:modified>
</cp:coreProperties>
</file>