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35" w:rsidRPr="0074501B" w:rsidRDefault="002B5F35" w:rsidP="002B5F35">
      <w:pPr>
        <w:rPr>
          <w:rFonts w:ascii="Garamond" w:hAnsi="Garamond" w:cs="Arial"/>
          <w:color w:val="0000FF"/>
        </w:rPr>
      </w:pPr>
    </w:p>
    <w:p w:rsidR="006A1CAA" w:rsidRDefault="006A1CAA" w:rsidP="002B5F35">
      <w:pPr>
        <w:jc w:val="center"/>
        <w:rPr>
          <w:rFonts w:ascii="Arial" w:hAnsi="Arial" w:cs="Arial"/>
          <w:b/>
          <w:sz w:val="40"/>
          <w:szCs w:val="40"/>
        </w:rPr>
      </w:pPr>
    </w:p>
    <w:p w:rsidR="00745CDF" w:rsidRDefault="00745CDF" w:rsidP="009C5C30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 xml:space="preserve">Šest titulů šampiona pro moravská vína </w:t>
      </w:r>
    </w:p>
    <w:p w:rsidR="009C5C30" w:rsidRPr="00E107E0" w:rsidRDefault="00745CDF" w:rsidP="009C5C30">
      <w:pPr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na nejvýznamnější americké soutěži</w:t>
      </w:r>
    </w:p>
    <w:p w:rsidR="000F586E" w:rsidRPr="000F586E" w:rsidRDefault="000F586E" w:rsidP="00350EF9">
      <w:pPr>
        <w:rPr>
          <w:rFonts w:ascii="Arial" w:hAnsi="Arial" w:cs="Arial"/>
          <w:b/>
          <w:sz w:val="28"/>
          <w:szCs w:val="28"/>
        </w:rPr>
      </w:pPr>
    </w:p>
    <w:p w:rsidR="002B5F35" w:rsidRPr="00E64202" w:rsidRDefault="002B5F35" w:rsidP="002B5F35">
      <w:pPr>
        <w:jc w:val="center"/>
        <w:rPr>
          <w:rFonts w:ascii="Calibri" w:hAnsi="Calibri" w:cs="Calibri"/>
          <w:i/>
          <w:spacing w:val="50"/>
          <w:sz w:val="26"/>
          <w:szCs w:val="26"/>
        </w:rPr>
      </w:pPr>
      <w:r w:rsidRPr="00E64202">
        <w:rPr>
          <w:rFonts w:ascii="Calibri" w:hAnsi="Calibri" w:cs="Calibri"/>
          <w:i/>
          <w:spacing w:val="50"/>
          <w:sz w:val="26"/>
          <w:szCs w:val="26"/>
        </w:rPr>
        <w:t>Tisková zpráva ze dne</w:t>
      </w:r>
      <w:r w:rsidR="009C5C30" w:rsidRPr="00E64202">
        <w:rPr>
          <w:rFonts w:ascii="Calibri" w:hAnsi="Calibri" w:cs="Calibri"/>
          <w:i/>
          <w:spacing w:val="50"/>
          <w:sz w:val="26"/>
          <w:szCs w:val="26"/>
        </w:rPr>
        <w:t xml:space="preserve"> </w:t>
      </w:r>
      <w:r w:rsidR="00745CDF">
        <w:rPr>
          <w:rFonts w:ascii="Calibri" w:hAnsi="Calibri" w:cs="Calibri"/>
          <w:i/>
          <w:spacing w:val="50"/>
          <w:sz w:val="26"/>
          <w:szCs w:val="26"/>
        </w:rPr>
        <w:t>19</w:t>
      </w:r>
      <w:r w:rsidR="009C5C30" w:rsidRPr="00E64202">
        <w:rPr>
          <w:rFonts w:ascii="Calibri" w:hAnsi="Calibri" w:cs="Calibri"/>
          <w:i/>
          <w:spacing w:val="50"/>
          <w:sz w:val="26"/>
          <w:szCs w:val="26"/>
        </w:rPr>
        <w:t xml:space="preserve">. </w:t>
      </w:r>
      <w:r w:rsidR="00745CDF">
        <w:rPr>
          <w:rFonts w:ascii="Calibri" w:hAnsi="Calibri" w:cs="Calibri"/>
          <w:i/>
          <w:spacing w:val="50"/>
          <w:sz w:val="26"/>
          <w:szCs w:val="26"/>
        </w:rPr>
        <w:t>listopadu</w:t>
      </w:r>
      <w:r w:rsidR="00BC4B5A" w:rsidRPr="00E64202">
        <w:rPr>
          <w:rFonts w:ascii="Calibri" w:hAnsi="Calibri" w:cs="Calibri"/>
          <w:i/>
          <w:spacing w:val="50"/>
          <w:sz w:val="26"/>
          <w:szCs w:val="26"/>
        </w:rPr>
        <w:t xml:space="preserve"> 201</w:t>
      </w:r>
      <w:r w:rsidR="00745CDF">
        <w:rPr>
          <w:rFonts w:ascii="Calibri" w:hAnsi="Calibri" w:cs="Calibri"/>
          <w:i/>
          <w:spacing w:val="50"/>
          <w:sz w:val="26"/>
          <w:szCs w:val="26"/>
        </w:rPr>
        <w:t>9</w:t>
      </w:r>
    </w:p>
    <w:p w:rsidR="009C5C30" w:rsidRDefault="009C5C30" w:rsidP="006A1CA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4183" w:rsidRPr="00234183" w:rsidRDefault="00234183" w:rsidP="00234183">
      <w:pPr>
        <w:spacing w:line="276" w:lineRule="auto"/>
        <w:jc w:val="both"/>
        <w:rPr>
          <w:rFonts w:ascii="Calibri" w:hAnsi="Calibri" w:cs="Calibri"/>
          <w:b/>
        </w:rPr>
      </w:pPr>
      <w:r w:rsidRPr="00234183">
        <w:rPr>
          <w:rFonts w:ascii="Calibri" w:hAnsi="Calibri" w:cs="Calibri"/>
          <w:b/>
        </w:rPr>
        <w:t xml:space="preserve">Nejslavnější a nejvýznamnější z amerických soutěží vín, tradiční San Francisco International Wine and </w:t>
      </w:r>
      <w:proofErr w:type="spellStart"/>
      <w:r w:rsidRPr="00234183">
        <w:rPr>
          <w:rFonts w:ascii="Calibri" w:hAnsi="Calibri" w:cs="Calibri"/>
          <w:b/>
        </w:rPr>
        <w:t>Spirits</w:t>
      </w:r>
      <w:proofErr w:type="spellEnd"/>
      <w:r w:rsidRPr="00234183">
        <w:rPr>
          <w:rFonts w:ascii="Calibri" w:hAnsi="Calibri" w:cs="Calibri"/>
          <w:b/>
        </w:rPr>
        <w:t xml:space="preserve"> </w:t>
      </w:r>
      <w:proofErr w:type="spellStart"/>
      <w:r w:rsidRPr="00234183">
        <w:rPr>
          <w:rFonts w:ascii="Calibri" w:hAnsi="Calibri" w:cs="Calibri"/>
          <w:b/>
        </w:rPr>
        <w:t>Competition</w:t>
      </w:r>
      <w:proofErr w:type="spellEnd"/>
      <w:r w:rsidRPr="00234183">
        <w:rPr>
          <w:rFonts w:ascii="Calibri" w:hAnsi="Calibri" w:cs="Calibri"/>
          <w:b/>
        </w:rPr>
        <w:t>, se stala dějištěm senzace: Vína moravských vinařů vyhrála v šesti kategoriích této soutěže.</w:t>
      </w:r>
      <w:r>
        <w:rPr>
          <w:rFonts w:ascii="Calibri" w:hAnsi="Calibri" w:cs="Calibri"/>
          <w:b/>
        </w:rPr>
        <w:t xml:space="preserve"> Kromě nejprestižnějších titulů se naši vinaři mohou pyšnit ještě 83 medailemi.</w:t>
      </w:r>
      <w:r w:rsidRPr="0023418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Ú</w:t>
      </w:r>
      <w:r w:rsidRPr="00234183">
        <w:rPr>
          <w:rFonts w:ascii="Calibri" w:hAnsi="Calibri" w:cs="Calibri"/>
          <w:b/>
        </w:rPr>
        <w:t>čast</w:t>
      </w:r>
      <w:r>
        <w:rPr>
          <w:rFonts w:ascii="Calibri" w:hAnsi="Calibri" w:cs="Calibri"/>
          <w:b/>
        </w:rPr>
        <w:t xml:space="preserve"> našich vín pro</w:t>
      </w:r>
      <w:r w:rsidRPr="00234183">
        <w:rPr>
          <w:rFonts w:ascii="Calibri" w:hAnsi="Calibri" w:cs="Calibri"/>
          <w:b/>
        </w:rPr>
        <w:t>běhla za finanční podpory Vinařského fondu.</w:t>
      </w:r>
    </w:p>
    <w:p w:rsidR="005A410E" w:rsidRPr="00E64202" w:rsidRDefault="005A410E" w:rsidP="006A1CAA">
      <w:pPr>
        <w:spacing w:line="276" w:lineRule="auto"/>
        <w:jc w:val="both"/>
        <w:rPr>
          <w:rFonts w:ascii="Calibri" w:hAnsi="Calibri" w:cs="Calibri"/>
          <w:b/>
        </w:rPr>
      </w:pPr>
    </w:p>
    <w:p w:rsidR="00234183" w:rsidRPr="00234183" w:rsidRDefault="00234183" w:rsidP="00234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4183">
        <w:rPr>
          <w:rFonts w:ascii="Calibri" w:hAnsi="Calibri" w:cs="Calibri"/>
          <w:sz w:val="22"/>
          <w:szCs w:val="22"/>
        </w:rPr>
        <w:t xml:space="preserve">Za Českou republiku se soutěže zúčastnilo 157 vín, jejichž výsledky vyvolaly zaslouženou pozornost. Zakladatel, majitel a ředitel soutěže Anthony </w:t>
      </w:r>
      <w:proofErr w:type="spellStart"/>
      <w:r w:rsidRPr="00234183">
        <w:rPr>
          <w:rFonts w:ascii="Calibri" w:hAnsi="Calibri" w:cs="Calibri"/>
          <w:sz w:val="22"/>
          <w:szCs w:val="22"/>
        </w:rPr>
        <w:t>Dias</w:t>
      </w:r>
      <w:proofErr w:type="spellEnd"/>
      <w:r w:rsidRPr="00234183">
        <w:rPr>
          <w:rFonts w:ascii="Calibri" w:hAnsi="Calibri" w:cs="Calibri"/>
          <w:sz w:val="22"/>
          <w:szCs w:val="22"/>
        </w:rPr>
        <w:t xml:space="preserve"> Blue se domnívá, že nic podobného se dosud nepodařilo žádné z účastnických zemí za 39 ročníků, které od založení uplynuly. Samozřejmě vyjma pořádajících Spojených států.</w:t>
      </w:r>
    </w:p>
    <w:p w:rsidR="00234183" w:rsidRPr="00234183" w:rsidRDefault="00234183" w:rsidP="00234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4183" w:rsidRPr="00234183" w:rsidRDefault="00234183" w:rsidP="00234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Vinařství </w:t>
      </w:r>
      <w:proofErr w:type="spellStart"/>
      <w:r w:rsidRPr="00745CDF">
        <w:rPr>
          <w:rFonts w:ascii="Calibri" w:hAnsi="Calibri" w:cs="Calibri"/>
          <w:b/>
          <w:bCs/>
          <w:sz w:val="22"/>
          <w:szCs w:val="22"/>
        </w:rPr>
        <w:t>Agropol</w:t>
      </w:r>
      <w:proofErr w:type="spellEnd"/>
      <w:r w:rsidRPr="00745CDF">
        <w:rPr>
          <w:rFonts w:ascii="Calibri" w:hAnsi="Calibri" w:cs="Calibri"/>
          <w:b/>
          <w:bCs/>
          <w:sz w:val="22"/>
          <w:szCs w:val="22"/>
        </w:rPr>
        <w:t xml:space="preserve"> Mikulov</w:t>
      </w:r>
      <w:r w:rsidRPr="0023418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získalo titul šampiona za</w:t>
      </w:r>
      <w:r w:rsidRPr="00234183">
        <w:rPr>
          <w:rFonts w:ascii="Calibri" w:hAnsi="Calibri" w:cs="Calibri"/>
          <w:sz w:val="22"/>
          <w:szCs w:val="22"/>
        </w:rPr>
        <w:t xml:space="preserve"> </w:t>
      </w:r>
      <w:r w:rsidRPr="00745CDF">
        <w:rPr>
          <w:rFonts w:ascii="Calibri" w:hAnsi="Calibri" w:cs="Calibri"/>
          <w:b/>
          <w:bCs/>
          <w:sz w:val="22"/>
          <w:szCs w:val="22"/>
        </w:rPr>
        <w:t>nejlepší polosladký Ryzlink</w:t>
      </w:r>
      <w:r w:rsidRPr="00234183">
        <w:rPr>
          <w:rFonts w:ascii="Calibri" w:hAnsi="Calibri" w:cs="Calibri"/>
          <w:sz w:val="22"/>
          <w:szCs w:val="22"/>
        </w:rPr>
        <w:t xml:space="preserve"> a </w:t>
      </w:r>
      <w:r w:rsidRPr="00745CDF">
        <w:rPr>
          <w:rFonts w:ascii="Calibri" w:hAnsi="Calibri" w:cs="Calibri"/>
          <w:b/>
          <w:bCs/>
          <w:sz w:val="22"/>
          <w:szCs w:val="22"/>
        </w:rPr>
        <w:t>nejlepší Pinot Blanc</w:t>
      </w:r>
      <w:r w:rsidRPr="00234183">
        <w:rPr>
          <w:rFonts w:ascii="Calibri" w:hAnsi="Calibri" w:cs="Calibri"/>
          <w:sz w:val="22"/>
          <w:szCs w:val="22"/>
        </w:rPr>
        <w:t xml:space="preserve"> v soutěži. </w:t>
      </w:r>
      <w:r w:rsidRPr="00745CDF">
        <w:rPr>
          <w:rFonts w:ascii="Calibri" w:hAnsi="Calibri" w:cs="Calibri"/>
          <w:b/>
          <w:bCs/>
          <w:sz w:val="22"/>
          <w:szCs w:val="22"/>
        </w:rPr>
        <w:t>B/</w:t>
      </w:r>
      <w:proofErr w:type="gramStart"/>
      <w:r w:rsidRPr="00745CDF">
        <w:rPr>
          <w:rFonts w:ascii="Calibri" w:hAnsi="Calibri" w:cs="Calibri"/>
          <w:b/>
          <w:bCs/>
          <w:sz w:val="22"/>
          <w:szCs w:val="22"/>
        </w:rPr>
        <w:t>V</w:t>
      </w:r>
      <w:proofErr w:type="gramEnd"/>
      <w:r w:rsidRPr="00745CDF">
        <w:rPr>
          <w:rFonts w:ascii="Calibri" w:hAnsi="Calibri" w:cs="Calibri"/>
          <w:b/>
          <w:bCs/>
          <w:sz w:val="22"/>
          <w:szCs w:val="22"/>
        </w:rPr>
        <w:t xml:space="preserve"> vinařství</w:t>
      </w:r>
      <w:r w:rsidRPr="00234183">
        <w:rPr>
          <w:rFonts w:ascii="Calibri" w:hAnsi="Calibri" w:cs="Calibri"/>
          <w:sz w:val="22"/>
          <w:szCs w:val="22"/>
        </w:rPr>
        <w:t xml:space="preserve"> má také dva šampióny - navíc s jedním a tím samým vínem</w:t>
      </w:r>
      <w:r>
        <w:rPr>
          <w:rFonts w:ascii="Calibri" w:hAnsi="Calibri" w:cs="Calibri"/>
          <w:sz w:val="22"/>
          <w:szCs w:val="22"/>
        </w:rPr>
        <w:t>.</w:t>
      </w:r>
      <w:r w:rsidRPr="00234183">
        <w:rPr>
          <w:rFonts w:ascii="Calibri" w:hAnsi="Calibri" w:cs="Calibri"/>
          <w:sz w:val="22"/>
          <w:szCs w:val="22"/>
        </w:rPr>
        <w:t xml:space="preserve"> Vyhrál</w:t>
      </w:r>
      <w:r>
        <w:rPr>
          <w:rFonts w:ascii="Calibri" w:hAnsi="Calibri" w:cs="Calibri"/>
          <w:sz w:val="22"/>
          <w:szCs w:val="22"/>
        </w:rPr>
        <w:t>o</w:t>
      </w:r>
      <w:r w:rsidRPr="00234183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 xml:space="preserve"> vínem </w:t>
      </w:r>
      <w:r w:rsidRPr="00745CDF">
        <w:rPr>
          <w:rFonts w:ascii="Calibri" w:hAnsi="Calibri" w:cs="Calibri"/>
          <w:b/>
          <w:bCs/>
          <w:sz w:val="22"/>
          <w:szCs w:val="22"/>
        </w:rPr>
        <w:t>Müller Thurgau 2018 pozdní sběr kategori</w:t>
      </w:r>
      <w:r w:rsidR="002624FA">
        <w:rPr>
          <w:rFonts w:ascii="Calibri" w:hAnsi="Calibri" w:cs="Calibri"/>
          <w:b/>
          <w:bCs/>
          <w:sz w:val="22"/>
          <w:szCs w:val="22"/>
        </w:rPr>
        <w:t>i</w:t>
      </w:r>
      <w:r w:rsidRPr="00745C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F15AB" w:rsidRPr="00745CDF">
        <w:rPr>
          <w:rFonts w:ascii="Calibri" w:hAnsi="Calibri" w:cs="Calibri"/>
          <w:b/>
          <w:bCs/>
          <w:sz w:val="22"/>
          <w:szCs w:val="22"/>
        </w:rPr>
        <w:t xml:space="preserve">suchých vín </w:t>
      </w:r>
      <w:r w:rsidRPr="00745CDF">
        <w:rPr>
          <w:rFonts w:ascii="Calibri" w:hAnsi="Calibri" w:cs="Calibri"/>
          <w:b/>
          <w:bCs/>
          <w:sz w:val="22"/>
          <w:szCs w:val="22"/>
        </w:rPr>
        <w:t>ostatních bílých odrůd i celkovou kategorii ostatních bílých</w:t>
      </w:r>
      <w:r w:rsidR="001F15AB">
        <w:rPr>
          <w:rFonts w:ascii="Calibri" w:hAnsi="Calibri" w:cs="Calibri"/>
          <w:b/>
          <w:bCs/>
          <w:sz w:val="22"/>
          <w:szCs w:val="22"/>
        </w:rPr>
        <w:t xml:space="preserve"> odrůd</w:t>
      </w:r>
      <w:r w:rsidRPr="00234183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745CDF">
        <w:rPr>
          <w:rFonts w:ascii="Calibri" w:hAnsi="Calibri" w:cs="Calibri"/>
          <w:b/>
          <w:bCs/>
          <w:sz w:val="22"/>
          <w:szCs w:val="22"/>
        </w:rPr>
        <w:t>Marek Líbal</w:t>
      </w:r>
      <w:r w:rsidRPr="00234183">
        <w:rPr>
          <w:rFonts w:ascii="Calibri" w:hAnsi="Calibri" w:cs="Calibri"/>
          <w:sz w:val="22"/>
          <w:szCs w:val="22"/>
        </w:rPr>
        <w:t xml:space="preserve"> se v San Franciscu stal šampionem již potřetí za sebou </w:t>
      </w:r>
      <w:r w:rsidR="00745CDF">
        <w:rPr>
          <w:rFonts w:ascii="Calibri" w:hAnsi="Calibri" w:cs="Calibri"/>
          <w:sz w:val="22"/>
          <w:szCs w:val="22"/>
        </w:rPr>
        <w:t>–</w:t>
      </w:r>
      <w:r w:rsidRPr="00234183">
        <w:rPr>
          <w:rFonts w:ascii="Calibri" w:hAnsi="Calibri" w:cs="Calibri"/>
          <w:sz w:val="22"/>
          <w:szCs w:val="22"/>
        </w:rPr>
        <w:t xml:space="preserve"> letos s </w:t>
      </w:r>
      <w:r w:rsidRPr="00745CDF">
        <w:rPr>
          <w:rFonts w:ascii="Calibri" w:hAnsi="Calibri" w:cs="Calibri"/>
          <w:b/>
          <w:bCs/>
          <w:sz w:val="22"/>
          <w:szCs w:val="22"/>
        </w:rPr>
        <w:t>Ryzlinkem rýnským</w:t>
      </w:r>
      <w:r w:rsidR="00112665" w:rsidRPr="00745CDF">
        <w:rPr>
          <w:rFonts w:ascii="Calibri" w:hAnsi="Calibri" w:cs="Calibri"/>
          <w:b/>
          <w:bCs/>
          <w:sz w:val="22"/>
          <w:szCs w:val="22"/>
        </w:rPr>
        <w:t xml:space="preserve"> 2017</w:t>
      </w:r>
      <w:r w:rsidRPr="00234183">
        <w:rPr>
          <w:rFonts w:ascii="Calibri" w:hAnsi="Calibri" w:cs="Calibri"/>
          <w:sz w:val="22"/>
          <w:szCs w:val="22"/>
        </w:rPr>
        <w:t>.</w:t>
      </w:r>
      <w:r w:rsidR="00112665">
        <w:rPr>
          <w:rFonts w:ascii="Calibri" w:hAnsi="Calibri" w:cs="Calibri"/>
          <w:sz w:val="22"/>
          <w:szCs w:val="22"/>
        </w:rPr>
        <w:t xml:space="preserve"> </w:t>
      </w:r>
      <w:r w:rsidRPr="00745CDF">
        <w:rPr>
          <w:rFonts w:ascii="Calibri" w:hAnsi="Calibri" w:cs="Calibri"/>
          <w:b/>
          <w:bCs/>
          <w:sz w:val="22"/>
          <w:szCs w:val="22"/>
        </w:rPr>
        <w:t>Vinselekt Michlovský</w:t>
      </w:r>
      <w:r w:rsidRPr="00234183">
        <w:rPr>
          <w:rFonts w:ascii="Calibri" w:hAnsi="Calibri" w:cs="Calibri"/>
          <w:sz w:val="22"/>
          <w:szCs w:val="22"/>
        </w:rPr>
        <w:t xml:space="preserve"> má šampiona v kategorii </w:t>
      </w:r>
      <w:r w:rsidR="001F15AB">
        <w:rPr>
          <w:rFonts w:ascii="Calibri" w:hAnsi="Calibri" w:cs="Calibri"/>
          <w:b/>
          <w:bCs/>
          <w:sz w:val="22"/>
          <w:szCs w:val="22"/>
        </w:rPr>
        <w:t>nejlepší červené pozdní sběr</w:t>
      </w:r>
      <w:r w:rsidRPr="00745C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45CDF">
        <w:rPr>
          <w:rFonts w:ascii="Calibri" w:hAnsi="Calibri" w:cs="Calibri"/>
          <w:sz w:val="22"/>
          <w:szCs w:val="22"/>
        </w:rPr>
        <w:t>za</w:t>
      </w:r>
      <w:r w:rsidRPr="00745CDF">
        <w:rPr>
          <w:rFonts w:ascii="Calibri" w:hAnsi="Calibri" w:cs="Calibri"/>
          <w:b/>
          <w:bCs/>
          <w:sz w:val="22"/>
          <w:szCs w:val="22"/>
        </w:rPr>
        <w:t xml:space="preserve"> Agni 2007</w:t>
      </w:r>
      <w:r w:rsidRPr="00234183">
        <w:rPr>
          <w:rFonts w:ascii="Calibri" w:hAnsi="Calibri" w:cs="Calibri"/>
          <w:sz w:val="22"/>
          <w:szCs w:val="22"/>
        </w:rPr>
        <w:t xml:space="preserve">. </w:t>
      </w:r>
    </w:p>
    <w:p w:rsidR="00234183" w:rsidRPr="00234183" w:rsidRDefault="00234183" w:rsidP="00234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34183" w:rsidRPr="00234183" w:rsidRDefault="00234183" w:rsidP="002341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5CDF">
        <w:rPr>
          <w:rFonts w:ascii="Calibri" w:hAnsi="Calibri" w:cs="Calibri"/>
          <w:i/>
          <w:iCs/>
          <w:sz w:val="22"/>
          <w:szCs w:val="22"/>
        </w:rPr>
        <w:t xml:space="preserve">„Jsou to naprosto úžasné a neuvěřitelné výsledky, navíc uvědomíme-li si, že jsou podepřeny celkovou statistikou 8 Double Gold, 20 zlatých a 55 stříbrných medailí pro Českou republiku,“ </w:t>
      </w:r>
      <w:r w:rsidRPr="00745CDF">
        <w:rPr>
          <w:rFonts w:ascii="Calibri" w:hAnsi="Calibri" w:cs="Calibri"/>
          <w:sz w:val="22"/>
          <w:szCs w:val="22"/>
        </w:rPr>
        <w:t>koment</w:t>
      </w:r>
      <w:r w:rsidR="00745CDF">
        <w:rPr>
          <w:rFonts w:ascii="Calibri" w:hAnsi="Calibri" w:cs="Calibri"/>
          <w:sz w:val="22"/>
          <w:szCs w:val="22"/>
        </w:rPr>
        <w:t>oval</w:t>
      </w:r>
      <w:r w:rsidRPr="00745CDF">
        <w:rPr>
          <w:rFonts w:ascii="Calibri" w:hAnsi="Calibri" w:cs="Calibri"/>
          <w:sz w:val="22"/>
          <w:szCs w:val="22"/>
        </w:rPr>
        <w:t xml:space="preserve"> JUDr. Luboš Bárta, šéfredaktor časopisu SOMMELIER a organizátor účasti moravských a českých vín.</w:t>
      </w:r>
      <w:r w:rsidRPr="00745CDF">
        <w:rPr>
          <w:rFonts w:ascii="Calibri" w:hAnsi="Calibri" w:cs="Calibri"/>
          <w:i/>
          <w:iCs/>
          <w:sz w:val="22"/>
          <w:szCs w:val="22"/>
        </w:rPr>
        <w:t xml:space="preserve"> „Byla to neskutečná práce propasírovat takové množství vína rok od roku složitější americkou byrokracií a administrativou. Stálo to spoustu energie, času a Vinařský fond i peněz za stále dražší administrativní poplatky, cla a povolení. Ale výsledek stál za to! Jsme nadšeni s toho, jak skvělá vína měla Amerika příležitost ochutnat a ocenit!“</w:t>
      </w:r>
      <w:r w:rsidRPr="00234183">
        <w:rPr>
          <w:rFonts w:ascii="Calibri" w:hAnsi="Calibri" w:cs="Calibri"/>
          <w:sz w:val="22"/>
          <w:szCs w:val="22"/>
        </w:rPr>
        <w:t xml:space="preserve"> dodal Bárta.</w:t>
      </w:r>
    </w:p>
    <w:p w:rsidR="005A410E" w:rsidRPr="00234183" w:rsidRDefault="005A410E" w:rsidP="00234183">
      <w:pPr>
        <w:pStyle w:val="Normlnweb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</w:p>
    <w:p w:rsidR="00745CDF" w:rsidRPr="00234183" w:rsidRDefault="00745CDF" w:rsidP="00745CD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34183">
        <w:rPr>
          <w:rFonts w:ascii="Calibri" w:hAnsi="Calibri" w:cs="Calibri"/>
          <w:sz w:val="22"/>
          <w:szCs w:val="22"/>
        </w:rPr>
        <w:t xml:space="preserve">Vloni </w:t>
      </w:r>
      <w:r>
        <w:rPr>
          <w:rFonts w:ascii="Calibri" w:hAnsi="Calibri" w:cs="Calibri"/>
          <w:sz w:val="22"/>
          <w:szCs w:val="22"/>
        </w:rPr>
        <w:t xml:space="preserve">moravští a čeští vinaři získali </w:t>
      </w:r>
      <w:r w:rsidRPr="00234183">
        <w:rPr>
          <w:rFonts w:ascii="Calibri" w:hAnsi="Calibri" w:cs="Calibri"/>
          <w:sz w:val="22"/>
          <w:szCs w:val="22"/>
        </w:rPr>
        <w:t>v San Franciscu 3 velké zlaté (VS Lechovice, Marek Líbal a Johann W Třebívlice) a dva šampiony kategorií.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23A2C" w:rsidRPr="00E64202" w:rsidRDefault="00D23A2C" w:rsidP="006A1CA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B5F35" w:rsidRPr="00E64202" w:rsidRDefault="002B5F35" w:rsidP="00CF01F4">
      <w:pPr>
        <w:jc w:val="both"/>
        <w:rPr>
          <w:rFonts w:ascii="Calibri" w:hAnsi="Calibri" w:cs="Calibri"/>
          <w:b/>
          <w:sz w:val="22"/>
          <w:szCs w:val="22"/>
        </w:rPr>
      </w:pPr>
      <w:r w:rsidRPr="00E64202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:rsidR="00745CDF" w:rsidRPr="00AC0D90" w:rsidRDefault="00745CDF" w:rsidP="00745CDF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JUDr. Luboš Bárta, MBA, šéfredaktor SOMMELIER/Revue pro Hotel, Restaurant a Cestování</w:t>
      </w:r>
    </w:p>
    <w:p w:rsidR="00745CDF" w:rsidRPr="00AC0D90" w:rsidRDefault="00745CDF" w:rsidP="00745CDF">
      <w:pPr>
        <w:jc w:val="both"/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 xml:space="preserve">E-mail: </w:t>
      </w:r>
      <w:hyperlink r:id="rId7" w:history="1">
        <w:r w:rsidRPr="00AC0D90">
          <w:rPr>
            <w:rStyle w:val="Hypertextovodkaz"/>
            <w:rFonts w:ascii="Calibri" w:hAnsi="Calibri" w:cs="Calibri"/>
            <w:sz w:val="22"/>
            <w:szCs w:val="22"/>
          </w:rPr>
          <w:t>redakce@e-sommelier.cz</w:t>
        </w:r>
      </w:hyperlink>
      <w:r w:rsidRPr="00AC0D90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</w:p>
    <w:p w:rsidR="00745CDF" w:rsidRPr="00AC0D90" w:rsidRDefault="00745CDF" w:rsidP="00745CDF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Tel.: +420 323 656 600, +420 602 270</w:t>
      </w:r>
      <w:r>
        <w:rPr>
          <w:rFonts w:ascii="Calibri" w:hAnsi="Calibri" w:cs="Calibri"/>
          <w:sz w:val="22"/>
          <w:szCs w:val="22"/>
        </w:rPr>
        <w:t> </w:t>
      </w:r>
      <w:r w:rsidRPr="00AC0D90">
        <w:rPr>
          <w:rFonts w:ascii="Calibri" w:hAnsi="Calibri" w:cs="Calibri"/>
          <w:sz w:val="22"/>
          <w:szCs w:val="22"/>
        </w:rPr>
        <w:t>830</w:t>
      </w:r>
    </w:p>
    <w:p w:rsidR="002B5F35" w:rsidRPr="00E64202" w:rsidRDefault="002B5F35" w:rsidP="002B5F35">
      <w:pPr>
        <w:rPr>
          <w:rFonts w:ascii="Calibri" w:hAnsi="Calibri" w:cs="Calibri"/>
          <w:sz w:val="22"/>
          <w:szCs w:val="22"/>
        </w:rPr>
      </w:pPr>
    </w:p>
    <w:p w:rsidR="00745CDF" w:rsidRPr="00274B19" w:rsidRDefault="00745CDF" w:rsidP="00745CDF">
      <w:pPr>
        <w:jc w:val="both"/>
        <w:rPr>
          <w:rFonts w:asciiTheme="minorHAnsi" w:hAnsiTheme="minorHAnsi" w:cstheme="minorHAnsi"/>
          <w:sz w:val="22"/>
          <w:szCs w:val="22"/>
        </w:rPr>
      </w:pPr>
      <w:r w:rsidRPr="00274B19">
        <w:rPr>
          <w:rFonts w:asciiTheme="minorHAnsi" w:hAnsiTheme="minorHAnsi" w:cstheme="minorHAnsi"/>
          <w:sz w:val="22"/>
          <w:szCs w:val="22"/>
        </w:rPr>
        <w:t xml:space="preserve">Jiří Bažant, Omnimedia, s. r. o. </w:t>
      </w:r>
    </w:p>
    <w:p w:rsidR="00745CDF" w:rsidRPr="00274B19" w:rsidRDefault="00745CDF" w:rsidP="00745CDF">
      <w:pPr>
        <w:jc w:val="both"/>
        <w:rPr>
          <w:rFonts w:asciiTheme="minorHAnsi" w:hAnsiTheme="minorHAnsi" w:cstheme="minorHAnsi"/>
          <w:sz w:val="22"/>
          <w:szCs w:val="22"/>
        </w:rPr>
      </w:pPr>
      <w:r w:rsidRPr="00274B19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274B19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</w:p>
    <w:p w:rsidR="00745CDF" w:rsidRPr="00274B19" w:rsidRDefault="00745CDF" w:rsidP="00745CDF">
      <w:pPr>
        <w:jc w:val="both"/>
        <w:rPr>
          <w:rFonts w:asciiTheme="minorHAnsi" w:hAnsiTheme="minorHAnsi" w:cstheme="minorHAnsi"/>
          <w:sz w:val="22"/>
          <w:szCs w:val="22"/>
        </w:rPr>
      </w:pPr>
      <w:r w:rsidRPr="00274B19">
        <w:rPr>
          <w:rFonts w:asciiTheme="minorHAnsi" w:hAnsiTheme="minorHAnsi" w:cstheme="minorHAnsi"/>
          <w:sz w:val="22"/>
          <w:szCs w:val="22"/>
        </w:rPr>
        <w:t>Tel.: +420 606 282 673</w:t>
      </w:r>
    </w:p>
    <w:p w:rsidR="00D23A2C" w:rsidRPr="00E64202" w:rsidRDefault="00D23A2C" w:rsidP="00D23A2C">
      <w:pPr>
        <w:jc w:val="both"/>
        <w:rPr>
          <w:rFonts w:ascii="Calibri" w:hAnsi="Calibri" w:cs="Calibri"/>
          <w:sz w:val="22"/>
          <w:szCs w:val="22"/>
        </w:rPr>
      </w:pPr>
    </w:p>
    <w:p w:rsidR="00EA355C" w:rsidRPr="00E64202" w:rsidRDefault="002B5F35" w:rsidP="00190B26">
      <w:pPr>
        <w:jc w:val="both"/>
        <w:rPr>
          <w:rFonts w:ascii="Calibri" w:hAnsi="Calibri" w:cs="Calibri"/>
          <w:b/>
          <w:sz w:val="22"/>
          <w:szCs w:val="22"/>
        </w:rPr>
      </w:pPr>
      <w:r w:rsidRPr="00E64202">
        <w:rPr>
          <w:rFonts w:ascii="Calibri" w:hAnsi="Calibri" w:cs="Calibri"/>
          <w:b/>
          <w:sz w:val="22"/>
          <w:szCs w:val="22"/>
        </w:rPr>
        <w:t xml:space="preserve">Více o vínech na </w:t>
      </w:r>
      <w:hyperlink r:id="rId9" w:history="1">
        <w:r w:rsidRPr="00E64202">
          <w:rPr>
            <w:rStyle w:val="Hypertextovodkaz"/>
            <w:rFonts w:ascii="Calibri" w:hAnsi="Calibri" w:cs="Calibri"/>
            <w:b/>
            <w:sz w:val="22"/>
            <w:szCs w:val="22"/>
          </w:rPr>
          <w:t>www.vinazmoravy.cz</w:t>
        </w:r>
      </w:hyperlink>
      <w:r w:rsidRPr="00E64202">
        <w:rPr>
          <w:rFonts w:ascii="Calibri" w:hAnsi="Calibri" w:cs="Calibri"/>
          <w:b/>
          <w:sz w:val="22"/>
          <w:szCs w:val="22"/>
        </w:rPr>
        <w:t xml:space="preserve"> a </w:t>
      </w:r>
      <w:hyperlink r:id="rId10" w:history="1">
        <w:r w:rsidR="003B7034" w:rsidRPr="00E64202">
          <w:rPr>
            <w:rStyle w:val="Hypertextovodkaz"/>
            <w:rFonts w:ascii="Calibri" w:hAnsi="Calibri" w:cs="Calibri"/>
            <w:b/>
            <w:sz w:val="22"/>
            <w:szCs w:val="22"/>
          </w:rPr>
          <w:t>www.sfwinecomp.com</w:t>
        </w:r>
      </w:hyperlink>
    </w:p>
    <w:sectPr w:rsidR="00EA355C" w:rsidRPr="00E64202" w:rsidSect="00DC3D2E">
      <w:headerReference w:type="default" r:id="rId11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02" w:rsidRDefault="00E64202">
      <w:r>
        <w:separator/>
      </w:r>
    </w:p>
  </w:endnote>
  <w:endnote w:type="continuationSeparator" w:id="0">
    <w:p w:rsidR="00E64202" w:rsidRDefault="00E6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02" w:rsidRDefault="00E64202">
      <w:r>
        <w:separator/>
      </w:r>
    </w:p>
  </w:footnote>
  <w:footnote w:type="continuationSeparator" w:id="0">
    <w:p w:rsidR="00E64202" w:rsidRDefault="00E6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299" w:rsidRDefault="00745CDF" w:rsidP="000A390A">
    <w:pPr>
      <w:pStyle w:val="Zhlav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5340985</wp:posOffset>
          </wp:positionH>
          <wp:positionV relativeFrom="paragraph">
            <wp:posOffset>-76200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1863090</wp:posOffset>
          </wp:positionH>
          <wp:positionV relativeFrom="paragraph">
            <wp:posOffset>66040</wp:posOffset>
          </wp:positionV>
          <wp:extent cx="2028825" cy="666750"/>
          <wp:effectExtent l="0" t="0" r="0" b="0"/>
          <wp:wrapTight wrapText="bothSides">
            <wp:wrapPolygon edited="0">
              <wp:start x="0" y="0"/>
              <wp:lineTo x="0" y="20983"/>
              <wp:lineTo x="21499" y="20983"/>
              <wp:lineTo x="2149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-97155</wp:posOffset>
          </wp:positionV>
          <wp:extent cx="714375" cy="733425"/>
          <wp:effectExtent l="0" t="0" r="0" b="0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2" name="obrázek 2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VINFOND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9B0">
      <w:t xml:space="preserve">  </w:t>
    </w:r>
  </w:p>
  <w:p w:rsidR="00DA09B0" w:rsidRDefault="00DA09B0" w:rsidP="000A390A">
    <w:pPr>
      <w:pStyle w:val="Zhlav"/>
      <w:jc w:val="right"/>
    </w:pPr>
    <w:r>
      <w:t xml:space="preserve">  </w:t>
    </w:r>
    <w:r w:rsidR="00B24299">
      <w:t xml:space="preserve">                                         </w:t>
    </w:r>
    <w:r>
      <w:t xml:space="preserve">          </w:t>
    </w:r>
    <w:r w:rsidR="00B24299">
      <w:t xml:space="preserve">                        </w:t>
    </w:r>
    <w:r>
      <w:t xml:space="preserve">   </w:t>
    </w:r>
  </w:p>
  <w:p w:rsidR="00DA09B0" w:rsidRDefault="00DA09B0" w:rsidP="000A390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653E"/>
    <w:multiLevelType w:val="hybridMultilevel"/>
    <w:tmpl w:val="6CFA41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35"/>
    <w:rsid w:val="00003C0B"/>
    <w:rsid w:val="000138F0"/>
    <w:rsid w:val="00014FE3"/>
    <w:rsid w:val="00015EEA"/>
    <w:rsid w:val="00032788"/>
    <w:rsid w:val="0003703E"/>
    <w:rsid w:val="00053996"/>
    <w:rsid w:val="00065060"/>
    <w:rsid w:val="00084638"/>
    <w:rsid w:val="00085DBE"/>
    <w:rsid w:val="00087D53"/>
    <w:rsid w:val="000900D5"/>
    <w:rsid w:val="000A390A"/>
    <w:rsid w:val="000C2432"/>
    <w:rsid w:val="000C3D78"/>
    <w:rsid w:val="000D50C5"/>
    <w:rsid w:val="000D721B"/>
    <w:rsid w:val="000F0C03"/>
    <w:rsid w:val="000F586E"/>
    <w:rsid w:val="000F6E78"/>
    <w:rsid w:val="00112665"/>
    <w:rsid w:val="001128E2"/>
    <w:rsid w:val="00145669"/>
    <w:rsid w:val="00154D1E"/>
    <w:rsid w:val="00163331"/>
    <w:rsid w:val="00171155"/>
    <w:rsid w:val="00174D65"/>
    <w:rsid w:val="001842A3"/>
    <w:rsid w:val="00190B26"/>
    <w:rsid w:val="001A365B"/>
    <w:rsid w:val="001B6952"/>
    <w:rsid w:val="001C2620"/>
    <w:rsid w:val="001D0592"/>
    <w:rsid w:val="001D551C"/>
    <w:rsid w:val="001F15AB"/>
    <w:rsid w:val="002040ED"/>
    <w:rsid w:val="002108F0"/>
    <w:rsid w:val="002112FB"/>
    <w:rsid w:val="00222FF3"/>
    <w:rsid w:val="00234183"/>
    <w:rsid w:val="002624FA"/>
    <w:rsid w:val="00274B19"/>
    <w:rsid w:val="002B3EBF"/>
    <w:rsid w:val="002B5F35"/>
    <w:rsid w:val="002B6E6F"/>
    <w:rsid w:val="002C0CFA"/>
    <w:rsid w:val="002C76F4"/>
    <w:rsid w:val="002D6F11"/>
    <w:rsid w:val="002F486B"/>
    <w:rsid w:val="00300247"/>
    <w:rsid w:val="0030744F"/>
    <w:rsid w:val="003220A9"/>
    <w:rsid w:val="00331655"/>
    <w:rsid w:val="00334842"/>
    <w:rsid w:val="00350EF9"/>
    <w:rsid w:val="003738EE"/>
    <w:rsid w:val="003969A3"/>
    <w:rsid w:val="003B2F37"/>
    <w:rsid w:val="003B7034"/>
    <w:rsid w:val="003D2C53"/>
    <w:rsid w:val="003F0815"/>
    <w:rsid w:val="003F0C5A"/>
    <w:rsid w:val="003F3077"/>
    <w:rsid w:val="0041752F"/>
    <w:rsid w:val="004348F1"/>
    <w:rsid w:val="00450C83"/>
    <w:rsid w:val="00463BEA"/>
    <w:rsid w:val="004642F4"/>
    <w:rsid w:val="00473C9C"/>
    <w:rsid w:val="00495434"/>
    <w:rsid w:val="00496947"/>
    <w:rsid w:val="004B2DFE"/>
    <w:rsid w:val="004E34BD"/>
    <w:rsid w:val="00503586"/>
    <w:rsid w:val="00512D29"/>
    <w:rsid w:val="00552180"/>
    <w:rsid w:val="00557675"/>
    <w:rsid w:val="0056249A"/>
    <w:rsid w:val="00597664"/>
    <w:rsid w:val="005A410E"/>
    <w:rsid w:val="005A4B63"/>
    <w:rsid w:val="005A6FBC"/>
    <w:rsid w:val="005D0A1D"/>
    <w:rsid w:val="005D23CC"/>
    <w:rsid w:val="005D5ED4"/>
    <w:rsid w:val="005F15A3"/>
    <w:rsid w:val="005F18E9"/>
    <w:rsid w:val="00606503"/>
    <w:rsid w:val="00615051"/>
    <w:rsid w:val="00637487"/>
    <w:rsid w:val="00662100"/>
    <w:rsid w:val="00671671"/>
    <w:rsid w:val="00684EA9"/>
    <w:rsid w:val="00685E0D"/>
    <w:rsid w:val="006A1CAA"/>
    <w:rsid w:val="006E76BE"/>
    <w:rsid w:val="006F7513"/>
    <w:rsid w:val="00703D91"/>
    <w:rsid w:val="00703E8C"/>
    <w:rsid w:val="007178FA"/>
    <w:rsid w:val="00733DE0"/>
    <w:rsid w:val="00735D33"/>
    <w:rsid w:val="00745CDF"/>
    <w:rsid w:val="007540FC"/>
    <w:rsid w:val="007626AB"/>
    <w:rsid w:val="007636D7"/>
    <w:rsid w:val="00781311"/>
    <w:rsid w:val="007C50E1"/>
    <w:rsid w:val="007D3657"/>
    <w:rsid w:val="007E7E8A"/>
    <w:rsid w:val="00801EF9"/>
    <w:rsid w:val="00816EA6"/>
    <w:rsid w:val="00822415"/>
    <w:rsid w:val="008228EE"/>
    <w:rsid w:val="00846BCA"/>
    <w:rsid w:val="008525FD"/>
    <w:rsid w:val="0086447C"/>
    <w:rsid w:val="00865D7D"/>
    <w:rsid w:val="00880DF0"/>
    <w:rsid w:val="008A66CA"/>
    <w:rsid w:val="008B1831"/>
    <w:rsid w:val="008B7271"/>
    <w:rsid w:val="008C0795"/>
    <w:rsid w:val="008E19ED"/>
    <w:rsid w:val="008E3571"/>
    <w:rsid w:val="00903A12"/>
    <w:rsid w:val="00903BA4"/>
    <w:rsid w:val="00906A7A"/>
    <w:rsid w:val="00915BF6"/>
    <w:rsid w:val="00933D53"/>
    <w:rsid w:val="00936B1D"/>
    <w:rsid w:val="00951D7F"/>
    <w:rsid w:val="00952A5A"/>
    <w:rsid w:val="0095477D"/>
    <w:rsid w:val="009954EE"/>
    <w:rsid w:val="009B4BA3"/>
    <w:rsid w:val="009C587B"/>
    <w:rsid w:val="009C5C30"/>
    <w:rsid w:val="009D2937"/>
    <w:rsid w:val="009D438C"/>
    <w:rsid w:val="009D5904"/>
    <w:rsid w:val="009D5FFA"/>
    <w:rsid w:val="009D75C1"/>
    <w:rsid w:val="009E205A"/>
    <w:rsid w:val="009F51AE"/>
    <w:rsid w:val="00A02B16"/>
    <w:rsid w:val="00A05F52"/>
    <w:rsid w:val="00A07972"/>
    <w:rsid w:val="00A10B2D"/>
    <w:rsid w:val="00A25C83"/>
    <w:rsid w:val="00A27BDF"/>
    <w:rsid w:val="00A60603"/>
    <w:rsid w:val="00A633FF"/>
    <w:rsid w:val="00A71D9B"/>
    <w:rsid w:val="00A736FC"/>
    <w:rsid w:val="00A75A0A"/>
    <w:rsid w:val="00A85E24"/>
    <w:rsid w:val="00A960DE"/>
    <w:rsid w:val="00AA3128"/>
    <w:rsid w:val="00AB0BE8"/>
    <w:rsid w:val="00AB47D9"/>
    <w:rsid w:val="00B10808"/>
    <w:rsid w:val="00B24299"/>
    <w:rsid w:val="00B658C0"/>
    <w:rsid w:val="00B7136F"/>
    <w:rsid w:val="00B91A43"/>
    <w:rsid w:val="00B95C3A"/>
    <w:rsid w:val="00BA062A"/>
    <w:rsid w:val="00BA2356"/>
    <w:rsid w:val="00BA61C9"/>
    <w:rsid w:val="00BC002B"/>
    <w:rsid w:val="00BC4B5A"/>
    <w:rsid w:val="00BE55EE"/>
    <w:rsid w:val="00C03BF0"/>
    <w:rsid w:val="00C05846"/>
    <w:rsid w:val="00C074D3"/>
    <w:rsid w:val="00C167AE"/>
    <w:rsid w:val="00C26035"/>
    <w:rsid w:val="00C54594"/>
    <w:rsid w:val="00C66D30"/>
    <w:rsid w:val="00C97592"/>
    <w:rsid w:val="00CA2A33"/>
    <w:rsid w:val="00CB2CF6"/>
    <w:rsid w:val="00CC0A4A"/>
    <w:rsid w:val="00CD512C"/>
    <w:rsid w:val="00CE7FBC"/>
    <w:rsid w:val="00CF01F4"/>
    <w:rsid w:val="00D079FB"/>
    <w:rsid w:val="00D1491F"/>
    <w:rsid w:val="00D1492E"/>
    <w:rsid w:val="00D1574C"/>
    <w:rsid w:val="00D15952"/>
    <w:rsid w:val="00D1732D"/>
    <w:rsid w:val="00D23A2C"/>
    <w:rsid w:val="00D2634F"/>
    <w:rsid w:val="00D523D6"/>
    <w:rsid w:val="00D61097"/>
    <w:rsid w:val="00D9032F"/>
    <w:rsid w:val="00D922C7"/>
    <w:rsid w:val="00D9770E"/>
    <w:rsid w:val="00DA09B0"/>
    <w:rsid w:val="00DA13BE"/>
    <w:rsid w:val="00DC3D2E"/>
    <w:rsid w:val="00DD2888"/>
    <w:rsid w:val="00DF14AF"/>
    <w:rsid w:val="00DF5F04"/>
    <w:rsid w:val="00E038A4"/>
    <w:rsid w:val="00E35147"/>
    <w:rsid w:val="00E375A7"/>
    <w:rsid w:val="00E546C0"/>
    <w:rsid w:val="00E612C2"/>
    <w:rsid w:val="00E64202"/>
    <w:rsid w:val="00E64A4A"/>
    <w:rsid w:val="00E66CAE"/>
    <w:rsid w:val="00EA355C"/>
    <w:rsid w:val="00EC5C09"/>
    <w:rsid w:val="00ED6298"/>
    <w:rsid w:val="00EE3181"/>
    <w:rsid w:val="00EF1B7E"/>
    <w:rsid w:val="00F02EBA"/>
    <w:rsid w:val="00F209C3"/>
    <w:rsid w:val="00F20A0C"/>
    <w:rsid w:val="00F246F4"/>
    <w:rsid w:val="00F26629"/>
    <w:rsid w:val="00F4240A"/>
    <w:rsid w:val="00FA4018"/>
    <w:rsid w:val="00FA715B"/>
    <w:rsid w:val="00FB26D6"/>
    <w:rsid w:val="00FB687C"/>
    <w:rsid w:val="00FE51F2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DFE85FAE-01E0-4AEA-BDC2-1798CFB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F3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B5F35"/>
    <w:rPr>
      <w:color w:val="0000FF"/>
      <w:u w:val="single"/>
    </w:rPr>
  </w:style>
  <w:style w:type="paragraph" w:styleId="Zhlav">
    <w:name w:val="header"/>
    <w:basedOn w:val="Normln"/>
    <w:rsid w:val="002B5F3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2B5F35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2B5F35"/>
    <w:pPr>
      <w:spacing w:before="100" w:beforeAutospacing="1" w:after="100" w:afterAutospacing="1"/>
    </w:pPr>
  </w:style>
  <w:style w:type="character" w:styleId="Odkaznakoment">
    <w:name w:val="annotation reference"/>
    <w:semiHidden/>
    <w:rsid w:val="00BE55EE"/>
    <w:rPr>
      <w:sz w:val="16"/>
      <w:szCs w:val="16"/>
    </w:rPr>
  </w:style>
  <w:style w:type="paragraph" w:styleId="Textkomente">
    <w:name w:val="annotation text"/>
    <w:basedOn w:val="Normln"/>
    <w:semiHidden/>
    <w:rsid w:val="00BE5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55EE"/>
    <w:rPr>
      <w:b/>
      <w:bCs/>
    </w:rPr>
  </w:style>
  <w:style w:type="paragraph" w:styleId="Textbubliny">
    <w:name w:val="Balloon Text"/>
    <w:basedOn w:val="Normln"/>
    <w:semiHidden/>
    <w:rsid w:val="00BE55EE"/>
    <w:rPr>
      <w:rFonts w:ascii="Tahoma" w:hAnsi="Tahoma" w:cs="Tahoma"/>
      <w:sz w:val="16"/>
      <w:szCs w:val="16"/>
    </w:rPr>
  </w:style>
  <w:style w:type="character" w:styleId="Sledovanodkaz">
    <w:name w:val="FollowedHyperlink"/>
    <w:rsid w:val="008C0795"/>
    <w:rPr>
      <w:color w:val="800080"/>
      <w:u w:val="single"/>
    </w:rPr>
  </w:style>
  <w:style w:type="table" w:styleId="Mkatabulky">
    <w:name w:val="Table Grid"/>
    <w:basedOn w:val="Normlntabulka"/>
    <w:rsid w:val="00085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F20A0C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C1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akce@e-sommeli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fwinecom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Nejlepším Sauvignonem v USA</vt:lpstr>
    </vt:vector>
  </TitlesOfParts>
  <Company>xxx</Company>
  <LinksUpToDate>false</LinksUpToDate>
  <CharactersWithSpaces>2607</CharactersWithSpaces>
  <SharedDoc>false</SharedDoc>
  <HLinks>
    <vt:vector size="24" baseType="variant">
      <vt:variant>
        <vt:i4>2162731</vt:i4>
      </vt:variant>
      <vt:variant>
        <vt:i4>9</vt:i4>
      </vt:variant>
      <vt:variant>
        <vt:i4>0</vt:i4>
      </vt:variant>
      <vt:variant>
        <vt:i4>5</vt:i4>
      </vt:variant>
      <vt:variant>
        <vt:lpwstr>http://www.sfwinecomp.com/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Nejlepším Sauvignonem v USA</dc:title>
  <dc:subject/>
  <dc:creator>kriz</dc:creator>
  <cp:keywords/>
  <dc:description/>
  <cp:lastModifiedBy>kriz</cp:lastModifiedBy>
  <cp:revision>2</cp:revision>
  <cp:lastPrinted>2015-07-02T07:41:00Z</cp:lastPrinted>
  <dcterms:created xsi:type="dcterms:W3CDTF">2019-11-18T13:01:00Z</dcterms:created>
  <dcterms:modified xsi:type="dcterms:W3CDTF">2019-11-18T13:01:00Z</dcterms:modified>
</cp:coreProperties>
</file>