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D" w:rsidRPr="008E5C9D" w:rsidRDefault="008E5C9D" w:rsidP="00CD4667">
      <w:pPr>
        <w:jc w:val="both"/>
        <w:rPr>
          <w:rFonts w:ascii="Times New Roman" w:hAnsi="Times New Roman" w:cs="Times New Roman"/>
          <w:b/>
          <w:u w:val="single"/>
        </w:rPr>
      </w:pPr>
      <w:r w:rsidRPr="008E5C9D">
        <w:rPr>
          <w:rFonts w:ascii="Times New Roman" w:hAnsi="Times New Roman" w:cs="Times New Roman"/>
          <w:b/>
          <w:u w:val="single"/>
        </w:rPr>
        <w:t>Vína pro 43. ročník VVT jsou již ve Valticích !</w:t>
      </w:r>
    </w:p>
    <w:p w:rsidR="008E5C9D" w:rsidRPr="008E5C9D" w:rsidRDefault="008E5C9D">
      <w:pPr>
        <w:rPr>
          <w:rFonts w:ascii="Times New Roman" w:hAnsi="Times New Roman" w:cs="Times New Roman"/>
        </w:rPr>
      </w:pPr>
    </w:p>
    <w:p w:rsidR="00E0467D" w:rsidRDefault="008E5C9D" w:rsidP="00CD4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Celkem 151 vinařských firem a společností </w:t>
      </w:r>
      <w:r w:rsidRPr="008E5C9D">
        <w:rPr>
          <w:rFonts w:ascii="Times New Roman" w:hAnsi="Times New Roman" w:cs="Times New Roman"/>
        </w:rPr>
        <w:t xml:space="preserve">přivezli letos </w:t>
      </w:r>
      <w:r>
        <w:rPr>
          <w:rFonts w:ascii="Times New Roman" w:hAnsi="Times New Roman" w:cs="Times New Roman"/>
        </w:rPr>
        <w:t xml:space="preserve">do Valtic 910 vín, o nichž jsou přesvědčení, že zabodují na 43. ročníku Valtických vinných trhů 2010. </w:t>
      </w:r>
      <w:r w:rsidR="00CD4667">
        <w:rPr>
          <w:rFonts w:ascii="Times New Roman" w:hAnsi="Times New Roman" w:cs="Times New Roman"/>
        </w:rPr>
        <w:t>Většina vín – celkem 670 – byla přihlášena online podle nového modelu vypracovaného v NVC právě pro velké soutěže vín.       Do budoucna se předpokládá, že všechna vína budou na VVT podobně jako na VINEX nebo SALON VÍN</w:t>
      </w:r>
      <w:r>
        <w:rPr>
          <w:rFonts w:ascii="Times New Roman" w:hAnsi="Times New Roman" w:cs="Times New Roman"/>
        </w:rPr>
        <w:t xml:space="preserve">  </w:t>
      </w:r>
      <w:r w:rsidR="00CD4667">
        <w:rPr>
          <w:rFonts w:ascii="Times New Roman" w:hAnsi="Times New Roman" w:cs="Times New Roman"/>
        </w:rPr>
        <w:t>přihlašována online a práce kolem vzorků se zefektivní.</w:t>
      </w:r>
    </w:p>
    <w:p w:rsidR="00CD4667" w:rsidRDefault="00CD4667" w:rsidP="00CD4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Převážnou část všech vín  - převažuje samozřejmě ročník 2009 se 658 víny - přivezli moravští vinaři, ale již tradičně zde nechybí ve velkém počtu také vinaři ze Slovenska a Rakouska, několik vzorků vín přivezli obchodníci s vínem také ze Španělska, Jižní Afriky a z Nového Zélandu. Potěšitelné je, že i v takovém cukernatém ročníku </w:t>
      </w:r>
      <w:r w:rsidR="00A961AF">
        <w:rPr>
          <w:rFonts w:ascii="Times New Roman" w:hAnsi="Times New Roman" w:cs="Times New Roman"/>
        </w:rPr>
        <w:t xml:space="preserve">2009 je nejvíce vín suchých a polosuchých:             v kategorii 1 do 12  g je 358 bílých vín a v kategorii 4 je 220 červených vín v sortimentu cca </w:t>
      </w:r>
      <w:r w:rsidR="00DF52DE">
        <w:rPr>
          <w:rFonts w:ascii="Times New Roman" w:hAnsi="Times New Roman" w:cs="Times New Roman"/>
        </w:rPr>
        <w:t xml:space="preserve">             </w:t>
      </w:r>
      <w:r w:rsidR="00A961AF">
        <w:rPr>
          <w:rFonts w:ascii="Times New Roman" w:hAnsi="Times New Roman" w:cs="Times New Roman"/>
        </w:rPr>
        <w:t>40 pěstovaných odrůd.</w:t>
      </w:r>
    </w:p>
    <w:p w:rsidR="0014299A" w:rsidRDefault="00A961AF" w:rsidP="00CD4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Již bylo obesláno kolem stovky těch nejzkušenějších degustátorů, kteří ve dnech 12. – 14. dubna ohodnotí systémem NVC všechna vína přihlášená do této nejprestižnější vinařské soutěže v České republice. Degustátoři na VVT již tradičně posuzují vína s důrazem na odrůdu a nejvýše ohodnocená vína v souladu se STATUTEM získají zlatou, stříbrnou nebo bronzovou medaili, či aspoň diplom.      Ve čtvrtek, 15. dubna zasedne </w:t>
      </w:r>
      <w:proofErr w:type="spellStart"/>
      <w:r w:rsidR="0014299A">
        <w:rPr>
          <w:rFonts w:ascii="Times New Roman" w:hAnsi="Times New Roman" w:cs="Times New Roman"/>
        </w:rPr>
        <w:t>superkomise</w:t>
      </w:r>
      <w:proofErr w:type="spellEnd"/>
      <w:r w:rsidR="0014299A">
        <w:rPr>
          <w:rFonts w:ascii="Times New Roman" w:hAnsi="Times New Roman" w:cs="Times New Roman"/>
        </w:rPr>
        <w:t xml:space="preserve"> složená s předsedů hodnotících komisí a pod vedením současného ministra zemědělství Ing. Jakuba Šebesty, který se již po řadu let na VVT zúčastňuje, vyberou CHAMPIONA pro bílá a CHAMPIONA pro červená vína.</w:t>
      </w:r>
    </w:p>
    <w:p w:rsidR="0014299A" w:rsidRDefault="0014299A" w:rsidP="00CD4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 milovníky a ctitele dobrých mladých vín se otevřou letošní Valtické vinné trhy v pátek odpoledne 7. května a po celý den v sobotu 8. května; slavnostní zahájení pro vystavovatele a pozvané hosty bude v pátek dopoledne. Samotné Valtice – hlavní město vína se chystají nabídnout návštěvníkům také další doprovodné akce formou velkého stánkového jarmarku, otevřenými vinnými sklepy a především nabídkou 100 nejlepších vín v SALONU VÍN.</w:t>
      </w:r>
    </w:p>
    <w:p w:rsidR="00A961AF" w:rsidRPr="008E5C9D" w:rsidRDefault="0014299A" w:rsidP="00CD4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</w:rPr>
        <w:t>Ing. Jan Otáhal, SVVT Valtice</w:t>
      </w:r>
      <w:r>
        <w:rPr>
          <w:rFonts w:ascii="Times New Roman" w:hAnsi="Times New Roman" w:cs="Times New Roman"/>
        </w:rPr>
        <w:t xml:space="preserve"> </w:t>
      </w:r>
      <w:r w:rsidR="00A961AF">
        <w:rPr>
          <w:rFonts w:ascii="Times New Roman" w:hAnsi="Times New Roman" w:cs="Times New Roman"/>
        </w:rPr>
        <w:t xml:space="preserve">    </w:t>
      </w:r>
    </w:p>
    <w:sectPr w:rsidR="00A961AF" w:rsidRPr="008E5C9D" w:rsidSect="007218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E5C9D"/>
    <w:rsid w:val="0014299A"/>
    <w:rsid w:val="003B2411"/>
    <w:rsid w:val="0072186E"/>
    <w:rsid w:val="008E5C9D"/>
    <w:rsid w:val="00A84F6C"/>
    <w:rsid w:val="00A961AF"/>
    <w:rsid w:val="00CD4667"/>
    <w:rsid w:val="00DF52DE"/>
    <w:rsid w:val="00E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Moravín-svaz moravských vinařů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Otáhal</dc:creator>
  <cp:keywords/>
  <dc:description/>
  <cp:lastModifiedBy>Janek Otáhal</cp:lastModifiedBy>
  <cp:revision>2</cp:revision>
  <dcterms:created xsi:type="dcterms:W3CDTF">2010-04-02T07:17:00Z</dcterms:created>
  <dcterms:modified xsi:type="dcterms:W3CDTF">2010-04-02T08:43:00Z</dcterms:modified>
</cp:coreProperties>
</file>