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2" w:rsidRPr="00C938B9" w:rsidRDefault="00AE6DA2" w:rsidP="007C7C79">
      <w:pPr>
        <w:jc w:val="center"/>
        <w:rPr>
          <w:b/>
          <w:bCs/>
          <w:sz w:val="32"/>
          <w:szCs w:val="32"/>
        </w:rPr>
      </w:pPr>
      <w:r w:rsidRPr="00C938B9">
        <w:rPr>
          <w:b/>
          <w:bCs/>
          <w:sz w:val="32"/>
          <w:szCs w:val="32"/>
        </w:rPr>
        <w:t xml:space="preserve">Pozvánka k účasti na projektu </w:t>
      </w:r>
      <w:r w:rsidRPr="00B85429">
        <w:rPr>
          <w:b/>
          <w:bCs/>
          <w:sz w:val="32"/>
          <w:szCs w:val="32"/>
        </w:rPr>
        <w:t>Vinné i (ne)vinné produkty - nové turistické lákadlo vinařských regionů.</w:t>
      </w:r>
    </w:p>
    <w:p w:rsidR="00AE6DA2" w:rsidRDefault="00AE6DA2"/>
    <w:p w:rsidR="00AE6DA2" w:rsidRPr="00BD1D5B" w:rsidRDefault="00AE6DA2">
      <w:pPr>
        <w:rPr>
          <w:sz w:val="20"/>
          <w:szCs w:val="20"/>
        </w:rPr>
      </w:pPr>
      <w:r w:rsidRPr="00BD1D5B">
        <w:rPr>
          <w:sz w:val="20"/>
          <w:szCs w:val="20"/>
        </w:rPr>
        <w:t xml:space="preserve">Vážení vinaři a milovníci vína, </w:t>
      </w:r>
    </w:p>
    <w:p w:rsidR="00AE6DA2" w:rsidRPr="00BD1D5B" w:rsidRDefault="00AE6DA2">
      <w:pPr>
        <w:rPr>
          <w:sz w:val="20"/>
          <w:szCs w:val="20"/>
        </w:rPr>
      </w:pPr>
    </w:p>
    <w:p w:rsidR="00AE6DA2" w:rsidRPr="00BD1D5B" w:rsidRDefault="00AE6DA2" w:rsidP="006B1812">
      <w:pPr>
        <w:rPr>
          <w:sz w:val="20"/>
          <w:szCs w:val="20"/>
        </w:rPr>
      </w:pPr>
      <w:r w:rsidRPr="00BD1D5B">
        <w:rPr>
          <w:sz w:val="20"/>
          <w:szCs w:val="20"/>
        </w:rPr>
        <w:t>dovolte</w:t>
      </w:r>
      <w:r>
        <w:rPr>
          <w:sz w:val="20"/>
          <w:szCs w:val="20"/>
        </w:rPr>
        <w:t>,</w:t>
      </w:r>
      <w:r w:rsidRPr="00BD1D5B">
        <w:rPr>
          <w:sz w:val="20"/>
          <w:szCs w:val="20"/>
        </w:rPr>
        <w:t xml:space="preserve"> abych Vás co nejsrdečněji pozval na dvoudenní poznávací cestu na </w:t>
      </w:r>
      <w:r>
        <w:rPr>
          <w:sz w:val="20"/>
          <w:szCs w:val="20"/>
        </w:rPr>
        <w:t>Slovensko</w:t>
      </w:r>
      <w:r w:rsidRPr="00BD1D5B">
        <w:rPr>
          <w:sz w:val="20"/>
          <w:szCs w:val="20"/>
        </w:rPr>
        <w:t>. Jedná se o návštěvu a výměnu zk</w:t>
      </w:r>
      <w:r>
        <w:rPr>
          <w:sz w:val="20"/>
          <w:szCs w:val="20"/>
        </w:rPr>
        <w:t>ušeností moravských a slovenských</w:t>
      </w:r>
      <w:r w:rsidRPr="00BD1D5B">
        <w:rPr>
          <w:sz w:val="20"/>
          <w:szCs w:val="20"/>
        </w:rPr>
        <w:t xml:space="preserve"> vinařů a milovníků vín, kteří vyrábí, prodávají či se zajímají o druhotné produkty vinné révy</w:t>
      </w:r>
      <w:r>
        <w:rPr>
          <w:sz w:val="20"/>
          <w:szCs w:val="20"/>
        </w:rPr>
        <w:t xml:space="preserve"> či produkty ve vinařství, které jsou nabízeny k degustaci ve vinařství</w:t>
      </w:r>
      <w:r w:rsidRPr="00BD1D5B">
        <w:rPr>
          <w:sz w:val="20"/>
          <w:szCs w:val="20"/>
        </w:rPr>
        <w:t xml:space="preserve">. </w:t>
      </w:r>
    </w:p>
    <w:p w:rsidR="00AE6DA2" w:rsidRPr="00BD1D5B" w:rsidRDefault="00AE6DA2" w:rsidP="006B1812">
      <w:pPr>
        <w:rPr>
          <w:sz w:val="20"/>
          <w:szCs w:val="20"/>
        </w:rPr>
      </w:pPr>
    </w:p>
    <w:p w:rsidR="00AE6DA2" w:rsidRPr="00BD1D5B" w:rsidRDefault="00AE6DA2" w:rsidP="006B1812">
      <w:pPr>
        <w:rPr>
          <w:sz w:val="20"/>
          <w:szCs w:val="20"/>
        </w:rPr>
      </w:pPr>
      <w:r w:rsidRPr="00BD1D5B">
        <w:rPr>
          <w:sz w:val="20"/>
          <w:szCs w:val="20"/>
        </w:rPr>
        <w:t xml:space="preserve">Čeká Vás dvoudenní putování po 6 vinařstvích </w:t>
      </w:r>
      <w:r>
        <w:rPr>
          <w:sz w:val="20"/>
          <w:szCs w:val="20"/>
        </w:rPr>
        <w:t>po Malokarpatské vinné stezce</w:t>
      </w:r>
      <w:r w:rsidRPr="00BD1D5B">
        <w:rPr>
          <w:sz w:val="20"/>
          <w:szCs w:val="20"/>
        </w:rPr>
        <w:t xml:space="preserve"> (jeden den 3 vinařství), kde budou provozovatelé vinařských zařízení představovat produkty, které dělají z vína, hroznů, moštu </w:t>
      </w:r>
      <w:r>
        <w:rPr>
          <w:sz w:val="20"/>
          <w:szCs w:val="20"/>
        </w:rPr>
        <w:t>atd.</w:t>
      </w:r>
      <w:r w:rsidRPr="00BD1D5B">
        <w:rPr>
          <w:sz w:val="20"/>
          <w:szCs w:val="20"/>
        </w:rPr>
        <w:t xml:space="preserve"> Bude představena nejen výroba těchto produktů, ale také je bude možné ochutnat a porovnávat způsoby výroby a servis </w:t>
      </w:r>
      <w:r>
        <w:rPr>
          <w:sz w:val="20"/>
          <w:szCs w:val="20"/>
        </w:rPr>
        <w:t>i distribuci</w:t>
      </w:r>
      <w:r w:rsidRPr="00BD1D5B">
        <w:rPr>
          <w:sz w:val="20"/>
          <w:szCs w:val="20"/>
        </w:rPr>
        <w:t xml:space="preserve"> zákazníkům. </w:t>
      </w:r>
    </w:p>
    <w:p w:rsidR="00AE6DA2" w:rsidRPr="00BD1D5B" w:rsidRDefault="00AE6DA2" w:rsidP="006B1812">
      <w:pPr>
        <w:rPr>
          <w:sz w:val="20"/>
          <w:szCs w:val="20"/>
        </w:rPr>
      </w:pPr>
    </w:p>
    <w:p w:rsidR="00AE6DA2" w:rsidRDefault="00AE6DA2" w:rsidP="00A23C90">
      <w:pPr>
        <w:outlineLvl w:val="0"/>
        <w:rPr>
          <w:sz w:val="20"/>
          <w:szCs w:val="20"/>
        </w:rPr>
      </w:pPr>
      <w:r>
        <w:rPr>
          <w:sz w:val="20"/>
          <w:szCs w:val="20"/>
        </w:rPr>
        <w:t>Termín 27. a 28. červen 2013</w:t>
      </w:r>
    </w:p>
    <w:p w:rsidR="00AE6DA2" w:rsidRPr="00BD1D5B" w:rsidRDefault="00AE6DA2" w:rsidP="006B1812">
      <w:pPr>
        <w:rPr>
          <w:sz w:val="20"/>
          <w:szCs w:val="20"/>
        </w:rPr>
      </w:pPr>
    </w:p>
    <w:p w:rsidR="00AE6DA2" w:rsidRPr="00D82EB3" w:rsidRDefault="00AE6DA2" w:rsidP="00A23C90">
      <w:pPr>
        <w:outlineLvl w:val="0"/>
        <w:rPr>
          <w:b/>
          <w:sz w:val="20"/>
          <w:szCs w:val="20"/>
        </w:rPr>
      </w:pPr>
      <w:r w:rsidRPr="00BD1D5B">
        <w:rPr>
          <w:sz w:val="20"/>
          <w:szCs w:val="20"/>
        </w:rPr>
        <w:t>M</w:t>
      </w:r>
      <w:r>
        <w:rPr>
          <w:sz w:val="20"/>
          <w:szCs w:val="20"/>
        </w:rPr>
        <w:t xml:space="preserve">ísto odjezdu: </w:t>
      </w:r>
      <w:r w:rsidR="00D82EB3" w:rsidRPr="00D82EB3">
        <w:rPr>
          <w:b/>
          <w:sz w:val="20"/>
          <w:szCs w:val="20"/>
        </w:rPr>
        <w:t>Mikulov parkoviště u prodejny Billa</w:t>
      </w:r>
      <w:r w:rsidR="00D82EB3">
        <w:rPr>
          <w:b/>
          <w:sz w:val="20"/>
          <w:szCs w:val="20"/>
        </w:rPr>
        <w:t xml:space="preserve"> v 8h</w:t>
      </w:r>
      <w:r w:rsidRPr="00D82EB3">
        <w:rPr>
          <w:b/>
          <w:sz w:val="20"/>
          <w:szCs w:val="20"/>
        </w:rPr>
        <w:t>,</w:t>
      </w:r>
      <w:r w:rsidR="00D82EB3" w:rsidRPr="00D82EB3">
        <w:rPr>
          <w:b/>
          <w:sz w:val="20"/>
          <w:szCs w:val="20"/>
        </w:rPr>
        <w:t xml:space="preserve"> Břeclav u čerpací stanice na parkovišti před OC Tesco</w:t>
      </w:r>
      <w:r w:rsidR="00D82EB3">
        <w:rPr>
          <w:b/>
          <w:sz w:val="20"/>
          <w:szCs w:val="20"/>
        </w:rPr>
        <w:t xml:space="preserve"> v 8:30</w:t>
      </w:r>
      <w:r w:rsidR="00D82EB3" w:rsidRPr="00D82EB3">
        <w:rPr>
          <w:b/>
          <w:sz w:val="20"/>
          <w:szCs w:val="20"/>
        </w:rPr>
        <w:t xml:space="preserve">, </w:t>
      </w:r>
      <w:r w:rsidRPr="00D82EB3">
        <w:rPr>
          <w:b/>
          <w:sz w:val="20"/>
          <w:szCs w:val="20"/>
        </w:rPr>
        <w:t xml:space="preserve">doprava bude zajištěna společným autobusem. </w:t>
      </w:r>
    </w:p>
    <w:p w:rsidR="00AE6DA2" w:rsidRPr="00BD1D5B" w:rsidRDefault="00AE6DA2" w:rsidP="006B1812">
      <w:pPr>
        <w:rPr>
          <w:sz w:val="20"/>
          <w:szCs w:val="20"/>
        </w:rPr>
      </w:pPr>
    </w:p>
    <w:p w:rsidR="004809C6" w:rsidRDefault="00AE6DA2" w:rsidP="006B1812">
      <w:pPr>
        <w:rPr>
          <w:sz w:val="20"/>
          <w:szCs w:val="20"/>
        </w:rPr>
      </w:pPr>
      <w:r>
        <w:rPr>
          <w:sz w:val="20"/>
          <w:szCs w:val="20"/>
        </w:rPr>
        <w:t>Ubytování: Mrva &amp; Stanko v Trnave</w:t>
      </w:r>
      <w:r w:rsidRPr="005B24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včetně prehliadky,  degustácie a snídaně www.mrvastanko.sk, večeře ve vinařství Palo Šulan Ružindol, </w:t>
      </w:r>
      <w:hyperlink r:id="rId8" w:history="1">
        <w:r w:rsidRPr="00DD2E5F">
          <w:rPr>
            <w:rStyle w:val="Hypertextovodkaz"/>
            <w:sz w:val="20"/>
            <w:szCs w:val="20"/>
          </w:rPr>
          <w:t>www.dobrypocit.sk</w:t>
        </w:r>
      </w:hyperlink>
      <w:r>
        <w:rPr>
          <w:sz w:val="20"/>
          <w:szCs w:val="20"/>
        </w:rPr>
        <w:t xml:space="preserve">,  </w:t>
      </w:r>
      <w:r w:rsidRPr="00D8023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4809C6">
        <w:rPr>
          <w:sz w:val="20"/>
          <w:szCs w:val="20"/>
        </w:rPr>
        <w:t>(Předpoklád</w:t>
      </w:r>
      <w:r w:rsidR="004809C6" w:rsidRPr="004809C6">
        <w:rPr>
          <w:sz w:val="20"/>
          <w:szCs w:val="20"/>
        </w:rPr>
        <w:t>aný příjezd na ubytovanie cca 18:00 – 18:30</w:t>
      </w:r>
      <w:r w:rsidRPr="004809C6">
        <w:rPr>
          <w:sz w:val="20"/>
          <w:szCs w:val="20"/>
        </w:rPr>
        <w:t>)</w:t>
      </w:r>
    </w:p>
    <w:p w:rsidR="00AE6DA2" w:rsidRPr="00BD1D5B" w:rsidRDefault="004809C6" w:rsidP="006B1812">
      <w:pPr>
        <w:rPr>
          <w:sz w:val="20"/>
          <w:szCs w:val="20"/>
        </w:rPr>
      </w:pPr>
      <w:r>
        <w:rPr>
          <w:sz w:val="20"/>
          <w:szCs w:val="20"/>
        </w:rPr>
        <w:t xml:space="preserve">Odjezd z ubytování 9:00 – 9:20 h </w:t>
      </w:r>
      <w:r w:rsidR="00AE6DA2" w:rsidRPr="004809C6">
        <w:rPr>
          <w:sz w:val="20"/>
          <w:szCs w:val="20"/>
        </w:rPr>
        <w:t xml:space="preserve"> </w:t>
      </w:r>
    </w:p>
    <w:p w:rsidR="00AE6DA2" w:rsidRDefault="00AE6DA2" w:rsidP="00A23C90">
      <w:pPr>
        <w:outlineLvl w:val="0"/>
        <w:rPr>
          <w:b/>
          <w:bCs/>
          <w:sz w:val="28"/>
          <w:szCs w:val="28"/>
        </w:rPr>
      </w:pPr>
    </w:p>
    <w:p w:rsidR="00AE6DA2" w:rsidRPr="00C938B9" w:rsidRDefault="00AE6DA2" w:rsidP="00A23C90">
      <w:pPr>
        <w:outlineLvl w:val="0"/>
        <w:rPr>
          <w:b/>
          <w:bCs/>
          <w:sz w:val="28"/>
          <w:szCs w:val="28"/>
        </w:rPr>
      </w:pPr>
      <w:r w:rsidRPr="00C938B9">
        <w:rPr>
          <w:b/>
          <w:bCs/>
          <w:sz w:val="28"/>
          <w:szCs w:val="28"/>
        </w:rPr>
        <w:t>Program:</w:t>
      </w:r>
    </w:p>
    <w:p w:rsidR="00AE6DA2" w:rsidRPr="00C938B9" w:rsidRDefault="00AE6DA2" w:rsidP="006B1812">
      <w:pPr>
        <w:rPr>
          <w:sz w:val="22"/>
          <w:szCs w:val="22"/>
        </w:rPr>
      </w:pPr>
    </w:p>
    <w:p w:rsidR="00AE6DA2" w:rsidRPr="00C938B9" w:rsidRDefault="00AE6DA2" w:rsidP="006B1812">
      <w:pPr>
        <w:rPr>
          <w:b/>
          <w:bCs/>
        </w:rPr>
      </w:pPr>
      <w:r w:rsidRPr="00C938B9">
        <w:rPr>
          <w:b/>
          <w:bCs/>
        </w:rPr>
        <w:t>1. den</w:t>
      </w:r>
      <w:r>
        <w:rPr>
          <w:b/>
          <w:bCs/>
        </w:rPr>
        <w:t xml:space="preserve"> (27. června 2013)</w:t>
      </w:r>
    </w:p>
    <w:p w:rsidR="00AE6DA2" w:rsidRPr="00C938B9" w:rsidRDefault="00AE6DA2" w:rsidP="006B1812">
      <w:pPr>
        <w:rPr>
          <w:sz w:val="22"/>
          <w:szCs w:val="22"/>
        </w:rPr>
      </w:pPr>
    </w:p>
    <w:p w:rsidR="00AE6DA2" w:rsidRPr="00D82EB3" w:rsidRDefault="00AE6DA2" w:rsidP="00F608E6">
      <w:pPr>
        <w:rPr>
          <w:sz w:val="20"/>
          <w:szCs w:val="20"/>
        </w:rPr>
      </w:pPr>
      <w:r>
        <w:rPr>
          <w:sz w:val="20"/>
          <w:szCs w:val="20"/>
        </w:rPr>
        <w:t xml:space="preserve">Rodinné vinařství Magula, Suchá nad Parnou, 586, www.vinomagula.sk. </w:t>
      </w:r>
      <w:r w:rsidRPr="00BD1D5B">
        <w:rPr>
          <w:sz w:val="20"/>
          <w:szCs w:val="20"/>
        </w:rPr>
        <w:t xml:space="preserve"> </w:t>
      </w:r>
      <w:r>
        <w:rPr>
          <w:sz w:val="20"/>
          <w:szCs w:val="20"/>
        </w:rPr>
        <w:t>Program (předběžný) -</w:t>
      </w:r>
      <w:r w:rsidRPr="00F608E6">
        <w:rPr>
          <w:sz w:val="20"/>
          <w:szCs w:val="20"/>
        </w:rPr>
        <w:t xml:space="preserve"> chtěli bychom Vás pozvat na degustaci našich produktů, </w:t>
      </w:r>
      <w:r w:rsidRPr="00D82EB3">
        <w:rPr>
          <w:sz w:val="20"/>
          <w:szCs w:val="20"/>
        </w:rPr>
        <w:t>jako jsou vínné a  tradiční kaštanové špeciality. V případě pěkného počasí, v což doufám, navrhujeme půlhodinovou exkurzi do vinic a gaštanice.</w:t>
      </w:r>
    </w:p>
    <w:p w:rsidR="00AE6DA2" w:rsidRPr="00BD1D5B" w:rsidRDefault="00AE6DA2" w:rsidP="006B1812">
      <w:pPr>
        <w:rPr>
          <w:sz w:val="20"/>
          <w:szCs w:val="20"/>
        </w:rPr>
      </w:pPr>
      <w:r w:rsidRPr="00D82EB3">
        <w:rPr>
          <w:sz w:val="20"/>
          <w:szCs w:val="20"/>
        </w:rPr>
        <w:t>(předpokládaná doba příjezdu 10 h)</w:t>
      </w:r>
    </w:p>
    <w:p w:rsidR="00AE6DA2" w:rsidRPr="00BD1D5B" w:rsidRDefault="00AE6DA2" w:rsidP="006B1812">
      <w:pPr>
        <w:rPr>
          <w:sz w:val="20"/>
          <w:szCs w:val="20"/>
        </w:rPr>
      </w:pPr>
    </w:p>
    <w:p w:rsidR="00AE6DA2" w:rsidRDefault="00AE6DA2" w:rsidP="00A23C9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Vino DIOUS, </w:t>
      </w:r>
      <w:hyperlink r:id="rId9" w:history="1">
        <w:r w:rsidRPr="00DD2E5F">
          <w:rPr>
            <w:rStyle w:val="Hypertextovodkaz"/>
            <w:sz w:val="20"/>
            <w:szCs w:val="20"/>
          </w:rPr>
          <w:t>www.vinodious.sk</w:t>
        </w:r>
      </w:hyperlink>
      <w:r>
        <w:rPr>
          <w:sz w:val="20"/>
          <w:szCs w:val="20"/>
        </w:rPr>
        <w:t>, Horné Orešany 239</w:t>
      </w:r>
    </w:p>
    <w:p w:rsidR="00AE6DA2" w:rsidRDefault="00AE6DA2" w:rsidP="00F608E6">
      <w:pPr>
        <w:rPr>
          <w:sz w:val="20"/>
          <w:szCs w:val="20"/>
        </w:rPr>
      </w:pPr>
      <w:r w:rsidRPr="00F608E6">
        <w:rPr>
          <w:sz w:val="20"/>
          <w:szCs w:val="20"/>
        </w:rPr>
        <w:t>Název představovaného sekundárního produktu/ů:</w:t>
      </w:r>
    </w:p>
    <w:p w:rsidR="00AE6DA2" w:rsidRPr="0018075F" w:rsidRDefault="00AE6DA2" w:rsidP="00F608E6">
      <w:pPr>
        <w:rPr>
          <w:sz w:val="20"/>
          <w:szCs w:val="20"/>
        </w:rPr>
      </w:pPr>
      <w:r>
        <w:rPr>
          <w:sz w:val="20"/>
          <w:szCs w:val="20"/>
        </w:rPr>
        <w:t>vlašské orechy – typická príloha k vínu, ktorú museli mať vždy při d</w:t>
      </w:r>
      <w:r w:rsidR="00D82EB3">
        <w:rPr>
          <w:sz w:val="20"/>
          <w:szCs w:val="20"/>
        </w:rPr>
        <w:t>egustrácii Pállfyovci ( Horené O</w:t>
      </w:r>
      <w:r>
        <w:rPr>
          <w:sz w:val="20"/>
          <w:szCs w:val="20"/>
        </w:rPr>
        <w:t>rešany – orech)</w:t>
      </w:r>
    </w:p>
    <w:p w:rsidR="00AE6DA2" w:rsidRPr="00D82EB3" w:rsidRDefault="00AE6DA2" w:rsidP="00F608E6">
      <w:pPr>
        <w:rPr>
          <w:sz w:val="20"/>
          <w:szCs w:val="20"/>
        </w:rPr>
      </w:pPr>
      <w:r w:rsidRPr="00D82EB3">
        <w:rPr>
          <w:sz w:val="20"/>
          <w:szCs w:val="20"/>
        </w:rPr>
        <w:t>jednohubky s klobáskou z mangalice</w:t>
      </w:r>
    </w:p>
    <w:p w:rsidR="00AE6DA2" w:rsidRPr="00D82EB3" w:rsidRDefault="00AE6DA2" w:rsidP="00F608E6">
      <w:pPr>
        <w:rPr>
          <w:sz w:val="20"/>
          <w:szCs w:val="20"/>
        </w:rPr>
      </w:pPr>
      <w:r w:rsidRPr="00D82EB3">
        <w:rPr>
          <w:sz w:val="20"/>
          <w:szCs w:val="20"/>
        </w:rPr>
        <w:t>domáca orechovo - hroznová štrúdľa</w:t>
      </w:r>
    </w:p>
    <w:p w:rsidR="00AE6DA2" w:rsidRPr="00BD1D5B" w:rsidRDefault="00AE6DA2" w:rsidP="006B1812">
      <w:pPr>
        <w:rPr>
          <w:sz w:val="20"/>
          <w:szCs w:val="20"/>
        </w:rPr>
      </w:pPr>
      <w:r w:rsidRPr="00D82EB3">
        <w:rPr>
          <w:sz w:val="20"/>
          <w:szCs w:val="20"/>
        </w:rPr>
        <w:t>(p</w:t>
      </w:r>
      <w:r w:rsidR="00D82EB3" w:rsidRPr="00D82EB3">
        <w:rPr>
          <w:sz w:val="20"/>
          <w:szCs w:val="20"/>
        </w:rPr>
        <w:t>ředpokládaná doba příjezdu 12:10 - 12:4</w:t>
      </w:r>
      <w:r w:rsidRPr="00D82EB3">
        <w:rPr>
          <w:sz w:val="20"/>
          <w:szCs w:val="20"/>
        </w:rPr>
        <w:t>0)</w:t>
      </w:r>
    </w:p>
    <w:p w:rsidR="00AE6DA2" w:rsidRPr="00BD1D5B" w:rsidRDefault="00AE6DA2" w:rsidP="006B1812">
      <w:pPr>
        <w:rPr>
          <w:sz w:val="20"/>
          <w:szCs w:val="20"/>
        </w:rPr>
      </w:pPr>
    </w:p>
    <w:p w:rsidR="00AE6DA2" w:rsidRPr="00527180" w:rsidRDefault="00AE6DA2" w:rsidP="00527180">
      <w:pPr>
        <w:rPr>
          <w:sz w:val="20"/>
          <w:szCs w:val="20"/>
        </w:rPr>
      </w:pPr>
      <w:r>
        <w:rPr>
          <w:sz w:val="20"/>
          <w:szCs w:val="20"/>
        </w:rPr>
        <w:t xml:space="preserve">Vinárstvo Dobrý pocit, Ružindol 44, </w:t>
      </w:r>
      <w:hyperlink r:id="rId10" w:history="1">
        <w:r w:rsidRPr="00DD2E5F">
          <w:rPr>
            <w:rStyle w:val="Hypertextovodkaz"/>
            <w:sz w:val="20"/>
            <w:szCs w:val="20"/>
          </w:rPr>
          <w:t>www.dobrypocit.sk</w:t>
        </w:r>
      </w:hyperlink>
      <w:r>
        <w:rPr>
          <w:sz w:val="20"/>
          <w:szCs w:val="20"/>
        </w:rPr>
        <w:t xml:space="preserve">. </w:t>
      </w:r>
      <w:r w:rsidRPr="00527180">
        <w:rPr>
          <w:sz w:val="20"/>
          <w:szCs w:val="20"/>
        </w:rPr>
        <w:t>Snoubení jídla s vínem:</w:t>
      </w:r>
    </w:p>
    <w:p w:rsidR="00AE6DA2" w:rsidRPr="00527180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Pr="00527180">
        <w:rPr>
          <w:sz w:val="20"/>
          <w:szCs w:val="20"/>
        </w:rPr>
        <w:t>nealkoholické vinné želé</w:t>
      </w:r>
    </w:p>
    <w:p w:rsidR="00AE6DA2" w:rsidRPr="00527180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  <w:t>v</w:t>
      </w:r>
      <w:r w:rsidRPr="00527180">
        <w:rPr>
          <w:sz w:val="20"/>
          <w:szCs w:val="20"/>
        </w:rPr>
        <w:t>inné želé v čokoládové pralince</w:t>
      </w:r>
    </w:p>
    <w:p w:rsidR="00AE6DA2" w:rsidRPr="00527180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  <w:t>víno zo samorodé odrody viniča</w:t>
      </w:r>
    </w:p>
    <w:p w:rsidR="00AE6DA2" w:rsidRPr="00527180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  <w:t>medovina</w:t>
      </w:r>
    </w:p>
    <w:p w:rsidR="00AE6DA2" w:rsidRPr="00527180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  <w:t>višňové víno</w:t>
      </w:r>
    </w:p>
    <w:p w:rsidR="00AE6DA2" w:rsidRPr="00BD1D5B" w:rsidRDefault="00AE6DA2" w:rsidP="005271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ab/>
        <w:t>domáca regionálna špecialita</w:t>
      </w:r>
    </w:p>
    <w:p w:rsidR="00AE6DA2" w:rsidRPr="00BD1D5B" w:rsidRDefault="00DC0D26" w:rsidP="006B1812">
      <w:pPr>
        <w:rPr>
          <w:sz w:val="20"/>
          <w:szCs w:val="20"/>
        </w:rPr>
      </w:pPr>
      <w:r>
        <w:rPr>
          <w:sz w:val="20"/>
          <w:szCs w:val="20"/>
        </w:rPr>
        <w:t>(předpokládaná doba příjezdu 14</w:t>
      </w:r>
      <w:r w:rsidR="00AE6DA2">
        <w:rPr>
          <w:sz w:val="20"/>
          <w:szCs w:val="20"/>
        </w:rPr>
        <w:t>:30</w:t>
      </w:r>
      <w:r>
        <w:rPr>
          <w:sz w:val="20"/>
          <w:szCs w:val="20"/>
        </w:rPr>
        <w:t xml:space="preserve"> – 15:00</w:t>
      </w:r>
      <w:r w:rsidR="00AE6DA2" w:rsidRPr="00BD1D5B">
        <w:rPr>
          <w:sz w:val="20"/>
          <w:szCs w:val="20"/>
        </w:rPr>
        <w:t>)</w:t>
      </w:r>
    </w:p>
    <w:p w:rsidR="00AE6DA2" w:rsidRPr="00C938B9" w:rsidRDefault="00AE6DA2" w:rsidP="006B1812">
      <w:pPr>
        <w:rPr>
          <w:sz w:val="22"/>
          <w:szCs w:val="22"/>
        </w:rPr>
      </w:pPr>
    </w:p>
    <w:p w:rsidR="00AE6DA2" w:rsidRPr="00C938B9" w:rsidRDefault="00AE6DA2" w:rsidP="006B1812">
      <w:pPr>
        <w:rPr>
          <w:b/>
          <w:bCs/>
        </w:rPr>
      </w:pPr>
      <w:r w:rsidRPr="00C938B9">
        <w:rPr>
          <w:b/>
          <w:bCs/>
        </w:rPr>
        <w:t>2. den</w:t>
      </w:r>
      <w:r>
        <w:rPr>
          <w:b/>
          <w:bCs/>
        </w:rPr>
        <w:t xml:space="preserve"> (28. června 2013)</w:t>
      </w:r>
    </w:p>
    <w:p w:rsidR="00AE6DA2" w:rsidRPr="00C938B9" w:rsidRDefault="00AE6DA2" w:rsidP="006B1812">
      <w:pPr>
        <w:rPr>
          <w:sz w:val="22"/>
          <w:szCs w:val="22"/>
        </w:rPr>
      </w:pPr>
    </w:p>
    <w:p w:rsidR="00AE6DA2" w:rsidRDefault="00AE6DA2" w:rsidP="00A23C90">
      <w:pPr>
        <w:outlineLvl w:val="0"/>
        <w:rPr>
          <w:sz w:val="20"/>
          <w:szCs w:val="20"/>
        </w:rPr>
      </w:pPr>
      <w:r>
        <w:rPr>
          <w:sz w:val="20"/>
          <w:szCs w:val="20"/>
        </w:rPr>
        <w:t>Spolok vinohradníkov a vinárov Zeleneč</w:t>
      </w:r>
    </w:p>
    <w:p w:rsidR="00AE6DA2" w:rsidRDefault="00AE6DA2" w:rsidP="007E59A8">
      <w:pPr>
        <w:rPr>
          <w:sz w:val="20"/>
          <w:szCs w:val="20"/>
        </w:rPr>
      </w:pPr>
      <w:r>
        <w:rPr>
          <w:sz w:val="20"/>
          <w:szCs w:val="20"/>
        </w:rPr>
        <w:t>prehliadka viníc novošľachtencov – Hon při kríži, Zeleneč</w:t>
      </w:r>
    </w:p>
    <w:p w:rsidR="00AE6DA2" w:rsidRPr="00BD1D5B" w:rsidRDefault="00AE6DA2" w:rsidP="007E59A8">
      <w:pPr>
        <w:rPr>
          <w:sz w:val="20"/>
          <w:szCs w:val="20"/>
        </w:rPr>
      </w:pPr>
    </w:p>
    <w:p w:rsidR="00AE6DA2" w:rsidRDefault="00AE6DA2" w:rsidP="00A23C90">
      <w:pPr>
        <w:outlineLvl w:val="0"/>
        <w:rPr>
          <w:sz w:val="20"/>
          <w:szCs w:val="20"/>
        </w:rPr>
      </w:pPr>
      <w:r>
        <w:rPr>
          <w:sz w:val="20"/>
          <w:szCs w:val="20"/>
        </w:rPr>
        <w:t>Belkove malé vinárstvo, Javorová 30, Zeleneč, www.vino-belko.sk</w:t>
      </w:r>
    </w:p>
    <w:p w:rsidR="00AE6DA2" w:rsidRDefault="00AE6DA2" w:rsidP="007E59A8">
      <w:pPr>
        <w:rPr>
          <w:sz w:val="20"/>
          <w:szCs w:val="20"/>
        </w:rPr>
      </w:pPr>
      <w:r>
        <w:rPr>
          <w:sz w:val="20"/>
          <w:szCs w:val="20"/>
        </w:rPr>
        <w:t>(předpokládaná doba příjezdu 9:30</w:t>
      </w:r>
      <w:r w:rsidR="002B07FE">
        <w:rPr>
          <w:sz w:val="20"/>
          <w:szCs w:val="20"/>
        </w:rPr>
        <w:t xml:space="preserve"> - 10</w:t>
      </w:r>
      <w:r>
        <w:rPr>
          <w:sz w:val="20"/>
          <w:szCs w:val="20"/>
        </w:rPr>
        <w:t xml:space="preserve"> h )</w:t>
      </w:r>
    </w:p>
    <w:p w:rsidR="00AE6DA2" w:rsidRDefault="00AE6DA2" w:rsidP="007E59A8">
      <w:pPr>
        <w:rPr>
          <w:sz w:val="20"/>
          <w:szCs w:val="20"/>
        </w:rPr>
      </w:pPr>
      <w:r>
        <w:rPr>
          <w:sz w:val="20"/>
          <w:szCs w:val="20"/>
        </w:rPr>
        <w:t>hroznové a vínové koláče</w:t>
      </w:r>
    </w:p>
    <w:p w:rsidR="00AE6DA2" w:rsidRDefault="00AE6DA2" w:rsidP="007E59A8">
      <w:pPr>
        <w:rPr>
          <w:sz w:val="20"/>
          <w:szCs w:val="20"/>
        </w:rPr>
      </w:pPr>
      <w:r>
        <w:rPr>
          <w:sz w:val="20"/>
          <w:szCs w:val="20"/>
        </w:rPr>
        <w:t>čokoláda s vínovou náplňou Chardonnay, Alibernet</w:t>
      </w:r>
    </w:p>
    <w:p w:rsidR="00AE6DA2" w:rsidRDefault="00AE6DA2" w:rsidP="00297FA5">
      <w:pPr>
        <w:rPr>
          <w:sz w:val="20"/>
          <w:szCs w:val="20"/>
        </w:rPr>
      </w:pP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 xml:space="preserve">Vinárstvo Igor Blaho, Hlavná 40, Zeleneč, </w:t>
      </w:r>
      <w:hyperlink r:id="rId11" w:history="1">
        <w:r w:rsidRPr="00DD2E5F">
          <w:rPr>
            <w:rStyle w:val="Hypertextovodkaz"/>
            <w:sz w:val="20"/>
            <w:szCs w:val="20"/>
          </w:rPr>
          <w:t>www.blaho.sk</w:t>
        </w:r>
      </w:hyperlink>
      <w:r>
        <w:rPr>
          <w:sz w:val="20"/>
          <w:szCs w:val="20"/>
        </w:rPr>
        <w:t>, prezentácia novošľachtencov slovenských odrôd</w:t>
      </w: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 xml:space="preserve">hroznová šťava </w:t>
      </w: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 xml:space="preserve">čokoláda s vínnou náplňou z novošľachtencov </w:t>
      </w: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>obed – pečené prasiatko na červenom víne</w:t>
      </w:r>
    </w:p>
    <w:p w:rsidR="00AE6DA2" w:rsidRPr="00BD1D5B" w:rsidRDefault="00AE6DA2" w:rsidP="00D35109">
      <w:pPr>
        <w:rPr>
          <w:sz w:val="20"/>
          <w:szCs w:val="20"/>
        </w:rPr>
      </w:pPr>
      <w:r>
        <w:rPr>
          <w:sz w:val="20"/>
          <w:szCs w:val="20"/>
        </w:rPr>
        <w:t>(předpokládaná doba příjezdu 12:00</w:t>
      </w:r>
      <w:r w:rsidRPr="00BD1D5B">
        <w:rPr>
          <w:sz w:val="20"/>
          <w:szCs w:val="20"/>
        </w:rPr>
        <w:t>)</w:t>
      </w:r>
    </w:p>
    <w:p w:rsidR="00AE6DA2" w:rsidRPr="00C938B9" w:rsidRDefault="00AE6DA2" w:rsidP="00D35109">
      <w:pPr>
        <w:rPr>
          <w:sz w:val="22"/>
          <w:szCs w:val="22"/>
        </w:rPr>
      </w:pPr>
    </w:p>
    <w:p w:rsidR="00AE6DA2" w:rsidRDefault="00AE6DA2" w:rsidP="00297FA5">
      <w:pPr>
        <w:rPr>
          <w:sz w:val="20"/>
          <w:szCs w:val="20"/>
        </w:rPr>
      </w:pP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>Vinohradnícky dom Zeleneč – Vinárstvo Ivan Čapičík, Hlavná 93, Zeleneč</w:t>
      </w:r>
    </w:p>
    <w:p w:rsidR="00AE6DA2" w:rsidRDefault="00AE6DA2" w:rsidP="00297FA5">
      <w:pPr>
        <w:rPr>
          <w:sz w:val="20"/>
          <w:szCs w:val="20"/>
        </w:rPr>
      </w:pPr>
      <w:r>
        <w:rPr>
          <w:sz w:val="20"/>
          <w:szCs w:val="20"/>
        </w:rPr>
        <w:t xml:space="preserve">vínne produkty </w:t>
      </w:r>
    </w:p>
    <w:p w:rsidR="00AE6DA2" w:rsidRPr="00BD1D5B" w:rsidRDefault="00AE6DA2" w:rsidP="00D35109">
      <w:pPr>
        <w:rPr>
          <w:sz w:val="20"/>
          <w:szCs w:val="20"/>
        </w:rPr>
      </w:pPr>
      <w:r>
        <w:rPr>
          <w:sz w:val="20"/>
          <w:szCs w:val="20"/>
        </w:rPr>
        <w:t>(předpokládaná doba příjezdu 14:30</w:t>
      </w:r>
      <w:r w:rsidRPr="00BD1D5B">
        <w:rPr>
          <w:sz w:val="20"/>
          <w:szCs w:val="20"/>
        </w:rPr>
        <w:t>)</w:t>
      </w:r>
    </w:p>
    <w:p w:rsidR="00AE6DA2" w:rsidRPr="00C938B9" w:rsidRDefault="00AE6DA2" w:rsidP="00D35109">
      <w:pPr>
        <w:rPr>
          <w:sz w:val="22"/>
          <w:szCs w:val="22"/>
        </w:rPr>
      </w:pPr>
    </w:p>
    <w:p w:rsidR="00AE6DA2" w:rsidRDefault="00AE6DA2" w:rsidP="00297FA5">
      <w:pPr>
        <w:rPr>
          <w:sz w:val="20"/>
          <w:szCs w:val="20"/>
        </w:rPr>
      </w:pPr>
    </w:p>
    <w:p w:rsidR="00AE6DA2" w:rsidRDefault="00AE6DA2" w:rsidP="00297FA5">
      <w:pPr>
        <w:rPr>
          <w:sz w:val="20"/>
          <w:szCs w:val="20"/>
        </w:rPr>
      </w:pPr>
    </w:p>
    <w:p w:rsidR="00AE6DA2" w:rsidRDefault="00AE6DA2" w:rsidP="00BD1D5B">
      <w:pPr>
        <w:rPr>
          <w:sz w:val="20"/>
          <w:szCs w:val="20"/>
        </w:rPr>
      </w:pPr>
    </w:p>
    <w:p w:rsidR="00AE6DA2" w:rsidRDefault="00AE6DA2" w:rsidP="00BD1D5B">
      <w:pPr>
        <w:rPr>
          <w:sz w:val="20"/>
          <w:szCs w:val="20"/>
        </w:rPr>
      </w:pPr>
    </w:p>
    <w:p w:rsidR="00AE6DA2" w:rsidRPr="00BD1D5B" w:rsidRDefault="00AE6DA2" w:rsidP="00A23C90">
      <w:pPr>
        <w:outlineLvl w:val="0"/>
        <w:rPr>
          <w:sz w:val="20"/>
          <w:szCs w:val="20"/>
        </w:rPr>
      </w:pPr>
      <w:r>
        <w:rPr>
          <w:sz w:val="20"/>
          <w:szCs w:val="20"/>
        </w:rPr>
        <w:t>Odjezd zpět na Moravu 16</w:t>
      </w:r>
      <w:r w:rsidR="002B07FE">
        <w:rPr>
          <w:sz w:val="20"/>
          <w:szCs w:val="20"/>
        </w:rPr>
        <w:t>:30</w:t>
      </w:r>
      <w:bookmarkStart w:id="0" w:name="_GoBack"/>
      <w:bookmarkEnd w:id="0"/>
      <w:r>
        <w:rPr>
          <w:sz w:val="20"/>
          <w:szCs w:val="20"/>
        </w:rPr>
        <w:t xml:space="preserve"> - 17 h. </w:t>
      </w:r>
    </w:p>
    <w:p w:rsidR="00AE6DA2" w:rsidRDefault="00AE6DA2" w:rsidP="007E59A8">
      <w:pPr>
        <w:rPr>
          <w:sz w:val="20"/>
          <w:szCs w:val="20"/>
        </w:rPr>
      </w:pPr>
    </w:p>
    <w:p w:rsidR="00AE6DA2" w:rsidRDefault="00AE6DA2" w:rsidP="006B1812"/>
    <w:sectPr w:rsidR="00AE6DA2" w:rsidSect="00D41F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A2" w:rsidRDefault="00AE6DA2">
      <w:r>
        <w:separator/>
      </w:r>
    </w:p>
  </w:endnote>
  <w:endnote w:type="continuationSeparator" w:id="0">
    <w:p w:rsidR="00AE6DA2" w:rsidRDefault="00A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A2" w:rsidRDefault="00AE6DA2">
      <w:r>
        <w:separator/>
      </w:r>
    </w:p>
  </w:footnote>
  <w:footnote w:type="continuationSeparator" w:id="0">
    <w:p w:rsidR="00AE6DA2" w:rsidRDefault="00AE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2" w:rsidRDefault="002B07FE">
    <w:pPr>
      <w:pStyle w:val="Zhlav"/>
    </w:pPr>
    <w:r>
      <w:rPr>
        <w:noProof/>
      </w:rPr>
      <w:drawing>
        <wp:inline distT="0" distB="0" distL="0" distR="0">
          <wp:extent cx="5761355" cy="1033145"/>
          <wp:effectExtent l="0" t="0" r="0" b="0"/>
          <wp:docPr id="3" name="obrázek 3" descr="\\Nvcserver\privat_vedeni\Projekty 2012\2012-05 Projekt CR-SK\Realizace\public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vcserver\privat_vedeni\Projekty 2012\2012-05 Projekt CR-SK\Realizace\public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169"/>
    <w:multiLevelType w:val="hybridMultilevel"/>
    <w:tmpl w:val="F8BAA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12"/>
    <w:rsid w:val="000011A4"/>
    <w:rsid w:val="00016FF3"/>
    <w:rsid w:val="0004383B"/>
    <w:rsid w:val="000765E2"/>
    <w:rsid w:val="000C2627"/>
    <w:rsid w:val="00101060"/>
    <w:rsid w:val="0013422F"/>
    <w:rsid w:val="0018075F"/>
    <w:rsid w:val="001A6953"/>
    <w:rsid w:val="001F64D5"/>
    <w:rsid w:val="00297FA5"/>
    <w:rsid w:val="002B07FE"/>
    <w:rsid w:val="002C1514"/>
    <w:rsid w:val="002D1811"/>
    <w:rsid w:val="003855C6"/>
    <w:rsid w:val="003C2937"/>
    <w:rsid w:val="00437B65"/>
    <w:rsid w:val="00444979"/>
    <w:rsid w:val="004641AA"/>
    <w:rsid w:val="00466CE4"/>
    <w:rsid w:val="004809C6"/>
    <w:rsid w:val="00511426"/>
    <w:rsid w:val="0052624D"/>
    <w:rsid w:val="00527180"/>
    <w:rsid w:val="00530133"/>
    <w:rsid w:val="00581B0B"/>
    <w:rsid w:val="005B24BA"/>
    <w:rsid w:val="005C63E6"/>
    <w:rsid w:val="006208AD"/>
    <w:rsid w:val="006730CA"/>
    <w:rsid w:val="006B1812"/>
    <w:rsid w:val="006B3B3A"/>
    <w:rsid w:val="006E58D1"/>
    <w:rsid w:val="006F55A3"/>
    <w:rsid w:val="007C1B36"/>
    <w:rsid w:val="007C7C79"/>
    <w:rsid w:val="007D240A"/>
    <w:rsid w:val="007E59A8"/>
    <w:rsid w:val="007F0C81"/>
    <w:rsid w:val="007F7C29"/>
    <w:rsid w:val="008C687D"/>
    <w:rsid w:val="00970AE0"/>
    <w:rsid w:val="0098719D"/>
    <w:rsid w:val="009A54AB"/>
    <w:rsid w:val="009B3442"/>
    <w:rsid w:val="00A114BA"/>
    <w:rsid w:val="00A12743"/>
    <w:rsid w:val="00A23C90"/>
    <w:rsid w:val="00A82802"/>
    <w:rsid w:val="00AE6DA2"/>
    <w:rsid w:val="00B32181"/>
    <w:rsid w:val="00B431E9"/>
    <w:rsid w:val="00B85429"/>
    <w:rsid w:val="00BC7B13"/>
    <w:rsid w:val="00BD1D5B"/>
    <w:rsid w:val="00C938B9"/>
    <w:rsid w:val="00CB4632"/>
    <w:rsid w:val="00CE7B02"/>
    <w:rsid w:val="00CF34E2"/>
    <w:rsid w:val="00D13FBB"/>
    <w:rsid w:val="00D35109"/>
    <w:rsid w:val="00D41FB1"/>
    <w:rsid w:val="00D8023F"/>
    <w:rsid w:val="00D82EB3"/>
    <w:rsid w:val="00D84667"/>
    <w:rsid w:val="00DC0D26"/>
    <w:rsid w:val="00DC193D"/>
    <w:rsid w:val="00DD2E5F"/>
    <w:rsid w:val="00E55DFB"/>
    <w:rsid w:val="00F365D5"/>
    <w:rsid w:val="00F608E6"/>
    <w:rsid w:val="00F85486"/>
    <w:rsid w:val="00FC1CEA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FB1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6F55A3"/>
    <w:pPr>
      <w:keepNext/>
      <w:spacing w:before="360" w:after="360" w:line="360" w:lineRule="auto"/>
      <w:outlineLvl w:val="0"/>
    </w:pPr>
    <w:rPr>
      <w:caps/>
      <w:sz w:val="32"/>
      <w:szCs w:val="32"/>
    </w:rPr>
  </w:style>
  <w:style w:type="paragraph" w:styleId="Obsah2">
    <w:name w:val="toc 2"/>
    <w:basedOn w:val="Normln"/>
    <w:next w:val="Obsah3"/>
    <w:autoRedefine/>
    <w:uiPriority w:val="99"/>
    <w:semiHidden/>
    <w:rsid w:val="006F55A3"/>
    <w:pPr>
      <w:keepNext/>
      <w:tabs>
        <w:tab w:val="left" w:pos="1400"/>
        <w:tab w:val="right" w:leader="dot" w:pos="8492"/>
      </w:tabs>
      <w:spacing w:line="360" w:lineRule="auto"/>
      <w:ind w:left="284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6F55A3"/>
    <w:pPr>
      <w:keepNext/>
      <w:tabs>
        <w:tab w:val="right" w:leader="dot" w:pos="8492"/>
      </w:tabs>
      <w:spacing w:line="360" w:lineRule="auto"/>
      <w:ind w:left="567"/>
      <w:outlineLvl w:val="2"/>
    </w:pPr>
  </w:style>
  <w:style w:type="paragraph" w:styleId="Zhlav">
    <w:name w:val="header"/>
    <w:basedOn w:val="Normln"/>
    <w:link w:val="ZhlavChar"/>
    <w:uiPriority w:val="99"/>
    <w:rsid w:val="00C938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8719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938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8719D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527180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23C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8719D"/>
    <w:rPr>
      <w:sz w:val="2"/>
      <w:szCs w:val="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FB1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6F55A3"/>
    <w:pPr>
      <w:keepNext/>
      <w:spacing w:before="360" w:after="360" w:line="360" w:lineRule="auto"/>
      <w:outlineLvl w:val="0"/>
    </w:pPr>
    <w:rPr>
      <w:caps/>
      <w:sz w:val="32"/>
      <w:szCs w:val="32"/>
    </w:rPr>
  </w:style>
  <w:style w:type="paragraph" w:styleId="Obsah2">
    <w:name w:val="toc 2"/>
    <w:basedOn w:val="Normln"/>
    <w:next w:val="Obsah3"/>
    <w:autoRedefine/>
    <w:uiPriority w:val="99"/>
    <w:semiHidden/>
    <w:rsid w:val="006F55A3"/>
    <w:pPr>
      <w:keepNext/>
      <w:tabs>
        <w:tab w:val="left" w:pos="1400"/>
        <w:tab w:val="right" w:leader="dot" w:pos="8492"/>
      </w:tabs>
      <w:spacing w:line="360" w:lineRule="auto"/>
      <w:ind w:left="284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6F55A3"/>
    <w:pPr>
      <w:keepNext/>
      <w:tabs>
        <w:tab w:val="right" w:leader="dot" w:pos="8492"/>
      </w:tabs>
      <w:spacing w:line="360" w:lineRule="auto"/>
      <w:ind w:left="567"/>
      <w:outlineLvl w:val="2"/>
    </w:pPr>
  </w:style>
  <w:style w:type="paragraph" w:styleId="Zhlav">
    <w:name w:val="header"/>
    <w:basedOn w:val="Normln"/>
    <w:link w:val="ZhlavChar"/>
    <w:uiPriority w:val="99"/>
    <w:rsid w:val="00C938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8719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938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8719D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527180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23C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8719D"/>
    <w:rPr>
      <w:sz w:val="2"/>
      <w:szCs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ypocit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ah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brypocit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odious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vinaři a milovníci vína,</vt:lpstr>
    </vt:vector>
  </TitlesOfParts>
  <Company>NVC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vinaři a milovníci vína,</dc:title>
  <dc:creator>Petr Gondáš</dc:creator>
  <cp:lastModifiedBy>Petr Gondáš</cp:lastModifiedBy>
  <cp:revision>2</cp:revision>
  <cp:lastPrinted>2013-06-07T07:54:00Z</cp:lastPrinted>
  <dcterms:created xsi:type="dcterms:W3CDTF">2013-06-18T09:18:00Z</dcterms:created>
  <dcterms:modified xsi:type="dcterms:W3CDTF">2013-06-18T09:18:00Z</dcterms:modified>
</cp:coreProperties>
</file>