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E6" w:rsidRPr="005A2D59" w:rsidRDefault="005A2D59" w:rsidP="005A2D59">
      <w:pPr>
        <w:jc w:val="center"/>
        <w:rPr>
          <w:rFonts w:eastAsia="Times New Roman" w:cs="Verdana"/>
          <w:b/>
          <w:sz w:val="28"/>
          <w:szCs w:val="28"/>
          <w:lang w:eastAsia="cs-CZ"/>
        </w:rPr>
      </w:pPr>
      <w:r>
        <w:rPr>
          <w:rFonts w:eastAsia="Times New Roman" w:cs="Verdana"/>
          <w:b/>
          <w:sz w:val="28"/>
          <w:szCs w:val="28"/>
          <w:lang w:eastAsia="cs-CZ"/>
        </w:rPr>
        <w:t>Národní soustava kvalifikací</w:t>
      </w:r>
    </w:p>
    <w:p w:rsidR="005A2D59" w:rsidRDefault="005A2D59" w:rsidP="000C57E6">
      <w:pPr>
        <w:jc w:val="both"/>
        <w:rPr>
          <w:rFonts w:eastAsia="Times New Roman" w:cs="Verdana"/>
          <w:b/>
          <w:sz w:val="18"/>
          <w:szCs w:val="18"/>
          <w:lang w:eastAsia="cs-CZ"/>
        </w:rPr>
      </w:pPr>
    </w:p>
    <w:p w:rsidR="005A2D59" w:rsidRDefault="005A2D59" w:rsidP="000C57E6">
      <w:pPr>
        <w:jc w:val="both"/>
        <w:rPr>
          <w:rFonts w:eastAsia="Times New Roman" w:cs="Verdana"/>
          <w:b/>
          <w:sz w:val="18"/>
          <w:szCs w:val="18"/>
          <w:lang w:eastAsia="cs-CZ"/>
        </w:rPr>
      </w:pPr>
    </w:p>
    <w:p w:rsidR="000C57E6" w:rsidRDefault="00957B1D" w:rsidP="002E7840">
      <w:pPr>
        <w:keepLines/>
        <w:jc w:val="both"/>
        <w:rPr>
          <w:szCs w:val="20"/>
        </w:rPr>
      </w:pPr>
      <w:r>
        <w:rPr>
          <w:szCs w:val="20"/>
        </w:rPr>
        <w:t>Konsorcium</w:t>
      </w:r>
      <w:r w:rsidR="000C57E6" w:rsidRPr="005804EB">
        <w:rPr>
          <w:szCs w:val="20"/>
        </w:rPr>
        <w:t xml:space="preserve"> Hospodářské komory ČR,</w:t>
      </w:r>
      <w:r w:rsidR="0010506C">
        <w:rPr>
          <w:szCs w:val="20"/>
        </w:rPr>
        <w:t xml:space="preserve"> </w:t>
      </w:r>
      <w:r w:rsidR="0010506C" w:rsidRPr="005A2D59">
        <w:rPr>
          <w:szCs w:val="20"/>
        </w:rPr>
        <w:t>Agrární komory ČR,</w:t>
      </w:r>
      <w:r w:rsidR="000C57E6" w:rsidRPr="005804EB">
        <w:rPr>
          <w:szCs w:val="20"/>
        </w:rPr>
        <w:t xml:space="preserve"> Svazu průmyslu a dopravy ČR a společnosti TREXIMA</w:t>
      </w:r>
      <w:r w:rsidR="009173CB">
        <w:rPr>
          <w:szCs w:val="20"/>
        </w:rPr>
        <w:t xml:space="preserve">, </w:t>
      </w:r>
      <w:r>
        <w:rPr>
          <w:szCs w:val="20"/>
        </w:rPr>
        <w:t>se podílí prostřednictví</w:t>
      </w:r>
      <w:r w:rsidR="005A0F10">
        <w:rPr>
          <w:szCs w:val="20"/>
        </w:rPr>
        <w:t>m</w:t>
      </w:r>
      <w:r>
        <w:rPr>
          <w:szCs w:val="20"/>
        </w:rPr>
        <w:t xml:space="preserve"> sektorových rad na tvorbě Národní soustavy</w:t>
      </w:r>
      <w:r w:rsidR="009571B7">
        <w:rPr>
          <w:szCs w:val="20"/>
        </w:rPr>
        <w:t xml:space="preserve"> kvalifikací</w:t>
      </w:r>
      <w:r w:rsidR="00574A82">
        <w:rPr>
          <w:szCs w:val="20"/>
        </w:rPr>
        <w:t>. NSK představ</w:t>
      </w:r>
      <w:r w:rsidR="00947E19">
        <w:rPr>
          <w:szCs w:val="20"/>
        </w:rPr>
        <w:t xml:space="preserve">uje pro firmy novou cestu k získávání odborníků z praxe s mnohostranným využitím zejména v personalistice – od </w:t>
      </w:r>
      <w:proofErr w:type="spellStart"/>
      <w:r w:rsidR="00947E19">
        <w:rPr>
          <w:szCs w:val="20"/>
        </w:rPr>
        <w:t>recruitmentu</w:t>
      </w:r>
      <w:proofErr w:type="spellEnd"/>
      <w:r w:rsidR="00947E19">
        <w:rPr>
          <w:szCs w:val="20"/>
        </w:rPr>
        <w:t xml:space="preserve"> po </w:t>
      </w:r>
      <w:proofErr w:type="spellStart"/>
      <w:r w:rsidR="00947E19">
        <w:rPr>
          <w:szCs w:val="20"/>
        </w:rPr>
        <w:t>outplacement</w:t>
      </w:r>
      <w:proofErr w:type="spellEnd"/>
      <w:r w:rsidR="009173CB">
        <w:rPr>
          <w:szCs w:val="20"/>
        </w:rPr>
        <w:t xml:space="preserve">. </w:t>
      </w:r>
    </w:p>
    <w:p w:rsidR="009173CB" w:rsidRPr="005804EB" w:rsidRDefault="009173CB" w:rsidP="002E7840">
      <w:pPr>
        <w:keepLines/>
        <w:jc w:val="both"/>
        <w:rPr>
          <w:szCs w:val="20"/>
        </w:rPr>
      </w:pPr>
    </w:p>
    <w:p w:rsidR="000C57E6" w:rsidRPr="005804EB" w:rsidRDefault="000C57E6" w:rsidP="000C57E6">
      <w:pPr>
        <w:keepLines/>
        <w:autoSpaceDE w:val="0"/>
        <w:autoSpaceDN w:val="0"/>
        <w:rPr>
          <w:szCs w:val="20"/>
        </w:rPr>
      </w:pPr>
      <w:r w:rsidRPr="005804EB">
        <w:rPr>
          <w:szCs w:val="20"/>
        </w:rPr>
        <w:t>Národní soustava kvalifikací je pružný a praktický nástroj, který nabízí:</w:t>
      </w:r>
    </w:p>
    <w:p w:rsidR="000C57E6" w:rsidRPr="005804EB" w:rsidRDefault="000C57E6" w:rsidP="000C57E6">
      <w:pPr>
        <w:keepLines/>
        <w:autoSpaceDE w:val="0"/>
        <w:autoSpaceDN w:val="0"/>
        <w:rPr>
          <w:szCs w:val="20"/>
        </w:rPr>
      </w:pPr>
      <w:r w:rsidRPr="005804EB">
        <w:rPr>
          <w:szCs w:val="20"/>
        </w:rPr>
        <w:t>- vedle školní docházky novou cestu k plnohodnotné profesní kvalifikaci, tj. uznání našich dovedností a znalostí bez ohledu na to, kde jsme se je naučili</w:t>
      </w:r>
    </w:p>
    <w:p w:rsidR="000C57E6" w:rsidRPr="005804EB" w:rsidRDefault="000C57E6" w:rsidP="000C57E6">
      <w:pPr>
        <w:keepLines/>
        <w:autoSpaceDE w:val="0"/>
        <w:autoSpaceDN w:val="0"/>
        <w:rPr>
          <w:szCs w:val="20"/>
        </w:rPr>
      </w:pPr>
      <w:r w:rsidRPr="005804EB">
        <w:rPr>
          <w:szCs w:val="20"/>
        </w:rPr>
        <w:t>- prostor k propojování tradičních a nových  metod v personalistice</w:t>
      </w:r>
    </w:p>
    <w:p w:rsidR="000C57E6" w:rsidRPr="005804EB" w:rsidRDefault="000C57E6" w:rsidP="000C57E6">
      <w:pPr>
        <w:keepLines/>
        <w:autoSpaceDE w:val="0"/>
        <w:autoSpaceDN w:val="0"/>
        <w:rPr>
          <w:szCs w:val="20"/>
        </w:rPr>
      </w:pPr>
      <w:r w:rsidRPr="005804EB">
        <w:rPr>
          <w:szCs w:val="20"/>
        </w:rPr>
        <w:t xml:space="preserve">- cestu ke kvalitě </w:t>
      </w:r>
    </w:p>
    <w:p w:rsidR="000C57E6" w:rsidRPr="005804EB" w:rsidRDefault="000C57E6" w:rsidP="000C57E6">
      <w:pPr>
        <w:keepLines/>
        <w:autoSpaceDE w:val="0"/>
        <w:autoSpaceDN w:val="0"/>
        <w:rPr>
          <w:szCs w:val="20"/>
        </w:rPr>
      </w:pPr>
      <w:r w:rsidRPr="005804EB">
        <w:rPr>
          <w:szCs w:val="20"/>
        </w:rPr>
        <w:t>- inovativní přístup a nový směr personalistiky</w:t>
      </w:r>
    </w:p>
    <w:p w:rsidR="000C57E6" w:rsidRPr="005804EB" w:rsidRDefault="000C57E6" w:rsidP="000C57E6">
      <w:pPr>
        <w:keepLines/>
        <w:autoSpaceDE w:val="0"/>
        <w:autoSpaceDN w:val="0"/>
        <w:rPr>
          <w:szCs w:val="20"/>
        </w:rPr>
      </w:pPr>
    </w:p>
    <w:p w:rsidR="000C57E6" w:rsidRPr="005804EB" w:rsidRDefault="000C57E6" w:rsidP="00361348">
      <w:pPr>
        <w:keepLines/>
        <w:jc w:val="both"/>
        <w:rPr>
          <w:szCs w:val="20"/>
        </w:rPr>
      </w:pPr>
      <w:r w:rsidRPr="005804EB">
        <w:rPr>
          <w:szCs w:val="20"/>
        </w:rPr>
        <w:t>Za vznikem Národní soustavy kvalifikací nestojí nikdo jiný než Ministerstvo školství, mládeže a tělovýchovy</w:t>
      </w:r>
      <w:r w:rsidR="002E7840">
        <w:rPr>
          <w:szCs w:val="20"/>
        </w:rPr>
        <w:t>, Národní ústav pro vzdělávání a výše uvedené konsorcium.</w:t>
      </w:r>
    </w:p>
    <w:p w:rsidR="00E57D30" w:rsidRPr="00494BDB" w:rsidRDefault="00E57D30" w:rsidP="009173CB">
      <w:pPr>
        <w:autoSpaceDE w:val="0"/>
        <w:autoSpaceDN w:val="0"/>
        <w:adjustRightInd w:val="0"/>
        <w:spacing w:line="276" w:lineRule="auto"/>
        <w:rPr>
          <w:rFonts w:cs="HelveticaNeueLTPro-Lt"/>
          <w:szCs w:val="20"/>
          <w:lang w:eastAsia="cs-CZ"/>
        </w:rPr>
      </w:pPr>
      <w:r w:rsidRPr="00494BDB">
        <w:rPr>
          <w:rFonts w:eastAsia="Times New Roman" w:cs="Verdana"/>
          <w:b/>
          <w:color w:val="009900"/>
          <w:szCs w:val="20"/>
          <w:lang w:eastAsia="cs-CZ"/>
        </w:rPr>
        <w:t xml:space="preserve"> </w:t>
      </w:r>
    </w:p>
    <w:p w:rsidR="00E57D30" w:rsidRPr="00494BDB" w:rsidRDefault="00E57D30" w:rsidP="00B47628">
      <w:pPr>
        <w:autoSpaceDE w:val="0"/>
        <w:autoSpaceDN w:val="0"/>
        <w:adjustRightInd w:val="0"/>
        <w:jc w:val="both"/>
        <w:rPr>
          <w:rFonts w:cs="HelveticaNeueLTPro-Lt"/>
          <w:szCs w:val="20"/>
          <w:lang w:eastAsia="cs-CZ"/>
        </w:rPr>
      </w:pPr>
    </w:p>
    <w:p w:rsidR="00E57D30" w:rsidRPr="00494BDB" w:rsidRDefault="00E57D30" w:rsidP="00B47628">
      <w:pPr>
        <w:jc w:val="both"/>
        <w:rPr>
          <w:rFonts w:eastAsia="Times New Roman" w:cs="Verdana"/>
          <w:b/>
          <w:szCs w:val="20"/>
          <w:lang w:eastAsia="cs-CZ"/>
        </w:rPr>
      </w:pPr>
      <w:r w:rsidRPr="00494BDB">
        <w:rPr>
          <w:rFonts w:cs="HelveticaNeueLTPro-Lt"/>
          <w:b/>
          <w:szCs w:val="20"/>
          <w:lang w:eastAsia="cs-CZ"/>
        </w:rPr>
        <w:t>K</w:t>
      </w:r>
      <w:r w:rsidRPr="00494BDB">
        <w:rPr>
          <w:rFonts w:eastAsia="Times New Roman" w:cs="Verdana"/>
          <w:b/>
          <w:szCs w:val="20"/>
          <w:lang w:eastAsia="cs-CZ"/>
        </w:rPr>
        <w:t xml:space="preserve">omu je NSK určena? </w:t>
      </w:r>
      <w:r w:rsidR="005A0F10">
        <w:rPr>
          <w:rFonts w:eastAsia="Times New Roman" w:cs="Verdana"/>
          <w:szCs w:val="20"/>
          <w:lang w:eastAsia="cs-CZ"/>
        </w:rPr>
        <w:t>Dá se říci</w:t>
      </w:r>
      <w:r w:rsidRPr="00494BDB">
        <w:rPr>
          <w:rFonts w:eastAsia="Times New Roman" w:cs="Verdana"/>
          <w:szCs w:val="20"/>
          <w:lang w:eastAsia="cs-CZ"/>
        </w:rPr>
        <w:t xml:space="preserve"> všem, kteří se na trhu práce pohybují:</w:t>
      </w:r>
    </w:p>
    <w:p w:rsidR="00E57D30" w:rsidRPr="00494BDB" w:rsidRDefault="00E57D30" w:rsidP="00B47628">
      <w:pPr>
        <w:numPr>
          <w:ilvl w:val="0"/>
          <w:numId w:val="24"/>
        </w:numPr>
        <w:spacing w:line="276" w:lineRule="auto"/>
        <w:jc w:val="both"/>
        <w:rPr>
          <w:rFonts w:eastAsia="Times New Roman" w:cs="Verdana"/>
          <w:b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Občanům, kteří chtějí změnit svou původní profesi</w:t>
      </w:r>
    </w:p>
    <w:p w:rsidR="00E57D30" w:rsidRPr="00494BDB" w:rsidRDefault="00E57D30" w:rsidP="00B47628">
      <w:pPr>
        <w:numPr>
          <w:ilvl w:val="0"/>
          <w:numId w:val="24"/>
        </w:numPr>
        <w:spacing w:line="276" w:lineRule="auto"/>
        <w:jc w:val="both"/>
        <w:rPr>
          <w:rFonts w:eastAsia="Times New Roman" w:cs="Verdana"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Občanům v evidenci úřadů práce</w:t>
      </w:r>
    </w:p>
    <w:p w:rsidR="00E57D30" w:rsidRPr="00494BDB" w:rsidRDefault="00E57D30" w:rsidP="00B47628">
      <w:pPr>
        <w:numPr>
          <w:ilvl w:val="0"/>
          <w:numId w:val="24"/>
        </w:numPr>
        <w:spacing w:line="276" w:lineRule="auto"/>
        <w:jc w:val="both"/>
        <w:rPr>
          <w:rFonts w:eastAsia="Times New Roman" w:cs="Verdana"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Absolventům škol</w:t>
      </w:r>
    </w:p>
    <w:p w:rsidR="00E57D30" w:rsidRPr="00494BDB" w:rsidRDefault="00E57D30" w:rsidP="00B47628">
      <w:pPr>
        <w:numPr>
          <w:ilvl w:val="0"/>
          <w:numId w:val="24"/>
        </w:numPr>
        <w:spacing w:line="276" w:lineRule="auto"/>
        <w:jc w:val="both"/>
        <w:rPr>
          <w:rFonts w:eastAsia="Times New Roman" w:cs="Verdana"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Kariérovým poradcům</w:t>
      </w:r>
    </w:p>
    <w:p w:rsidR="00E57D30" w:rsidRPr="00494BDB" w:rsidRDefault="00E57D30" w:rsidP="00B47628">
      <w:pPr>
        <w:numPr>
          <w:ilvl w:val="0"/>
          <w:numId w:val="24"/>
        </w:numPr>
        <w:spacing w:line="276" w:lineRule="auto"/>
        <w:jc w:val="both"/>
        <w:rPr>
          <w:rFonts w:eastAsia="Times New Roman" w:cs="Verdana"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Školám a vzdělavatelům</w:t>
      </w:r>
    </w:p>
    <w:p w:rsidR="00E57D30" w:rsidRPr="00494BDB" w:rsidRDefault="00E57D30" w:rsidP="00B47628">
      <w:pPr>
        <w:numPr>
          <w:ilvl w:val="0"/>
          <w:numId w:val="24"/>
        </w:numPr>
        <w:spacing w:line="276" w:lineRule="auto"/>
        <w:jc w:val="both"/>
        <w:rPr>
          <w:rFonts w:eastAsia="Times New Roman" w:cs="Verdana"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Firmám</w:t>
      </w:r>
    </w:p>
    <w:p w:rsidR="00E57D30" w:rsidRPr="00494BDB" w:rsidRDefault="00E57D30" w:rsidP="00B47628">
      <w:pPr>
        <w:numPr>
          <w:ilvl w:val="0"/>
          <w:numId w:val="24"/>
        </w:numPr>
        <w:spacing w:line="276" w:lineRule="auto"/>
        <w:jc w:val="both"/>
        <w:rPr>
          <w:rFonts w:eastAsia="Times New Roman" w:cs="Verdana"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Profesním svazům, cechům, asociacím</w:t>
      </w:r>
    </w:p>
    <w:p w:rsidR="00E57D30" w:rsidRPr="00494BDB" w:rsidRDefault="00E57D30" w:rsidP="00B47628">
      <w:pPr>
        <w:numPr>
          <w:ilvl w:val="0"/>
          <w:numId w:val="24"/>
        </w:numPr>
        <w:jc w:val="both"/>
        <w:rPr>
          <w:rFonts w:eastAsia="Times New Roman" w:cs="Verdana"/>
          <w:szCs w:val="20"/>
          <w:lang w:eastAsia="cs-CZ"/>
        </w:rPr>
      </w:pPr>
      <w:r w:rsidRPr="00494BDB">
        <w:rPr>
          <w:rFonts w:eastAsia="Times New Roman" w:cs="Verdana"/>
          <w:szCs w:val="20"/>
          <w:lang w:eastAsia="cs-CZ"/>
        </w:rPr>
        <w:t>Ministerstvům</w:t>
      </w:r>
    </w:p>
    <w:p w:rsidR="003551B4" w:rsidRPr="00494BDB" w:rsidRDefault="003551B4" w:rsidP="00B47628">
      <w:pPr>
        <w:autoSpaceDE w:val="0"/>
        <w:autoSpaceDN w:val="0"/>
        <w:adjustRightInd w:val="0"/>
        <w:jc w:val="both"/>
        <w:rPr>
          <w:rFonts w:cs="HelveticaNeueLTPro-Lt"/>
          <w:b/>
          <w:szCs w:val="20"/>
          <w:lang w:eastAsia="cs-CZ"/>
        </w:rPr>
      </w:pPr>
    </w:p>
    <w:p w:rsidR="003551B4" w:rsidRDefault="003551B4" w:rsidP="00B47628">
      <w:pPr>
        <w:autoSpaceDE w:val="0"/>
        <w:autoSpaceDN w:val="0"/>
        <w:adjustRightInd w:val="0"/>
        <w:jc w:val="both"/>
        <w:rPr>
          <w:rFonts w:cs="HelveticaNeueLTPro-Lt"/>
          <w:b/>
          <w:szCs w:val="20"/>
          <w:lang w:eastAsia="cs-CZ"/>
        </w:rPr>
      </w:pPr>
    </w:p>
    <w:p w:rsidR="00E57D30" w:rsidRPr="00AC5270" w:rsidRDefault="00E57D30" w:rsidP="00B47628">
      <w:pPr>
        <w:autoSpaceDE w:val="0"/>
        <w:autoSpaceDN w:val="0"/>
        <w:adjustRightInd w:val="0"/>
        <w:jc w:val="both"/>
        <w:rPr>
          <w:rFonts w:cs="HelveticaNeueLTPro-Lt"/>
          <w:b/>
          <w:szCs w:val="20"/>
          <w:lang w:eastAsia="cs-CZ"/>
        </w:rPr>
      </w:pPr>
      <w:r w:rsidRPr="00AC5270">
        <w:rPr>
          <w:rFonts w:cs="HelveticaNeueLTPro-Lt"/>
          <w:b/>
          <w:szCs w:val="20"/>
          <w:lang w:eastAsia="cs-CZ"/>
        </w:rPr>
        <w:t xml:space="preserve">NSK </w:t>
      </w:r>
      <w:r>
        <w:rPr>
          <w:rFonts w:cs="HelveticaNeueLTPro-Lt"/>
          <w:b/>
          <w:szCs w:val="20"/>
          <w:lang w:eastAsia="cs-CZ"/>
        </w:rPr>
        <w:t>firmám</w:t>
      </w:r>
    </w:p>
    <w:p w:rsidR="00E57D30" w:rsidRPr="0009568D" w:rsidRDefault="00E57D30" w:rsidP="00B47628">
      <w:pPr>
        <w:autoSpaceDE w:val="0"/>
        <w:autoSpaceDN w:val="0"/>
        <w:adjustRightInd w:val="0"/>
        <w:jc w:val="both"/>
        <w:rPr>
          <w:rFonts w:cs="HelveticaNeueLTPro-Lt"/>
          <w:szCs w:val="20"/>
          <w:lang w:eastAsia="cs-CZ"/>
        </w:rPr>
      </w:pPr>
      <w:r>
        <w:rPr>
          <w:rFonts w:eastAsia="Times New Roman" w:cs="Verdana"/>
          <w:b/>
          <w:color w:val="009900"/>
          <w:szCs w:val="20"/>
          <w:lang w:eastAsia="cs-CZ"/>
        </w:rPr>
        <w:t>Firmám</w:t>
      </w:r>
      <w:r w:rsidRPr="0009568D">
        <w:rPr>
          <w:rFonts w:eastAsia="Times New Roman" w:cs="Verdana"/>
          <w:b/>
          <w:color w:val="009900"/>
          <w:szCs w:val="20"/>
          <w:lang w:eastAsia="cs-CZ"/>
        </w:rPr>
        <w:t xml:space="preserve"> </w:t>
      </w:r>
      <w:r>
        <w:rPr>
          <w:rFonts w:eastAsia="Times New Roman" w:cs="Verdana"/>
          <w:b/>
          <w:color w:val="009900"/>
          <w:szCs w:val="20"/>
          <w:lang w:eastAsia="cs-CZ"/>
        </w:rPr>
        <w:t>umožňuje</w:t>
      </w:r>
      <w:r w:rsidRPr="0009568D">
        <w:rPr>
          <w:rFonts w:eastAsia="Times New Roman" w:cs="Verdana"/>
          <w:b/>
          <w:color w:val="009900"/>
          <w:szCs w:val="20"/>
          <w:lang w:eastAsia="cs-CZ"/>
        </w:rPr>
        <w:t xml:space="preserve"> </w:t>
      </w:r>
      <w:r>
        <w:rPr>
          <w:rFonts w:eastAsia="Times New Roman" w:cs="Verdana"/>
          <w:b/>
          <w:color w:val="009900"/>
          <w:szCs w:val="20"/>
          <w:lang w:eastAsia="cs-CZ"/>
        </w:rPr>
        <w:t xml:space="preserve">NSK ovlivňovat kvalitu odborníků na trhu </w:t>
      </w:r>
    </w:p>
    <w:p w:rsidR="00E57D30" w:rsidRPr="00AC5270" w:rsidRDefault="00E57D30" w:rsidP="00494BDB">
      <w:pPr>
        <w:autoSpaceDE w:val="0"/>
        <w:autoSpaceDN w:val="0"/>
        <w:adjustRightInd w:val="0"/>
        <w:spacing w:line="276" w:lineRule="auto"/>
        <w:jc w:val="both"/>
        <w:rPr>
          <w:rFonts w:cs="HelveticaNeueLTPro-Lt"/>
          <w:szCs w:val="20"/>
          <w:lang w:eastAsia="cs-CZ"/>
        </w:rPr>
      </w:pPr>
      <w:r w:rsidRPr="00AC5270">
        <w:rPr>
          <w:rFonts w:cs="HelveticaNeueLTPro-Lt"/>
          <w:szCs w:val="20"/>
          <w:lang w:eastAsia="cs-CZ"/>
        </w:rPr>
        <w:t>Přichází-li se do firmy ucházet o místo držitel osvědčení o profesní kvalifikaci, stačí zaměstnavateli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otevřít si na internetu standardy příslušné kvalifikace a okamžitě přehledně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 xml:space="preserve">vidí, co tento </w:t>
      </w:r>
      <w:r w:rsidRPr="00881544">
        <w:rPr>
          <w:rFonts w:cs="HelveticaNeueLTPro-Lt"/>
          <w:szCs w:val="20"/>
          <w:lang w:eastAsia="cs-CZ"/>
        </w:rPr>
        <w:t>zájemce</w:t>
      </w:r>
      <w:r w:rsidRPr="00AC5270">
        <w:rPr>
          <w:rFonts w:cs="HelveticaNeueLTPro-Lt"/>
          <w:szCs w:val="20"/>
          <w:lang w:eastAsia="cs-CZ"/>
        </w:rPr>
        <w:t xml:space="preserve"> musel prokázat u zkoušky, </w:t>
      </w:r>
      <w:r w:rsidRPr="00881544">
        <w:rPr>
          <w:rFonts w:cs="HelveticaNeueLTPro-Lt"/>
          <w:szCs w:val="20"/>
          <w:lang w:eastAsia="cs-CZ"/>
        </w:rPr>
        <w:t>co tedy umí</w:t>
      </w:r>
      <w:r w:rsidRPr="00AC5270">
        <w:rPr>
          <w:rFonts w:cs="HelveticaNeueLTPro-Lt"/>
          <w:szCs w:val="20"/>
          <w:lang w:eastAsia="cs-CZ"/>
        </w:rPr>
        <w:t>. Posílá-li zaměstnavatel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svého pracovníka na kurz zakončený zkouškou z profesní kvalifikace, opět díky zveřejněným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standardům přesně ví, s jakými znalostmi a dovednostmi se mu zaměstnanec vrátí.</w:t>
      </w:r>
    </w:p>
    <w:p w:rsidR="00E57D30" w:rsidRPr="00494BDB" w:rsidRDefault="00E57D30" w:rsidP="00494BDB">
      <w:pPr>
        <w:autoSpaceDE w:val="0"/>
        <w:autoSpaceDN w:val="0"/>
        <w:adjustRightInd w:val="0"/>
        <w:spacing w:line="276" w:lineRule="auto"/>
        <w:jc w:val="both"/>
        <w:rPr>
          <w:rFonts w:cs="HelveticaNeueLTPro-Lt"/>
          <w:b/>
          <w:szCs w:val="20"/>
          <w:lang w:eastAsia="cs-CZ"/>
        </w:rPr>
      </w:pPr>
      <w:r w:rsidRPr="005A2D59">
        <w:rPr>
          <w:rFonts w:cs="HelveticaNeueLTPro-Lt"/>
          <w:szCs w:val="20"/>
          <w:lang w:eastAsia="cs-CZ"/>
        </w:rPr>
        <w:t>Současně má zaměstnavatel záruku, že obsah kvalifikace skutečně odpovídá potřebám</w:t>
      </w:r>
      <w:r w:rsidR="00494BDB" w:rsidRPr="005A2D59">
        <w:rPr>
          <w:rFonts w:cs="HelveticaNeueLTPro-Lt"/>
          <w:szCs w:val="20"/>
          <w:lang w:eastAsia="cs-CZ"/>
        </w:rPr>
        <w:t xml:space="preserve"> </w:t>
      </w:r>
      <w:r w:rsidRPr="005A2D59">
        <w:rPr>
          <w:rFonts w:cs="HelveticaNeueLTPro-Lt"/>
          <w:szCs w:val="20"/>
          <w:lang w:eastAsia="cs-CZ"/>
        </w:rPr>
        <w:t>praxe, protože ho nesestavovaly ani školy či jiné vzdělávací organizace, ani žádná státní</w:t>
      </w:r>
      <w:r w:rsidR="00494BDB" w:rsidRPr="005A2D59">
        <w:rPr>
          <w:rFonts w:cs="HelveticaNeueLTPro-Lt"/>
          <w:szCs w:val="20"/>
          <w:lang w:eastAsia="cs-CZ"/>
        </w:rPr>
        <w:t xml:space="preserve"> </w:t>
      </w:r>
      <w:r w:rsidRPr="005A2D59">
        <w:rPr>
          <w:rFonts w:cs="HelveticaNeueLTPro-Lt"/>
          <w:szCs w:val="20"/>
          <w:lang w:eastAsia="cs-CZ"/>
        </w:rPr>
        <w:t>instituce, ale právě zástupci zaměstnavatelů.</w:t>
      </w:r>
      <w:r w:rsidR="00494BDB" w:rsidRPr="005A2D59"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Personalisté navíc mohou na bázi NSK vystavět svůj personální a vzdělávací systém. A je</w:t>
      </w:r>
      <w:r w:rsidR="00494BDB"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samozřejmě možné si ho specifikovat nebo modifikovat podle potřeb vlastních pracovních</w:t>
      </w:r>
      <w:r w:rsidR="00494BDB"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pozic. Standardizovaný popis kvalifikací založený na kompetencích pracovníků a na</w:t>
      </w:r>
      <w:r w:rsidR="003551B4"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kritériích jejich hodnocení k tomu přímo vybízí. NSK také může posílit pozici zaměstnavatelů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na trhu práce. Začnou-li totiž zaměstnavatelé u zaměstnanců vyžadovat osvědčení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o kvalifikaci NSK, postupem času se zvýší kvalifikovanost pracovníků v dané oblasti.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Firmy si pak mohou vybírat z</w:t>
      </w:r>
      <w:r w:rsidR="00494BDB">
        <w:rPr>
          <w:rFonts w:cs="HelveticaNeueLTPro-Lt"/>
          <w:szCs w:val="20"/>
          <w:lang w:eastAsia="cs-CZ"/>
        </w:rPr>
        <w:t> </w:t>
      </w:r>
      <w:r w:rsidRPr="00AC5270">
        <w:rPr>
          <w:rFonts w:cs="HelveticaNeueLTPro-Lt"/>
          <w:szCs w:val="20"/>
          <w:lang w:eastAsia="cs-CZ"/>
        </w:rPr>
        <w:t>kvalitně</w:t>
      </w:r>
      <w:r w:rsidR="00494BDB">
        <w:rPr>
          <w:rFonts w:cs="HelveticaNeueLTPro-Lt"/>
          <w:szCs w:val="20"/>
          <w:lang w:eastAsia="cs-CZ"/>
        </w:rPr>
        <w:t xml:space="preserve">jší </w:t>
      </w:r>
      <w:r w:rsidRPr="00AC5270">
        <w:rPr>
          <w:rFonts w:cs="HelveticaNeueLTPro-Lt"/>
          <w:szCs w:val="20"/>
          <w:lang w:eastAsia="cs-CZ"/>
        </w:rPr>
        <w:t>nabídky pracovních sil.</w:t>
      </w:r>
    </w:p>
    <w:p w:rsidR="00E57D30" w:rsidRPr="00AC5270" w:rsidRDefault="00E57D30" w:rsidP="00B47628">
      <w:pPr>
        <w:autoSpaceDE w:val="0"/>
        <w:autoSpaceDN w:val="0"/>
        <w:adjustRightInd w:val="0"/>
        <w:jc w:val="both"/>
        <w:rPr>
          <w:rFonts w:cs="HelveticaNeueLTPro-Lt"/>
          <w:b/>
          <w:szCs w:val="20"/>
          <w:lang w:eastAsia="cs-CZ"/>
        </w:rPr>
      </w:pPr>
      <w:r w:rsidRPr="00AC5270">
        <w:rPr>
          <w:rFonts w:cs="HelveticaNeueLTPro-Lt"/>
          <w:b/>
          <w:szCs w:val="20"/>
          <w:lang w:eastAsia="cs-CZ"/>
        </w:rPr>
        <w:lastRenderedPageBreak/>
        <w:t xml:space="preserve">NSK </w:t>
      </w:r>
      <w:r>
        <w:rPr>
          <w:rFonts w:cs="HelveticaNeueLTPro-Lt"/>
          <w:b/>
          <w:szCs w:val="20"/>
          <w:lang w:eastAsia="cs-CZ"/>
        </w:rPr>
        <w:t>občanům</w:t>
      </w:r>
    </w:p>
    <w:p w:rsidR="00E57D30" w:rsidRPr="005A2D59" w:rsidRDefault="00E57D30" w:rsidP="00494BDB">
      <w:pPr>
        <w:autoSpaceDE w:val="0"/>
        <w:autoSpaceDN w:val="0"/>
        <w:adjustRightInd w:val="0"/>
        <w:spacing w:line="276" w:lineRule="auto"/>
        <w:jc w:val="both"/>
        <w:rPr>
          <w:rFonts w:cs="HelveticaNeueLTPro-Lt"/>
          <w:color w:val="00B050"/>
          <w:szCs w:val="20"/>
          <w:lang w:eastAsia="cs-CZ"/>
        </w:rPr>
      </w:pPr>
      <w:r w:rsidRPr="005A2D59">
        <w:rPr>
          <w:rFonts w:eastAsia="Times New Roman" w:cs="Verdana"/>
          <w:b/>
          <w:color w:val="00B050"/>
          <w:szCs w:val="20"/>
          <w:lang w:eastAsia="cs-CZ"/>
        </w:rPr>
        <w:t xml:space="preserve">Uchazečům </w:t>
      </w:r>
      <w:r w:rsidR="0010506C" w:rsidRPr="005A2D59">
        <w:rPr>
          <w:rFonts w:eastAsia="Times New Roman" w:cs="Verdana"/>
          <w:b/>
          <w:color w:val="00B050"/>
          <w:szCs w:val="20"/>
          <w:lang w:eastAsia="cs-CZ"/>
        </w:rPr>
        <w:t xml:space="preserve">o zaměstnání </w:t>
      </w:r>
      <w:r w:rsidRPr="005A2D59">
        <w:rPr>
          <w:rFonts w:eastAsia="Times New Roman" w:cs="Verdana"/>
          <w:b/>
          <w:color w:val="00B050"/>
          <w:szCs w:val="20"/>
          <w:lang w:eastAsia="cs-CZ"/>
        </w:rPr>
        <w:t xml:space="preserve">pomáhá NSK zvyšovat jejich hodnotu pro pracovní trh </w:t>
      </w:r>
    </w:p>
    <w:p w:rsidR="00E57D30" w:rsidRPr="00AC5270" w:rsidRDefault="00E57D30" w:rsidP="00494BDB">
      <w:pPr>
        <w:autoSpaceDE w:val="0"/>
        <w:autoSpaceDN w:val="0"/>
        <w:adjustRightInd w:val="0"/>
        <w:spacing w:line="276" w:lineRule="auto"/>
        <w:jc w:val="both"/>
        <w:rPr>
          <w:rFonts w:cs="HelveticaNeueLTPro-Lt"/>
          <w:szCs w:val="20"/>
          <w:lang w:eastAsia="cs-CZ"/>
        </w:rPr>
      </w:pPr>
      <w:r w:rsidRPr="00AC5270">
        <w:rPr>
          <w:rFonts w:cs="HelveticaNeueLTPro-Lt"/>
          <w:szCs w:val="20"/>
          <w:lang w:eastAsia="cs-CZ"/>
        </w:rPr>
        <w:t>Občan může na cestu za lepší prací vstupovat třemi cestami:</w:t>
      </w:r>
    </w:p>
    <w:p w:rsidR="00E57D30" w:rsidRPr="00AC5270" w:rsidRDefault="00E57D30" w:rsidP="00494BD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cs="HelveticaNeueLTPro-Lt"/>
          <w:szCs w:val="20"/>
          <w:lang w:eastAsia="cs-CZ"/>
        </w:rPr>
      </w:pPr>
      <w:r>
        <w:rPr>
          <w:rFonts w:cs="HelveticaNeueLTPro-Lt"/>
          <w:szCs w:val="20"/>
          <w:lang w:eastAsia="cs-CZ"/>
        </w:rPr>
        <w:t>Přihlášením se p</w:t>
      </w:r>
      <w:r w:rsidRPr="00AC5270">
        <w:rPr>
          <w:rFonts w:cs="HelveticaNeueLTPro-Lt"/>
          <w:szCs w:val="20"/>
          <w:lang w:eastAsia="cs-CZ"/>
        </w:rPr>
        <w:t>římo ke zkoušce z příslušné profesní kvalifikace u autorizované osoby, pokud se domnívá,</w:t>
      </w:r>
      <w:r>
        <w:rPr>
          <w:rFonts w:cs="HelveticaNeueLTPro-Lt"/>
          <w:szCs w:val="20"/>
          <w:lang w:eastAsia="cs-CZ"/>
        </w:rPr>
        <w:t xml:space="preserve"> </w:t>
      </w:r>
      <w:r w:rsidRPr="00AC5270">
        <w:rPr>
          <w:rFonts w:cs="HelveticaNeueLTPro-Lt"/>
          <w:szCs w:val="20"/>
          <w:lang w:eastAsia="cs-CZ"/>
        </w:rPr>
        <w:t>že požadavky standardu je schopen splnit bez dalšího vzdělávání.</w:t>
      </w:r>
    </w:p>
    <w:p w:rsidR="00E57D30" w:rsidRPr="00B47628" w:rsidRDefault="00E57D30" w:rsidP="00494BD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cs="HelveticaNeueLTPro-Lt"/>
          <w:szCs w:val="20"/>
          <w:lang w:eastAsia="cs-CZ"/>
        </w:rPr>
      </w:pPr>
      <w:r w:rsidRPr="00AC5270">
        <w:rPr>
          <w:rFonts w:cs="HelveticaNeueLTPro-Lt"/>
          <w:szCs w:val="20"/>
          <w:lang w:eastAsia="cs-CZ"/>
        </w:rPr>
        <w:t xml:space="preserve">Absolvováním kurzu a následným složením zkoušky z profesní kvalifikace </w:t>
      </w:r>
      <w:r w:rsidRPr="00B47628">
        <w:rPr>
          <w:rFonts w:cs="HelveticaNeueLTPro-Lt"/>
          <w:szCs w:val="20"/>
          <w:lang w:eastAsia="cs-CZ"/>
        </w:rPr>
        <w:t>u autorizované osoby.</w:t>
      </w:r>
    </w:p>
    <w:p w:rsidR="00E57D30" w:rsidRPr="00361348" w:rsidRDefault="00E57D30" w:rsidP="00494BD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cs="HelveticaNeueLTPro-Lt"/>
          <w:szCs w:val="20"/>
          <w:lang w:eastAsia="cs-CZ"/>
        </w:rPr>
      </w:pPr>
      <w:r w:rsidRPr="00361348">
        <w:rPr>
          <w:rFonts w:cs="HelveticaNeueLTPro-Lt"/>
          <w:szCs w:val="20"/>
          <w:lang w:eastAsia="cs-CZ"/>
        </w:rPr>
        <w:t>Přihlášením na Úřadu práce jako uchazeč nebo zájemce o práci a absolvováním kurzu a následným složením zkoušky z příslušné profesní kvalifikace, s tím, že vše probíhá</w:t>
      </w:r>
      <w:r w:rsidR="00361348">
        <w:rPr>
          <w:rFonts w:cs="HelveticaNeueLTPro-Lt"/>
          <w:szCs w:val="20"/>
          <w:lang w:eastAsia="cs-CZ"/>
        </w:rPr>
        <w:t xml:space="preserve"> </w:t>
      </w:r>
      <w:r w:rsidRPr="00361348">
        <w:rPr>
          <w:rFonts w:cs="HelveticaNeueLTPro-Lt"/>
          <w:szCs w:val="20"/>
          <w:lang w:eastAsia="cs-CZ"/>
        </w:rPr>
        <w:t>v rámci zákonných pravidel pro rekvalifikace</w:t>
      </w:r>
      <w:r w:rsidR="0010506C" w:rsidRPr="00361348">
        <w:rPr>
          <w:rFonts w:cs="HelveticaNeueLTPro-Lt"/>
          <w:szCs w:val="20"/>
          <w:lang w:eastAsia="cs-CZ"/>
        </w:rPr>
        <w:t xml:space="preserve"> se státní podporou</w:t>
      </w:r>
      <w:r w:rsidRPr="00361348">
        <w:rPr>
          <w:rFonts w:cs="HelveticaNeueLTPro-Lt"/>
          <w:szCs w:val="20"/>
          <w:lang w:eastAsia="cs-CZ"/>
        </w:rPr>
        <w:t>.</w:t>
      </w:r>
    </w:p>
    <w:p w:rsidR="003B3A22" w:rsidRPr="00037C8D" w:rsidRDefault="003B3A22" w:rsidP="00494BDB">
      <w:pPr>
        <w:spacing w:line="276" w:lineRule="auto"/>
        <w:jc w:val="both"/>
        <w:rPr>
          <w:bCs/>
          <w:szCs w:val="20"/>
        </w:rPr>
      </w:pPr>
    </w:p>
    <w:p w:rsidR="00E57D30" w:rsidRPr="0009568D" w:rsidRDefault="00E57D30" w:rsidP="00B47628">
      <w:pPr>
        <w:autoSpaceDE w:val="0"/>
        <w:autoSpaceDN w:val="0"/>
        <w:adjustRightInd w:val="0"/>
        <w:jc w:val="both"/>
        <w:rPr>
          <w:rFonts w:cs="HelveticaNeueLTPro-Lt"/>
          <w:szCs w:val="20"/>
          <w:lang w:eastAsia="cs-CZ"/>
        </w:rPr>
      </w:pPr>
    </w:p>
    <w:p w:rsidR="00494BDB" w:rsidRDefault="00494BDB" w:rsidP="00494BDB">
      <w:pPr>
        <w:spacing w:line="276" w:lineRule="auto"/>
        <w:jc w:val="both"/>
        <w:rPr>
          <w:szCs w:val="20"/>
        </w:rPr>
      </w:pPr>
      <w:r w:rsidRPr="00791CB0">
        <w:rPr>
          <w:rFonts w:eastAsia="Times New Roman" w:cs="Verdana"/>
          <w:szCs w:val="20"/>
          <w:lang w:eastAsia="cs-CZ"/>
        </w:rPr>
        <w:t xml:space="preserve">Seznam všech dostupných profesních kvalifikací najdou zájemci na </w:t>
      </w:r>
      <w:r w:rsidRPr="00791CB0">
        <w:rPr>
          <w:szCs w:val="20"/>
        </w:rPr>
        <w:t xml:space="preserve">adrese </w:t>
      </w:r>
      <w:hyperlink r:id="rId11" w:history="1">
        <w:r w:rsidRPr="00791CB0">
          <w:rPr>
            <w:rStyle w:val="Hypertextovodkaz"/>
            <w:szCs w:val="20"/>
          </w:rPr>
          <w:t>www.narodni-kvalifikace.cz</w:t>
        </w:r>
      </w:hyperlink>
      <w:r w:rsidRPr="00791CB0">
        <w:rPr>
          <w:szCs w:val="20"/>
        </w:rPr>
        <w:t xml:space="preserve"> a také na portálu </w:t>
      </w:r>
      <w:hyperlink r:id="rId12" w:history="1">
        <w:r w:rsidRPr="00791CB0">
          <w:rPr>
            <w:rStyle w:val="Hypertextovodkaz"/>
            <w:szCs w:val="20"/>
          </w:rPr>
          <w:t>www.vzdelavaniaprace.cz</w:t>
        </w:r>
      </w:hyperlink>
      <w:r w:rsidRPr="00791CB0">
        <w:rPr>
          <w:szCs w:val="20"/>
        </w:rPr>
        <w:t>, kde se uchazeči navíc dozví,</w:t>
      </w:r>
      <w:r>
        <w:rPr>
          <w:szCs w:val="20"/>
        </w:rPr>
        <w:t xml:space="preserve"> jaké vzdělávací kurzy na vybranou zkoušku navazují, a naleznou zde také nabídku volných pracovních míst</w:t>
      </w:r>
      <w:r w:rsidRPr="00791CB0">
        <w:rPr>
          <w:szCs w:val="20"/>
        </w:rPr>
        <w:t xml:space="preserve">. </w:t>
      </w:r>
    </w:p>
    <w:p w:rsidR="00E57D30" w:rsidRPr="00694D7E" w:rsidRDefault="00E57D30" w:rsidP="00494BDB">
      <w:pPr>
        <w:spacing w:line="276" w:lineRule="auto"/>
        <w:jc w:val="both"/>
        <w:rPr>
          <w:rFonts w:eastAsia="Times New Roman" w:cs="Verdana"/>
          <w:szCs w:val="20"/>
          <w:lang w:eastAsia="cs-CZ"/>
        </w:rPr>
      </w:pPr>
    </w:p>
    <w:p w:rsidR="003B3A22" w:rsidRDefault="003B3A22" w:rsidP="00494BDB">
      <w:pPr>
        <w:spacing w:line="276" w:lineRule="auto"/>
        <w:jc w:val="both"/>
        <w:rPr>
          <w:b/>
          <w:color w:val="009900"/>
          <w:szCs w:val="20"/>
        </w:rPr>
      </w:pPr>
    </w:p>
    <w:p w:rsidR="00E57D30" w:rsidRPr="00791CB0" w:rsidRDefault="00E57D30" w:rsidP="00494BDB">
      <w:pPr>
        <w:spacing w:line="276" w:lineRule="auto"/>
        <w:jc w:val="both"/>
        <w:rPr>
          <w:b/>
          <w:color w:val="009900"/>
          <w:szCs w:val="20"/>
        </w:rPr>
      </w:pPr>
      <w:r w:rsidRPr="00791CB0">
        <w:rPr>
          <w:b/>
          <w:color w:val="009900"/>
          <w:szCs w:val="20"/>
        </w:rPr>
        <w:t>O Národní soustavě kvalifikací</w:t>
      </w:r>
    </w:p>
    <w:p w:rsidR="00E57D30" w:rsidRPr="00B47628" w:rsidRDefault="00E57D30" w:rsidP="00494BDB">
      <w:pPr>
        <w:pStyle w:val="Pa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791CB0">
        <w:rPr>
          <w:rFonts w:ascii="Verdana" w:hAnsi="Verdana"/>
          <w:bCs/>
          <w:sz w:val="20"/>
          <w:szCs w:val="20"/>
        </w:rPr>
        <w:t xml:space="preserve">Národní soustava kvalifikací (NSK) je národní projekt MŠMT, jehož řešitelem je Národní ústav pro vzdělávání. Projekt je spolufinancován z Evropského sociálního fondu a státního rozpočtu České republiky. Cílem Národní soustavy kvalifikací je určit a popsat jednotlivé profesní kvalifikace tak, aby byly samostatně uplatnitelné na pracovním trhu v ČR. NSK2 pomůže těm, kteří z nějakého důvodu </w:t>
      </w:r>
      <w:r w:rsidRPr="005A2D59">
        <w:rPr>
          <w:rFonts w:ascii="Verdana" w:hAnsi="Verdana"/>
          <w:bCs/>
          <w:sz w:val="20"/>
          <w:szCs w:val="20"/>
        </w:rPr>
        <w:t xml:space="preserve">nedokončili </w:t>
      </w:r>
      <w:r w:rsidR="0010506C" w:rsidRPr="005A2D59">
        <w:rPr>
          <w:rFonts w:ascii="Verdana" w:hAnsi="Verdana"/>
          <w:bCs/>
          <w:sz w:val="20"/>
          <w:szCs w:val="20"/>
        </w:rPr>
        <w:t xml:space="preserve">nebo ani nezačali odbornou </w:t>
      </w:r>
      <w:r w:rsidRPr="005A2D59">
        <w:rPr>
          <w:rFonts w:ascii="Verdana" w:hAnsi="Verdana"/>
          <w:bCs/>
          <w:sz w:val="20"/>
          <w:szCs w:val="20"/>
        </w:rPr>
        <w:t>školu</w:t>
      </w:r>
      <w:r w:rsidRPr="00791CB0">
        <w:rPr>
          <w:rFonts w:ascii="Verdana" w:hAnsi="Verdana"/>
          <w:bCs/>
          <w:sz w:val="20"/>
          <w:szCs w:val="20"/>
        </w:rPr>
        <w:t xml:space="preserve"> a chtějí si doplnit vzdělání. Pomůže také všem, kteří vystudovali v jiném oboru, než pracují a potřebují mít doklad o svých znalostech a dovednostech. </w:t>
      </w:r>
      <w:r w:rsidRPr="00290F13">
        <w:rPr>
          <w:rFonts w:ascii="Verdana" w:hAnsi="Verdana"/>
          <w:bCs/>
          <w:sz w:val="20"/>
          <w:szCs w:val="20"/>
        </w:rPr>
        <w:t xml:space="preserve">K dnešnímu dni bylo vytvořeno </w:t>
      </w:r>
      <w:r>
        <w:rPr>
          <w:rFonts w:ascii="Verdana" w:hAnsi="Verdana"/>
          <w:bCs/>
          <w:sz w:val="20"/>
          <w:szCs w:val="20"/>
        </w:rPr>
        <w:t>450</w:t>
      </w:r>
      <w:r w:rsidRPr="00290F13">
        <w:rPr>
          <w:rFonts w:ascii="Verdana" w:hAnsi="Verdana"/>
          <w:bCs/>
          <w:sz w:val="20"/>
          <w:szCs w:val="20"/>
        </w:rPr>
        <w:t xml:space="preserve"> </w:t>
      </w:r>
      <w:proofErr w:type="gramStart"/>
      <w:r w:rsidRPr="00290F13">
        <w:rPr>
          <w:rFonts w:ascii="Verdana" w:hAnsi="Verdana"/>
          <w:bCs/>
          <w:sz w:val="20"/>
          <w:szCs w:val="20"/>
        </w:rPr>
        <w:t xml:space="preserve">standardů </w:t>
      </w:r>
      <w:r w:rsidR="00B47628">
        <w:rPr>
          <w:rFonts w:ascii="Verdana" w:hAnsi="Verdana"/>
          <w:bCs/>
          <w:sz w:val="20"/>
          <w:szCs w:val="20"/>
        </w:rPr>
        <w:t xml:space="preserve"> </w:t>
      </w:r>
      <w:r w:rsidRPr="00290F13">
        <w:rPr>
          <w:rFonts w:ascii="Verdana" w:hAnsi="Verdana"/>
          <w:bCs/>
          <w:sz w:val="20"/>
          <w:szCs w:val="20"/>
        </w:rPr>
        <w:t>profesních</w:t>
      </w:r>
      <w:proofErr w:type="gramEnd"/>
      <w:r w:rsidRPr="00290F13">
        <w:rPr>
          <w:rFonts w:ascii="Verdana" w:hAnsi="Verdana"/>
          <w:bCs/>
          <w:sz w:val="20"/>
          <w:szCs w:val="20"/>
        </w:rPr>
        <w:t xml:space="preserve"> kvalifikací. Od zahájení </w:t>
      </w:r>
      <w:r>
        <w:rPr>
          <w:rFonts w:ascii="Verdana" w:hAnsi="Verdana"/>
          <w:bCs/>
          <w:sz w:val="20"/>
          <w:szCs w:val="20"/>
        </w:rPr>
        <w:t xml:space="preserve">projektu </w:t>
      </w:r>
      <w:r w:rsidRPr="00290F13">
        <w:rPr>
          <w:rFonts w:ascii="Verdana" w:hAnsi="Verdana"/>
          <w:bCs/>
          <w:sz w:val="20"/>
          <w:szCs w:val="20"/>
        </w:rPr>
        <w:t xml:space="preserve">Národní soustavy kvalifikací v roce 2005 do konce </w:t>
      </w:r>
      <w:r>
        <w:rPr>
          <w:rFonts w:ascii="Verdana" w:hAnsi="Verdana"/>
          <w:bCs/>
          <w:sz w:val="20"/>
          <w:szCs w:val="20"/>
        </w:rPr>
        <w:t>března</w:t>
      </w:r>
      <w:r w:rsidRPr="00290F13">
        <w:rPr>
          <w:rFonts w:ascii="Verdana" w:hAnsi="Verdana"/>
          <w:bCs/>
          <w:sz w:val="20"/>
          <w:szCs w:val="20"/>
        </w:rPr>
        <w:t xml:space="preserve"> </w:t>
      </w:r>
      <w:r w:rsidRPr="00C326AF">
        <w:rPr>
          <w:rFonts w:ascii="Verdana" w:hAnsi="Verdana"/>
          <w:bCs/>
          <w:sz w:val="20"/>
          <w:szCs w:val="20"/>
        </w:rPr>
        <w:t>2013 bylo vykonáno 67</w:t>
      </w:r>
      <w:r w:rsidR="00881544">
        <w:rPr>
          <w:rFonts w:ascii="Verdana" w:hAnsi="Verdana"/>
          <w:bCs/>
          <w:sz w:val="20"/>
          <w:szCs w:val="20"/>
        </w:rPr>
        <w:t xml:space="preserve"> </w:t>
      </w:r>
      <w:r w:rsidRPr="00C326AF">
        <w:rPr>
          <w:rFonts w:ascii="Verdana" w:hAnsi="Verdana"/>
          <w:bCs/>
          <w:sz w:val="20"/>
          <w:szCs w:val="20"/>
        </w:rPr>
        <w:t>209 zkoušek.</w:t>
      </w:r>
      <w:r w:rsidRPr="00791CB0">
        <w:rPr>
          <w:rFonts w:ascii="Verdana" w:hAnsi="Verdana"/>
          <w:b/>
          <w:sz w:val="20"/>
          <w:szCs w:val="20"/>
        </w:rPr>
        <w:t xml:space="preserve"> </w:t>
      </w:r>
    </w:p>
    <w:p w:rsidR="00B47628" w:rsidRDefault="00E57D30" w:rsidP="00B47628">
      <w:pPr>
        <w:pStyle w:val="Pa0"/>
        <w:spacing w:line="276" w:lineRule="auto"/>
        <w:jc w:val="both"/>
        <w:rPr>
          <w:rFonts w:ascii="Verdana" w:hAnsi="Verdana"/>
          <w:sz w:val="20"/>
          <w:szCs w:val="20"/>
        </w:rPr>
      </w:pPr>
      <w:r w:rsidRPr="00791CB0">
        <w:rPr>
          <w:rFonts w:ascii="Verdana" w:hAnsi="Verdana"/>
          <w:sz w:val="20"/>
          <w:szCs w:val="20"/>
        </w:rPr>
        <w:t>Více na</w:t>
      </w:r>
      <w:r w:rsidRPr="00791CB0">
        <w:rPr>
          <w:rFonts w:ascii="Verdana" w:hAnsi="Verdana"/>
          <w:b/>
          <w:sz w:val="20"/>
          <w:szCs w:val="20"/>
        </w:rPr>
        <w:t xml:space="preserve"> </w:t>
      </w:r>
      <w:hyperlink r:id="rId13" w:history="1">
        <w:r w:rsidR="00B47628" w:rsidRPr="001152FA">
          <w:rPr>
            <w:rStyle w:val="Hypertextovodkaz"/>
            <w:rFonts w:ascii="Verdana" w:hAnsi="Verdana"/>
            <w:sz w:val="20"/>
            <w:szCs w:val="20"/>
          </w:rPr>
          <w:t>www.narodni</w:t>
        </w:r>
        <w:r w:rsidR="005A0F10">
          <w:rPr>
            <w:rStyle w:val="Hypertextovodkaz"/>
            <w:rFonts w:ascii="Verdana" w:hAnsi="Verdana"/>
            <w:sz w:val="20"/>
            <w:szCs w:val="20"/>
          </w:rPr>
          <w:t>-</w:t>
        </w:r>
        <w:r w:rsidR="00B47628" w:rsidRPr="001152FA">
          <w:rPr>
            <w:rStyle w:val="Hypertextovodkaz"/>
            <w:rFonts w:ascii="Verdana" w:hAnsi="Verdana"/>
            <w:sz w:val="20"/>
            <w:szCs w:val="20"/>
          </w:rPr>
          <w:t>kvalifikace.cz</w:t>
        </w:r>
      </w:hyperlink>
      <w:r w:rsidR="00B47628">
        <w:rPr>
          <w:rFonts w:ascii="Verdana" w:hAnsi="Verdana"/>
          <w:sz w:val="20"/>
          <w:szCs w:val="20"/>
        </w:rPr>
        <w:t xml:space="preserve">, </w:t>
      </w:r>
      <w:hyperlink r:id="rId14" w:history="1">
        <w:r w:rsidR="00B47628" w:rsidRPr="001152FA">
          <w:rPr>
            <w:rStyle w:val="Hypertextovodkaz"/>
            <w:rFonts w:ascii="Verdana" w:hAnsi="Verdana"/>
            <w:sz w:val="20"/>
            <w:szCs w:val="20"/>
          </w:rPr>
          <w:t>www.sektoroverady.cz</w:t>
        </w:r>
      </w:hyperlink>
      <w:r w:rsidR="00B47628">
        <w:rPr>
          <w:rFonts w:ascii="Verdana" w:hAnsi="Verdana"/>
          <w:sz w:val="20"/>
          <w:szCs w:val="20"/>
        </w:rPr>
        <w:t xml:space="preserve">, </w:t>
      </w:r>
      <w:hyperlink r:id="rId15" w:history="1">
        <w:r w:rsidR="00361348" w:rsidRPr="0063541B">
          <w:rPr>
            <w:rStyle w:val="Hypertextovodkaz"/>
            <w:rFonts w:ascii="Verdana" w:hAnsi="Verdana"/>
            <w:sz w:val="20"/>
            <w:szCs w:val="20"/>
          </w:rPr>
          <w:t>www.vzdelavaniaprace.cz</w:t>
        </w:r>
      </w:hyperlink>
    </w:p>
    <w:p w:rsidR="00494BDB" w:rsidRDefault="00494BDB" w:rsidP="002F2C4A">
      <w:pPr>
        <w:rPr>
          <w:rFonts w:ascii="Franklin Gothic Book" w:hAnsi="Franklin Gothic Book"/>
          <w:color w:val="1F497D"/>
          <w:szCs w:val="20"/>
        </w:rPr>
      </w:pPr>
    </w:p>
    <w:p w:rsidR="0010506C" w:rsidRDefault="0010506C" w:rsidP="002F2C4A">
      <w:pPr>
        <w:rPr>
          <w:rFonts w:ascii="Franklin Gothic Book" w:hAnsi="Franklin Gothic Book"/>
          <w:color w:val="1F497D"/>
          <w:szCs w:val="20"/>
        </w:rPr>
      </w:pPr>
    </w:p>
    <w:p w:rsidR="0010506C" w:rsidRPr="005A2D59" w:rsidRDefault="0010506C" w:rsidP="002F2C4A">
      <w:pPr>
        <w:rPr>
          <w:b/>
          <w:szCs w:val="20"/>
        </w:rPr>
      </w:pPr>
      <w:r w:rsidRPr="005A2D59">
        <w:rPr>
          <w:b/>
          <w:szCs w:val="20"/>
        </w:rPr>
        <w:t xml:space="preserve">Konkrétní </w:t>
      </w:r>
      <w:r w:rsidR="00475285" w:rsidRPr="005A2D59">
        <w:rPr>
          <w:b/>
          <w:szCs w:val="20"/>
        </w:rPr>
        <w:t>možnost ve vinoh</w:t>
      </w:r>
      <w:bookmarkStart w:id="0" w:name="_GoBack"/>
      <w:bookmarkEnd w:id="0"/>
      <w:r w:rsidR="00475285" w:rsidRPr="005A2D59">
        <w:rPr>
          <w:b/>
          <w:szCs w:val="20"/>
        </w:rPr>
        <w:t>radnictví a vinařství</w:t>
      </w:r>
      <w:r w:rsidR="00C5235C" w:rsidRPr="005A2D59">
        <w:rPr>
          <w:b/>
          <w:szCs w:val="20"/>
        </w:rPr>
        <w:t>:</w:t>
      </w:r>
    </w:p>
    <w:p w:rsidR="00475285" w:rsidRPr="005A2D59" w:rsidRDefault="00475285" w:rsidP="002F2C4A">
      <w:pPr>
        <w:rPr>
          <w:szCs w:val="20"/>
        </w:rPr>
      </w:pPr>
    </w:p>
    <w:p w:rsidR="003E2F4A" w:rsidRPr="005A2D59" w:rsidRDefault="003E2F4A" w:rsidP="003E2F4A">
      <w:pPr>
        <w:numPr>
          <w:ilvl w:val="0"/>
          <w:numId w:val="27"/>
        </w:numPr>
        <w:rPr>
          <w:szCs w:val="20"/>
        </w:rPr>
      </w:pPr>
      <w:r w:rsidRPr="005A2D59">
        <w:rPr>
          <w:szCs w:val="20"/>
        </w:rPr>
        <w:t>Vinohradník-vinař</w:t>
      </w:r>
      <w:r w:rsidR="00482085" w:rsidRPr="005A2D59">
        <w:rPr>
          <w:szCs w:val="20"/>
        </w:rPr>
        <w:t xml:space="preserve"> (odborné vzdělání </w:t>
      </w:r>
      <w:r w:rsidR="00C5235C" w:rsidRPr="005A2D59">
        <w:rPr>
          <w:szCs w:val="20"/>
        </w:rPr>
        <w:t>na úrovni středního vzdělání s výučním listem)</w:t>
      </w:r>
    </w:p>
    <w:p w:rsidR="00C5235C" w:rsidRPr="005A2D59" w:rsidRDefault="00C5235C" w:rsidP="00C5235C">
      <w:pPr>
        <w:rPr>
          <w:szCs w:val="20"/>
        </w:rPr>
      </w:pPr>
    </w:p>
    <w:p w:rsidR="00C5235C" w:rsidRPr="005A2D59" w:rsidRDefault="00C5235C" w:rsidP="00C5235C">
      <w:pPr>
        <w:rPr>
          <w:b/>
          <w:szCs w:val="20"/>
        </w:rPr>
      </w:pPr>
      <w:r w:rsidRPr="005A2D59">
        <w:rPr>
          <w:b/>
          <w:szCs w:val="20"/>
        </w:rPr>
        <w:t>Dále je před dokončením a brzy bude k dispozici:</w:t>
      </w:r>
    </w:p>
    <w:p w:rsidR="00C5235C" w:rsidRPr="005A2D59" w:rsidRDefault="00C5235C" w:rsidP="00C5235C">
      <w:pPr>
        <w:rPr>
          <w:b/>
          <w:szCs w:val="20"/>
        </w:rPr>
      </w:pPr>
    </w:p>
    <w:p w:rsidR="00C5235C" w:rsidRPr="005A2D59" w:rsidRDefault="00C5235C" w:rsidP="00C5235C">
      <w:pPr>
        <w:numPr>
          <w:ilvl w:val="0"/>
          <w:numId w:val="27"/>
        </w:numPr>
        <w:rPr>
          <w:b/>
          <w:szCs w:val="20"/>
        </w:rPr>
      </w:pPr>
      <w:r w:rsidRPr="005A2D59">
        <w:rPr>
          <w:szCs w:val="20"/>
        </w:rPr>
        <w:t>Hodnotitel vína (odborné vzdělání na úrovni středního vzdělání s výučním listem)</w:t>
      </w:r>
    </w:p>
    <w:p w:rsidR="00C5235C" w:rsidRPr="005A2D59" w:rsidRDefault="00C5235C" w:rsidP="00C5235C">
      <w:pPr>
        <w:rPr>
          <w:szCs w:val="20"/>
        </w:rPr>
      </w:pPr>
    </w:p>
    <w:p w:rsidR="00C5235C" w:rsidRPr="005A2D59" w:rsidRDefault="00C5235C" w:rsidP="00C5235C">
      <w:pPr>
        <w:rPr>
          <w:b/>
          <w:szCs w:val="20"/>
        </w:rPr>
      </w:pPr>
      <w:r w:rsidRPr="005A2D59">
        <w:rPr>
          <w:b/>
          <w:szCs w:val="20"/>
        </w:rPr>
        <w:t xml:space="preserve">A připravuje se: </w:t>
      </w:r>
    </w:p>
    <w:p w:rsidR="00C5235C" w:rsidRPr="005A2D59" w:rsidRDefault="00C5235C" w:rsidP="00C5235C">
      <w:pPr>
        <w:rPr>
          <w:b/>
          <w:szCs w:val="20"/>
        </w:rPr>
      </w:pPr>
    </w:p>
    <w:p w:rsidR="003E2F4A" w:rsidRPr="005A2D59" w:rsidRDefault="00C5235C" w:rsidP="00C5235C">
      <w:pPr>
        <w:numPr>
          <w:ilvl w:val="0"/>
          <w:numId w:val="27"/>
        </w:numPr>
        <w:rPr>
          <w:szCs w:val="20"/>
        </w:rPr>
      </w:pPr>
      <w:r w:rsidRPr="005A2D59">
        <w:rPr>
          <w:szCs w:val="20"/>
        </w:rPr>
        <w:t>Technik vinohradník (střední odborné vzdělání s maturitní zkouškou)</w:t>
      </w:r>
    </w:p>
    <w:p w:rsidR="00C5235C" w:rsidRPr="005A2D59" w:rsidRDefault="00C5235C" w:rsidP="00C5235C">
      <w:pPr>
        <w:numPr>
          <w:ilvl w:val="0"/>
          <w:numId w:val="27"/>
        </w:numPr>
        <w:rPr>
          <w:szCs w:val="20"/>
        </w:rPr>
      </w:pPr>
      <w:r w:rsidRPr="005A2D59">
        <w:rPr>
          <w:szCs w:val="20"/>
        </w:rPr>
        <w:t>Technik vinař (střední odborné vzdělání s maturitní zkouškou)</w:t>
      </w:r>
    </w:p>
    <w:p w:rsidR="00C5235C" w:rsidRDefault="00C5235C" w:rsidP="00C5235C">
      <w:pPr>
        <w:ind w:left="720"/>
        <w:rPr>
          <w:color w:val="FF0000"/>
          <w:szCs w:val="20"/>
        </w:rPr>
      </w:pPr>
    </w:p>
    <w:sectPr w:rsidR="00C5235C" w:rsidSect="00FD610A">
      <w:headerReference w:type="default" r:id="rId16"/>
      <w:footerReference w:type="default" r:id="rId17"/>
      <w:pgSz w:w="11906" w:h="16838" w:code="9"/>
      <w:pgMar w:top="1814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8D" w:rsidRDefault="00DE308D">
      <w:r>
        <w:separator/>
      </w:r>
    </w:p>
  </w:endnote>
  <w:endnote w:type="continuationSeparator" w:id="0">
    <w:p w:rsidR="00DE308D" w:rsidRDefault="00DE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HelveticaNeueLTPro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C2" w:rsidRDefault="00DE308D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NSK2-hl-papir-col-01a-bottom" style="position:absolute;margin-left:0;margin-top:0;width:452.25pt;height:99pt;z-index:-251658240;visibility:visible;mso-position-vertical:bottom;mso-position-vertical-relative:page">
          <v:imagedata r:id="rId1" o:title="NSK2-hl-papir-col-01a-bottom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8D" w:rsidRDefault="00DE308D">
      <w:r>
        <w:separator/>
      </w:r>
    </w:p>
  </w:footnote>
  <w:footnote w:type="continuationSeparator" w:id="0">
    <w:p w:rsidR="00DE308D" w:rsidRDefault="00DE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C2" w:rsidRDefault="00DE308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NSK2-hl-papir-col-01a-top" style="position:absolute;margin-left:0;margin-top:0;width:452.25pt;height:90.75pt;z-index:-251659264;visibility:visible;mso-position-vertical-relative:page">
          <v:imagedata r:id="rId1" o:title="NSK2-hl-papir-col-01a-top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2A9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F2F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1AA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AC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EE9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60A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8D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2D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F2E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2E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209A"/>
    <w:multiLevelType w:val="hybridMultilevel"/>
    <w:tmpl w:val="473EA9AE"/>
    <w:lvl w:ilvl="0" w:tplc="98927E86">
      <w:start w:val="1"/>
      <w:numFmt w:val="bullet"/>
      <w:lvlText w:val="-"/>
      <w:lvlJc w:val="left"/>
      <w:pPr>
        <w:ind w:left="1069" w:hanging="360"/>
      </w:pPr>
      <w:rPr>
        <w:rFonts w:ascii="Verdana" w:eastAsia="Time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C171003"/>
    <w:multiLevelType w:val="hybridMultilevel"/>
    <w:tmpl w:val="E476244A"/>
    <w:lvl w:ilvl="0" w:tplc="F6723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A27979"/>
    <w:multiLevelType w:val="hybridMultilevel"/>
    <w:tmpl w:val="5CD00942"/>
    <w:lvl w:ilvl="0" w:tplc="F86495F8">
      <w:numFmt w:val="bullet"/>
      <w:lvlText w:val="-"/>
      <w:lvlJc w:val="left"/>
      <w:pPr>
        <w:ind w:left="2345" w:hanging="360"/>
      </w:pPr>
      <w:rPr>
        <w:rFonts w:ascii="Verdana" w:eastAsia="Time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7C02DA1"/>
    <w:multiLevelType w:val="hybridMultilevel"/>
    <w:tmpl w:val="2E700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7FE9"/>
    <w:multiLevelType w:val="hybridMultilevel"/>
    <w:tmpl w:val="CCF6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50D56"/>
    <w:multiLevelType w:val="hybridMultilevel"/>
    <w:tmpl w:val="F74E18EA"/>
    <w:lvl w:ilvl="0" w:tplc="F86495F8">
      <w:numFmt w:val="bullet"/>
      <w:lvlText w:val="-"/>
      <w:lvlJc w:val="left"/>
      <w:pPr>
        <w:ind w:left="1069" w:hanging="360"/>
      </w:pPr>
      <w:rPr>
        <w:rFonts w:ascii="Verdana" w:eastAsia="Time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24E6C83"/>
    <w:multiLevelType w:val="hybridMultilevel"/>
    <w:tmpl w:val="6F5CA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A953C7"/>
    <w:multiLevelType w:val="hybridMultilevel"/>
    <w:tmpl w:val="7C206ED8"/>
    <w:lvl w:ilvl="0" w:tplc="F86495F8">
      <w:numFmt w:val="bullet"/>
      <w:lvlText w:val="-"/>
      <w:lvlJc w:val="left"/>
      <w:pPr>
        <w:ind w:left="1778" w:hanging="360"/>
      </w:pPr>
      <w:rPr>
        <w:rFonts w:ascii="Verdana" w:eastAsia="Time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6D664E"/>
    <w:multiLevelType w:val="hybridMultilevel"/>
    <w:tmpl w:val="BD283940"/>
    <w:lvl w:ilvl="0" w:tplc="8ECCBEA2">
      <w:numFmt w:val="bullet"/>
      <w:lvlText w:val="-"/>
      <w:lvlJc w:val="left"/>
      <w:pPr>
        <w:ind w:left="1069" w:hanging="360"/>
      </w:pPr>
      <w:rPr>
        <w:rFonts w:ascii="Verdana" w:eastAsia="Time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7BF72EF"/>
    <w:multiLevelType w:val="hybridMultilevel"/>
    <w:tmpl w:val="438A950A"/>
    <w:lvl w:ilvl="0" w:tplc="F86495F8">
      <w:numFmt w:val="bullet"/>
      <w:lvlText w:val="-"/>
      <w:lvlJc w:val="left"/>
      <w:pPr>
        <w:ind w:left="2062" w:hanging="360"/>
      </w:pPr>
      <w:rPr>
        <w:rFonts w:ascii="Verdana" w:eastAsia="Time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5F4C42AD"/>
    <w:multiLevelType w:val="hybridMultilevel"/>
    <w:tmpl w:val="5C545948"/>
    <w:lvl w:ilvl="0" w:tplc="2A58FB90">
      <w:numFmt w:val="bullet"/>
      <w:lvlText w:val="-"/>
      <w:lvlJc w:val="left"/>
      <w:pPr>
        <w:ind w:left="1069" w:hanging="360"/>
      </w:pPr>
      <w:rPr>
        <w:rFonts w:ascii="Verdana" w:eastAsia="Times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27732E3"/>
    <w:multiLevelType w:val="hybridMultilevel"/>
    <w:tmpl w:val="29B0C656"/>
    <w:lvl w:ilvl="0" w:tplc="100039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  <w:b w:val="0"/>
      </w:r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38A629F"/>
    <w:multiLevelType w:val="hybridMultilevel"/>
    <w:tmpl w:val="9842C4C0"/>
    <w:lvl w:ilvl="0" w:tplc="09A2DB70">
      <w:start w:val="2"/>
      <w:numFmt w:val="bullet"/>
      <w:lvlText w:val="-"/>
      <w:lvlJc w:val="left"/>
      <w:pPr>
        <w:ind w:left="1069" w:hanging="360"/>
      </w:pPr>
      <w:rPr>
        <w:rFonts w:ascii="Verdana" w:eastAsia="SimSu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051E4E"/>
    <w:multiLevelType w:val="hybridMultilevel"/>
    <w:tmpl w:val="9724DF68"/>
    <w:lvl w:ilvl="0" w:tplc="3B8E12E8">
      <w:start w:val="1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E016D"/>
    <w:multiLevelType w:val="hybridMultilevel"/>
    <w:tmpl w:val="84B81908"/>
    <w:lvl w:ilvl="0" w:tplc="D796221A">
      <w:numFmt w:val="bullet"/>
      <w:lvlText w:val="-"/>
      <w:lvlJc w:val="left"/>
      <w:pPr>
        <w:ind w:left="1069" w:hanging="360"/>
      </w:pPr>
      <w:rPr>
        <w:rFonts w:ascii="Verdana" w:eastAsia="SimSu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DBD2A34"/>
    <w:multiLevelType w:val="hybridMultilevel"/>
    <w:tmpl w:val="5FBAD62C"/>
    <w:lvl w:ilvl="0" w:tplc="FC1678F2">
      <w:numFmt w:val="bullet"/>
      <w:lvlText w:val="-"/>
      <w:lvlJc w:val="left"/>
      <w:pPr>
        <w:ind w:left="1069" w:hanging="360"/>
      </w:pPr>
      <w:rPr>
        <w:rFonts w:ascii="Verdana" w:eastAsia="Times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5E80C78"/>
    <w:multiLevelType w:val="hybridMultilevel"/>
    <w:tmpl w:val="F0C8E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5"/>
  </w:num>
  <w:num w:numId="13">
    <w:abstractNumId w:val="17"/>
  </w:num>
  <w:num w:numId="14">
    <w:abstractNumId w:val="12"/>
  </w:num>
  <w:num w:numId="15">
    <w:abstractNumId w:val="19"/>
  </w:num>
  <w:num w:numId="16">
    <w:abstractNumId w:val="22"/>
  </w:num>
  <w:num w:numId="17">
    <w:abstractNumId w:val="10"/>
  </w:num>
  <w:num w:numId="18">
    <w:abstractNumId w:val="18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24"/>
  </w:num>
  <w:num w:numId="23">
    <w:abstractNumId w:val="20"/>
  </w:num>
  <w:num w:numId="24">
    <w:abstractNumId w:val="26"/>
  </w:num>
  <w:num w:numId="25">
    <w:abstractNumId w:val="16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2249"/>
    <w:rsid w:val="00017290"/>
    <w:rsid w:val="00017F86"/>
    <w:rsid w:val="00024FCB"/>
    <w:rsid w:val="00027EFF"/>
    <w:rsid w:val="00034D75"/>
    <w:rsid w:val="000533BF"/>
    <w:rsid w:val="00055723"/>
    <w:rsid w:val="00060A6D"/>
    <w:rsid w:val="00062822"/>
    <w:rsid w:val="00065993"/>
    <w:rsid w:val="0007363C"/>
    <w:rsid w:val="00094EF3"/>
    <w:rsid w:val="000C41A9"/>
    <w:rsid w:val="000C57E6"/>
    <w:rsid w:val="000D633A"/>
    <w:rsid w:val="000E7C8B"/>
    <w:rsid w:val="000F1A8C"/>
    <w:rsid w:val="0010506C"/>
    <w:rsid w:val="00112249"/>
    <w:rsid w:val="00117913"/>
    <w:rsid w:val="00126CF9"/>
    <w:rsid w:val="00127F8F"/>
    <w:rsid w:val="0017067E"/>
    <w:rsid w:val="00172C22"/>
    <w:rsid w:val="00174A53"/>
    <w:rsid w:val="00180DD6"/>
    <w:rsid w:val="001A6D97"/>
    <w:rsid w:val="001F1CD1"/>
    <w:rsid w:val="00204FC1"/>
    <w:rsid w:val="002051D9"/>
    <w:rsid w:val="00216B5B"/>
    <w:rsid w:val="002172CF"/>
    <w:rsid w:val="00281C9B"/>
    <w:rsid w:val="00292DD9"/>
    <w:rsid w:val="00296D17"/>
    <w:rsid w:val="002B0287"/>
    <w:rsid w:val="002B196C"/>
    <w:rsid w:val="002C107D"/>
    <w:rsid w:val="002C60CF"/>
    <w:rsid w:val="002E2B38"/>
    <w:rsid w:val="002E7840"/>
    <w:rsid w:val="002F2C4A"/>
    <w:rsid w:val="002F59BE"/>
    <w:rsid w:val="00300B5D"/>
    <w:rsid w:val="003177E1"/>
    <w:rsid w:val="003204D5"/>
    <w:rsid w:val="00321ADD"/>
    <w:rsid w:val="00324B95"/>
    <w:rsid w:val="0032670F"/>
    <w:rsid w:val="00331E44"/>
    <w:rsid w:val="00352612"/>
    <w:rsid w:val="003551B4"/>
    <w:rsid w:val="003611CD"/>
    <w:rsid w:val="00361348"/>
    <w:rsid w:val="0036538A"/>
    <w:rsid w:val="0037077C"/>
    <w:rsid w:val="003708F5"/>
    <w:rsid w:val="00377158"/>
    <w:rsid w:val="00386623"/>
    <w:rsid w:val="00387F83"/>
    <w:rsid w:val="0039000B"/>
    <w:rsid w:val="003A00ED"/>
    <w:rsid w:val="003A4ED4"/>
    <w:rsid w:val="003A51B0"/>
    <w:rsid w:val="003A5407"/>
    <w:rsid w:val="003B1933"/>
    <w:rsid w:val="003B3A22"/>
    <w:rsid w:val="003C5F96"/>
    <w:rsid w:val="003D2B9F"/>
    <w:rsid w:val="003E058F"/>
    <w:rsid w:val="003E0BB7"/>
    <w:rsid w:val="003E2F4A"/>
    <w:rsid w:val="003E43EE"/>
    <w:rsid w:val="003F387D"/>
    <w:rsid w:val="0040251C"/>
    <w:rsid w:val="00404F04"/>
    <w:rsid w:val="00407A11"/>
    <w:rsid w:val="00421863"/>
    <w:rsid w:val="00421EC8"/>
    <w:rsid w:val="00427739"/>
    <w:rsid w:val="00430AB2"/>
    <w:rsid w:val="00446451"/>
    <w:rsid w:val="00457F44"/>
    <w:rsid w:val="00475285"/>
    <w:rsid w:val="00482085"/>
    <w:rsid w:val="004918A0"/>
    <w:rsid w:val="00494BDB"/>
    <w:rsid w:val="00497374"/>
    <w:rsid w:val="004C4216"/>
    <w:rsid w:val="004C6148"/>
    <w:rsid w:val="004D7D5B"/>
    <w:rsid w:val="004E03AE"/>
    <w:rsid w:val="004E3728"/>
    <w:rsid w:val="004F0E24"/>
    <w:rsid w:val="00500088"/>
    <w:rsid w:val="00501318"/>
    <w:rsid w:val="00503284"/>
    <w:rsid w:val="00505B55"/>
    <w:rsid w:val="00506C4D"/>
    <w:rsid w:val="00515F06"/>
    <w:rsid w:val="00520F3A"/>
    <w:rsid w:val="00522F8A"/>
    <w:rsid w:val="0052600E"/>
    <w:rsid w:val="00570393"/>
    <w:rsid w:val="0057381A"/>
    <w:rsid w:val="00574A82"/>
    <w:rsid w:val="0057540C"/>
    <w:rsid w:val="00577D2A"/>
    <w:rsid w:val="00586E72"/>
    <w:rsid w:val="005A0F10"/>
    <w:rsid w:val="005A2D59"/>
    <w:rsid w:val="005A46E3"/>
    <w:rsid w:val="005A5607"/>
    <w:rsid w:val="005A5FA0"/>
    <w:rsid w:val="005A7093"/>
    <w:rsid w:val="005A7CF9"/>
    <w:rsid w:val="005B12E2"/>
    <w:rsid w:val="005B533C"/>
    <w:rsid w:val="005B795C"/>
    <w:rsid w:val="005C1E86"/>
    <w:rsid w:val="005D48C6"/>
    <w:rsid w:val="005D6E78"/>
    <w:rsid w:val="005E61D6"/>
    <w:rsid w:val="005F7C4D"/>
    <w:rsid w:val="00604C48"/>
    <w:rsid w:val="00610482"/>
    <w:rsid w:val="00623A52"/>
    <w:rsid w:val="006471B9"/>
    <w:rsid w:val="00662638"/>
    <w:rsid w:val="00676454"/>
    <w:rsid w:val="00681286"/>
    <w:rsid w:val="006964EE"/>
    <w:rsid w:val="006A3056"/>
    <w:rsid w:val="006A5F00"/>
    <w:rsid w:val="006B070B"/>
    <w:rsid w:val="006B4916"/>
    <w:rsid w:val="006C0A13"/>
    <w:rsid w:val="006D1863"/>
    <w:rsid w:val="006E1B91"/>
    <w:rsid w:val="006E3D50"/>
    <w:rsid w:val="006F0223"/>
    <w:rsid w:val="006F06DB"/>
    <w:rsid w:val="006F16A4"/>
    <w:rsid w:val="006F2A03"/>
    <w:rsid w:val="00704785"/>
    <w:rsid w:val="00711458"/>
    <w:rsid w:val="00711D73"/>
    <w:rsid w:val="0071203D"/>
    <w:rsid w:val="007151BC"/>
    <w:rsid w:val="00716F23"/>
    <w:rsid w:val="00735458"/>
    <w:rsid w:val="00737134"/>
    <w:rsid w:val="00741385"/>
    <w:rsid w:val="00751629"/>
    <w:rsid w:val="0075576E"/>
    <w:rsid w:val="00761AA5"/>
    <w:rsid w:val="00776744"/>
    <w:rsid w:val="00777EA7"/>
    <w:rsid w:val="00797EB3"/>
    <w:rsid w:val="007B0B02"/>
    <w:rsid w:val="007C5CAE"/>
    <w:rsid w:val="007C6BEC"/>
    <w:rsid w:val="007E1D02"/>
    <w:rsid w:val="00800F6A"/>
    <w:rsid w:val="00823423"/>
    <w:rsid w:val="00824E28"/>
    <w:rsid w:val="00827AAB"/>
    <w:rsid w:val="00833704"/>
    <w:rsid w:val="00844950"/>
    <w:rsid w:val="00865800"/>
    <w:rsid w:val="00880969"/>
    <w:rsid w:val="00881544"/>
    <w:rsid w:val="008A0D81"/>
    <w:rsid w:val="008A4B68"/>
    <w:rsid w:val="008B4DF3"/>
    <w:rsid w:val="008B5B87"/>
    <w:rsid w:val="008D28D2"/>
    <w:rsid w:val="008D57A4"/>
    <w:rsid w:val="00902820"/>
    <w:rsid w:val="009173CB"/>
    <w:rsid w:val="00922187"/>
    <w:rsid w:val="00923584"/>
    <w:rsid w:val="00933634"/>
    <w:rsid w:val="009434E2"/>
    <w:rsid w:val="00947E19"/>
    <w:rsid w:val="009571B7"/>
    <w:rsid w:val="00957B1D"/>
    <w:rsid w:val="00965FDA"/>
    <w:rsid w:val="009878B6"/>
    <w:rsid w:val="00994FF5"/>
    <w:rsid w:val="009A0177"/>
    <w:rsid w:val="009A3335"/>
    <w:rsid w:val="009A6BBF"/>
    <w:rsid w:val="009A7688"/>
    <w:rsid w:val="009F02C2"/>
    <w:rsid w:val="009F1B11"/>
    <w:rsid w:val="00A02961"/>
    <w:rsid w:val="00A03493"/>
    <w:rsid w:val="00A0660F"/>
    <w:rsid w:val="00A11DB1"/>
    <w:rsid w:val="00A27D91"/>
    <w:rsid w:val="00A35DA0"/>
    <w:rsid w:val="00A41811"/>
    <w:rsid w:val="00A46EB5"/>
    <w:rsid w:val="00A47CF7"/>
    <w:rsid w:val="00A56F1C"/>
    <w:rsid w:val="00A80E0A"/>
    <w:rsid w:val="00A84303"/>
    <w:rsid w:val="00AA0C02"/>
    <w:rsid w:val="00AA3110"/>
    <w:rsid w:val="00AA574F"/>
    <w:rsid w:val="00AB237F"/>
    <w:rsid w:val="00AB3CC5"/>
    <w:rsid w:val="00AC0E1B"/>
    <w:rsid w:val="00AC66E0"/>
    <w:rsid w:val="00AD15FC"/>
    <w:rsid w:val="00AF4E7A"/>
    <w:rsid w:val="00B01508"/>
    <w:rsid w:val="00B05DE7"/>
    <w:rsid w:val="00B15BA2"/>
    <w:rsid w:val="00B26170"/>
    <w:rsid w:val="00B26188"/>
    <w:rsid w:val="00B3611F"/>
    <w:rsid w:val="00B47628"/>
    <w:rsid w:val="00B618BD"/>
    <w:rsid w:val="00B7016C"/>
    <w:rsid w:val="00B703DC"/>
    <w:rsid w:val="00B70518"/>
    <w:rsid w:val="00B71667"/>
    <w:rsid w:val="00B7417F"/>
    <w:rsid w:val="00B90773"/>
    <w:rsid w:val="00B909B8"/>
    <w:rsid w:val="00BA06A5"/>
    <w:rsid w:val="00BA2E1B"/>
    <w:rsid w:val="00BA3E90"/>
    <w:rsid w:val="00BA63D7"/>
    <w:rsid w:val="00BA6B69"/>
    <w:rsid w:val="00BB3057"/>
    <w:rsid w:val="00BC12FA"/>
    <w:rsid w:val="00BC59F7"/>
    <w:rsid w:val="00BC7F51"/>
    <w:rsid w:val="00BD0149"/>
    <w:rsid w:val="00BD2E0C"/>
    <w:rsid w:val="00BD3885"/>
    <w:rsid w:val="00BE2C01"/>
    <w:rsid w:val="00BE3696"/>
    <w:rsid w:val="00BF01D0"/>
    <w:rsid w:val="00BF3CB0"/>
    <w:rsid w:val="00C057D9"/>
    <w:rsid w:val="00C173D1"/>
    <w:rsid w:val="00C2694E"/>
    <w:rsid w:val="00C274E4"/>
    <w:rsid w:val="00C3270F"/>
    <w:rsid w:val="00C474B9"/>
    <w:rsid w:val="00C47B92"/>
    <w:rsid w:val="00C5235C"/>
    <w:rsid w:val="00C53DCD"/>
    <w:rsid w:val="00C627F0"/>
    <w:rsid w:val="00C6577B"/>
    <w:rsid w:val="00C70CFD"/>
    <w:rsid w:val="00C814A8"/>
    <w:rsid w:val="00C8512A"/>
    <w:rsid w:val="00C9585C"/>
    <w:rsid w:val="00CC2D89"/>
    <w:rsid w:val="00D00366"/>
    <w:rsid w:val="00D06CAD"/>
    <w:rsid w:val="00D169DA"/>
    <w:rsid w:val="00D16A2D"/>
    <w:rsid w:val="00D25EB3"/>
    <w:rsid w:val="00D3368A"/>
    <w:rsid w:val="00D35359"/>
    <w:rsid w:val="00D4074C"/>
    <w:rsid w:val="00D444DB"/>
    <w:rsid w:val="00D51D83"/>
    <w:rsid w:val="00D8090C"/>
    <w:rsid w:val="00D853BE"/>
    <w:rsid w:val="00D90E08"/>
    <w:rsid w:val="00D91C5C"/>
    <w:rsid w:val="00DA6B9F"/>
    <w:rsid w:val="00DB0178"/>
    <w:rsid w:val="00DB1EB3"/>
    <w:rsid w:val="00DE308D"/>
    <w:rsid w:val="00DE3EA8"/>
    <w:rsid w:val="00E05A21"/>
    <w:rsid w:val="00E17AE5"/>
    <w:rsid w:val="00E3485B"/>
    <w:rsid w:val="00E34FCF"/>
    <w:rsid w:val="00E527DD"/>
    <w:rsid w:val="00E55971"/>
    <w:rsid w:val="00E57D30"/>
    <w:rsid w:val="00E63214"/>
    <w:rsid w:val="00E83813"/>
    <w:rsid w:val="00EC43BB"/>
    <w:rsid w:val="00EE3620"/>
    <w:rsid w:val="00EF0DA6"/>
    <w:rsid w:val="00F01866"/>
    <w:rsid w:val="00F06228"/>
    <w:rsid w:val="00F1774B"/>
    <w:rsid w:val="00F23B1F"/>
    <w:rsid w:val="00F27E6E"/>
    <w:rsid w:val="00F33084"/>
    <w:rsid w:val="00F45E64"/>
    <w:rsid w:val="00F56A3C"/>
    <w:rsid w:val="00F9031D"/>
    <w:rsid w:val="00F97ACE"/>
    <w:rsid w:val="00FA7D9D"/>
    <w:rsid w:val="00FC09D2"/>
    <w:rsid w:val="00FC48A7"/>
    <w:rsid w:val="00FC6857"/>
    <w:rsid w:val="00FD610A"/>
    <w:rsid w:val="00FD64C2"/>
    <w:rsid w:val="00FD691C"/>
    <w:rsid w:val="00FE6EAA"/>
    <w:rsid w:val="00FF590E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64EE"/>
    <w:rPr>
      <w:rFonts w:ascii="Verdana" w:hAnsi="Verdana"/>
      <w:szCs w:val="24"/>
      <w:lang w:eastAsia="zh-CN"/>
    </w:rPr>
  </w:style>
  <w:style w:type="paragraph" w:styleId="Nadpis1">
    <w:name w:val="heading 1"/>
    <w:basedOn w:val="Normln"/>
    <w:next w:val="Normln"/>
    <w:qFormat/>
    <w:rsid w:val="00FD610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D610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D61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D6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10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16F23"/>
    <w:pPr>
      <w:ind w:left="720"/>
    </w:pPr>
    <w:rPr>
      <w:rFonts w:ascii="Calibri" w:eastAsia="Calibri" w:hAnsi="Calibri"/>
      <w:szCs w:val="22"/>
      <w:lang w:eastAsia="cs-CZ"/>
    </w:rPr>
  </w:style>
  <w:style w:type="character" w:styleId="Hypertextovodkaz">
    <w:name w:val="Hyperlink"/>
    <w:basedOn w:val="Standardnpsmoodstavce"/>
    <w:uiPriority w:val="99"/>
    <w:rsid w:val="00427739"/>
    <w:rPr>
      <w:color w:val="0000FF"/>
      <w:u w:val="single"/>
    </w:rPr>
  </w:style>
  <w:style w:type="paragraph" w:customStyle="1" w:styleId="Default">
    <w:name w:val="Default"/>
    <w:rsid w:val="00965F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rsid w:val="009F1B11"/>
    <w:rPr>
      <w:color w:val="800080"/>
      <w:u w:val="single"/>
    </w:rPr>
  </w:style>
  <w:style w:type="table" w:styleId="Mkatabulky">
    <w:name w:val="Table Grid"/>
    <w:basedOn w:val="Normlntabulka"/>
    <w:rsid w:val="00A46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BE2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E2C01"/>
    <w:rPr>
      <w:rFonts w:ascii="Tahoma" w:hAnsi="Tahoma" w:cs="Tahoma"/>
      <w:sz w:val="16"/>
      <w:szCs w:val="16"/>
      <w:lang w:eastAsia="zh-CN"/>
    </w:rPr>
  </w:style>
  <w:style w:type="paragraph" w:customStyle="1" w:styleId="Pa0">
    <w:name w:val="Pa0"/>
    <w:basedOn w:val="Normln"/>
    <w:next w:val="Normln"/>
    <w:uiPriority w:val="99"/>
    <w:rsid w:val="00E57D30"/>
    <w:pPr>
      <w:autoSpaceDE w:val="0"/>
      <w:autoSpaceDN w:val="0"/>
      <w:adjustRightInd w:val="0"/>
      <w:spacing w:line="241" w:lineRule="atLeast"/>
    </w:pPr>
    <w:rPr>
      <w:rFonts w:ascii="Myriad Pro Light" w:eastAsia="Calibri" w:hAnsi="Myriad Pro Light" w:cs="Myriad Pro Light"/>
      <w:sz w:val="24"/>
      <w:lang w:eastAsia="en-US"/>
    </w:rPr>
  </w:style>
  <w:style w:type="character" w:styleId="Odkaznakoment">
    <w:name w:val="annotation reference"/>
    <w:uiPriority w:val="99"/>
    <w:rsid w:val="00E57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7D30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7D30"/>
    <w:rPr>
      <w:rFonts w:ascii="Calibri" w:eastAsia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51B4"/>
    <w:rPr>
      <w:rFonts w:ascii="Verdana" w:hAnsi="Verdana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3551B4"/>
    <w:rPr>
      <w:rFonts w:ascii="Verdana" w:hAnsi="Verdana"/>
      <w:szCs w:val="24"/>
      <w:lang w:eastAsia="zh-CN"/>
    </w:rPr>
  </w:style>
  <w:style w:type="paragraph" w:styleId="Bezmezer">
    <w:name w:val="No Spacing"/>
    <w:uiPriority w:val="1"/>
    <w:qFormat/>
    <w:rsid w:val="000C57E6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rodnikvalifika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zdelavaniaprace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arodni-kvalifikace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zdelavaniaprace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sektoroverad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otna\Local%20Settings\Temporary%20Internet%20Files\Content.IE5\L5U2FT8K\NSK2%2520-%2520hl%2520papir%252001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8EF4DFC7CAC4DAAA278584071A8D5" ma:contentTypeVersion="0" ma:contentTypeDescription="Vytvoří nový dokument" ma:contentTypeScope="" ma:versionID="70c23a0358c4f5f66b9f79b7a3925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3B366F-1457-4105-9D88-424B0B60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341E9-A25C-4A21-A0A6-36109D3DF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9530-C089-41EF-BAF2-080B5B75DBF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NSK2%20-%20hl%20papir%2001a[1].dot</Template>
  <TotalTime>67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4931</CharactersWithSpaces>
  <SharedDoc>false</SharedDoc>
  <HLinks>
    <vt:vector size="6" baseType="variant">
      <vt:variant>
        <vt:i4>131079</vt:i4>
      </vt:variant>
      <vt:variant>
        <vt:i4>0</vt:i4>
      </vt:variant>
      <vt:variant>
        <vt:i4>0</vt:i4>
      </vt:variant>
      <vt:variant>
        <vt:i4>5</vt:i4>
      </vt:variant>
      <vt:variant>
        <vt:lpwstr>http://www.sektoroverady.cz/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Novotná</dc:creator>
  <cp:lastModifiedBy>Your User Name</cp:lastModifiedBy>
  <cp:revision>7</cp:revision>
  <cp:lastPrinted>2013-02-27T09:42:00Z</cp:lastPrinted>
  <dcterms:created xsi:type="dcterms:W3CDTF">2013-08-15T09:41:00Z</dcterms:created>
  <dcterms:modified xsi:type="dcterms:W3CDTF">2013-10-21T08:31:00Z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0x0101009578EF4DFC7CAC4DAAA278584071A8D5</vt:lpwstr>
  </property>
</Properties>
</file>