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5" w:rsidRDefault="00C01B15" w:rsidP="00F92E72">
      <w:pPr>
        <w:jc w:val="center"/>
        <w:rPr>
          <w:b/>
        </w:rPr>
      </w:pPr>
    </w:p>
    <w:p w:rsidR="00E967BD" w:rsidRPr="00B01FAE" w:rsidRDefault="00E967BD" w:rsidP="00F92E72">
      <w:pPr>
        <w:jc w:val="center"/>
        <w:rPr>
          <w:b/>
          <w:sz w:val="32"/>
          <w:szCs w:val="32"/>
        </w:rPr>
      </w:pPr>
      <w:r w:rsidRPr="00B01FAE">
        <w:rPr>
          <w:b/>
          <w:sz w:val="32"/>
          <w:szCs w:val="32"/>
        </w:rPr>
        <w:t>PROQIN ZVÍTĚZIL NA SVĚTOVÉ SOUTĚŽI NA KRYMU</w:t>
      </w:r>
    </w:p>
    <w:p w:rsidR="00E967BD" w:rsidRDefault="00E967BD" w:rsidP="00F92E72">
      <w:pPr>
        <w:jc w:val="center"/>
        <w:rPr>
          <w:b/>
        </w:rPr>
      </w:pPr>
    </w:p>
    <w:p w:rsidR="00E967BD" w:rsidRPr="00E967BD" w:rsidRDefault="000747E0" w:rsidP="00F92E72">
      <w:pPr>
        <w:jc w:val="center"/>
        <w:rPr>
          <w:b/>
          <w:i/>
        </w:rPr>
      </w:pPr>
      <w:r w:rsidRPr="00E967BD">
        <w:rPr>
          <w:b/>
          <w:i/>
        </w:rPr>
        <w:t>CHAMPION</w:t>
      </w:r>
      <w:r w:rsidR="00E967BD" w:rsidRPr="00E967BD">
        <w:rPr>
          <w:b/>
          <w:i/>
        </w:rPr>
        <w:t>EM SVĚTOVÉ SOUTĚŽE ŠUMIVÝCH VÍN NA KRYMU</w:t>
      </w:r>
      <w:r w:rsidRPr="00E967BD">
        <w:rPr>
          <w:b/>
          <w:i/>
        </w:rPr>
        <w:t xml:space="preserve"> </w:t>
      </w:r>
    </w:p>
    <w:p w:rsidR="00C01B15" w:rsidRPr="00E967BD" w:rsidRDefault="000747E0" w:rsidP="00F92E72">
      <w:pPr>
        <w:jc w:val="center"/>
        <w:rPr>
          <w:b/>
          <w:i/>
        </w:rPr>
      </w:pPr>
      <w:r w:rsidRPr="00E967BD">
        <w:rPr>
          <w:b/>
          <w:i/>
        </w:rPr>
        <w:t xml:space="preserve">PROQIN </w:t>
      </w:r>
      <w:r w:rsidR="00E967BD" w:rsidRPr="00E967BD">
        <w:rPr>
          <w:b/>
          <w:i/>
        </w:rPr>
        <w:t>VINAŘSTVÍ VELKÉ NĚMČICE</w:t>
      </w:r>
      <w:r w:rsidRPr="00E967BD">
        <w:rPr>
          <w:b/>
          <w:i/>
        </w:rPr>
        <w:t xml:space="preserve"> </w:t>
      </w:r>
    </w:p>
    <w:p w:rsidR="009E6A6A" w:rsidRDefault="009E6A6A" w:rsidP="00F92E72">
      <w:pPr>
        <w:jc w:val="center"/>
        <w:rPr>
          <w:b/>
        </w:rPr>
      </w:pPr>
    </w:p>
    <w:p w:rsidR="00BD7888" w:rsidRDefault="00BD7888" w:rsidP="00F92E72">
      <w:pPr>
        <w:jc w:val="center"/>
        <w:rPr>
          <w:i/>
        </w:rPr>
      </w:pPr>
    </w:p>
    <w:p w:rsidR="00C01B15" w:rsidRPr="00C01B15" w:rsidRDefault="00C01B15" w:rsidP="00F92E72">
      <w:pPr>
        <w:jc w:val="center"/>
        <w:rPr>
          <w:i/>
        </w:rPr>
      </w:pPr>
      <w:r>
        <w:rPr>
          <w:i/>
        </w:rPr>
        <w:t>TISKOVÁ ZPRÁVA</w:t>
      </w:r>
    </w:p>
    <w:p w:rsidR="00F92E72" w:rsidRDefault="00F92E72" w:rsidP="00F92E72">
      <w:pPr>
        <w:jc w:val="center"/>
        <w:rPr>
          <w:b/>
        </w:rPr>
      </w:pPr>
    </w:p>
    <w:p w:rsidR="00A70797" w:rsidRPr="000747E0" w:rsidRDefault="008809FB" w:rsidP="00A70797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747E0">
        <w:rPr>
          <w:rFonts w:asciiTheme="minorHAnsi" w:hAnsiTheme="minorHAnsi"/>
          <w:sz w:val="22"/>
          <w:szCs w:val="22"/>
        </w:rPr>
        <w:t>PROQIN v</w:t>
      </w:r>
      <w:r w:rsidR="00BE0CA8" w:rsidRPr="000747E0">
        <w:rPr>
          <w:rFonts w:asciiTheme="minorHAnsi" w:hAnsiTheme="minorHAnsi"/>
          <w:sz w:val="22"/>
          <w:szCs w:val="22"/>
        </w:rPr>
        <w:t xml:space="preserve">inařství z Velkých Němčic nyní může oceňovat </w:t>
      </w:r>
      <w:r w:rsidR="00B01FAE">
        <w:rPr>
          <w:rFonts w:asciiTheme="minorHAnsi" w:hAnsiTheme="minorHAnsi"/>
          <w:sz w:val="22"/>
          <w:szCs w:val="22"/>
        </w:rPr>
        <w:t>medailí z</w:t>
      </w:r>
      <w:r w:rsidR="00A70797">
        <w:rPr>
          <w:rFonts w:asciiTheme="minorHAnsi" w:hAnsiTheme="minorHAnsi"/>
          <w:sz w:val="22"/>
          <w:szCs w:val="22"/>
        </w:rPr>
        <w:t>e</w:t>
      </w:r>
      <w:r w:rsidR="00B01FAE">
        <w:rPr>
          <w:rFonts w:asciiTheme="minorHAnsi" w:hAnsiTheme="minorHAnsi"/>
          <w:sz w:val="22"/>
          <w:szCs w:val="22"/>
        </w:rPr>
        <w:t xml:space="preserve"> světové </w:t>
      </w:r>
      <w:r w:rsidRPr="000747E0">
        <w:rPr>
          <w:rFonts w:asciiTheme="minorHAnsi" w:hAnsiTheme="minorHAnsi"/>
          <w:sz w:val="22"/>
          <w:szCs w:val="22"/>
        </w:rPr>
        <w:t xml:space="preserve">soutěže </w:t>
      </w:r>
      <w:r w:rsidR="00B01FAE">
        <w:rPr>
          <w:rFonts w:asciiTheme="minorHAnsi" w:hAnsiTheme="minorHAnsi"/>
          <w:sz w:val="22"/>
          <w:szCs w:val="22"/>
        </w:rPr>
        <w:t xml:space="preserve">svůj MATTHIAS </w:t>
      </w:r>
      <w:proofErr w:type="spellStart"/>
      <w:r w:rsidR="00B01FAE">
        <w:rPr>
          <w:rFonts w:asciiTheme="minorHAnsi" w:hAnsiTheme="minorHAnsi"/>
          <w:sz w:val="22"/>
          <w:szCs w:val="22"/>
        </w:rPr>
        <w:t>Pinot</w:t>
      </w:r>
      <w:proofErr w:type="spellEnd"/>
      <w:r w:rsidR="00B01FA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01FAE">
        <w:rPr>
          <w:rFonts w:asciiTheme="minorHAnsi" w:hAnsiTheme="minorHAnsi"/>
          <w:sz w:val="22"/>
          <w:szCs w:val="22"/>
        </w:rPr>
        <w:t>Chardonnay</w:t>
      </w:r>
      <w:proofErr w:type="spellEnd"/>
      <w:r w:rsidR="00B01FAE">
        <w:rPr>
          <w:rFonts w:asciiTheme="minorHAnsi" w:hAnsiTheme="minorHAnsi"/>
          <w:sz w:val="22"/>
          <w:szCs w:val="22"/>
        </w:rPr>
        <w:t xml:space="preserve"> Sekt, který byl vyhodnocen jako </w:t>
      </w:r>
      <w:proofErr w:type="spellStart"/>
      <w:r w:rsidR="00A70797">
        <w:rPr>
          <w:rFonts w:asciiTheme="minorHAnsi" w:hAnsiTheme="minorHAnsi"/>
          <w:sz w:val="22"/>
          <w:szCs w:val="22"/>
        </w:rPr>
        <w:t>C</w:t>
      </w:r>
      <w:r w:rsidR="00B01FAE">
        <w:rPr>
          <w:rFonts w:asciiTheme="minorHAnsi" w:hAnsiTheme="minorHAnsi"/>
          <w:sz w:val="22"/>
          <w:szCs w:val="22"/>
        </w:rPr>
        <w:t>hampion</w:t>
      </w:r>
      <w:proofErr w:type="spellEnd"/>
      <w:r w:rsidR="00B01FAE">
        <w:rPr>
          <w:rFonts w:asciiTheme="minorHAnsi" w:hAnsiTheme="minorHAnsi"/>
          <w:sz w:val="22"/>
          <w:szCs w:val="22"/>
        </w:rPr>
        <w:t xml:space="preserve"> roku 2013. „</w:t>
      </w:r>
      <w:r w:rsidR="00BD2C4C">
        <w:rPr>
          <w:rFonts w:asciiTheme="minorHAnsi" w:hAnsiTheme="minorHAnsi"/>
          <w:sz w:val="22"/>
          <w:szCs w:val="22"/>
        </w:rPr>
        <w:t>Pokorně tak můžeme konstatovat, že n</w:t>
      </w:r>
      <w:r w:rsidR="00B01FAE">
        <w:rPr>
          <w:rFonts w:asciiTheme="minorHAnsi" w:hAnsiTheme="minorHAnsi"/>
          <w:sz w:val="22"/>
          <w:szCs w:val="22"/>
        </w:rPr>
        <w:t xml:space="preserve">aše </w:t>
      </w:r>
      <w:proofErr w:type="gramStart"/>
      <w:r w:rsidR="00B01FAE">
        <w:rPr>
          <w:rFonts w:asciiTheme="minorHAnsi" w:hAnsiTheme="minorHAnsi"/>
          <w:sz w:val="22"/>
          <w:szCs w:val="22"/>
        </w:rPr>
        <w:t>vinařství  za</w:t>
      </w:r>
      <w:proofErr w:type="gramEnd"/>
      <w:r w:rsidR="00B01FAE">
        <w:rPr>
          <w:rFonts w:asciiTheme="minorHAnsi" w:hAnsiTheme="minorHAnsi"/>
          <w:sz w:val="22"/>
          <w:szCs w:val="22"/>
        </w:rPr>
        <w:t xml:space="preserve"> sebou zanechalo další šumivá vína z 25 zemí světa včetně vyhlášené </w:t>
      </w:r>
      <w:proofErr w:type="spellStart"/>
      <w:r w:rsidR="00B01FAE">
        <w:rPr>
          <w:rFonts w:asciiTheme="minorHAnsi" w:hAnsiTheme="minorHAnsi"/>
          <w:sz w:val="22"/>
          <w:szCs w:val="22"/>
        </w:rPr>
        <w:t>Champagne</w:t>
      </w:r>
      <w:proofErr w:type="spellEnd"/>
      <w:r w:rsidR="00B01FAE">
        <w:rPr>
          <w:rFonts w:asciiTheme="minorHAnsi" w:hAnsiTheme="minorHAnsi"/>
          <w:sz w:val="22"/>
          <w:szCs w:val="22"/>
        </w:rPr>
        <w:t xml:space="preserve">. A potvrzením vysoké odbornosti </w:t>
      </w:r>
      <w:r w:rsidR="00A70797">
        <w:rPr>
          <w:rFonts w:asciiTheme="minorHAnsi" w:hAnsiTheme="minorHAnsi"/>
          <w:sz w:val="22"/>
          <w:szCs w:val="22"/>
        </w:rPr>
        <w:t xml:space="preserve">a prestiže </w:t>
      </w:r>
      <w:r w:rsidR="00B01FAE">
        <w:rPr>
          <w:rFonts w:asciiTheme="minorHAnsi" w:hAnsiTheme="minorHAnsi"/>
          <w:sz w:val="22"/>
          <w:szCs w:val="22"/>
        </w:rPr>
        <w:t>soutěže je to, že porot</w:t>
      </w:r>
      <w:r w:rsidR="00A70797">
        <w:rPr>
          <w:rFonts w:asciiTheme="minorHAnsi" w:hAnsiTheme="minorHAnsi"/>
          <w:sz w:val="22"/>
          <w:szCs w:val="22"/>
        </w:rPr>
        <w:t>a</w:t>
      </w:r>
      <w:r w:rsidR="00B01FAE">
        <w:rPr>
          <w:rFonts w:asciiTheme="minorHAnsi" w:hAnsiTheme="minorHAnsi"/>
          <w:sz w:val="22"/>
          <w:szCs w:val="22"/>
        </w:rPr>
        <w:t xml:space="preserve"> byla složena z odborníků z celého světa s prestižním titulem </w:t>
      </w:r>
      <w:r w:rsidR="00B01FAE" w:rsidRPr="00A70797">
        <w:rPr>
          <w:rFonts w:asciiTheme="minorHAnsi" w:hAnsiTheme="minorHAnsi"/>
          <w:i/>
          <w:sz w:val="22"/>
          <w:szCs w:val="22"/>
        </w:rPr>
        <w:t xml:space="preserve">Master </w:t>
      </w:r>
      <w:proofErr w:type="spellStart"/>
      <w:r w:rsidR="00B01FAE" w:rsidRPr="00A70797">
        <w:rPr>
          <w:rFonts w:asciiTheme="minorHAnsi" w:hAnsiTheme="minorHAnsi"/>
          <w:i/>
          <w:sz w:val="22"/>
          <w:szCs w:val="22"/>
        </w:rPr>
        <w:t>of</w:t>
      </w:r>
      <w:proofErr w:type="spellEnd"/>
      <w:r w:rsidR="00B01FAE" w:rsidRPr="00A70797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="00B01FAE" w:rsidRPr="00A70797">
        <w:rPr>
          <w:rFonts w:asciiTheme="minorHAnsi" w:hAnsiTheme="minorHAnsi"/>
          <w:i/>
          <w:sz w:val="22"/>
          <w:szCs w:val="22"/>
        </w:rPr>
        <w:t>Wine</w:t>
      </w:r>
      <w:proofErr w:type="gramEnd"/>
      <w:r w:rsidR="00B01FAE">
        <w:rPr>
          <w:rFonts w:asciiTheme="minorHAnsi" w:hAnsiTheme="minorHAnsi"/>
          <w:sz w:val="22"/>
          <w:szCs w:val="22"/>
        </w:rPr>
        <w:t xml:space="preserve"> za předsednictví Johna</w:t>
      </w:r>
      <w:r w:rsidR="00A70797">
        <w:rPr>
          <w:rFonts w:asciiTheme="minorHAnsi" w:hAnsiTheme="minorHAnsi"/>
          <w:sz w:val="22"/>
          <w:szCs w:val="22"/>
        </w:rPr>
        <w:t xml:space="preserve"> Salvi z Francie,“ řekl s velkou radostí vinař Kamil Prokeš.</w:t>
      </w:r>
      <w:r w:rsidR="00B01FAE">
        <w:rPr>
          <w:rFonts w:asciiTheme="minorHAnsi" w:hAnsiTheme="minorHAnsi"/>
          <w:sz w:val="22"/>
          <w:szCs w:val="22"/>
        </w:rPr>
        <w:t xml:space="preserve"> </w:t>
      </w:r>
      <w:r w:rsidR="00A70797">
        <w:rPr>
          <w:rFonts w:asciiTheme="minorHAnsi" w:hAnsiTheme="minorHAnsi"/>
          <w:sz w:val="22"/>
          <w:szCs w:val="22"/>
        </w:rPr>
        <w:t xml:space="preserve"> Jedná se o soutěž výhradně zaměřenou na hodnocení šumivých vín produkovaných ručně metodou kvašením v láhvi, tedy klasických šumivých vín a konala se na poloostrově Krym. Jedná se o soutěž organizovanou dle pravidel a pod záštitou Mezinárodní organizace pro révu vinnou a víno (OIV). V České republice se podle pravidel OIV řídí </w:t>
      </w:r>
      <w:proofErr w:type="spellStart"/>
      <w:r w:rsidR="00A70797">
        <w:rPr>
          <w:rFonts w:asciiTheme="minorHAnsi" w:hAnsiTheme="minorHAnsi"/>
          <w:sz w:val="22"/>
          <w:szCs w:val="22"/>
        </w:rPr>
        <w:t>Sauvignon</w:t>
      </w:r>
      <w:proofErr w:type="spellEnd"/>
      <w:r w:rsidR="00A7079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70797">
        <w:rPr>
          <w:rFonts w:asciiTheme="minorHAnsi" w:hAnsiTheme="minorHAnsi"/>
          <w:sz w:val="22"/>
          <w:szCs w:val="22"/>
        </w:rPr>
        <w:t>Forum</w:t>
      </w:r>
      <w:proofErr w:type="spellEnd"/>
      <w:r w:rsidR="00976A5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976A5B">
        <w:rPr>
          <w:rFonts w:asciiTheme="minorHAnsi" w:hAnsiTheme="minorHAnsi"/>
          <w:sz w:val="22"/>
          <w:szCs w:val="22"/>
        </w:rPr>
        <w:t>IceWine</w:t>
      </w:r>
      <w:proofErr w:type="spellEnd"/>
      <w:r w:rsidR="00976A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6A5B">
        <w:rPr>
          <w:rFonts w:asciiTheme="minorHAnsi" w:hAnsiTheme="minorHAnsi"/>
          <w:sz w:val="22"/>
          <w:szCs w:val="22"/>
        </w:rPr>
        <w:t>du</w:t>
      </w:r>
      <w:proofErr w:type="spellEnd"/>
      <w:r w:rsidR="00976A5B">
        <w:rPr>
          <w:rFonts w:asciiTheme="minorHAnsi" w:hAnsiTheme="minorHAnsi"/>
          <w:sz w:val="22"/>
          <w:szCs w:val="22"/>
        </w:rPr>
        <w:t xml:space="preserve"> Monde</w:t>
      </w:r>
      <w:r w:rsidR="00A70797">
        <w:rPr>
          <w:rFonts w:asciiTheme="minorHAnsi" w:hAnsiTheme="minorHAnsi"/>
          <w:sz w:val="22"/>
          <w:szCs w:val="22"/>
        </w:rPr>
        <w:t xml:space="preserve"> a ze známých světových soutěží je to například také </w:t>
      </w:r>
      <w:proofErr w:type="spellStart"/>
      <w:r w:rsidR="00976A5B">
        <w:rPr>
          <w:rFonts w:asciiTheme="minorHAnsi" w:hAnsiTheme="minorHAnsi"/>
          <w:sz w:val="22"/>
          <w:szCs w:val="22"/>
        </w:rPr>
        <w:t>Vinalies</w:t>
      </w:r>
      <w:proofErr w:type="spellEnd"/>
      <w:r w:rsidR="00976A5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76A5B">
        <w:rPr>
          <w:rFonts w:asciiTheme="minorHAnsi" w:hAnsiTheme="minorHAnsi"/>
          <w:sz w:val="22"/>
          <w:szCs w:val="22"/>
        </w:rPr>
        <w:t>Internationales</w:t>
      </w:r>
      <w:proofErr w:type="spellEnd"/>
      <w:r w:rsidR="00976A5B">
        <w:rPr>
          <w:rFonts w:asciiTheme="minorHAnsi" w:hAnsiTheme="minorHAnsi"/>
          <w:sz w:val="22"/>
          <w:szCs w:val="22"/>
        </w:rPr>
        <w:t xml:space="preserve"> v Paříži</w:t>
      </w:r>
      <w:r w:rsidR="00A70797">
        <w:rPr>
          <w:rFonts w:asciiTheme="minorHAnsi" w:hAnsiTheme="minorHAnsi"/>
          <w:sz w:val="22"/>
          <w:szCs w:val="22"/>
        </w:rPr>
        <w:t xml:space="preserve">. </w:t>
      </w:r>
    </w:p>
    <w:p w:rsidR="008809FB" w:rsidRPr="000747E0" w:rsidRDefault="00A70797" w:rsidP="000747E0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ucida Sans Unicode"/>
          <w:sz w:val="22"/>
          <w:szCs w:val="22"/>
        </w:rPr>
        <w:t xml:space="preserve">Vinaři z České republiky většinou svoje vína </w:t>
      </w:r>
      <w:r w:rsidR="00BD2C4C">
        <w:rPr>
          <w:rFonts w:asciiTheme="minorHAnsi" w:hAnsiTheme="minorHAnsi" w:cs="Lucida Sans Unicode"/>
          <w:sz w:val="22"/>
          <w:szCs w:val="22"/>
        </w:rPr>
        <w:t xml:space="preserve">přihlašovali v posledních letech na mezinárodní soutěže na západ a na jih od našich hranic, kde zaznamenávají velké úspěchy i ty nejvyšší. </w:t>
      </w:r>
      <w:r>
        <w:rPr>
          <w:rFonts w:asciiTheme="minorHAnsi" w:hAnsiTheme="minorHAnsi" w:cs="Lucida Sans Unicode"/>
          <w:sz w:val="22"/>
          <w:szCs w:val="22"/>
        </w:rPr>
        <w:t>„</w:t>
      </w:r>
      <w:r w:rsidR="00BD2C4C">
        <w:rPr>
          <w:rFonts w:asciiTheme="minorHAnsi" w:hAnsiTheme="minorHAnsi" w:cs="Lucida Sans Unicode"/>
          <w:sz w:val="22"/>
          <w:szCs w:val="22"/>
        </w:rPr>
        <w:t xml:space="preserve">Předpokládám však, že rovněž východní trhy skýtají velký potenciál. </w:t>
      </w:r>
      <w:r>
        <w:rPr>
          <w:rFonts w:asciiTheme="minorHAnsi" w:hAnsiTheme="minorHAnsi" w:cs="Lucida Sans Unicode"/>
          <w:sz w:val="22"/>
          <w:szCs w:val="22"/>
        </w:rPr>
        <w:t xml:space="preserve">Kladli jsme si otázku, jak využijeme </w:t>
      </w:r>
      <w:r w:rsidR="00BD2C4C">
        <w:rPr>
          <w:rFonts w:asciiTheme="minorHAnsi" w:hAnsiTheme="minorHAnsi" w:cs="Lucida Sans Unicode"/>
          <w:sz w:val="22"/>
          <w:szCs w:val="22"/>
        </w:rPr>
        <w:t>ocenění z ukrajinského Krymu. Neuplynul ani týden a obdrželi jsme objednávku pro lednovou prezentaci na české ambasádě v Londýně. Je vidět, že svět je opravdu globálně propojený,“ dodává s úsměvem Martin Prokeš</w:t>
      </w:r>
      <w:r w:rsidR="008809FB" w:rsidRPr="000747E0">
        <w:rPr>
          <w:rFonts w:asciiTheme="minorHAnsi" w:hAnsiTheme="minorHAnsi" w:cs="Lucida Sans Unicode"/>
          <w:sz w:val="22"/>
          <w:szCs w:val="22"/>
        </w:rPr>
        <w:t>.</w:t>
      </w:r>
    </w:p>
    <w:p w:rsidR="008809FB" w:rsidRPr="000747E0" w:rsidRDefault="008809FB" w:rsidP="00DE035B">
      <w:pPr>
        <w:rPr>
          <w:rStyle w:val="Siln"/>
          <w:rFonts w:asciiTheme="minorHAnsi" w:hAnsiTheme="minorHAnsi"/>
          <w:sz w:val="22"/>
          <w:szCs w:val="22"/>
        </w:rPr>
      </w:pPr>
    </w:p>
    <w:p w:rsidR="003923BA" w:rsidRPr="000747E0" w:rsidRDefault="00523990" w:rsidP="00DE035B">
      <w:pPr>
        <w:rPr>
          <w:rFonts w:asciiTheme="minorHAnsi" w:hAnsiTheme="minorHAnsi"/>
          <w:sz w:val="22"/>
          <w:szCs w:val="22"/>
        </w:rPr>
      </w:pPr>
      <w:r w:rsidRPr="000747E0">
        <w:rPr>
          <w:rStyle w:val="Siln"/>
          <w:rFonts w:asciiTheme="minorHAnsi" w:hAnsiTheme="minorHAnsi"/>
          <w:sz w:val="22"/>
          <w:szCs w:val="22"/>
        </w:rPr>
        <w:t xml:space="preserve"> </w:t>
      </w:r>
      <w:r w:rsidR="003923BA" w:rsidRPr="000747E0">
        <w:rPr>
          <w:rFonts w:asciiTheme="minorHAnsi" w:hAnsiTheme="minorHAnsi"/>
          <w:sz w:val="22"/>
          <w:szCs w:val="22"/>
        </w:rPr>
        <w:t>V</w:t>
      </w:r>
      <w:r w:rsidR="00E635BB" w:rsidRPr="000747E0">
        <w:rPr>
          <w:rFonts w:asciiTheme="minorHAnsi" w:hAnsiTheme="minorHAnsi"/>
          <w:sz w:val="22"/>
          <w:szCs w:val="22"/>
        </w:rPr>
        <w:t>í</w:t>
      </w:r>
      <w:r w:rsidR="003923BA" w:rsidRPr="000747E0">
        <w:rPr>
          <w:rFonts w:asciiTheme="minorHAnsi" w:hAnsiTheme="minorHAnsi"/>
          <w:sz w:val="22"/>
          <w:szCs w:val="22"/>
        </w:rPr>
        <w:t xml:space="preserve">ce naleznete na </w:t>
      </w:r>
      <w:hyperlink r:id="rId5" w:history="1">
        <w:r w:rsidR="00EF41FA" w:rsidRPr="000747E0">
          <w:rPr>
            <w:rStyle w:val="Hypertextovodkaz"/>
            <w:rFonts w:asciiTheme="minorHAnsi" w:hAnsiTheme="minorHAnsi"/>
            <w:color w:val="auto"/>
            <w:sz w:val="22"/>
            <w:szCs w:val="22"/>
            <w:u w:val="none"/>
          </w:rPr>
          <w:t>www.proqin.cz</w:t>
        </w:r>
      </w:hyperlink>
    </w:p>
    <w:p w:rsidR="00BD2C4C" w:rsidRPr="00BD2C4C" w:rsidRDefault="00BD2C4C" w:rsidP="00BD2C4C">
      <w:pPr>
        <w:jc w:val="both"/>
        <w:rPr>
          <w:rFonts w:ascii="Calibri" w:hAnsi="Calibri"/>
          <w:i/>
          <w:sz w:val="18"/>
          <w:szCs w:val="18"/>
        </w:rPr>
      </w:pPr>
      <w:r w:rsidRPr="00BD2C4C">
        <w:rPr>
          <w:rFonts w:ascii="Calibri" w:hAnsi="Calibri"/>
          <w:sz w:val="18"/>
          <w:szCs w:val="18"/>
        </w:rPr>
        <w:t xml:space="preserve">Rodové vinařství </w:t>
      </w:r>
      <w:r w:rsidRPr="00BD2C4C">
        <w:rPr>
          <w:rFonts w:ascii="Calibri" w:hAnsi="Calibri"/>
          <w:iCs/>
          <w:color w:val="231F20"/>
          <w:sz w:val="18"/>
          <w:szCs w:val="18"/>
        </w:rPr>
        <w:t xml:space="preserve">PROQIN </w:t>
      </w:r>
      <w:r w:rsidRPr="00BD2C4C">
        <w:rPr>
          <w:rFonts w:ascii="Calibri" w:hAnsi="Calibri"/>
          <w:sz w:val="18"/>
          <w:szCs w:val="18"/>
        </w:rPr>
        <w:t xml:space="preserve">se zaměřuje na produkci klasických šumivých vín metodou kvašením v láhvi a vybraných tichých vín ve vinařské obci Velké Němčice. </w:t>
      </w:r>
      <w:r w:rsidRPr="00BD2C4C">
        <w:rPr>
          <w:rStyle w:val="Zvraznn"/>
          <w:rFonts w:ascii="Calibri" w:hAnsi="Calibri"/>
          <w:i w:val="0"/>
          <w:sz w:val="18"/>
          <w:szCs w:val="18"/>
        </w:rPr>
        <w:t>Rod Prokešů zde vyrábí víno již po několik generací.</w:t>
      </w:r>
    </w:p>
    <w:p w:rsidR="00BD2C4C" w:rsidRPr="00BD2C4C" w:rsidRDefault="00BD2C4C" w:rsidP="00BD2C4C">
      <w:pPr>
        <w:autoSpaceDE w:val="0"/>
        <w:autoSpaceDN w:val="0"/>
        <w:adjustRightInd w:val="0"/>
        <w:jc w:val="both"/>
        <w:rPr>
          <w:rStyle w:val="Zvraznn"/>
          <w:rFonts w:ascii="Calibri" w:hAnsi="Calibri"/>
          <w:i w:val="0"/>
          <w:sz w:val="18"/>
          <w:szCs w:val="18"/>
        </w:rPr>
      </w:pPr>
      <w:r w:rsidRPr="00BD2C4C">
        <w:rPr>
          <w:rFonts w:ascii="Calibri" w:hAnsi="Calibri"/>
          <w:iCs/>
          <w:color w:val="231F20"/>
          <w:sz w:val="18"/>
          <w:szCs w:val="18"/>
        </w:rPr>
        <w:t>Pěstují si révu na jihozápadně orientovaných vinicích s vápenitým podložím a humózně-</w:t>
      </w:r>
      <w:proofErr w:type="spellStart"/>
      <w:r w:rsidRPr="00BD2C4C">
        <w:rPr>
          <w:rFonts w:ascii="Calibri" w:hAnsi="Calibri"/>
          <w:iCs/>
          <w:color w:val="231F20"/>
          <w:sz w:val="18"/>
          <w:szCs w:val="18"/>
        </w:rPr>
        <w:t>sprašovitým</w:t>
      </w:r>
      <w:proofErr w:type="spellEnd"/>
      <w:r w:rsidRPr="00BD2C4C">
        <w:rPr>
          <w:rFonts w:ascii="Calibri" w:hAnsi="Calibri"/>
          <w:iCs/>
          <w:color w:val="231F20"/>
          <w:sz w:val="18"/>
          <w:szCs w:val="18"/>
        </w:rPr>
        <w:t xml:space="preserve"> typem půd v jedinečné a vyhlášené trati Punty, která leží přímo na rovnoběžce 49°SŠ. Produkce vín z Velkých Němčic pro sekty – klasická šumivá vína metodou kvašením v láhvi - má bohatou historii a tradici. </w:t>
      </w:r>
      <w:r w:rsidRPr="00BD2C4C">
        <w:rPr>
          <w:rStyle w:val="Zvraznn"/>
          <w:rFonts w:ascii="Calibri" w:hAnsi="Calibri"/>
          <w:i w:val="0"/>
          <w:sz w:val="18"/>
          <w:szCs w:val="18"/>
        </w:rPr>
        <w:t>Vína a sekty jsou vyráběna v malých partiích pro vybrané zákazníky.</w:t>
      </w:r>
    </w:p>
    <w:p w:rsidR="00BD2C4C" w:rsidRPr="00BD2C4C" w:rsidRDefault="00BD2C4C" w:rsidP="00BD2C4C">
      <w:pPr>
        <w:autoSpaceDE w:val="0"/>
        <w:autoSpaceDN w:val="0"/>
        <w:adjustRightInd w:val="0"/>
        <w:jc w:val="both"/>
        <w:rPr>
          <w:rFonts w:ascii="Calibri" w:hAnsi="Calibri"/>
          <w:iCs/>
          <w:color w:val="231F20"/>
          <w:sz w:val="18"/>
          <w:szCs w:val="18"/>
        </w:rPr>
      </w:pPr>
      <w:r w:rsidRPr="00BD2C4C">
        <w:rPr>
          <w:rFonts w:ascii="Calibri" w:hAnsi="Calibri"/>
          <w:iCs/>
          <w:color w:val="231F20"/>
          <w:sz w:val="18"/>
          <w:szCs w:val="18"/>
        </w:rPr>
        <w:t xml:space="preserve">Společnost PROQIN aktivně spolupracuje s Mendelovou univerzitou v Brně na výzkumu a vývoji nových produktů jako například révový vinný olej a nízkoalkoholická šumivá vína. </w:t>
      </w:r>
    </w:p>
    <w:p w:rsidR="00BD2C4C" w:rsidRPr="00BD2C4C" w:rsidRDefault="00BD2C4C" w:rsidP="00BD2C4C">
      <w:pPr>
        <w:autoSpaceDE w:val="0"/>
        <w:autoSpaceDN w:val="0"/>
        <w:adjustRightInd w:val="0"/>
        <w:jc w:val="both"/>
        <w:rPr>
          <w:rFonts w:ascii="Calibri" w:hAnsi="Calibri"/>
          <w:iCs/>
          <w:color w:val="231F20"/>
          <w:sz w:val="18"/>
          <w:szCs w:val="18"/>
        </w:rPr>
      </w:pPr>
      <w:r w:rsidRPr="00BD2C4C">
        <w:rPr>
          <w:rFonts w:ascii="Calibri" w:hAnsi="Calibri"/>
          <w:iCs/>
          <w:color w:val="231F20"/>
          <w:sz w:val="18"/>
          <w:szCs w:val="18"/>
        </w:rPr>
        <w:t>V</w:t>
      </w:r>
      <w:r w:rsidRPr="00BD2C4C">
        <w:rPr>
          <w:rStyle w:val="Zvraznn"/>
          <w:rFonts w:ascii="Calibri" w:hAnsi="Calibri"/>
          <w:sz w:val="18"/>
          <w:szCs w:val="18"/>
        </w:rPr>
        <w:t> </w:t>
      </w:r>
      <w:r w:rsidRPr="00BD2C4C">
        <w:rPr>
          <w:rStyle w:val="Zvraznn"/>
          <w:rFonts w:ascii="Calibri" w:hAnsi="Calibri"/>
          <w:i w:val="0"/>
          <w:sz w:val="18"/>
          <w:szCs w:val="18"/>
        </w:rPr>
        <w:t>pěstování révy vinné, při škole</w:t>
      </w:r>
      <w:bookmarkStart w:id="0" w:name="_GoBack"/>
      <w:bookmarkEnd w:id="0"/>
      <w:r w:rsidRPr="00BD2C4C">
        <w:rPr>
          <w:rStyle w:val="Zvraznn"/>
          <w:rFonts w:ascii="Calibri" w:hAnsi="Calibri"/>
          <w:i w:val="0"/>
          <w:sz w:val="18"/>
          <w:szCs w:val="18"/>
        </w:rPr>
        <w:t>ní a zrání vína se snaží vyhledávat a přinášet nové způsoby vinohradnických technik a vinařských technologií maximálně však v souladu s harmonií přírody a péčí o životní prostředí.</w:t>
      </w:r>
      <w:r w:rsidRPr="00BD2C4C">
        <w:rPr>
          <w:rFonts w:ascii="Calibri" w:hAnsi="Calibri"/>
          <w:iCs/>
          <w:color w:val="231F20"/>
          <w:sz w:val="18"/>
          <w:szCs w:val="18"/>
        </w:rPr>
        <w:t xml:space="preserve">   </w:t>
      </w:r>
    </w:p>
    <w:p w:rsidR="00BD2C4C" w:rsidRPr="00BD2C4C" w:rsidRDefault="00BD2C4C" w:rsidP="00BD2C4C">
      <w:pPr>
        <w:autoSpaceDE w:val="0"/>
        <w:autoSpaceDN w:val="0"/>
        <w:adjustRightInd w:val="0"/>
        <w:jc w:val="both"/>
        <w:rPr>
          <w:rFonts w:ascii="Calibri" w:hAnsi="Calibri"/>
          <w:iCs/>
          <w:color w:val="231F20"/>
          <w:sz w:val="18"/>
          <w:szCs w:val="18"/>
        </w:rPr>
      </w:pPr>
      <w:r w:rsidRPr="00BD2C4C">
        <w:rPr>
          <w:rFonts w:ascii="Calibri" w:hAnsi="Calibri"/>
          <w:iCs/>
          <w:color w:val="231F20"/>
          <w:sz w:val="18"/>
          <w:szCs w:val="18"/>
        </w:rPr>
        <w:t xml:space="preserve">Atrakcí během návštěv, degustací a prezentací je </w:t>
      </w:r>
      <w:proofErr w:type="spellStart"/>
      <w:r w:rsidRPr="00BD2C4C">
        <w:rPr>
          <w:rFonts w:ascii="Calibri" w:hAnsi="Calibri"/>
          <w:iCs/>
          <w:color w:val="231F20"/>
          <w:sz w:val="18"/>
          <w:szCs w:val="18"/>
        </w:rPr>
        <w:t>sabrage</w:t>
      </w:r>
      <w:proofErr w:type="spellEnd"/>
      <w:r w:rsidRPr="00BD2C4C">
        <w:rPr>
          <w:rFonts w:ascii="Calibri" w:hAnsi="Calibri"/>
          <w:iCs/>
          <w:color w:val="231F20"/>
          <w:sz w:val="18"/>
          <w:szCs w:val="18"/>
        </w:rPr>
        <w:t xml:space="preserve"> Kamila Prokeše, trojnásobného a úřadujícího Mistra České republiky v sekání hrdel sektů šavlí či jinými kuriózními předměty.</w:t>
      </w:r>
    </w:p>
    <w:p w:rsidR="008809FB" w:rsidRPr="000747E0" w:rsidRDefault="008809FB" w:rsidP="00DE035B">
      <w:pPr>
        <w:rPr>
          <w:rFonts w:asciiTheme="minorHAnsi" w:hAnsiTheme="minorHAnsi"/>
          <w:sz w:val="22"/>
          <w:szCs w:val="22"/>
        </w:rPr>
      </w:pPr>
    </w:p>
    <w:p w:rsidR="00EF1417" w:rsidRPr="000747E0" w:rsidRDefault="00EF1417" w:rsidP="004F0D12">
      <w:pPr>
        <w:jc w:val="center"/>
        <w:rPr>
          <w:rFonts w:asciiTheme="minorHAnsi" w:hAnsiTheme="minorHAnsi"/>
          <w:sz w:val="22"/>
          <w:szCs w:val="22"/>
        </w:rPr>
      </w:pPr>
    </w:p>
    <w:p w:rsidR="00DE035B" w:rsidRPr="000747E0" w:rsidRDefault="00EF1417" w:rsidP="003923BA">
      <w:pPr>
        <w:jc w:val="both"/>
        <w:rPr>
          <w:rFonts w:asciiTheme="minorHAnsi" w:hAnsiTheme="minorHAnsi"/>
          <w:i/>
          <w:sz w:val="22"/>
          <w:szCs w:val="22"/>
        </w:rPr>
      </w:pPr>
      <w:r w:rsidRPr="000747E0">
        <w:rPr>
          <w:rFonts w:asciiTheme="minorHAnsi" w:hAnsiTheme="minorHAnsi"/>
          <w:i/>
          <w:sz w:val="22"/>
          <w:szCs w:val="22"/>
        </w:rPr>
        <w:t xml:space="preserve">Kontakt: </w:t>
      </w:r>
      <w:r w:rsidR="00BE0CA8" w:rsidRPr="000747E0">
        <w:rPr>
          <w:rFonts w:asciiTheme="minorHAnsi" w:hAnsiTheme="minorHAnsi"/>
          <w:i/>
          <w:sz w:val="22"/>
          <w:szCs w:val="22"/>
        </w:rPr>
        <w:t>Martin Prokeš</w:t>
      </w:r>
      <w:r w:rsidRPr="000747E0">
        <w:rPr>
          <w:rFonts w:asciiTheme="minorHAnsi" w:hAnsiTheme="minorHAnsi"/>
          <w:i/>
          <w:sz w:val="22"/>
          <w:szCs w:val="22"/>
        </w:rPr>
        <w:t xml:space="preserve">, </w:t>
      </w:r>
    </w:p>
    <w:p w:rsidR="00BE0CA8" w:rsidRPr="000747E0" w:rsidRDefault="00BE0CA8" w:rsidP="003923BA">
      <w:pPr>
        <w:jc w:val="both"/>
        <w:rPr>
          <w:rFonts w:asciiTheme="minorHAnsi" w:hAnsiTheme="minorHAnsi"/>
          <w:i/>
          <w:sz w:val="22"/>
          <w:szCs w:val="22"/>
        </w:rPr>
      </w:pPr>
      <w:r w:rsidRPr="000747E0">
        <w:rPr>
          <w:rFonts w:asciiTheme="minorHAnsi" w:hAnsiTheme="minorHAnsi"/>
          <w:i/>
          <w:sz w:val="22"/>
          <w:szCs w:val="22"/>
        </w:rPr>
        <w:t>prokes@proqin.cz</w:t>
      </w:r>
    </w:p>
    <w:p w:rsidR="00E05BB6" w:rsidRPr="00BD2C4C" w:rsidRDefault="00EF1417" w:rsidP="003923BA">
      <w:pPr>
        <w:jc w:val="both"/>
        <w:rPr>
          <w:rFonts w:asciiTheme="minorHAnsi" w:hAnsiTheme="minorHAnsi"/>
          <w:i/>
          <w:sz w:val="22"/>
          <w:szCs w:val="22"/>
        </w:rPr>
      </w:pPr>
      <w:r w:rsidRPr="000747E0">
        <w:rPr>
          <w:rFonts w:asciiTheme="minorHAnsi" w:hAnsiTheme="minorHAnsi"/>
          <w:i/>
          <w:sz w:val="22"/>
          <w:szCs w:val="22"/>
        </w:rPr>
        <w:t xml:space="preserve">tel: </w:t>
      </w:r>
      <w:r w:rsidR="00BE0CA8" w:rsidRPr="000747E0">
        <w:rPr>
          <w:rFonts w:asciiTheme="minorHAnsi" w:hAnsiTheme="minorHAnsi"/>
          <w:i/>
          <w:sz w:val="22"/>
          <w:szCs w:val="22"/>
        </w:rPr>
        <w:t>606 685 594</w:t>
      </w:r>
    </w:p>
    <w:sectPr w:rsidR="00E05BB6" w:rsidRPr="00BD2C4C" w:rsidSect="00DC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F69"/>
    <w:multiLevelType w:val="hybridMultilevel"/>
    <w:tmpl w:val="94785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172DD"/>
    <w:multiLevelType w:val="hybridMultilevel"/>
    <w:tmpl w:val="D674DA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07E1D"/>
    <w:multiLevelType w:val="hybridMultilevel"/>
    <w:tmpl w:val="E200C2B0"/>
    <w:lvl w:ilvl="0" w:tplc="040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92E72"/>
    <w:rsid w:val="000079D4"/>
    <w:rsid w:val="000747E0"/>
    <w:rsid w:val="000C3D03"/>
    <w:rsid w:val="0015391F"/>
    <w:rsid w:val="00154747"/>
    <w:rsid w:val="00291694"/>
    <w:rsid w:val="002A3D94"/>
    <w:rsid w:val="0034181E"/>
    <w:rsid w:val="003923BA"/>
    <w:rsid w:val="003A48E3"/>
    <w:rsid w:val="003F5228"/>
    <w:rsid w:val="00423395"/>
    <w:rsid w:val="00460117"/>
    <w:rsid w:val="004A5DAB"/>
    <w:rsid w:val="004F0D12"/>
    <w:rsid w:val="00523990"/>
    <w:rsid w:val="005679C9"/>
    <w:rsid w:val="005D6127"/>
    <w:rsid w:val="006977AD"/>
    <w:rsid w:val="006C078A"/>
    <w:rsid w:val="006C5FD1"/>
    <w:rsid w:val="006D1540"/>
    <w:rsid w:val="00705FD3"/>
    <w:rsid w:val="0071335E"/>
    <w:rsid w:val="00762A80"/>
    <w:rsid w:val="007821AB"/>
    <w:rsid w:val="007C6A78"/>
    <w:rsid w:val="008809FB"/>
    <w:rsid w:val="00924C1D"/>
    <w:rsid w:val="00955D40"/>
    <w:rsid w:val="00976A5B"/>
    <w:rsid w:val="009C3BB0"/>
    <w:rsid w:val="009E6A6A"/>
    <w:rsid w:val="00A642BC"/>
    <w:rsid w:val="00A70797"/>
    <w:rsid w:val="00B01FAE"/>
    <w:rsid w:val="00B721A6"/>
    <w:rsid w:val="00BD2C4C"/>
    <w:rsid w:val="00BD7888"/>
    <w:rsid w:val="00BE0CA8"/>
    <w:rsid w:val="00BF16F8"/>
    <w:rsid w:val="00C01B15"/>
    <w:rsid w:val="00C4478A"/>
    <w:rsid w:val="00CB5630"/>
    <w:rsid w:val="00DB17D8"/>
    <w:rsid w:val="00DC3DF7"/>
    <w:rsid w:val="00DD2604"/>
    <w:rsid w:val="00DE035B"/>
    <w:rsid w:val="00E05BB6"/>
    <w:rsid w:val="00E16BA4"/>
    <w:rsid w:val="00E207EC"/>
    <w:rsid w:val="00E635BB"/>
    <w:rsid w:val="00E928F9"/>
    <w:rsid w:val="00E967BD"/>
    <w:rsid w:val="00EF1417"/>
    <w:rsid w:val="00EF41FA"/>
    <w:rsid w:val="00F61FAA"/>
    <w:rsid w:val="00F75A67"/>
    <w:rsid w:val="00F92E72"/>
    <w:rsid w:val="00FB2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2E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23BA"/>
    <w:rPr>
      <w:color w:val="0000FF"/>
      <w:u w:val="single"/>
    </w:rPr>
  </w:style>
  <w:style w:type="character" w:styleId="Sledovanodkaz">
    <w:name w:val="FollowedHyperlink"/>
    <w:basedOn w:val="Standardnpsmoodstavce"/>
    <w:rsid w:val="00FB292C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01B15"/>
    <w:rPr>
      <w:b/>
      <w:bCs/>
    </w:rPr>
  </w:style>
  <w:style w:type="character" w:styleId="Zvraznn">
    <w:name w:val="Emphasis"/>
    <w:basedOn w:val="Standardnpsmoodstavce"/>
    <w:uiPriority w:val="20"/>
    <w:qFormat/>
    <w:rsid w:val="00523990"/>
    <w:rPr>
      <w:i/>
      <w:iCs/>
    </w:rPr>
  </w:style>
  <w:style w:type="paragraph" w:styleId="Normlnweb">
    <w:name w:val="Normal (Web)"/>
    <w:basedOn w:val="Normln"/>
    <w:uiPriority w:val="99"/>
    <w:unhideWhenUsed/>
    <w:rsid w:val="008809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92E7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923BA"/>
    <w:rPr>
      <w:color w:val="0000FF"/>
      <w:u w:val="single"/>
    </w:rPr>
  </w:style>
  <w:style w:type="character" w:styleId="Sledovanodkaz">
    <w:name w:val="FollowedHyperlink"/>
    <w:basedOn w:val="Standardnpsmoodstavce"/>
    <w:rsid w:val="00FB292C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C01B15"/>
    <w:rPr>
      <w:b/>
      <w:bCs/>
    </w:rPr>
  </w:style>
  <w:style w:type="character" w:styleId="Zvraznn">
    <w:name w:val="Emphasis"/>
    <w:basedOn w:val="Standardnpsmoodstavce"/>
    <w:uiPriority w:val="20"/>
    <w:qFormat/>
    <w:rsid w:val="00523990"/>
    <w:rPr>
      <w:i/>
      <w:iCs/>
    </w:rPr>
  </w:style>
  <w:style w:type="paragraph" w:styleId="Normlnweb">
    <w:name w:val="Normal (Web)"/>
    <w:basedOn w:val="Normln"/>
    <w:uiPriority w:val="99"/>
    <w:unhideWhenUsed/>
    <w:rsid w:val="008809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503">
          <w:marLeft w:val="0"/>
          <w:marRight w:val="0"/>
          <w:marTop w:val="0"/>
          <w:marBottom w:val="0"/>
          <w:divBdr>
            <w:top w:val="none" w:sz="0" w:space="0" w:color="800000"/>
            <w:left w:val="single" w:sz="6" w:space="0" w:color="800000"/>
            <w:bottom w:val="none" w:sz="0" w:space="0" w:color="800000"/>
            <w:right w:val="single" w:sz="6" w:space="0" w:color="800000"/>
          </w:divBdr>
          <w:divsChild>
            <w:div w:id="2502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91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q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Noc otevřených sklepů</vt:lpstr>
    </vt:vector>
  </TitlesOfParts>
  <Company>F</Company>
  <LinksUpToDate>false</LinksUpToDate>
  <CharactersWithSpaces>2897</CharactersWithSpaces>
  <SharedDoc>false</SharedDoc>
  <HLinks>
    <vt:vector size="6" baseType="variant">
      <vt:variant>
        <vt:i4>589918</vt:i4>
      </vt:variant>
      <vt:variant>
        <vt:i4>0</vt:i4>
      </vt:variant>
      <vt:variant>
        <vt:i4>0</vt:i4>
      </vt:variant>
      <vt:variant>
        <vt:i4>5</vt:i4>
      </vt:variant>
      <vt:variant>
        <vt:lpwstr>http://www.proqin.cz/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 otevřených sklepů</dc:title>
  <dc:creator>V</dc:creator>
  <cp:lastModifiedBy>Šárka Nádvorníková</cp:lastModifiedBy>
  <cp:revision>3</cp:revision>
  <dcterms:created xsi:type="dcterms:W3CDTF">2013-10-24T08:23:00Z</dcterms:created>
  <dcterms:modified xsi:type="dcterms:W3CDTF">2013-10-25T17:22:00Z</dcterms:modified>
</cp:coreProperties>
</file>