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35" w:rsidRDefault="003A0BEC" w:rsidP="00FF2EE9">
      <w:pPr>
        <w:pStyle w:val="Nadpis1"/>
        <w:spacing w:before="120" w:line="300" w:lineRule="auto"/>
      </w:pPr>
      <w:r>
        <w:t>V červnu na kolo? Lákadlem jsou další akce seriálu Krajem vína!</w:t>
      </w:r>
    </w:p>
    <w:p w:rsidR="003A0BEC" w:rsidRPr="00C618A6" w:rsidRDefault="00C94AA8" w:rsidP="00FF2EE9">
      <w:pPr>
        <w:pStyle w:val="Perex"/>
        <w:spacing w:line="300" w:lineRule="auto"/>
        <w:jc w:val="both"/>
        <w:rPr>
          <w:rStyle w:val="Mstoadatum"/>
          <w:i w:val="0"/>
        </w:rPr>
      </w:pPr>
      <w:r w:rsidRPr="00C618A6">
        <w:rPr>
          <w:rStyle w:val="Mstoadatum"/>
          <w:i w:val="0"/>
        </w:rPr>
        <w:t>Brno</w:t>
      </w:r>
      <w:r w:rsidR="00ED7A8F" w:rsidRPr="00C618A6">
        <w:rPr>
          <w:rStyle w:val="Mstoadatum"/>
          <w:i w:val="0"/>
        </w:rPr>
        <w:t xml:space="preserve"> (</w:t>
      </w:r>
      <w:r w:rsidR="00CC3034" w:rsidRPr="00C618A6">
        <w:rPr>
          <w:rStyle w:val="Mstoadatum"/>
          <w:i w:val="0"/>
        </w:rPr>
        <w:t>4</w:t>
      </w:r>
      <w:r w:rsidRPr="00C618A6">
        <w:rPr>
          <w:rStyle w:val="Mstoadatum"/>
          <w:i w:val="0"/>
        </w:rPr>
        <w:t xml:space="preserve">. </w:t>
      </w:r>
      <w:r w:rsidR="00CC3034" w:rsidRPr="00C618A6">
        <w:rPr>
          <w:rStyle w:val="Mstoadatum"/>
          <w:i w:val="0"/>
        </w:rPr>
        <w:t>června</w:t>
      </w:r>
      <w:r w:rsidR="00ED7A8F" w:rsidRPr="00C618A6">
        <w:rPr>
          <w:rStyle w:val="Mstoadatum"/>
          <w:i w:val="0"/>
        </w:rPr>
        <w:t xml:space="preserve"> 201</w:t>
      </w:r>
      <w:r w:rsidR="00CC3034" w:rsidRPr="00C618A6">
        <w:rPr>
          <w:rStyle w:val="Mstoadatum"/>
          <w:i w:val="0"/>
        </w:rPr>
        <w:t>4</w:t>
      </w:r>
      <w:r w:rsidR="00ED7A8F" w:rsidRPr="00C618A6">
        <w:rPr>
          <w:rStyle w:val="Mstoadatum"/>
          <w:i w:val="0"/>
        </w:rPr>
        <w:t>)</w:t>
      </w:r>
      <w:r w:rsidRPr="00C618A6">
        <w:rPr>
          <w:rStyle w:val="Mstoadatum"/>
          <w:i w:val="0"/>
        </w:rPr>
        <w:t xml:space="preserve"> –</w:t>
      </w:r>
      <w:r w:rsidR="00120B1C" w:rsidRPr="00C618A6">
        <w:rPr>
          <w:rStyle w:val="Mstoadatum"/>
          <w:i w:val="0"/>
        </w:rPr>
        <w:t xml:space="preserve"> </w:t>
      </w:r>
      <w:r w:rsidR="0048451B">
        <w:rPr>
          <w:rStyle w:val="Mstoadatum"/>
          <w:i w:val="0"/>
        </w:rPr>
        <w:t>T</w:t>
      </w:r>
      <w:r w:rsidR="00CC3034" w:rsidRPr="00C618A6">
        <w:rPr>
          <w:rStyle w:val="Mstoadatum"/>
          <w:i w:val="0"/>
        </w:rPr>
        <w:t>řetí ročník</w:t>
      </w:r>
      <w:r w:rsidR="003A0BEC" w:rsidRPr="00C618A6">
        <w:rPr>
          <w:rStyle w:val="Mstoadatum"/>
          <w:i w:val="0"/>
        </w:rPr>
        <w:t xml:space="preserve"> s</w:t>
      </w:r>
      <w:r w:rsidR="00120B1C" w:rsidRPr="00C618A6">
        <w:rPr>
          <w:rStyle w:val="Mstoadatum"/>
          <w:i w:val="0"/>
        </w:rPr>
        <w:t>e</w:t>
      </w:r>
      <w:r w:rsidR="005E0E81" w:rsidRPr="00C618A6">
        <w:rPr>
          <w:rStyle w:val="Mstoadatum"/>
          <w:i w:val="0"/>
        </w:rPr>
        <w:t>riál</w:t>
      </w:r>
      <w:r w:rsidR="003A0BEC" w:rsidRPr="00C618A6">
        <w:rPr>
          <w:rStyle w:val="Mstoadatum"/>
          <w:i w:val="0"/>
        </w:rPr>
        <w:t>u</w:t>
      </w:r>
      <w:r w:rsidR="005E0E81" w:rsidRPr="00C618A6">
        <w:rPr>
          <w:rStyle w:val="Mstoadatum"/>
          <w:i w:val="0"/>
        </w:rPr>
        <w:t xml:space="preserve"> cykloturistických akcí s názvem </w:t>
      </w:r>
      <w:r w:rsidR="005E0E81" w:rsidRPr="00C618A6">
        <w:rPr>
          <w:rStyle w:val="Mstoadatum"/>
          <w:i w:val="0"/>
          <w:color w:val="E36C0A" w:themeColor="accent6" w:themeShade="BF"/>
        </w:rPr>
        <w:t>Krajem vína</w:t>
      </w:r>
      <w:r w:rsidR="00120B1C" w:rsidRPr="00C618A6">
        <w:rPr>
          <w:rStyle w:val="Mstoadatum"/>
          <w:i w:val="0"/>
          <w:color w:val="E36C0A" w:themeColor="accent6" w:themeShade="BF"/>
        </w:rPr>
        <w:t xml:space="preserve"> 201</w:t>
      </w:r>
      <w:r w:rsidR="00CC3034" w:rsidRPr="00C618A6">
        <w:rPr>
          <w:rStyle w:val="Mstoadatum"/>
          <w:i w:val="0"/>
          <w:color w:val="E36C0A" w:themeColor="accent6" w:themeShade="BF"/>
        </w:rPr>
        <w:t>4</w:t>
      </w:r>
      <w:r w:rsidR="00CC3034" w:rsidRPr="00C618A6">
        <w:rPr>
          <w:rStyle w:val="Mstoadatum"/>
          <w:i w:val="0"/>
        </w:rPr>
        <w:t xml:space="preserve">, který koordinuje </w:t>
      </w:r>
      <w:r w:rsidR="00A70EA4">
        <w:rPr>
          <w:rStyle w:val="Mstoadatum"/>
          <w:i w:val="0"/>
        </w:rPr>
        <w:t xml:space="preserve">Nadace </w:t>
      </w:r>
      <w:r w:rsidR="00CC3034" w:rsidRPr="00C618A6">
        <w:rPr>
          <w:rStyle w:val="Mstoadatum"/>
          <w:i w:val="0"/>
        </w:rPr>
        <w:t>Partnerství</w:t>
      </w:r>
      <w:r w:rsidR="001C1A5D" w:rsidRPr="00C618A6">
        <w:rPr>
          <w:rStyle w:val="Mstoadatum"/>
          <w:i w:val="0"/>
        </w:rPr>
        <w:t>,</w:t>
      </w:r>
      <w:r w:rsidR="001C1A5D" w:rsidRPr="00C618A6">
        <w:rPr>
          <w:rStyle w:val="Mstoadatum"/>
          <w:i w:val="0"/>
          <w:color w:val="E36C0A" w:themeColor="accent6" w:themeShade="BF"/>
        </w:rPr>
        <w:t xml:space="preserve"> </w:t>
      </w:r>
      <w:r w:rsidR="003A0BEC" w:rsidRPr="00C618A6">
        <w:rPr>
          <w:rStyle w:val="Mstoadatum"/>
          <w:i w:val="0"/>
        </w:rPr>
        <w:t>má</w:t>
      </w:r>
      <w:r w:rsidR="00607606" w:rsidRPr="00C618A6">
        <w:rPr>
          <w:rStyle w:val="Mstoadatum"/>
          <w:i w:val="0"/>
        </w:rPr>
        <w:t xml:space="preserve"> letos</w:t>
      </w:r>
      <w:r w:rsidR="003A0BEC" w:rsidRPr="00C618A6">
        <w:rPr>
          <w:rStyle w:val="Mstoadatum"/>
          <w:i w:val="0"/>
        </w:rPr>
        <w:t xml:space="preserve"> za sebou již </w:t>
      </w:r>
      <w:r w:rsidR="00CC3034" w:rsidRPr="00C618A6">
        <w:rPr>
          <w:rStyle w:val="Mstoadatum"/>
          <w:i w:val="0"/>
          <w:color w:val="E36C0A" w:themeColor="accent6" w:themeShade="BF"/>
        </w:rPr>
        <w:t>pět cyklistických výletů</w:t>
      </w:r>
      <w:r w:rsidR="003A0BEC" w:rsidRPr="00C618A6">
        <w:rPr>
          <w:rStyle w:val="Mstoadatum"/>
          <w:i w:val="0"/>
        </w:rPr>
        <w:t xml:space="preserve">. Další tři se </w:t>
      </w:r>
      <w:r w:rsidR="00A70EA4">
        <w:rPr>
          <w:rStyle w:val="Mstoadatum"/>
          <w:i w:val="0"/>
        </w:rPr>
        <w:t>u</w:t>
      </w:r>
      <w:r w:rsidR="003A0BEC" w:rsidRPr="00C618A6">
        <w:rPr>
          <w:rStyle w:val="Mstoadatum"/>
          <w:i w:val="0"/>
        </w:rPr>
        <w:t xml:space="preserve">skuteční hned </w:t>
      </w:r>
      <w:r w:rsidR="00A70EA4">
        <w:rPr>
          <w:rStyle w:val="Mstoadatum"/>
          <w:i w:val="0"/>
          <w:color w:val="E36C0A" w:themeColor="accent6" w:themeShade="BF"/>
        </w:rPr>
        <w:t>tento</w:t>
      </w:r>
      <w:r w:rsidR="003A0BEC" w:rsidRPr="00C618A6">
        <w:rPr>
          <w:rStyle w:val="Mstoadatum"/>
          <w:i w:val="0"/>
        </w:rPr>
        <w:t xml:space="preserve"> </w:t>
      </w:r>
      <w:r w:rsidR="003A0BEC" w:rsidRPr="00C618A6">
        <w:rPr>
          <w:rStyle w:val="Mstoadatum"/>
          <w:i w:val="0"/>
          <w:color w:val="E36C0A" w:themeColor="accent6" w:themeShade="BF"/>
        </w:rPr>
        <w:t>měsíc</w:t>
      </w:r>
      <w:r w:rsidR="003A0BEC" w:rsidRPr="00C618A6">
        <w:rPr>
          <w:rStyle w:val="Mstoadatum"/>
          <w:i w:val="0"/>
        </w:rPr>
        <w:t xml:space="preserve">. Během června totiž mohou cyklisté a milovníci Moravy a vína vyrazit do Velkých Němčic na akci </w:t>
      </w:r>
      <w:r w:rsidR="003A0BEC" w:rsidRPr="00C618A6">
        <w:rPr>
          <w:rStyle w:val="Mstoadatum"/>
          <w:i w:val="0"/>
          <w:color w:val="E36C0A" w:themeColor="accent6" w:themeShade="BF"/>
        </w:rPr>
        <w:t>Kraj kvetoucí révy</w:t>
      </w:r>
      <w:r w:rsidR="003A0BEC" w:rsidRPr="00C618A6">
        <w:rPr>
          <w:rStyle w:val="Mstoadatum"/>
          <w:i w:val="0"/>
        </w:rPr>
        <w:t xml:space="preserve">, </w:t>
      </w:r>
      <w:r w:rsidR="00CC3034" w:rsidRPr="00C618A6">
        <w:rPr>
          <w:rStyle w:val="Mstoadatum"/>
          <w:i w:val="0"/>
        </w:rPr>
        <w:t>do Kyjova</w:t>
      </w:r>
      <w:r w:rsidR="003A0BEC" w:rsidRPr="00C618A6">
        <w:rPr>
          <w:rStyle w:val="Mstoadatum"/>
          <w:i w:val="0"/>
        </w:rPr>
        <w:t xml:space="preserve"> na akci </w:t>
      </w:r>
      <w:r w:rsidR="003A0BEC" w:rsidRPr="00C618A6">
        <w:rPr>
          <w:rStyle w:val="Mstoadatum"/>
          <w:i w:val="0"/>
          <w:color w:val="E36C0A" w:themeColor="accent6" w:themeShade="BF"/>
        </w:rPr>
        <w:t xml:space="preserve">Po vinařských stezkách </w:t>
      </w:r>
      <w:r w:rsidR="00CC3034" w:rsidRPr="00C618A6">
        <w:rPr>
          <w:rStyle w:val="Mstoadatum"/>
          <w:i w:val="0"/>
          <w:color w:val="E36C0A" w:themeColor="accent6" w:themeShade="BF"/>
        </w:rPr>
        <w:t>Kyjovska</w:t>
      </w:r>
      <w:r w:rsidR="003A0BEC" w:rsidRPr="00C618A6">
        <w:rPr>
          <w:rStyle w:val="Mstoadatum"/>
          <w:i w:val="0"/>
        </w:rPr>
        <w:t xml:space="preserve"> anebo do Hustopečí na </w:t>
      </w:r>
      <w:r w:rsidR="003A0BEC" w:rsidRPr="00C618A6">
        <w:rPr>
          <w:rStyle w:val="Mstoadatum"/>
          <w:i w:val="0"/>
          <w:color w:val="E36C0A" w:themeColor="accent6" w:themeShade="BF"/>
        </w:rPr>
        <w:t>Expedici krajem André</w:t>
      </w:r>
      <w:r w:rsidR="003A0BEC" w:rsidRPr="00C618A6">
        <w:rPr>
          <w:rStyle w:val="Mstoadatum"/>
          <w:i w:val="0"/>
        </w:rPr>
        <w:t xml:space="preserve">. </w:t>
      </w:r>
    </w:p>
    <w:p w:rsidR="00CC3034" w:rsidRDefault="00607606" w:rsidP="00FF2EE9">
      <w:pPr>
        <w:spacing w:before="120" w:line="300" w:lineRule="auto"/>
        <w:jc w:val="both"/>
        <w:rPr>
          <w:rFonts w:cs="Arial"/>
          <w:i/>
          <w:szCs w:val="20"/>
        </w:rPr>
      </w:pPr>
      <w:r w:rsidRPr="009F0BB3">
        <w:rPr>
          <w:rFonts w:cs="Arial"/>
          <w:i/>
          <w:szCs w:val="20"/>
        </w:rPr>
        <w:t>„</w:t>
      </w:r>
      <w:r w:rsidRPr="00A70EA4">
        <w:rPr>
          <w:rStyle w:val="Mstoadatum"/>
          <w:b/>
          <w:color w:val="E36C0A" w:themeColor="accent6" w:themeShade="BF"/>
        </w:rPr>
        <w:t>Loňský rok</w:t>
      </w:r>
      <w:r w:rsidRPr="001C1A5D">
        <w:rPr>
          <w:rStyle w:val="Mstoadatum"/>
          <w:b/>
          <w:i w:val="0"/>
          <w:color w:val="E36C0A" w:themeColor="accent6" w:themeShade="BF"/>
        </w:rPr>
        <w:t xml:space="preserve"> </w:t>
      </w:r>
      <w:r w:rsidR="00CC3034">
        <w:rPr>
          <w:rFonts w:cs="Arial"/>
          <w:i/>
          <w:szCs w:val="20"/>
        </w:rPr>
        <w:t xml:space="preserve">proběhlo </w:t>
      </w:r>
      <w:r w:rsidRPr="009F0BB3">
        <w:rPr>
          <w:rFonts w:cs="Arial"/>
          <w:i/>
          <w:szCs w:val="20"/>
        </w:rPr>
        <w:t xml:space="preserve">v rámci seriálu </w:t>
      </w:r>
      <w:r w:rsidR="00CC3034">
        <w:rPr>
          <w:rStyle w:val="Mstoadatum"/>
          <w:b/>
          <w:color w:val="E36C0A" w:themeColor="accent6" w:themeShade="BF"/>
        </w:rPr>
        <w:t>deset úspěšných akcí</w:t>
      </w:r>
      <w:r w:rsidRPr="009F0BB3">
        <w:rPr>
          <w:rFonts w:cs="Arial"/>
          <w:i/>
          <w:szCs w:val="20"/>
        </w:rPr>
        <w:t>. Letos projevili zájem o zapojení do seriálu další organizátoři</w:t>
      </w:r>
      <w:r w:rsidR="00CC3034">
        <w:rPr>
          <w:rFonts w:cs="Arial"/>
          <w:i/>
          <w:szCs w:val="20"/>
        </w:rPr>
        <w:t>, takže v rámci seriálu</w:t>
      </w:r>
      <w:r w:rsidR="00435A7A">
        <w:rPr>
          <w:rFonts w:cs="Arial"/>
          <w:i/>
          <w:szCs w:val="20"/>
        </w:rPr>
        <w:t xml:space="preserve"> proběhne celkem 15 </w:t>
      </w:r>
      <w:proofErr w:type="spellStart"/>
      <w:r w:rsidR="00435A7A">
        <w:rPr>
          <w:rFonts w:cs="Arial"/>
          <w:i/>
          <w:szCs w:val="20"/>
        </w:rPr>
        <w:t>cyklovýletů</w:t>
      </w:r>
      <w:proofErr w:type="spellEnd"/>
      <w:r w:rsidR="00435A7A">
        <w:rPr>
          <w:rFonts w:cs="Arial"/>
          <w:i/>
          <w:szCs w:val="20"/>
        </w:rPr>
        <w:t xml:space="preserve">,“ </w:t>
      </w:r>
      <w:r w:rsidR="00435A7A" w:rsidRPr="00435A7A">
        <w:rPr>
          <w:rFonts w:cs="Arial"/>
          <w:szCs w:val="20"/>
        </w:rPr>
        <w:t>uvedla koordinátorka Moravských vinařských stezek Eva Kvapilová.</w:t>
      </w:r>
    </w:p>
    <w:p w:rsidR="00042B9F" w:rsidRDefault="00607606" w:rsidP="00FF2EE9">
      <w:pPr>
        <w:spacing w:before="120" w:line="300" w:lineRule="auto"/>
        <w:jc w:val="both"/>
        <w:rPr>
          <w:rFonts w:cs="Arial"/>
          <w:szCs w:val="20"/>
        </w:rPr>
      </w:pPr>
      <w:r w:rsidRPr="00042B9F">
        <w:rPr>
          <w:rStyle w:val="Mstoadatum"/>
          <w:b/>
          <w:i w:val="0"/>
          <w:color w:val="E36C0A" w:themeColor="accent6" w:themeShade="BF"/>
        </w:rPr>
        <w:t>Kraj kvetoucí révy</w:t>
      </w:r>
      <w:r w:rsidR="00CC3034">
        <w:rPr>
          <w:rFonts w:cs="Arial"/>
          <w:szCs w:val="20"/>
        </w:rPr>
        <w:t xml:space="preserve"> se uskuteční už tento víkend a připravena bude</w:t>
      </w:r>
      <w:r>
        <w:rPr>
          <w:rFonts w:cs="Arial"/>
          <w:szCs w:val="20"/>
        </w:rPr>
        <w:t xml:space="preserve"> </w:t>
      </w:r>
      <w:r w:rsidRPr="00042B9F">
        <w:rPr>
          <w:rStyle w:val="Mstoadatum"/>
          <w:b/>
          <w:color w:val="E36C0A" w:themeColor="accent6" w:themeShade="BF"/>
        </w:rPr>
        <w:t>30kilometrová trasa</w:t>
      </w:r>
      <w:r>
        <w:rPr>
          <w:rFonts w:cs="Arial"/>
          <w:szCs w:val="20"/>
        </w:rPr>
        <w:t xml:space="preserve"> se zastávkami ve Velkých Němčicích, Starovicích, Křepicích a Uherčicích. Na účastníky čeká seznámení s místními vinaři a</w:t>
      </w:r>
      <w:r w:rsidR="00A70EA4">
        <w:rPr>
          <w:rFonts w:cs="Arial"/>
          <w:szCs w:val="20"/>
        </w:rPr>
        <w:t> </w:t>
      </w:r>
      <w:r w:rsidR="00042B9F">
        <w:rPr>
          <w:rFonts w:cs="Arial"/>
          <w:szCs w:val="20"/>
        </w:rPr>
        <w:t xml:space="preserve">pohledy na </w:t>
      </w:r>
      <w:r>
        <w:rPr>
          <w:rFonts w:cs="Arial"/>
          <w:szCs w:val="20"/>
        </w:rPr>
        <w:t>vinice v jednom z nejdůležitějších období révy vinné</w:t>
      </w:r>
      <w:r w:rsidR="00042B9F">
        <w:rPr>
          <w:rFonts w:cs="Arial"/>
          <w:szCs w:val="20"/>
        </w:rPr>
        <w:t xml:space="preserve"> – v období kvetení. Nebudou chybět ani ochutnávky vína a doprovodný program. </w:t>
      </w:r>
    </w:p>
    <w:p w:rsidR="00607606" w:rsidRDefault="00042B9F" w:rsidP="00FF2EE9">
      <w:pPr>
        <w:spacing w:before="120" w:line="30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 týden později, </w:t>
      </w:r>
      <w:r w:rsidR="00CC3034">
        <w:rPr>
          <w:rStyle w:val="Mstoadatum"/>
          <w:b/>
          <w:i w:val="0"/>
          <w:color w:val="E36C0A" w:themeColor="accent6" w:themeShade="BF"/>
        </w:rPr>
        <w:t>14</w:t>
      </w:r>
      <w:r w:rsidRPr="00A8039A">
        <w:rPr>
          <w:rStyle w:val="Mstoadatum"/>
          <w:b/>
          <w:i w:val="0"/>
          <w:color w:val="E36C0A" w:themeColor="accent6" w:themeShade="BF"/>
        </w:rPr>
        <w:t>. června</w:t>
      </w:r>
      <w:r>
        <w:rPr>
          <w:rFonts w:cs="Arial"/>
          <w:szCs w:val="20"/>
        </w:rPr>
        <w:t>, zavede seriál cyklis</w:t>
      </w:r>
      <w:r w:rsidR="00A8039A">
        <w:rPr>
          <w:rFonts w:cs="Arial"/>
          <w:szCs w:val="20"/>
        </w:rPr>
        <w:t xml:space="preserve">ty na další díl seriálu – </w:t>
      </w:r>
      <w:r w:rsidR="00A8039A" w:rsidRPr="00A8039A">
        <w:rPr>
          <w:rStyle w:val="Mstoadatum"/>
          <w:b/>
          <w:color w:val="E36C0A" w:themeColor="accent6" w:themeShade="BF"/>
        </w:rPr>
        <w:t xml:space="preserve">Po vinařských stezkách </w:t>
      </w:r>
      <w:r w:rsidR="00CC3034">
        <w:rPr>
          <w:rStyle w:val="Mstoadatum"/>
          <w:b/>
          <w:color w:val="E36C0A" w:themeColor="accent6" w:themeShade="BF"/>
        </w:rPr>
        <w:t>Kyjovska.</w:t>
      </w:r>
      <w:r w:rsidR="00A8039A">
        <w:rPr>
          <w:rFonts w:cs="Arial"/>
          <w:szCs w:val="20"/>
        </w:rPr>
        <w:t xml:space="preserve"> </w:t>
      </w:r>
      <w:r w:rsidR="00A8039A" w:rsidRPr="00A8039A">
        <w:rPr>
          <w:rFonts w:cs="Arial"/>
          <w:i/>
          <w:szCs w:val="20"/>
        </w:rPr>
        <w:t xml:space="preserve">„Startovat budeme mezi 9 a 11 hodinou </w:t>
      </w:r>
      <w:r w:rsidR="00435A7A">
        <w:rPr>
          <w:rFonts w:cs="Arial"/>
          <w:i/>
          <w:szCs w:val="20"/>
        </w:rPr>
        <w:t xml:space="preserve">u </w:t>
      </w:r>
      <w:r w:rsidR="00A70EA4">
        <w:rPr>
          <w:rFonts w:cs="Arial"/>
          <w:i/>
          <w:szCs w:val="20"/>
        </w:rPr>
        <w:t>t</w:t>
      </w:r>
      <w:r w:rsidR="00CC3034">
        <w:rPr>
          <w:rFonts w:cs="Arial"/>
          <w:i/>
          <w:szCs w:val="20"/>
        </w:rPr>
        <w:t>uristického informačního centra v Kyjově</w:t>
      </w:r>
      <w:r w:rsidR="00A8039A" w:rsidRPr="00A8039A">
        <w:rPr>
          <w:rFonts w:cs="Arial"/>
          <w:i/>
          <w:szCs w:val="20"/>
        </w:rPr>
        <w:t>. Každý účastník získá v rámci startovného startovní pas s mapou a degustační skleničku s nosičkou.</w:t>
      </w:r>
      <w:r w:rsidR="00A8039A">
        <w:rPr>
          <w:rFonts w:cs="Arial"/>
          <w:i/>
          <w:szCs w:val="20"/>
        </w:rPr>
        <w:t xml:space="preserve">“ </w:t>
      </w:r>
      <w:r w:rsidR="00A8039A" w:rsidRPr="00A8039A">
        <w:rPr>
          <w:rFonts w:cs="Arial"/>
          <w:szCs w:val="20"/>
        </w:rPr>
        <w:t xml:space="preserve">Pro cyklisty </w:t>
      </w:r>
      <w:r w:rsidR="00A8039A">
        <w:rPr>
          <w:rFonts w:cs="Arial"/>
          <w:szCs w:val="20"/>
        </w:rPr>
        <w:t>budou připraveny dvě trasy – 4</w:t>
      </w:r>
      <w:r w:rsidR="00CC3034">
        <w:rPr>
          <w:rFonts w:cs="Arial"/>
          <w:szCs w:val="20"/>
        </w:rPr>
        <w:t>0</w:t>
      </w:r>
      <w:r w:rsidR="00A8039A">
        <w:rPr>
          <w:rFonts w:cs="Arial"/>
          <w:szCs w:val="20"/>
        </w:rPr>
        <w:t xml:space="preserve"> a 2</w:t>
      </w:r>
      <w:r w:rsidR="00CC3034">
        <w:rPr>
          <w:rFonts w:cs="Arial"/>
          <w:szCs w:val="20"/>
        </w:rPr>
        <w:t>8</w:t>
      </w:r>
      <w:r w:rsidR="00A8039A">
        <w:rPr>
          <w:rFonts w:cs="Arial"/>
          <w:szCs w:val="20"/>
        </w:rPr>
        <w:t xml:space="preserve"> km dlouhé – pěš</w:t>
      </w:r>
      <w:r w:rsidR="00CC3034">
        <w:rPr>
          <w:rFonts w:cs="Arial"/>
          <w:szCs w:val="20"/>
        </w:rPr>
        <w:t>í turisté pak mohou absolvovat patnáctikilometrový</w:t>
      </w:r>
      <w:r w:rsidR="00A8039A">
        <w:rPr>
          <w:rFonts w:cs="Arial"/>
          <w:szCs w:val="20"/>
        </w:rPr>
        <w:t xml:space="preserve"> okruh. </w:t>
      </w:r>
      <w:r w:rsidR="00A8039A" w:rsidRPr="00A8039A">
        <w:rPr>
          <w:rFonts w:cs="Arial"/>
          <w:i/>
          <w:szCs w:val="20"/>
        </w:rPr>
        <w:t>„</w:t>
      </w:r>
      <w:r w:rsidR="00CC3034">
        <w:rPr>
          <w:rFonts w:cs="Arial"/>
          <w:i/>
          <w:szCs w:val="20"/>
        </w:rPr>
        <w:t>Kyjovsko</w:t>
      </w:r>
      <w:r w:rsidR="00A8039A" w:rsidRPr="00A8039A">
        <w:rPr>
          <w:rFonts w:cs="Arial"/>
          <w:i/>
          <w:szCs w:val="20"/>
        </w:rPr>
        <w:t xml:space="preserve"> je známé zejména tradicemi a folklorem a cyklistům tento region představíme se vším, co k němu patří. </w:t>
      </w:r>
      <w:r w:rsidR="00CC3034">
        <w:rPr>
          <w:rFonts w:cs="Arial"/>
          <w:i/>
          <w:szCs w:val="20"/>
        </w:rPr>
        <w:t>Kromě vinařů ve sklepních uličkách mohou účastníci navštívit zám</w:t>
      </w:r>
      <w:r w:rsidR="00901CFB">
        <w:rPr>
          <w:rFonts w:cs="Arial"/>
          <w:i/>
          <w:szCs w:val="20"/>
        </w:rPr>
        <w:t>e</w:t>
      </w:r>
      <w:r w:rsidR="00CC3034">
        <w:rPr>
          <w:rFonts w:cs="Arial"/>
          <w:i/>
          <w:szCs w:val="20"/>
        </w:rPr>
        <w:t>k v Miloticích, muzeum folklóru ve Vracově či expo</w:t>
      </w:r>
      <w:r w:rsidR="00435A7A">
        <w:rPr>
          <w:rFonts w:cs="Arial"/>
          <w:i/>
          <w:szCs w:val="20"/>
        </w:rPr>
        <w:t>zici Jízdy králů ve Skoronicích</w:t>
      </w:r>
      <w:r w:rsidR="00A8039A" w:rsidRPr="00A8039A">
        <w:rPr>
          <w:rFonts w:cs="Arial"/>
          <w:i/>
          <w:szCs w:val="20"/>
        </w:rPr>
        <w:t>,“</w:t>
      </w:r>
      <w:r w:rsidR="00A8039A">
        <w:rPr>
          <w:rFonts w:cs="Arial"/>
          <w:szCs w:val="20"/>
        </w:rPr>
        <w:t xml:space="preserve"> popisuje </w:t>
      </w:r>
      <w:r w:rsidR="00901CFB">
        <w:rPr>
          <w:rFonts w:cs="Arial"/>
          <w:szCs w:val="20"/>
        </w:rPr>
        <w:t xml:space="preserve">Eva </w:t>
      </w:r>
      <w:r w:rsidR="00CC3034">
        <w:rPr>
          <w:rFonts w:cs="Arial"/>
          <w:szCs w:val="20"/>
        </w:rPr>
        <w:t>Kvapilová</w:t>
      </w:r>
      <w:r w:rsidR="00A8039A">
        <w:rPr>
          <w:rFonts w:cs="Arial"/>
          <w:szCs w:val="20"/>
        </w:rPr>
        <w:t xml:space="preserve">. </w:t>
      </w:r>
      <w:r w:rsidR="00CC3034">
        <w:rPr>
          <w:rFonts w:cs="Arial"/>
          <w:szCs w:val="20"/>
        </w:rPr>
        <w:t>Cíl akce je naplánován ve</w:t>
      </w:r>
      <w:r w:rsidR="00714CCE">
        <w:rPr>
          <w:rFonts w:cs="Arial"/>
          <w:szCs w:val="20"/>
        </w:rPr>
        <w:t xml:space="preserve"> Vlkoši ve sklepní uličce </w:t>
      </w:r>
      <w:proofErr w:type="spellStart"/>
      <w:r w:rsidR="00714CCE">
        <w:rPr>
          <w:rFonts w:cs="Arial"/>
          <w:szCs w:val="20"/>
        </w:rPr>
        <w:t>vlkošské</w:t>
      </w:r>
      <w:proofErr w:type="spellEnd"/>
      <w:r w:rsidR="00714CCE">
        <w:rPr>
          <w:rFonts w:cs="Arial"/>
          <w:szCs w:val="20"/>
        </w:rPr>
        <w:t xml:space="preserve"> </w:t>
      </w:r>
      <w:proofErr w:type="spellStart"/>
      <w:r w:rsidR="00714CCE">
        <w:rPr>
          <w:rFonts w:cs="Arial"/>
          <w:szCs w:val="20"/>
        </w:rPr>
        <w:t>búdy</w:t>
      </w:r>
      <w:proofErr w:type="spellEnd"/>
      <w:r w:rsidR="00714CCE">
        <w:rPr>
          <w:rFonts w:cs="Arial"/>
          <w:szCs w:val="20"/>
        </w:rPr>
        <w:t xml:space="preserve">, kde také </w:t>
      </w:r>
      <w:r w:rsidR="00FF2EE9">
        <w:rPr>
          <w:rFonts w:cs="Arial"/>
          <w:szCs w:val="20"/>
        </w:rPr>
        <w:t>proběhne losování razítkovacích pasů o</w:t>
      </w:r>
      <w:r w:rsidR="00714CCE">
        <w:rPr>
          <w:rFonts w:cs="Arial"/>
          <w:szCs w:val="20"/>
        </w:rPr>
        <w:t xml:space="preserve"> pobytové balíčky na Moravských vinařských stezkách, </w:t>
      </w:r>
      <w:r w:rsidR="00FF2EE9">
        <w:rPr>
          <w:rFonts w:cs="Arial"/>
          <w:szCs w:val="20"/>
        </w:rPr>
        <w:t xml:space="preserve">cyklistické dresy a trička Moravských vinařských stezek, </w:t>
      </w:r>
      <w:r w:rsidR="00FF2EE9" w:rsidRPr="008B3BE0">
        <w:rPr>
          <w:rFonts w:cs="Arial"/>
          <w:szCs w:val="20"/>
        </w:rPr>
        <w:t>vín</w:t>
      </w:r>
      <w:r w:rsidR="00FF2EE9">
        <w:rPr>
          <w:rFonts w:cs="Arial"/>
          <w:szCs w:val="20"/>
        </w:rPr>
        <w:t>a</w:t>
      </w:r>
      <w:r w:rsidR="00FF2EE9" w:rsidRPr="008B3BE0">
        <w:rPr>
          <w:rFonts w:cs="Arial"/>
          <w:szCs w:val="20"/>
        </w:rPr>
        <w:t xml:space="preserve">, publikace Průvodce </w:t>
      </w:r>
      <w:r w:rsidR="006759E9">
        <w:rPr>
          <w:rFonts w:cs="Arial"/>
          <w:szCs w:val="20"/>
        </w:rPr>
        <w:t>sklepními uličkami jižní Moravy</w:t>
      </w:r>
      <w:r w:rsidR="00714CCE">
        <w:rPr>
          <w:rFonts w:cs="Arial"/>
          <w:szCs w:val="20"/>
        </w:rPr>
        <w:t xml:space="preserve"> a další ceny. </w:t>
      </w:r>
      <w:r w:rsidR="00FF2EE9">
        <w:rPr>
          <w:rFonts w:cs="Arial"/>
          <w:szCs w:val="20"/>
        </w:rPr>
        <w:t>Návštěvníci budou moci v</w:t>
      </w:r>
      <w:r w:rsidR="00714CCE">
        <w:rPr>
          <w:rFonts w:cs="Arial"/>
          <w:szCs w:val="20"/>
        </w:rPr>
        <w:t>e Vlkoši</w:t>
      </w:r>
      <w:r w:rsidR="00FF2EE9">
        <w:rPr>
          <w:rFonts w:cs="Arial"/>
          <w:szCs w:val="20"/>
        </w:rPr>
        <w:t xml:space="preserve"> strávit zbytek dne v rámci akce </w:t>
      </w:r>
      <w:r w:rsidR="00714CCE">
        <w:rPr>
          <w:rStyle w:val="Mstoadatum"/>
          <w:b/>
          <w:i w:val="0"/>
          <w:color w:val="E36C0A" w:themeColor="accent6" w:themeShade="BF"/>
        </w:rPr>
        <w:t xml:space="preserve">Sklepy dokořán </w:t>
      </w:r>
      <w:r w:rsidR="00A70EA4">
        <w:rPr>
          <w:rStyle w:val="Mstoadatum"/>
          <w:b/>
          <w:i w:val="0"/>
          <w:color w:val="E36C0A" w:themeColor="accent6" w:themeShade="BF"/>
        </w:rPr>
        <w:t>–</w:t>
      </w:r>
      <w:r w:rsidR="00714CCE">
        <w:rPr>
          <w:rStyle w:val="Mstoadatum"/>
          <w:b/>
          <w:i w:val="0"/>
          <w:color w:val="E36C0A" w:themeColor="accent6" w:themeShade="BF"/>
        </w:rPr>
        <w:t xml:space="preserve"> </w:t>
      </w:r>
      <w:r w:rsidR="00714CCE">
        <w:rPr>
          <w:rFonts w:cs="Arial"/>
          <w:szCs w:val="20"/>
        </w:rPr>
        <w:t>otevř</w:t>
      </w:r>
      <w:r w:rsidR="00901CFB">
        <w:rPr>
          <w:rFonts w:cs="Arial"/>
          <w:szCs w:val="20"/>
        </w:rPr>
        <w:t>e</w:t>
      </w:r>
      <w:r w:rsidR="00714CCE">
        <w:rPr>
          <w:rFonts w:cs="Arial"/>
          <w:szCs w:val="20"/>
        </w:rPr>
        <w:t>no</w:t>
      </w:r>
      <w:r w:rsidR="00A70EA4">
        <w:rPr>
          <w:rFonts w:cs="Arial"/>
          <w:szCs w:val="20"/>
        </w:rPr>
        <w:t xml:space="preserve"> </w:t>
      </w:r>
      <w:r w:rsidR="00714CCE">
        <w:rPr>
          <w:rFonts w:cs="Arial"/>
          <w:szCs w:val="20"/>
        </w:rPr>
        <w:t xml:space="preserve">bude mít víc než 20 vinařů. </w:t>
      </w:r>
    </w:p>
    <w:p w:rsidR="00FF2EE9" w:rsidRDefault="00714CCE" w:rsidP="00FF2EE9">
      <w:pPr>
        <w:spacing w:before="120" w:line="30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Poslední červnovou akcí </w:t>
      </w:r>
      <w:r w:rsidR="00FF2EE9">
        <w:rPr>
          <w:rFonts w:cs="Arial"/>
          <w:szCs w:val="20"/>
        </w:rPr>
        <w:t xml:space="preserve">je </w:t>
      </w:r>
      <w:r w:rsidR="00FF2EE9" w:rsidRPr="00FF2EE9">
        <w:rPr>
          <w:rStyle w:val="Mstoadatum"/>
          <w:b/>
          <w:i w:val="0"/>
          <w:color w:val="E36C0A" w:themeColor="accent6" w:themeShade="BF"/>
        </w:rPr>
        <w:t>hustopečská Expedice Krajem André</w:t>
      </w:r>
      <w:r w:rsidR="00FF2EE9">
        <w:rPr>
          <w:rFonts w:cs="Arial"/>
          <w:szCs w:val="20"/>
        </w:rPr>
        <w:t xml:space="preserve">, která </w:t>
      </w:r>
      <w:r w:rsidR="00FF2EE9" w:rsidRPr="00FF2EE9">
        <w:rPr>
          <w:rStyle w:val="Mstoadatum"/>
          <w:b/>
          <w:i w:val="0"/>
          <w:color w:val="E36C0A" w:themeColor="accent6" w:themeShade="BF"/>
        </w:rPr>
        <w:t>2</w:t>
      </w:r>
      <w:r>
        <w:rPr>
          <w:rStyle w:val="Mstoadatum"/>
          <w:b/>
          <w:i w:val="0"/>
          <w:color w:val="E36C0A" w:themeColor="accent6" w:themeShade="BF"/>
        </w:rPr>
        <w:t>8</w:t>
      </w:r>
      <w:r w:rsidR="00FF2EE9" w:rsidRPr="00FF2EE9">
        <w:rPr>
          <w:rStyle w:val="Mstoadatum"/>
          <w:b/>
          <w:i w:val="0"/>
          <w:color w:val="E36C0A" w:themeColor="accent6" w:themeShade="BF"/>
        </w:rPr>
        <w:t>. června</w:t>
      </w:r>
      <w:r w:rsidR="00FF2EE9">
        <w:rPr>
          <w:rFonts w:cs="Arial"/>
          <w:szCs w:val="20"/>
        </w:rPr>
        <w:t xml:space="preserve"> provede návštěvníky regionem, kde vznikla odrůda André. Okruh měří přibližně 40 kilometrů a start proběhne v </w:t>
      </w:r>
      <w:r w:rsidR="00FF2EE9" w:rsidRPr="00FF2EE9">
        <w:rPr>
          <w:rStyle w:val="Mstoadatum"/>
          <w:b/>
          <w:i w:val="0"/>
          <w:color w:val="E36C0A" w:themeColor="accent6" w:themeShade="BF"/>
        </w:rPr>
        <w:t>Hustopečích</w:t>
      </w:r>
      <w:r w:rsidR="00FF2EE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 Domě U Synků</w:t>
      </w:r>
      <w:r w:rsidR="00FF2EE9">
        <w:rPr>
          <w:rFonts w:cs="Arial"/>
          <w:szCs w:val="20"/>
        </w:rPr>
        <w:t xml:space="preserve">. Cyklisty provede přes Starovičky do Velkých Pavlovic a dále Modrými horami – Vrbicí, Kobylím, Bořeticemi, Němčičkami, Horními Bojanovicemi a Kurdějovem. </w:t>
      </w:r>
      <w:r>
        <w:rPr>
          <w:rFonts w:cs="Arial"/>
          <w:szCs w:val="20"/>
        </w:rPr>
        <w:t>Pro méně zdatné cyklisty a rodiny s dětmi jsou p</w:t>
      </w:r>
      <w:r w:rsidR="00435A7A">
        <w:rPr>
          <w:rFonts w:cs="Arial"/>
          <w:szCs w:val="20"/>
        </w:rPr>
        <w:t>řipraveny trasy 12, 18 a 27 km.</w:t>
      </w:r>
    </w:p>
    <w:p w:rsidR="00714CCE" w:rsidRPr="00607606" w:rsidRDefault="00714CCE" w:rsidP="00FF2EE9">
      <w:pPr>
        <w:spacing w:before="120" w:line="300" w:lineRule="auto"/>
        <w:jc w:val="both"/>
        <w:rPr>
          <w:rFonts w:cs="Arial"/>
          <w:szCs w:val="20"/>
        </w:rPr>
      </w:pPr>
    </w:p>
    <w:p w:rsidR="00901CFB" w:rsidRDefault="00901CFB" w:rsidP="00901CFB">
      <w:pPr>
        <w:pStyle w:val="Kontakt"/>
      </w:pPr>
      <w:r>
        <w:t xml:space="preserve">Kontakt: </w:t>
      </w:r>
    </w:p>
    <w:p w:rsidR="00901CFB" w:rsidRPr="00F15577" w:rsidRDefault="00901CFB" w:rsidP="00901CFB">
      <w:pPr>
        <w:pStyle w:val="Nadpis2"/>
        <w:rPr>
          <w:rFonts w:cs="Arial"/>
          <w:b w:val="0"/>
          <w:color w:val="auto"/>
          <w:szCs w:val="20"/>
        </w:rPr>
      </w:pPr>
      <w:r>
        <w:rPr>
          <w:rFonts w:cs="Arial"/>
          <w:color w:val="auto"/>
          <w:szCs w:val="20"/>
        </w:rPr>
        <w:t>Eva Kvapilová</w:t>
      </w:r>
      <w:r w:rsidRPr="00F15577">
        <w:rPr>
          <w:rFonts w:cs="Arial"/>
          <w:color w:val="auto"/>
          <w:szCs w:val="20"/>
        </w:rPr>
        <w:t xml:space="preserve">, </w:t>
      </w:r>
      <w:r w:rsidRPr="00F15577">
        <w:rPr>
          <w:rFonts w:cs="Arial"/>
          <w:b w:val="0"/>
          <w:color w:val="auto"/>
          <w:szCs w:val="20"/>
        </w:rPr>
        <w:t>koordinátor</w:t>
      </w:r>
      <w:r>
        <w:rPr>
          <w:rFonts w:cs="Arial"/>
          <w:b w:val="0"/>
          <w:color w:val="auto"/>
          <w:szCs w:val="20"/>
        </w:rPr>
        <w:t>ka</w:t>
      </w:r>
      <w:r w:rsidRPr="00F15577">
        <w:rPr>
          <w:rFonts w:cs="Arial"/>
          <w:b w:val="0"/>
          <w:color w:val="auto"/>
          <w:szCs w:val="20"/>
        </w:rPr>
        <w:t xml:space="preserve"> Moravských vinařských stezek, e-mail: </w:t>
      </w:r>
      <w:hyperlink r:id="rId8" w:history="1">
        <w:r w:rsidRPr="00242C22">
          <w:rPr>
            <w:rStyle w:val="Hypertextovodkaz"/>
            <w:rFonts w:cs="Arial"/>
            <w:b w:val="0"/>
            <w:szCs w:val="20"/>
          </w:rPr>
          <w:t>eva.kvapilova@nap.cz</w:t>
        </w:r>
      </w:hyperlink>
      <w:r w:rsidRPr="00F15577">
        <w:rPr>
          <w:rFonts w:cs="Arial"/>
          <w:b w:val="0"/>
          <w:color w:val="auto"/>
          <w:szCs w:val="20"/>
        </w:rPr>
        <w:t xml:space="preserve">, tel: </w:t>
      </w:r>
      <w:r>
        <w:rPr>
          <w:rFonts w:cs="Arial"/>
          <w:b w:val="0"/>
          <w:color w:val="auto"/>
          <w:szCs w:val="20"/>
        </w:rPr>
        <w:t>608 337 137</w:t>
      </w:r>
    </w:p>
    <w:p w:rsidR="00901CFB" w:rsidRPr="00F15577" w:rsidRDefault="00901CFB" w:rsidP="00901CFB">
      <w:pPr>
        <w:pStyle w:val="Nadpis2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Štěpánka </w:t>
      </w:r>
      <w:proofErr w:type="spellStart"/>
      <w:r>
        <w:rPr>
          <w:rFonts w:cs="Arial"/>
          <w:color w:val="auto"/>
          <w:szCs w:val="20"/>
        </w:rPr>
        <w:t>Huláková</w:t>
      </w:r>
      <w:proofErr w:type="spellEnd"/>
      <w:r w:rsidRPr="00F15577">
        <w:rPr>
          <w:rFonts w:cs="Arial"/>
          <w:color w:val="auto"/>
          <w:szCs w:val="20"/>
        </w:rPr>
        <w:t xml:space="preserve">, </w:t>
      </w:r>
      <w:r w:rsidRPr="00F15577">
        <w:rPr>
          <w:rFonts w:cs="Arial"/>
          <w:b w:val="0"/>
          <w:color w:val="auto"/>
          <w:szCs w:val="20"/>
        </w:rPr>
        <w:t xml:space="preserve">PR a komunikace, e-mail: </w:t>
      </w:r>
      <w:hyperlink r:id="rId9" w:history="1">
        <w:r w:rsidRPr="00242C22">
          <w:rPr>
            <w:rStyle w:val="Hypertextovodkaz"/>
            <w:rFonts w:cs="Arial"/>
            <w:b w:val="0"/>
            <w:szCs w:val="20"/>
          </w:rPr>
          <w:t>stepanka.hulakova@nap.cz</w:t>
        </w:r>
      </w:hyperlink>
      <w:r w:rsidRPr="00F15577">
        <w:rPr>
          <w:rFonts w:cs="Arial"/>
          <w:b w:val="0"/>
          <w:color w:val="auto"/>
          <w:szCs w:val="20"/>
        </w:rPr>
        <w:t xml:space="preserve">, tel. </w:t>
      </w:r>
      <w:r>
        <w:rPr>
          <w:rFonts w:cs="Arial"/>
          <w:b w:val="0"/>
          <w:color w:val="auto"/>
          <w:szCs w:val="20"/>
        </w:rPr>
        <w:t>777 116 157</w:t>
      </w:r>
    </w:p>
    <w:p w:rsidR="00901CFB" w:rsidRDefault="00901CFB" w:rsidP="00901CFB">
      <w:pPr>
        <w:pStyle w:val="Kontakt"/>
        <w:spacing w:before="120" w:line="300" w:lineRule="auto"/>
        <w:rPr>
          <w:b w:val="0"/>
        </w:rPr>
      </w:pPr>
      <w:r>
        <w:t xml:space="preserve">Více informací hledejte </w:t>
      </w:r>
      <w:r w:rsidRPr="00F15577">
        <w:rPr>
          <w:b w:val="0"/>
        </w:rPr>
        <w:t xml:space="preserve">na </w:t>
      </w:r>
      <w:hyperlink r:id="rId10" w:history="1">
        <w:r w:rsidRPr="00A70EA4">
          <w:rPr>
            <w:rStyle w:val="Hypertextovodkaz"/>
            <w:b w:val="0"/>
          </w:rPr>
          <w:t>vinarske.stezky.cz/A</w:t>
        </w:r>
        <w:bookmarkStart w:id="0" w:name="_GoBack"/>
        <w:bookmarkEnd w:id="0"/>
        <w:r w:rsidRPr="00A70EA4">
          <w:rPr>
            <w:rStyle w:val="Hypertextovodkaz"/>
            <w:b w:val="0"/>
          </w:rPr>
          <w:t>kce/Krajem-vina-2014.aspx</w:t>
        </w:r>
      </w:hyperlink>
    </w:p>
    <w:p w:rsidR="00901CFB" w:rsidRDefault="00901CFB" w:rsidP="00901CFB">
      <w:pPr>
        <w:pStyle w:val="Nadpis2"/>
      </w:pPr>
    </w:p>
    <w:p w:rsidR="00901CFB" w:rsidRDefault="00901CFB" w:rsidP="00901CFB">
      <w:pPr>
        <w:pStyle w:val="Nadpis2"/>
      </w:pPr>
      <w:r>
        <w:t xml:space="preserve">Plakát ke stažení: </w:t>
      </w:r>
    </w:p>
    <w:p w:rsidR="00900FD9" w:rsidRDefault="00A70EA4" w:rsidP="00900FD9">
      <w:hyperlink r:id="rId11" w:history="1">
        <w:r w:rsidRPr="00096E77">
          <w:rPr>
            <w:rStyle w:val="Hypertextovodkaz"/>
          </w:rPr>
          <w:t>www.stezky.cz/MVS/media/Grafika/plakat-Kyjovsko-A3-TISK.pdf</w:t>
        </w:r>
      </w:hyperlink>
    </w:p>
    <w:p w:rsidR="00900FD9" w:rsidRPr="00900FD9" w:rsidRDefault="00900FD9" w:rsidP="00900FD9"/>
    <w:p w:rsidR="00FC7BA6" w:rsidRDefault="00FC7BA6" w:rsidP="00FC7BA6">
      <w:pPr>
        <w:pStyle w:val="Kontakt"/>
      </w:pPr>
    </w:p>
    <w:p w:rsidR="008F5402" w:rsidRDefault="008F5402" w:rsidP="00FC7BA6">
      <w:pPr>
        <w:pStyle w:val="Nadpis2"/>
        <w:rPr>
          <w:rFonts w:cs="Arial"/>
          <w:color w:val="auto"/>
          <w:szCs w:val="20"/>
        </w:rPr>
      </w:pPr>
    </w:p>
    <w:p w:rsidR="00FC7BA6" w:rsidRPr="00FC7BA6" w:rsidRDefault="00A70EA4" w:rsidP="006423D2">
      <w:pPr>
        <w:pStyle w:val="Info"/>
        <w:jc w:val="both"/>
      </w:pPr>
      <w:hyperlink r:id="rId12" w:history="1"/>
      <w:r w:rsidR="00FC7BA6" w:rsidRPr="00FC7BA6">
        <w:rPr>
          <w:b/>
        </w:rPr>
        <w:t xml:space="preserve">Moravské vinařské stezky </w:t>
      </w:r>
      <w:r w:rsidR="00FC7BA6" w:rsidRPr="00FC7BA6">
        <w:t xml:space="preserve">patří do rodiny stezek </w:t>
      </w:r>
      <w:proofErr w:type="spellStart"/>
      <w:r w:rsidR="00FC7BA6" w:rsidRPr="00FC7BA6">
        <w:t>Greenways</w:t>
      </w:r>
      <w:proofErr w:type="spellEnd"/>
      <w:r w:rsidR="00FC7BA6" w:rsidRPr="00FC7BA6">
        <w:t xml:space="preserve"> – tras, komunikací nebo přírodních koridorů, využívaných v souladu s jejich ekologickou funkcí a potenciálem pro sport, turistiku a rekreaci. Do české rodiny </w:t>
      </w:r>
      <w:proofErr w:type="spellStart"/>
      <w:r w:rsidR="00FC7BA6" w:rsidRPr="00FC7BA6">
        <w:t>Greenways</w:t>
      </w:r>
      <w:proofErr w:type="spellEnd"/>
      <w:r w:rsidR="00FC7BA6" w:rsidRPr="00FC7BA6">
        <w:t xml:space="preserve"> patří například Moravské vinařské stezky, Labská stezka, </w:t>
      </w:r>
      <w:proofErr w:type="spellStart"/>
      <w:r w:rsidR="00FC7BA6" w:rsidRPr="00FC7BA6">
        <w:t>Greenway</w:t>
      </w:r>
      <w:proofErr w:type="spellEnd"/>
      <w:r w:rsidR="00FC7BA6" w:rsidRPr="00FC7BA6">
        <w:t xml:space="preserve"> Praha-Vídeň, </w:t>
      </w:r>
      <w:proofErr w:type="spellStart"/>
      <w:r w:rsidR="00FC7BA6" w:rsidRPr="00FC7BA6">
        <w:t>Greenway</w:t>
      </w:r>
      <w:proofErr w:type="spellEnd"/>
      <w:r w:rsidR="00FC7BA6" w:rsidRPr="00FC7BA6">
        <w:t xml:space="preserve"> Jizera a další. Více </w:t>
      </w:r>
      <w:proofErr w:type="gramStart"/>
      <w:r w:rsidR="00FC7BA6" w:rsidRPr="00FC7BA6">
        <w:t>na</w:t>
      </w:r>
      <w:proofErr w:type="gramEnd"/>
      <w:r w:rsidR="00FC7BA6" w:rsidRPr="00FC7BA6">
        <w:t xml:space="preserve"> </w:t>
      </w:r>
      <w:r w:rsidR="00FC7BA6">
        <w:fldChar w:fldCharType="begin"/>
      </w:r>
      <w:r w:rsidR="00FC7BA6">
        <w:instrText xml:space="preserve"> HYPERLINK "http://www.greenways.cz  </w:instrText>
      </w:r>
      <w:r w:rsidR="00FC7BA6" w:rsidRPr="00FC7BA6">
        <w:instrText xml:space="preserve"> </w:instrText>
      </w:r>
    </w:p>
    <w:p w:rsidR="00FC7BA6" w:rsidRPr="0070144F" w:rsidRDefault="00FC7BA6" w:rsidP="006423D2">
      <w:pPr>
        <w:pStyle w:val="Info"/>
        <w:jc w:val="both"/>
        <w:rPr>
          <w:rStyle w:val="Hypertextovodkaz"/>
        </w:rPr>
      </w:pPr>
      <w:r>
        <w:instrText xml:space="preserve">" </w:instrText>
      </w:r>
      <w:r>
        <w:fldChar w:fldCharType="separate"/>
      </w:r>
      <w:r w:rsidRPr="0070144F">
        <w:rPr>
          <w:rStyle w:val="Hypertextovodkaz"/>
        </w:rPr>
        <w:t xml:space="preserve">www.greenways.cz   </w:t>
      </w:r>
    </w:p>
    <w:p w:rsidR="00B166C0" w:rsidRDefault="00FC7BA6" w:rsidP="006423D2">
      <w:pPr>
        <w:pStyle w:val="Info"/>
        <w:jc w:val="both"/>
      </w:pPr>
      <w:r>
        <w:fldChar w:fldCharType="end"/>
      </w:r>
    </w:p>
    <w:p w:rsidR="00E94DA8" w:rsidRDefault="00965CE3" w:rsidP="006423D2">
      <w:pPr>
        <w:pStyle w:val="Info"/>
        <w:jc w:val="both"/>
        <w:rPr>
          <w:rStyle w:val="Hypertextovodkaz"/>
        </w:rPr>
      </w:pPr>
      <w:r>
        <w:rPr>
          <w:b/>
        </w:rPr>
        <w:t>N</w:t>
      </w:r>
      <w:r w:rsidR="00F900A5">
        <w:rPr>
          <w:b/>
        </w:rPr>
        <w:t xml:space="preserve">adace Partnerství </w:t>
      </w:r>
      <w:r w:rsidR="00F900A5">
        <w:t xml:space="preserve">již 23 let pomáhá lidem pečovat o životní prostředí. Poskytuje jim k tomu granty, odborné služby a inspiraci ze zahraničí. Podporuje kvalitní veřejná prostranství, zelené stavění, vzdělávání, zeleň ve městě i v krajině, zklidňování dopravy, šetrnou turistiku a ochranu přírody. Každoročně vyhlašuje oblíbenou celostátní anketu Strom roku, založila tradici Festivalu otevřených sklepů, v Brně postavila vzdělávací centrum Otevřená zahrada určené pro environmentální vzdělávání žáků škol, dospělých i studentů univerzit. </w:t>
      </w:r>
      <w:hyperlink r:id="rId13" w:history="1">
        <w:r w:rsidR="00F900A5">
          <w:rPr>
            <w:rStyle w:val="Hypertextovodkaz"/>
          </w:rPr>
          <w:t>www.nadacepartnerstvi.cz</w:t>
        </w:r>
      </w:hyperlink>
      <w:hyperlink r:id="rId14" w:history="1">
        <w:r w:rsidR="00E94DA8" w:rsidRPr="00A9637D">
          <w:rPr>
            <w:rStyle w:val="Hypertextovodkaz"/>
          </w:rPr>
          <w:t>www.nadacepartnerstvi.cz</w:t>
        </w:r>
      </w:hyperlink>
    </w:p>
    <w:p w:rsidR="00965CE3" w:rsidRDefault="00965CE3" w:rsidP="00E94DA8">
      <w:pPr>
        <w:pStyle w:val="Info"/>
        <w:rPr>
          <w:rStyle w:val="Hypertextovodkaz"/>
          <w:b/>
          <w:color w:val="808080" w:themeColor="background1" w:themeShade="80"/>
          <w:u w:val="none"/>
        </w:rPr>
      </w:pPr>
    </w:p>
    <w:p w:rsidR="00120B1C" w:rsidRDefault="001F1595" w:rsidP="00E94DA8">
      <w:pPr>
        <w:pStyle w:val="Info"/>
        <w:rPr>
          <w:rStyle w:val="Hypertextovodkaz"/>
          <w:b/>
          <w:color w:val="808080" w:themeColor="background1" w:themeShade="80"/>
          <w:u w:val="none"/>
        </w:rPr>
      </w:pPr>
      <w:r w:rsidRPr="001F1595">
        <w:rPr>
          <w:noProof/>
        </w:rPr>
        <w:t xml:space="preserve"> </w:t>
      </w:r>
      <w:r w:rsidR="00120B1C">
        <w:rPr>
          <w:rStyle w:val="Hypertextovodkaz"/>
          <w:b/>
          <w:color w:val="808080" w:themeColor="background1" w:themeShade="80"/>
          <w:u w:val="none"/>
        </w:rPr>
        <w:t xml:space="preserve">Naši </w:t>
      </w:r>
      <w:r>
        <w:rPr>
          <w:rStyle w:val="Hypertextovodkaz"/>
          <w:b/>
          <w:color w:val="808080" w:themeColor="background1" w:themeShade="80"/>
          <w:u w:val="none"/>
        </w:rPr>
        <w:t>p</w:t>
      </w:r>
      <w:r w:rsidR="00120B1C">
        <w:rPr>
          <w:rStyle w:val="Hypertextovodkaz"/>
          <w:b/>
          <w:color w:val="808080" w:themeColor="background1" w:themeShade="80"/>
          <w:u w:val="none"/>
        </w:rPr>
        <w:t>artneři:</w:t>
      </w:r>
      <w:r w:rsidR="00CA3605" w:rsidRPr="00CA3605">
        <w:rPr>
          <w:b/>
          <w:noProof/>
          <w:color w:val="FFFFFF" w:themeColor="background1"/>
        </w:rPr>
        <w:t xml:space="preserve"> </w:t>
      </w:r>
      <w:r w:rsidR="00120B1C">
        <w:rPr>
          <w:rStyle w:val="Hypertextovodkaz"/>
          <w:b/>
          <w:color w:val="808080" w:themeColor="background1" w:themeShade="80"/>
          <w:u w:val="none"/>
        </w:rPr>
        <w:t xml:space="preserve"> </w:t>
      </w:r>
    </w:p>
    <w:p w:rsidR="00A70EA4" w:rsidRDefault="00A70EA4" w:rsidP="00900FD9">
      <w:pPr>
        <w:jc w:val="center"/>
        <w:rPr>
          <w:rFonts w:cs="Arial"/>
          <w:noProof/>
        </w:rPr>
      </w:pPr>
    </w:p>
    <w:p w:rsidR="00A70EA4" w:rsidRDefault="00A70EA4" w:rsidP="00900FD9">
      <w:pPr>
        <w:jc w:val="center"/>
        <w:rPr>
          <w:rFonts w:cs="Arial"/>
          <w:noProof/>
        </w:rPr>
      </w:pPr>
      <w:r w:rsidRPr="00A51DA5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72742EBA" wp14:editId="6E318A15">
            <wp:simplePos x="0" y="0"/>
            <wp:positionH relativeFrom="column">
              <wp:posOffset>2861310</wp:posOffset>
            </wp:positionH>
            <wp:positionV relativeFrom="paragraph">
              <wp:posOffset>96520</wp:posOffset>
            </wp:positionV>
            <wp:extent cx="1303020" cy="619125"/>
            <wp:effectExtent l="0" t="0" r="0" b="9525"/>
            <wp:wrapNone/>
            <wp:docPr id="35" name="Obrázek 35" descr="P:\Zaměstnanci\František_Eliáš\PRACE\Krajem vína_2014\00_LOGA_Krajem vína\01-Partneri Krajem vina 2014\10_Česká spořitelna\logo_CS__2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:\Zaměstnanci\František_Eliáš\PRACE\Krajem vína_2014\00_LOGA_Krajem vína\01-Partneri Krajem vina 2014\10_Česká spořitelna\logo_CS__2_RGB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DA5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4583D70D" wp14:editId="6DDDD653">
            <wp:simplePos x="0" y="0"/>
            <wp:positionH relativeFrom="column">
              <wp:posOffset>1089660</wp:posOffset>
            </wp:positionH>
            <wp:positionV relativeFrom="paragraph">
              <wp:posOffset>50800</wp:posOffset>
            </wp:positionV>
            <wp:extent cx="1577340" cy="666750"/>
            <wp:effectExtent l="0" t="0" r="0" b="0"/>
            <wp:wrapNone/>
            <wp:docPr id="36" name="Obrázek 36" descr="P:\Zaměstnanci\František_Eliáš\PRACE\Krajem vína_2014\00_LOGA_Krajem vína\01-Partneri Krajem vina 2014\05-Logo JMK\LOGO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:\Zaměstnanci\František_Eliáš\PRACE\Krajem vína_2014\00_LOGA_Krajem vína\01-Partneri Krajem vina 2014\05-Logo JMK\LOGO_C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9" b="22222"/>
                    <a:stretch/>
                  </pic:blipFill>
                  <pic:spPr bwMode="auto">
                    <a:xfrm>
                      <a:off x="0" y="0"/>
                      <a:ext cx="157734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EA4" w:rsidRDefault="00A70EA4" w:rsidP="00900FD9">
      <w:pPr>
        <w:jc w:val="center"/>
        <w:rPr>
          <w:rFonts w:cs="Arial"/>
          <w:noProof/>
        </w:rPr>
      </w:pPr>
    </w:p>
    <w:p w:rsidR="002F7EC4" w:rsidRDefault="00900FD9" w:rsidP="00900FD9">
      <w:pPr>
        <w:jc w:val="center"/>
        <w:rPr>
          <w:rFonts w:cs="Arial"/>
          <w:noProof/>
        </w:rPr>
      </w:pP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</w:p>
    <w:p w:rsidR="00900FD9" w:rsidRDefault="00900FD9" w:rsidP="002F7EC4">
      <w:pPr>
        <w:rPr>
          <w:rFonts w:cs="Arial"/>
          <w:noProof/>
        </w:rPr>
      </w:pPr>
    </w:p>
    <w:p w:rsidR="00900FD9" w:rsidRPr="00A51DA5" w:rsidRDefault="00900FD9" w:rsidP="002F7EC4">
      <w:pPr>
        <w:rPr>
          <w:rFonts w:cs="Arial"/>
        </w:rPr>
      </w:pPr>
    </w:p>
    <w:tbl>
      <w:tblPr>
        <w:tblStyle w:val="Mkatabulky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1843"/>
        <w:gridCol w:w="1172"/>
        <w:gridCol w:w="1882"/>
        <w:gridCol w:w="1432"/>
        <w:gridCol w:w="1816"/>
      </w:tblGrid>
      <w:tr w:rsidR="002F7EC4" w:rsidTr="002F7EC4">
        <w:trPr>
          <w:trHeight w:val="1747"/>
        </w:trPr>
        <w:tc>
          <w:tcPr>
            <w:tcW w:w="1728" w:type="dxa"/>
            <w:vAlign w:val="center"/>
          </w:tcPr>
          <w:p w:rsidR="002F7EC4" w:rsidRDefault="002F7EC4" w:rsidP="00B347CA">
            <w:pPr>
              <w:spacing w:after="240"/>
              <w:jc w:val="center"/>
              <w:rPr>
                <w:rStyle w:val="Siln"/>
              </w:rPr>
            </w:pPr>
            <w:r w:rsidRPr="00A51DA5">
              <w:rPr>
                <w:rFonts w:cs="Arial"/>
              </w:rPr>
              <w:br/>
            </w:r>
            <w:r>
              <w:rPr>
                <w:noProof/>
                <w:color w:val="0000FF"/>
              </w:rPr>
              <w:drawing>
                <wp:inline distT="0" distB="0" distL="0" distR="0" wp14:anchorId="306F0312" wp14:editId="2DD59346">
                  <wp:extent cx="815162" cy="219075"/>
                  <wp:effectExtent l="0" t="0" r="4445" b="0"/>
                  <wp:docPr id="22" name="Obrázek 22" descr="SMlogo-color-negativm.jp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logo-color-negativm.jp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635" cy="21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Align w:val="center"/>
          </w:tcPr>
          <w:p w:rsidR="002F7EC4" w:rsidRDefault="002F7EC4" w:rsidP="00B347CA">
            <w:pPr>
              <w:spacing w:after="240"/>
              <w:jc w:val="center"/>
              <w:rPr>
                <w:rStyle w:val="Siln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57FA4B7" wp14:editId="3CDEFAD7">
                  <wp:extent cx="885825" cy="472440"/>
                  <wp:effectExtent l="0" t="0" r="0" b="3810"/>
                  <wp:docPr id="21" name="Obrázek 21" descr="http://www.vinarske.stezky.cz/getmedia/b186366c-9468-4b4e-aec1-da66e531e68e/Zaznam-cele-obrazovky-31-5-2012-135636-bmp.aspx?width=150&amp;height=80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inarske.stezky.cz/getmedia/b186366c-9468-4b4e-aec1-da66e531e68e/Zaznam-cele-obrazovky-31-5-2012-135636-bmp.aspx?width=150&amp;height=80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00" cy="47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Align w:val="center"/>
          </w:tcPr>
          <w:p w:rsidR="002F7EC4" w:rsidRDefault="002F7EC4" w:rsidP="00B347CA">
            <w:pPr>
              <w:spacing w:after="240"/>
              <w:jc w:val="center"/>
              <w:rPr>
                <w:rStyle w:val="Siln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149D568" wp14:editId="188CE5AE">
                  <wp:extent cx="519684" cy="590550"/>
                  <wp:effectExtent l="0" t="0" r="0" b="0"/>
                  <wp:docPr id="6" name="Obrázek 6" descr="CV_2008m.jpg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V_2008m.jpg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164" cy="58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  <w:vAlign w:val="center"/>
          </w:tcPr>
          <w:p w:rsidR="002F7EC4" w:rsidRDefault="002F7EC4" w:rsidP="00B347CA">
            <w:pPr>
              <w:spacing w:after="240"/>
              <w:jc w:val="center"/>
              <w:rPr>
                <w:rStyle w:val="Siln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053F117" wp14:editId="5F54F7FD">
                  <wp:extent cx="523876" cy="523874"/>
                  <wp:effectExtent l="0" t="0" r="0" b="0"/>
                  <wp:docPr id="18" name="Obrázek 18" descr="vina_z_moravy_598m.jpg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na_z_moravy_598m.jpg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6" cy="523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vAlign w:val="center"/>
          </w:tcPr>
          <w:p w:rsidR="002F7EC4" w:rsidRDefault="002F7EC4" w:rsidP="00B347CA">
            <w:pPr>
              <w:spacing w:after="240"/>
              <w:jc w:val="center"/>
              <w:rPr>
                <w:rStyle w:val="Siln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9BA8FD5" wp14:editId="652CBFEF">
                  <wp:extent cx="657225" cy="536733"/>
                  <wp:effectExtent l="0" t="0" r="0" b="0"/>
                  <wp:docPr id="17" name="Obrázek 17" descr="http://vinarske.stezky.cz/MVS/media/Grafika/Loga/Country_Radio.png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vinarske.stezky.cz/MVS/media/Grafika/Loga/Country_Radio.png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552" cy="53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vAlign w:val="center"/>
          </w:tcPr>
          <w:p w:rsidR="002F7EC4" w:rsidRDefault="002F7EC4" w:rsidP="00B347CA">
            <w:pPr>
              <w:spacing w:after="240"/>
              <w:jc w:val="center"/>
              <w:rPr>
                <w:rStyle w:val="Siln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0CC20B3" wp14:editId="320F2395">
                  <wp:extent cx="716797" cy="352425"/>
                  <wp:effectExtent l="0" t="0" r="7620" b="0"/>
                  <wp:docPr id="13" name="Obrázek 13" descr="CRo-Brno-Z-CMYKm-(1).jpg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Ro-Brno-Z-CMYKm-(1).jpg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405" cy="35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EC4" w:rsidTr="002F7EC4">
        <w:trPr>
          <w:trHeight w:val="1131"/>
        </w:trPr>
        <w:tc>
          <w:tcPr>
            <w:tcW w:w="1728" w:type="dxa"/>
            <w:vAlign w:val="center"/>
          </w:tcPr>
          <w:p w:rsidR="002F7EC4" w:rsidRDefault="002F7EC4" w:rsidP="00B347CA">
            <w:pPr>
              <w:spacing w:after="240"/>
              <w:jc w:val="center"/>
              <w:rPr>
                <w:rStyle w:val="Siln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9D4D995" wp14:editId="45ABEEED">
                  <wp:extent cx="702422" cy="240426"/>
                  <wp:effectExtent l="0" t="0" r="2540" b="7620"/>
                  <wp:docPr id="15" name="Obrázek 15" descr="http://vinarske.stezky.cz/MVS/media/Grafika/Loga/mapycz.png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vinarske.stezky.cz/MVS/media/Grafika/Loga/mapycz.png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540" cy="24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Align w:val="center"/>
          </w:tcPr>
          <w:p w:rsidR="002F7EC4" w:rsidRDefault="002F7EC4" w:rsidP="00B347CA">
            <w:pPr>
              <w:spacing w:after="240"/>
              <w:jc w:val="center"/>
              <w:rPr>
                <w:rStyle w:val="Siln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6FF9C85C" wp14:editId="5C8853E0">
                  <wp:extent cx="1033464" cy="275590"/>
                  <wp:effectExtent l="0" t="0" r="0" b="0"/>
                  <wp:docPr id="14" name="Obrázek 14" descr="150-Cykloportal-rgb-nasvetle.jpg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50-Cykloportal-rgb-nasvetle.jpg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64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Align w:val="center"/>
          </w:tcPr>
          <w:p w:rsidR="002F7EC4" w:rsidRDefault="002F7EC4" w:rsidP="00B347CA">
            <w:pPr>
              <w:spacing w:after="240"/>
              <w:jc w:val="center"/>
              <w:rPr>
                <w:rStyle w:val="Siln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506AC49" wp14:editId="1C0C6CA6">
                  <wp:extent cx="452804" cy="294322"/>
                  <wp:effectExtent l="0" t="0" r="4445" b="0"/>
                  <wp:docPr id="12" name="Obrázek 12" descr="http://vinarske.stezky.cz/MVS/media/Grafika/Loga/cd-logo-a4.png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vinarske.stezky.cz/MVS/media/Grafika/Loga/cd-logo-a4.png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804" cy="294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  <w:vAlign w:val="center"/>
          </w:tcPr>
          <w:p w:rsidR="002F7EC4" w:rsidRDefault="002F7EC4" w:rsidP="00B347CA">
            <w:pPr>
              <w:spacing w:after="240"/>
              <w:jc w:val="center"/>
              <w:rPr>
                <w:rStyle w:val="Siln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23B0E729" wp14:editId="54A0D4FA">
                  <wp:extent cx="809402" cy="344804"/>
                  <wp:effectExtent l="0" t="0" r="0" b="0"/>
                  <wp:docPr id="11" name="Obrázek 11" descr="http://vinarske.stezky.cz/getattachment/Akce/Krajem-vina-2014/Putovani-po-vinarskych-stezkach-kyjovska/skvrna-cervena.jpg.aspx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vinarske.stezky.cz/getattachment/Akce/Krajem-vina-2014/Putovani-po-vinarskych-stezkach-kyjovska/skvrna-cervena.jpg.aspx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196" cy="347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vAlign w:val="center"/>
          </w:tcPr>
          <w:p w:rsidR="002F7EC4" w:rsidRDefault="002F7EC4" w:rsidP="00B347CA">
            <w:pPr>
              <w:spacing w:after="240"/>
              <w:jc w:val="center"/>
              <w:rPr>
                <w:rStyle w:val="Siln"/>
              </w:rPr>
            </w:pPr>
            <w:r>
              <w:rPr>
                <w:noProof/>
              </w:rPr>
              <w:drawing>
                <wp:inline distT="0" distB="0" distL="0" distR="0" wp14:anchorId="391766CB" wp14:editId="51CF49C5">
                  <wp:extent cx="657226" cy="339022"/>
                  <wp:effectExtent l="0" t="0" r="0" b="4445"/>
                  <wp:docPr id="10" name="Obrázek 10" descr="http://www.greenways.cz/Greenways-v-CR/logo-150x150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reenways.cz/Greenways-v-CR/logo-150x150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605" cy="340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vAlign w:val="center"/>
          </w:tcPr>
          <w:p w:rsidR="002F7EC4" w:rsidRDefault="002F7EC4" w:rsidP="00B347CA">
            <w:pPr>
              <w:spacing w:after="240"/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84DE41C" wp14:editId="7F34BBF8">
                  <wp:extent cx="707518" cy="360978"/>
                  <wp:effectExtent l="0" t="0" r="0" b="1270"/>
                  <wp:docPr id="34" name="Obrázek 34" descr="P:\Zaměstnanci\František_Eliáš\PRACE\Krajem vína_2014\00_LOGA_Krajem vína\02-Partneři Ceny do soutěží\02_Grandhotel Tábor\Grand Tábor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:\Zaměstnanci\František_Eliáš\PRACE\Krajem vína_2014\00_LOGA_Krajem vína\02-Partneři Ceny do soutěží\02_Grandhotel Tábor\Grand Tábor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244" cy="364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EC4" w:rsidRDefault="002F7EC4" w:rsidP="00E94DA8">
      <w:pPr>
        <w:pStyle w:val="Info"/>
        <w:rPr>
          <w:rStyle w:val="Hypertextovodkaz"/>
          <w:b/>
          <w:color w:val="808080" w:themeColor="background1" w:themeShade="80"/>
          <w:u w:val="none"/>
        </w:rPr>
      </w:pPr>
    </w:p>
    <w:p w:rsidR="00A70EA4" w:rsidRPr="00A70EA4" w:rsidRDefault="00A70EA4" w:rsidP="00E94DA8">
      <w:pPr>
        <w:pStyle w:val="Info"/>
        <w:rPr>
          <w:rStyle w:val="Hypertextovodkaz"/>
          <w:i/>
          <w:color w:val="808080" w:themeColor="background1" w:themeShade="80"/>
          <w:u w:val="none"/>
        </w:rPr>
      </w:pPr>
      <w:r w:rsidRPr="00A70EA4">
        <w:rPr>
          <w:rStyle w:val="Hypertextovodkaz"/>
          <w:i/>
          <w:color w:val="808080" w:themeColor="background1" w:themeShade="80"/>
          <w:u w:val="none"/>
        </w:rPr>
        <w:t>Projekt Krajem vína realizuje Nadace Partnerství prostřednictvím Partnerství o.p.s. a finančně jej podpořil Jihomoravský kraj.</w:t>
      </w:r>
    </w:p>
    <w:p w:rsidR="002F7EC4" w:rsidRDefault="002F7EC4" w:rsidP="00E94DA8">
      <w:pPr>
        <w:pStyle w:val="Info"/>
        <w:rPr>
          <w:rStyle w:val="Hypertextovodkaz"/>
          <w:b/>
          <w:color w:val="808080" w:themeColor="background1" w:themeShade="80"/>
          <w:u w:val="none"/>
        </w:rPr>
      </w:pPr>
    </w:p>
    <w:p w:rsidR="001B000C" w:rsidRPr="00965CE3" w:rsidRDefault="001B000C" w:rsidP="00E94DA8">
      <w:pPr>
        <w:pStyle w:val="Info"/>
        <w:rPr>
          <w:rStyle w:val="Hypertextovodkaz"/>
          <w:b/>
          <w:color w:val="808080" w:themeColor="background1" w:themeShade="80"/>
          <w:u w:val="none"/>
        </w:rPr>
      </w:pPr>
    </w:p>
    <w:sectPr w:rsidR="001B000C" w:rsidRPr="00965CE3" w:rsidSect="00ED7A8F">
      <w:headerReference w:type="default" r:id="rId39"/>
      <w:footerReference w:type="default" r:id="rId40"/>
      <w:pgSz w:w="11906" w:h="16838"/>
      <w:pgMar w:top="266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55" w:rsidRDefault="008A6455">
      <w:r>
        <w:separator/>
      </w:r>
    </w:p>
  </w:endnote>
  <w:endnote w:type="continuationSeparator" w:id="0">
    <w:p w:rsidR="008A6455" w:rsidRDefault="008A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55" w:rsidRDefault="008A645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2390140</wp:posOffset>
              </wp:positionH>
              <wp:positionV relativeFrom="paragraph">
                <wp:posOffset>-185420</wp:posOffset>
              </wp:positionV>
              <wp:extent cx="1340485" cy="2286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455" w:rsidRPr="00BB1DDF" w:rsidRDefault="008A6455" w:rsidP="005039C2">
                          <w:pPr>
                            <w:pStyle w:val="Zpat"/>
                            <w:rPr>
                              <w:sz w:val="20"/>
                              <w:szCs w:val="20"/>
                            </w:rPr>
                          </w:pPr>
                          <w:r w:rsidRPr="00BB1DDF">
                            <w:rPr>
                              <w:sz w:val="20"/>
                              <w:szCs w:val="20"/>
                            </w:rPr>
                            <w:t xml:space="preserve">strana: </w: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0EA4">
                            <w:rPr>
                              <w:rStyle w:val="slostrnky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end"/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t>/</w: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0EA4">
                            <w:rPr>
                              <w:rStyle w:val="slostrnky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88.2pt;margin-top:-14.6pt;width:105.5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" stroked="f">
              <v:textbox>
                <w:txbxContent>
                  <w:p w:rsidR="008A6455" w:rsidRPr="00BB1DDF" w:rsidRDefault="008A6455" w:rsidP="005039C2">
                    <w:pPr>
                      <w:pStyle w:val="Zpat"/>
                      <w:rPr>
                        <w:sz w:val="20"/>
                        <w:szCs w:val="20"/>
                      </w:rPr>
                    </w:pPr>
                    <w:r w:rsidRPr="00BB1DDF">
                      <w:rPr>
                        <w:sz w:val="20"/>
                        <w:szCs w:val="20"/>
                      </w:rPr>
                      <w:t xml:space="preserve">strana: </w: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begin"/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instrText xml:space="preserve"> PAGE </w:instrTex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separate"/>
                    </w:r>
                    <w:r w:rsidR="00A70EA4">
                      <w:rPr>
                        <w:rStyle w:val="slostrnky"/>
                        <w:noProof/>
                        <w:sz w:val="20"/>
                        <w:szCs w:val="20"/>
                      </w:rPr>
                      <w:t>1</w: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end"/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t>/</w: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begin"/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instrText xml:space="preserve"> NUMPAGES </w:instrTex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separate"/>
                    </w:r>
                    <w:r w:rsidR="00A70EA4">
                      <w:rPr>
                        <w:rStyle w:val="slostrnky"/>
                        <w:noProof/>
                        <w:sz w:val="20"/>
                        <w:szCs w:val="20"/>
                      </w:rPr>
                      <w:t>2</w: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107950</wp:posOffset>
              </wp:positionV>
              <wp:extent cx="6400800" cy="222250"/>
              <wp:effectExtent l="0" t="0" r="0" b="635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0A5" w:rsidRPr="005039C2" w:rsidRDefault="00F900A5" w:rsidP="00F900A5">
                          <w:pPr>
                            <w:pStyle w:val="Zpat"/>
                          </w:pPr>
                          <w:r w:rsidRPr="0004354C">
                            <w:rPr>
                              <w:b/>
                            </w:rPr>
                            <w:t>Nadace Partnerství</w:t>
                          </w:r>
                          <w:r w:rsidRPr="005039C2">
                            <w:t xml:space="preserve">, Údolní 33, 602 00 Brno / </w:t>
                          </w:r>
                          <w:r w:rsidRPr="0004354C">
                            <w:rPr>
                              <w:b/>
                            </w:rPr>
                            <w:t>telefon</w:t>
                          </w:r>
                          <w:r w:rsidRPr="005039C2">
                            <w:t xml:space="preserve"> 515 903 12</w:t>
                          </w:r>
                          <w:r>
                            <w:t>2</w:t>
                          </w:r>
                          <w:r w:rsidRPr="005039C2">
                            <w:t xml:space="preserve"> / </w:t>
                          </w:r>
                          <w:r w:rsidRPr="0004354C">
                            <w:rPr>
                              <w:b/>
                            </w:rPr>
                            <w:t>mobil</w:t>
                          </w:r>
                          <w:r w:rsidRPr="005039C2">
                            <w:t xml:space="preserve"> 77</w:t>
                          </w:r>
                          <w:r>
                            <w:t>5 958 907</w:t>
                          </w:r>
                          <w:r w:rsidRPr="005039C2">
                            <w:t xml:space="preserve"> / </w:t>
                          </w:r>
                          <w:r w:rsidRPr="0004354C">
                            <w:rPr>
                              <w:b/>
                            </w:rPr>
                            <w:t>e-mail</w:t>
                          </w:r>
                          <w:r w:rsidRPr="005039C2">
                            <w:t xml:space="preserve"> </w:t>
                          </w:r>
                          <w:proofErr w:type="spellStart"/>
                          <w:r>
                            <w:t>martin.gillar</w:t>
                          </w:r>
                          <w:proofErr w:type="spellEnd"/>
                          <w:r w:rsidRPr="005039C2">
                            <w:t xml:space="preserve"> @nap.cz / www.nadacepartnerstvi.cz</w:t>
                          </w:r>
                        </w:p>
                        <w:p w:rsidR="008A6455" w:rsidRPr="005039C2" w:rsidRDefault="008A6455" w:rsidP="005039C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left:0;text-align:left;margin-left:-11.05pt;margin-top:8.5pt;width:7in;height:1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" stroked="f">
              <v:textbox>
                <w:txbxContent>
                  <w:p w:rsidR="00F900A5" w:rsidRPr="005039C2" w:rsidRDefault="00F900A5" w:rsidP="00F900A5">
                    <w:pPr>
                      <w:pStyle w:val="Zpat"/>
                    </w:pPr>
                    <w:r w:rsidRPr="0004354C">
                      <w:rPr>
                        <w:b/>
                      </w:rPr>
                      <w:t>Nadace Partnerství</w:t>
                    </w:r>
                    <w:r w:rsidRPr="005039C2">
                      <w:t xml:space="preserve">, Údolní 33, 602 00 Brno / </w:t>
                    </w:r>
                    <w:r w:rsidRPr="0004354C">
                      <w:rPr>
                        <w:b/>
                      </w:rPr>
                      <w:t>telefon</w:t>
                    </w:r>
                    <w:r w:rsidRPr="005039C2">
                      <w:t xml:space="preserve"> 515 903 12</w:t>
                    </w:r>
                    <w:r>
                      <w:t>2</w:t>
                    </w:r>
                    <w:r w:rsidRPr="005039C2">
                      <w:t xml:space="preserve"> / </w:t>
                    </w:r>
                    <w:r w:rsidRPr="0004354C">
                      <w:rPr>
                        <w:b/>
                      </w:rPr>
                      <w:t>mobil</w:t>
                    </w:r>
                    <w:r w:rsidRPr="005039C2">
                      <w:t xml:space="preserve"> 77</w:t>
                    </w:r>
                    <w:r>
                      <w:t>5 958 907</w:t>
                    </w:r>
                    <w:r w:rsidRPr="005039C2">
                      <w:t xml:space="preserve"> / </w:t>
                    </w:r>
                    <w:r w:rsidRPr="0004354C">
                      <w:rPr>
                        <w:b/>
                      </w:rPr>
                      <w:t>e-mail</w:t>
                    </w:r>
                    <w:r w:rsidRPr="005039C2">
                      <w:t xml:space="preserve"> </w:t>
                    </w:r>
                    <w:proofErr w:type="spellStart"/>
                    <w:r>
                      <w:t>martin.gillar</w:t>
                    </w:r>
                    <w:proofErr w:type="spellEnd"/>
                    <w:r w:rsidRPr="005039C2">
                      <w:t xml:space="preserve"> @nap.cz / www.nadacepartnerstvi.cz</w:t>
                    </w:r>
                  </w:p>
                  <w:p w:rsidR="008A6455" w:rsidRPr="005039C2" w:rsidRDefault="008A6455" w:rsidP="005039C2">
                    <w:pPr>
                      <w:pStyle w:val="Zpa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2602865</wp:posOffset>
              </wp:positionH>
              <wp:positionV relativeFrom="paragraph">
                <wp:posOffset>68579</wp:posOffset>
              </wp:positionV>
              <wp:extent cx="914400" cy="0"/>
              <wp:effectExtent l="0" t="0" r="19050" b="190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F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95pt,5.4pt" to="276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" strokecolor="#006f51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55" w:rsidRDefault="008A6455">
      <w:r>
        <w:separator/>
      </w:r>
    </w:p>
  </w:footnote>
  <w:footnote w:type="continuationSeparator" w:id="0">
    <w:p w:rsidR="008A6455" w:rsidRDefault="008A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55" w:rsidRDefault="008A6455">
    <w:r>
      <w:rPr>
        <w:noProof/>
      </w:rPr>
      <w:drawing>
        <wp:anchor distT="0" distB="0" distL="114300" distR="114300" simplePos="0" relativeHeight="251661824" behindDoc="0" locked="0" layoutInCell="1" allowOverlap="1" wp14:anchorId="061F12A7" wp14:editId="711B3814">
          <wp:simplePos x="0" y="0"/>
          <wp:positionH relativeFrom="column">
            <wp:posOffset>5424170</wp:posOffset>
          </wp:positionH>
          <wp:positionV relativeFrom="paragraph">
            <wp:posOffset>-97790</wp:posOffset>
          </wp:positionV>
          <wp:extent cx="835660" cy="566420"/>
          <wp:effectExtent l="0" t="0" r="2540" b="5080"/>
          <wp:wrapNone/>
          <wp:docPr id="7" name="Obrázek 7" descr="MVSzak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VSzak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670560</wp:posOffset>
              </wp:positionV>
              <wp:extent cx="2790190" cy="205105"/>
              <wp:effectExtent l="0" t="0" r="0" b="4445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190" cy="205105"/>
                      </a:xfrm>
                      <a:prstGeom prst="rect">
                        <a:avLst/>
                      </a:prstGeom>
                      <a:solidFill>
                        <a:srgbClr val="F479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455" w:rsidRPr="00AC3629" w:rsidRDefault="008A6455" w:rsidP="00E43090">
                          <w:pPr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>TISKOVÁ ZPRÁVA NADACE PARTNERSTVÍ</w:t>
                          </w:r>
                        </w:p>
                      </w:txbxContent>
                    </wps:txbx>
                    <wps:bodyPr rot="0" vert="horz" wrap="square" lIns="72000" tIns="36000" rIns="72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.55pt;margin-top:52.8pt;width:219.7pt;height:1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" fillcolor="#f4792a" stroked="f">
              <v:textbox inset="2mm,1mm,2mm,1mm">
                <w:txbxContent>
                  <w:p w:rsidR="008A6455" w:rsidRPr="00AC3629" w:rsidRDefault="008A6455" w:rsidP="00E43090">
                    <w:pPr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</w:rPr>
                      <w:t>TISKOVÁ ZPRÁVA NADACE PARTNERSTVÍ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-495300</wp:posOffset>
          </wp:positionV>
          <wp:extent cx="3838575" cy="3448050"/>
          <wp:effectExtent l="0" t="0" r="9525" b="0"/>
          <wp:wrapNone/>
          <wp:docPr id="4" name="obrázek 15" descr="Popis: TZ zahlavi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Popis: TZ zahlavi bez tex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344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C95"/>
    <w:multiLevelType w:val="multilevel"/>
    <w:tmpl w:val="52C2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85505"/>
    <w:multiLevelType w:val="hybridMultilevel"/>
    <w:tmpl w:val="B478F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D380C"/>
    <w:multiLevelType w:val="multilevel"/>
    <w:tmpl w:val="A1A8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8319D"/>
    <w:multiLevelType w:val="hybridMultilevel"/>
    <w:tmpl w:val="BD20E616"/>
    <w:lvl w:ilvl="0" w:tplc="602623EE">
      <w:start w:val="1"/>
      <w:numFmt w:val="bullet"/>
      <w:pStyle w:val="Shrnu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>
    <w:nsid w:val="660054D3"/>
    <w:multiLevelType w:val="hybridMultilevel"/>
    <w:tmpl w:val="1B0C2010"/>
    <w:lvl w:ilvl="0" w:tplc="6EF67114">
      <w:start w:val="1"/>
      <w:numFmt w:val="bullet"/>
      <w:pStyle w:val="Poznmkyproeditory"/>
      <w:lvlText w:val="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72AE3FED"/>
    <w:multiLevelType w:val="multilevel"/>
    <w:tmpl w:val="56127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>
      <o:colormru v:ext="edit" colors="#006f5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A8"/>
    <w:rsid w:val="000123CF"/>
    <w:rsid w:val="00042B9F"/>
    <w:rsid w:val="0004354C"/>
    <w:rsid w:val="000A63FE"/>
    <w:rsid w:val="000B0075"/>
    <w:rsid w:val="00106BA8"/>
    <w:rsid w:val="00116374"/>
    <w:rsid w:val="00117A7A"/>
    <w:rsid w:val="00120B1C"/>
    <w:rsid w:val="00122977"/>
    <w:rsid w:val="00124DC9"/>
    <w:rsid w:val="00143B09"/>
    <w:rsid w:val="0014645A"/>
    <w:rsid w:val="001737A7"/>
    <w:rsid w:val="00175F60"/>
    <w:rsid w:val="001B000C"/>
    <w:rsid w:val="001B1FA0"/>
    <w:rsid w:val="001B374C"/>
    <w:rsid w:val="001C0E35"/>
    <w:rsid w:val="001C1A5D"/>
    <w:rsid w:val="001D3A5C"/>
    <w:rsid w:val="001F1595"/>
    <w:rsid w:val="0020191E"/>
    <w:rsid w:val="002143E4"/>
    <w:rsid w:val="002B499C"/>
    <w:rsid w:val="002D0C65"/>
    <w:rsid w:val="002F4E57"/>
    <w:rsid w:val="002F7EC4"/>
    <w:rsid w:val="003507CA"/>
    <w:rsid w:val="00384FE5"/>
    <w:rsid w:val="003A0BEC"/>
    <w:rsid w:val="003B4F8F"/>
    <w:rsid w:val="003D6DFC"/>
    <w:rsid w:val="00435A7A"/>
    <w:rsid w:val="0048451B"/>
    <w:rsid w:val="004857BF"/>
    <w:rsid w:val="004A6A69"/>
    <w:rsid w:val="004B77A5"/>
    <w:rsid w:val="004D6A2F"/>
    <w:rsid w:val="005039C2"/>
    <w:rsid w:val="00514544"/>
    <w:rsid w:val="00573023"/>
    <w:rsid w:val="005E0E81"/>
    <w:rsid w:val="00607606"/>
    <w:rsid w:val="006423D2"/>
    <w:rsid w:val="006759E9"/>
    <w:rsid w:val="006C4822"/>
    <w:rsid w:val="006E01CE"/>
    <w:rsid w:val="006F78E4"/>
    <w:rsid w:val="007070C4"/>
    <w:rsid w:val="00714CCE"/>
    <w:rsid w:val="00731644"/>
    <w:rsid w:val="00765FDC"/>
    <w:rsid w:val="00806200"/>
    <w:rsid w:val="00823342"/>
    <w:rsid w:val="008418A5"/>
    <w:rsid w:val="0084332F"/>
    <w:rsid w:val="0088434F"/>
    <w:rsid w:val="008A6455"/>
    <w:rsid w:val="008B3BE0"/>
    <w:rsid w:val="008F5402"/>
    <w:rsid w:val="00900B8D"/>
    <w:rsid w:val="00900FD9"/>
    <w:rsid w:val="00901CFB"/>
    <w:rsid w:val="009223FE"/>
    <w:rsid w:val="009524DF"/>
    <w:rsid w:val="00965CE3"/>
    <w:rsid w:val="00977D2C"/>
    <w:rsid w:val="009B39F9"/>
    <w:rsid w:val="009C3C34"/>
    <w:rsid w:val="00A1177F"/>
    <w:rsid w:val="00A70EA4"/>
    <w:rsid w:val="00A8039A"/>
    <w:rsid w:val="00A934DC"/>
    <w:rsid w:val="00AC3F8A"/>
    <w:rsid w:val="00B166C0"/>
    <w:rsid w:val="00B2756E"/>
    <w:rsid w:val="00B84422"/>
    <w:rsid w:val="00BA6A87"/>
    <w:rsid w:val="00BB1DDF"/>
    <w:rsid w:val="00BD3DB9"/>
    <w:rsid w:val="00C329A6"/>
    <w:rsid w:val="00C618A6"/>
    <w:rsid w:val="00C62742"/>
    <w:rsid w:val="00C851C8"/>
    <w:rsid w:val="00C857D6"/>
    <w:rsid w:val="00C94AA8"/>
    <w:rsid w:val="00CA3605"/>
    <w:rsid w:val="00CB1103"/>
    <w:rsid w:val="00CC04FD"/>
    <w:rsid w:val="00CC3034"/>
    <w:rsid w:val="00D66866"/>
    <w:rsid w:val="00D83E75"/>
    <w:rsid w:val="00D86A9F"/>
    <w:rsid w:val="00DD37AA"/>
    <w:rsid w:val="00E10CDC"/>
    <w:rsid w:val="00E43090"/>
    <w:rsid w:val="00E439CC"/>
    <w:rsid w:val="00E55076"/>
    <w:rsid w:val="00E94DA8"/>
    <w:rsid w:val="00EA634D"/>
    <w:rsid w:val="00ED77E9"/>
    <w:rsid w:val="00ED7A8F"/>
    <w:rsid w:val="00EE3248"/>
    <w:rsid w:val="00F15577"/>
    <w:rsid w:val="00F900A5"/>
    <w:rsid w:val="00F933FE"/>
    <w:rsid w:val="00FC7BA6"/>
    <w:rsid w:val="00FD11E1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006f5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4FE5"/>
    <w:pPr>
      <w:spacing w:line="312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Perex"/>
    <w:qFormat/>
    <w:rsid w:val="00B166C0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Info"/>
    <w:next w:val="Normln"/>
    <w:qFormat/>
    <w:rsid w:val="00B166C0"/>
    <w:pPr>
      <w:outlineLvl w:val="1"/>
    </w:pPr>
    <w:rPr>
      <w:b/>
      <w:color w:val="006F51"/>
    </w:rPr>
  </w:style>
  <w:style w:type="paragraph" w:styleId="Nadpis3">
    <w:name w:val="heading 3"/>
    <w:basedOn w:val="Normln"/>
    <w:next w:val="Normln"/>
    <w:rsid w:val="00E550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35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39C2"/>
    <w:pPr>
      <w:tabs>
        <w:tab w:val="center" w:pos="4536"/>
        <w:tab w:val="right" w:pos="9072"/>
      </w:tabs>
      <w:jc w:val="center"/>
    </w:pPr>
    <w:rPr>
      <w:sz w:val="14"/>
    </w:rPr>
  </w:style>
  <w:style w:type="paragraph" w:customStyle="1" w:styleId="Perex">
    <w:name w:val="Perex"/>
    <w:basedOn w:val="Normln"/>
    <w:next w:val="Normln"/>
    <w:qFormat/>
    <w:rsid w:val="00B166C0"/>
    <w:pPr>
      <w:spacing w:before="120"/>
    </w:pPr>
    <w:rPr>
      <w:b/>
    </w:rPr>
  </w:style>
  <w:style w:type="character" w:styleId="slostrnky">
    <w:name w:val="page number"/>
    <w:basedOn w:val="Standardnpsmoodstavce"/>
    <w:rsid w:val="005039C2"/>
  </w:style>
  <w:style w:type="paragraph" w:customStyle="1" w:styleId="Kontakt">
    <w:name w:val="Kontakt"/>
    <w:basedOn w:val="Normln"/>
    <w:qFormat/>
    <w:rsid w:val="00FD11E1"/>
    <w:rPr>
      <w:b/>
      <w:color w:val="006F51"/>
    </w:rPr>
  </w:style>
  <w:style w:type="paragraph" w:customStyle="1" w:styleId="Info">
    <w:name w:val="Info"/>
    <w:basedOn w:val="Normln"/>
    <w:qFormat/>
    <w:rsid w:val="00E55076"/>
    <w:rPr>
      <w:color w:val="808080"/>
    </w:rPr>
  </w:style>
  <w:style w:type="character" w:styleId="Hypertextovodkaz">
    <w:name w:val="Hyperlink"/>
    <w:qFormat/>
    <w:rsid w:val="009B39F9"/>
    <w:rPr>
      <w:color w:val="006F51"/>
      <w:u w:val="single"/>
    </w:rPr>
  </w:style>
  <w:style w:type="character" w:styleId="Sledovanodkaz">
    <w:name w:val="FollowedHyperlink"/>
    <w:rsid w:val="00175F60"/>
    <w:rPr>
      <w:color w:val="006F51"/>
      <w:u w:val="single"/>
    </w:rPr>
  </w:style>
  <w:style w:type="paragraph" w:customStyle="1" w:styleId="Shrnut">
    <w:name w:val="Shrnutí"/>
    <w:basedOn w:val="Normln"/>
    <w:qFormat/>
    <w:rsid w:val="00B166C0"/>
    <w:pPr>
      <w:numPr>
        <w:numId w:val="1"/>
      </w:numPr>
      <w:ind w:left="426" w:hanging="196"/>
    </w:pPr>
    <w:rPr>
      <w:sz w:val="18"/>
      <w:szCs w:val="18"/>
    </w:rPr>
  </w:style>
  <w:style w:type="paragraph" w:customStyle="1" w:styleId="Poznmkyproeditory">
    <w:name w:val="Poznámky pro editory"/>
    <w:basedOn w:val="Normln"/>
    <w:qFormat/>
    <w:rsid w:val="00B166C0"/>
    <w:pPr>
      <w:numPr>
        <w:numId w:val="3"/>
      </w:numPr>
      <w:ind w:left="426" w:hanging="283"/>
    </w:pPr>
  </w:style>
  <w:style w:type="character" w:customStyle="1" w:styleId="Mstoadatum">
    <w:name w:val="Místo a datum"/>
    <w:qFormat/>
    <w:rsid w:val="004B77A5"/>
    <w:rPr>
      <w:i/>
    </w:rPr>
  </w:style>
  <w:style w:type="paragraph" w:customStyle="1" w:styleId="Char">
    <w:name w:val="Char"/>
    <w:basedOn w:val="Normln"/>
    <w:rsid w:val="00900B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rsid w:val="00965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5C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6A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934DC"/>
    <w:rPr>
      <w:b/>
      <w:bCs/>
    </w:rPr>
  </w:style>
  <w:style w:type="paragraph" w:styleId="Normlnweb">
    <w:name w:val="Normal (Web)"/>
    <w:basedOn w:val="Normln"/>
    <w:uiPriority w:val="99"/>
    <w:unhideWhenUsed/>
    <w:rsid w:val="008B3BE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2F7E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4FE5"/>
    <w:pPr>
      <w:spacing w:line="312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Perex"/>
    <w:qFormat/>
    <w:rsid w:val="00B166C0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Info"/>
    <w:next w:val="Normln"/>
    <w:qFormat/>
    <w:rsid w:val="00B166C0"/>
    <w:pPr>
      <w:outlineLvl w:val="1"/>
    </w:pPr>
    <w:rPr>
      <w:b/>
      <w:color w:val="006F51"/>
    </w:rPr>
  </w:style>
  <w:style w:type="paragraph" w:styleId="Nadpis3">
    <w:name w:val="heading 3"/>
    <w:basedOn w:val="Normln"/>
    <w:next w:val="Normln"/>
    <w:rsid w:val="00E550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35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39C2"/>
    <w:pPr>
      <w:tabs>
        <w:tab w:val="center" w:pos="4536"/>
        <w:tab w:val="right" w:pos="9072"/>
      </w:tabs>
      <w:jc w:val="center"/>
    </w:pPr>
    <w:rPr>
      <w:sz w:val="14"/>
    </w:rPr>
  </w:style>
  <w:style w:type="paragraph" w:customStyle="1" w:styleId="Perex">
    <w:name w:val="Perex"/>
    <w:basedOn w:val="Normln"/>
    <w:next w:val="Normln"/>
    <w:qFormat/>
    <w:rsid w:val="00B166C0"/>
    <w:pPr>
      <w:spacing w:before="120"/>
    </w:pPr>
    <w:rPr>
      <w:b/>
    </w:rPr>
  </w:style>
  <w:style w:type="character" w:styleId="slostrnky">
    <w:name w:val="page number"/>
    <w:basedOn w:val="Standardnpsmoodstavce"/>
    <w:rsid w:val="005039C2"/>
  </w:style>
  <w:style w:type="paragraph" w:customStyle="1" w:styleId="Kontakt">
    <w:name w:val="Kontakt"/>
    <w:basedOn w:val="Normln"/>
    <w:qFormat/>
    <w:rsid w:val="00FD11E1"/>
    <w:rPr>
      <w:b/>
      <w:color w:val="006F51"/>
    </w:rPr>
  </w:style>
  <w:style w:type="paragraph" w:customStyle="1" w:styleId="Info">
    <w:name w:val="Info"/>
    <w:basedOn w:val="Normln"/>
    <w:qFormat/>
    <w:rsid w:val="00E55076"/>
    <w:rPr>
      <w:color w:val="808080"/>
    </w:rPr>
  </w:style>
  <w:style w:type="character" w:styleId="Hypertextovodkaz">
    <w:name w:val="Hyperlink"/>
    <w:qFormat/>
    <w:rsid w:val="009B39F9"/>
    <w:rPr>
      <w:color w:val="006F51"/>
      <w:u w:val="single"/>
    </w:rPr>
  </w:style>
  <w:style w:type="character" w:styleId="Sledovanodkaz">
    <w:name w:val="FollowedHyperlink"/>
    <w:rsid w:val="00175F60"/>
    <w:rPr>
      <w:color w:val="006F51"/>
      <w:u w:val="single"/>
    </w:rPr>
  </w:style>
  <w:style w:type="paragraph" w:customStyle="1" w:styleId="Shrnut">
    <w:name w:val="Shrnutí"/>
    <w:basedOn w:val="Normln"/>
    <w:qFormat/>
    <w:rsid w:val="00B166C0"/>
    <w:pPr>
      <w:numPr>
        <w:numId w:val="1"/>
      </w:numPr>
      <w:ind w:left="426" w:hanging="196"/>
    </w:pPr>
    <w:rPr>
      <w:sz w:val="18"/>
      <w:szCs w:val="18"/>
    </w:rPr>
  </w:style>
  <w:style w:type="paragraph" w:customStyle="1" w:styleId="Poznmkyproeditory">
    <w:name w:val="Poznámky pro editory"/>
    <w:basedOn w:val="Normln"/>
    <w:qFormat/>
    <w:rsid w:val="00B166C0"/>
    <w:pPr>
      <w:numPr>
        <w:numId w:val="3"/>
      </w:numPr>
      <w:ind w:left="426" w:hanging="283"/>
    </w:pPr>
  </w:style>
  <w:style w:type="character" w:customStyle="1" w:styleId="Mstoadatum">
    <w:name w:val="Místo a datum"/>
    <w:qFormat/>
    <w:rsid w:val="004B77A5"/>
    <w:rPr>
      <w:i/>
    </w:rPr>
  </w:style>
  <w:style w:type="paragraph" w:customStyle="1" w:styleId="Char">
    <w:name w:val="Char"/>
    <w:basedOn w:val="Normln"/>
    <w:rsid w:val="00900B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rsid w:val="00965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5C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6A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934DC"/>
    <w:rPr>
      <w:b/>
      <w:bCs/>
    </w:rPr>
  </w:style>
  <w:style w:type="paragraph" w:styleId="Normlnweb">
    <w:name w:val="Normal (Web)"/>
    <w:basedOn w:val="Normln"/>
    <w:uiPriority w:val="99"/>
    <w:unhideWhenUsed/>
    <w:rsid w:val="008B3BE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2F7E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kvapilova@nap.cz" TargetMode="External"/><Relationship Id="rId13" Type="http://schemas.openxmlformats.org/officeDocument/2006/relationships/hyperlink" Target="file:///D:\_prace\2010-11-24%20novy%20brand\pozv&#225;nka\www.nadacepartnerstvi.cz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7.png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cyklistevitani.cz/Vypis-vyhledavani.aspx" TargetMode="External"/><Relationship Id="rId34" Type="http://schemas.openxmlformats.org/officeDocument/2006/relationships/image" Target="media/image11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inarske.stezky.cz/data/29063.pdf" TargetMode="External"/><Relationship Id="rId17" Type="http://schemas.openxmlformats.org/officeDocument/2006/relationships/hyperlink" Target="http://www.smartmaps.cz/" TargetMode="External"/><Relationship Id="rId25" Type="http://schemas.openxmlformats.org/officeDocument/2006/relationships/hyperlink" Target="http://www.countryradio.cz/" TargetMode="External"/><Relationship Id="rId33" Type="http://schemas.openxmlformats.org/officeDocument/2006/relationships/hyperlink" Target="http://www.cd.cz/vnitrostatni-cestovani/zavazadla-a-zvirata/preprava-kol/-3673/" TargetMode="External"/><Relationship Id="rId38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4.jpeg"/><Relationship Id="rId29" Type="http://schemas.openxmlformats.org/officeDocument/2006/relationships/hyperlink" Target="http://www.mapy.cz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ezky.cz/MVS/media/Grafika/plakat-Kyjovsko-A3-TISK.pdf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0.jpeg"/><Relationship Id="rId37" Type="http://schemas.openxmlformats.org/officeDocument/2006/relationships/image" Target="media/image13.jpe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gif"/><Relationship Id="rId23" Type="http://schemas.openxmlformats.org/officeDocument/2006/relationships/hyperlink" Target="http://www.wineofczechrepublic.cz/" TargetMode="External"/><Relationship Id="rId28" Type="http://schemas.openxmlformats.org/officeDocument/2006/relationships/image" Target="media/image8.jpeg"/><Relationship Id="rId36" Type="http://schemas.openxmlformats.org/officeDocument/2006/relationships/image" Target="media/image12.jpeg"/><Relationship Id="rId10" Type="http://schemas.openxmlformats.org/officeDocument/2006/relationships/hyperlink" Target="http://vinarske.stezky.cz/Akce/Krajem-vina-2014.aspx" TargetMode="External"/><Relationship Id="rId19" Type="http://schemas.openxmlformats.org/officeDocument/2006/relationships/hyperlink" Target="http://www.amulet.cz/" TargetMode="External"/><Relationship Id="rId31" Type="http://schemas.openxmlformats.org/officeDocument/2006/relationships/hyperlink" Target="http://www.cyklo-jizni-mora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anka.hulakova@nap.cz" TargetMode="External"/><Relationship Id="rId14" Type="http://schemas.openxmlformats.org/officeDocument/2006/relationships/hyperlink" Target="file:///d:\PSHIP\D&#366;LE&#381;IT&#201;%20INFO\Grafick&#253;%20manu&#225;l%202011\&#352;ABLONY\www.nadacepartnerstvi.cz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www.rozhlas.cz/brno/portal/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://www.vinarstvinosreti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REENWAY\04_PR\tiskov&#225;%20zpr&#225;va_new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zpráva_new_šablona</Template>
  <TotalTime>164</TotalTime>
  <Pages>2</Pages>
  <Words>563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Nadace partnerství</Company>
  <LinksUpToDate>false</LinksUpToDate>
  <CharactersWithSpaces>4693</CharactersWithSpaces>
  <SharedDoc>false</SharedDoc>
  <HLinks>
    <vt:vector size="30" baseType="variant">
      <vt:variant>
        <vt:i4>22020338</vt:i4>
      </vt:variant>
      <vt:variant>
        <vt:i4>12</vt:i4>
      </vt:variant>
      <vt:variant>
        <vt:i4>0</vt:i4>
      </vt:variant>
      <vt:variant>
        <vt:i4>5</vt:i4>
      </vt:variant>
      <vt:variant>
        <vt:lpwstr>d:\PSHIP\DŮLEŽITÉ INFO\Grafický manuál 2011\ŠABLONY\www.nadacepartnerstvi.cz</vt:lpwstr>
      </vt:variant>
      <vt:variant>
        <vt:lpwstr/>
      </vt:variant>
      <vt:variant>
        <vt:i4>1704018</vt:i4>
      </vt:variant>
      <vt:variant>
        <vt:i4>9</vt:i4>
      </vt:variant>
      <vt:variant>
        <vt:i4>0</vt:i4>
      </vt:variant>
      <vt:variant>
        <vt:i4>5</vt:i4>
      </vt:variant>
      <vt:variant>
        <vt:lpwstr>http://www.zelenamapa.cz/</vt:lpwstr>
      </vt:variant>
      <vt:variant>
        <vt:lpwstr/>
      </vt:variant>
      <vt:variant>
        <vt:i4>1638429</vt:i4>
      </vt:variant>
      <vt:variant>
        <vt:i4>6</vt:i4>
      </vt:variant>
      <vt:variant>
        <vt:i4>0</vt:i4>
      </vt:variant>
      <vt:variant>
        <vt:i4>5</vt:i4>
      </vt:variant>
      <vt:variant>
        <vt:lpwstr>http://www.greenways.cz/</vt:lpwstr>
      </vt:variant>
      <vt:variant>
        <vt:lpwstr/>
      </vt:variant>
      <vt:variant>
        <vt:i4>6619140</vt:i4>
      </vt:variant>
      <vt:variant>
        <vt:i4>3</vt:i4>
      </vt:variant>
      <vt:variant>
        <vt:i4>0</vt:i4>
      </vt:variant>
      <vt:variant>
        <vt:i4>5</vt:i4>
      </vt:variant>
      <vt:variant>
        <vt:lpwstr>mailto:frantisek.bruckner@nap.cz</vt:lpwstr>
      </vt:variant>
      <vt:variant>
        <vt:lpwstr/>
      </vt:variant>
      <vt:variant>
        <vt:i4>7471161</vt:i4>
      </vt:variant>
      <vt:variant>
        <vt:i4>0</vt:i4>
      </vt:variant>
      <vt:variant>
        <vt:i4>0</vt:i4>
      </vt:variant>
      <vt:variant>
        <vt:i4>5</vt:i4>
      </vt:variant>
      <vt:variant>
        <vt:lpwstr>http://www.neco.cz/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pship</dc:creator>
  <cp:lastModifiedBy>GW-Brigadnik</cp:lastModifiedBy>
  <cp:revision>20</cp:revision>
  <dcterms:created xsi:type="dcterms:W3CDTF">2013-05-23T12:21:00Z</dcterms:created>
  <dcterms:modified xsi:type="dcterms:W3CDTF">2014-06-04T13:39:00Z</dcterms:modified>
</cp:coreProperties>
</file>