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cid:cd3a9b70-abbd-4f64-95d4-96b1b9afff03@prokop.cz" style="position:absolute;margin-left:-.35pt;margin-top:-6.35pt;width:78.55pt;height:152.2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pict>
          <v:shape id="Obrázek 4" o:spid="_x0000_s1027" type="#_x0000_t75" alt="cid:cd3a9b70-abbd-4f64-95d4-96b1b9afff03@prokop.cz" style="position:absolute;margin-left:0;margin-top:0;width:66.5pt;height:134.5pt;z-index:251657216;visibility:visibl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t xml:space="preserve">              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EA4393" w:rsidRPr="00926E17" w:rsidRDefault="00EA4393" w:rsidP="00C37F28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t xml:space="preserve">  </w:t>
      </w:r>
      <w:r w:rsidRPr="00926E17">
        <w:rPr>
          <w:rFonts w:ascii="Arial" w:hAnsi="Arial" w:cs="Arial"/>
          <w:b/>
          <w:noProof/>
          <w:sz w:val="52"/>
          <w:szCs w:val="52"/>
        </w:rPr>
        <w:t>VINUM GRADECENSE</w:t>
      </w:r>
    </w:p>
    <w:p w:rsidR="00EA4393" w:rsidRPr="008131EE" w:rsidRDefault="00EA4393" w:rsidP="00C37F28">
      <w:pP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rFonts w:ascii="Arial" w:hAnsi="Arial" w:cs="Arial"/>
          <w:b/>
          <w:noProof/>
          <w:sz w:val="52"/>
          <w:szCs w:val="52"/>
        </w:rPr>
      </w:pPr>
      <w:r w:rsidRPr="008131EE">
        <w:rPr>
          <w:rFonts w:ascii="Arial" w:hAnsi="Arial" w:cs="Arial"/>
          <w:b/>
          <w:noProof/>
          <w:sz w:val="52"/>
          <w:szCs w:val="52"/>
        </w:rPr>
        <w:t xml:space="preserve">HRADECKÝ POHÁR VÍNA  </w:t>
      </w:r>
    </w:p>
    <w:p w:rsidR="00EA4393" w:rsidRPr="000041A5" w:rsidRDefault="00EA4393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</w:t>
      </w:r>
      <w:r w:rsidRPr="000041A5">
        <w:rPr>
          <w:rFonts w:ascii="Arial" w:hAnsi="Arial" w:cs="Arial"/>
          <w:b/>
          <w:bCs/>
          <w:color w:val="FF0000"/>
          <w:sz w:val="52"/>
          <w:szCs w:val="52"/>
        </w:rPr>
        <w:t xml:space="preserve">3. - 4. září 2015 </w:t>
      </w:r>
    </w:p>
    <w:p w:rsidR="00EA4393" w:rsidRDefault="00EA4393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4393" w:rsidRDefault="00EA4393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4393" w:rsidRDefault="00EA4393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4393" w:rsidRPr="00D92972" w:rsidRDefault="00EA4393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>Vážení vinaři, vážení obchodníci s vínem a dovozci,</w:t>
      </w:r>
    </w:p>
    <w:p w:rsidR="00EA4393" w:rsidRPr="00D92972" w:rsidRDefault="00EA4393" w:rsidP="001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393" w:rsidRPr="00D92972" w:rsidRDefault="00EA4393" w:rsidP="003E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 xml:space="preserve">je nám potěšením pozvat Vás jménem organizačního výboru na již </w:t>
      </w:r>
      <w:r>
        <w:rPr>
          <w:rFonts w:ascii="Arial" w:hAnsi="Arial" w:cs="Arial"/>
          <w:b/>
          <w:sz w:val="24"/>
          <w:szCs w:val="24"/>
        </w:rPr>
        <w:t>9</w:t>
      </w:r>
      <w:r w:rsidRPr="00D92972">
        <w:rPr>
          <w:rFonts w:ascii="Arial" w:hAnsi="Arial" w:cs="Arial"/>
          <w:b/>
          <w:sz w:val="24"/>
          <w:szCs w:val="24"/>
        </w:rPr>
        <w:t>. ročník</w:t>
      </w:r>
      <w:r w:rsidRPr="00D92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mezinárodní soutě</w:t>
      </w:r>
      <w:r w:rsidRPr="00D92972">
        <w:rPr>
          <w:rFonts w:ascii="Arial" w:hAnsi="Arial" w:cs="Arial"/>
          <w:b/>
          <w:sz w:val="24"/>
          <w:szCs w:val="24"/>
        </w:rPr>
        <w:t>že vín</w:t>
      </w:r>
      <w:r w:rsidRPr="00D92972">
        <w:rPr>
          <w:rFonts w:ascii="Arial" w:hAnsi="Arial" w:cs="Arial"/>
          <w:sz w:val="24"/>
          <w:szCs w:val="24"/>
        </w:rPr>
        <w:t xml:space="preserve"> </w:t>
      </w:r>
      <w:r w:rsidRPr="00D92972">
        <w:rPr>
          <w:rFonts w:ascii="Arial" w:hAnsi="Arial" w:cs="Arial"/>
          <w:b/>
          <w:sz w:val="24"/>
          <w:szCs w:val="24"/>
        </w:rPr>
        <w:t>Hradecký pohár vína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která proběhne </w:t>
      </w:r>
      <w:r w:rsidRPr="003E23D9">
        <w:rPr>
          <w:rFonts w:ascii="Arial" w:hAnsi="Arial" w:cs="Arial"/>
          <w:b/>
          <w:sz w:val="24"/>
          <w:szCs w:val="24"/>
        </w:rPr>
        <w:t>pod záštitou primátora města Hradce Králové</w:t>
      </w:r>
      <w:r>
        <w:rPr>
          <w:rFonts w:ascii="Arial" w:hAnsi="Arial" w:cs="Arial"/>
          <w:sz w:val="24"/>
          <w:szCs w:val="24"/>
        </w:rPr>
        <w:t xml:space="preserve"> MUDr. Zdeňka Finka. Garantem soutě</w:t>
      </w:r>
      <w:r w:rsidRPr="00D92972">
        <w:rPr>
          <w:rFonts w:ascii="Arial" w:hAnsi="Arial" w:cs="Arial"/>
          <w:sz w:val="24"/>
          <w:szCs w:val="24"/>
        </w:rPr>
        <w:t xml:space="preserve">že a odborným vedoucím hodnocení je pan </w:t>
      </w:r>
      <w:r w:rsidRPr="00445C59">
        <w:rPr>
          <w:rFonts w:ascii="Arial" w:hAnsi="Arial" w:cs="Arial"/>
          <w:b/>
          <w:color w:val="000000"/>
          <w:sz w:val="24"/>
          <w:szCs w:val="24"/>
        </w:rPr>
        <w:t>Jiří Čábelka</w:t>
      </w:r>
      <w:r w:rsidRPr="00445C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92972">
        <w:rPr>
          <w:rFonts w:ascii="Arial" w:hAnsi="Arial" w:cs="Arial"/>
          <w:sz w:val="24"/>
          <w:szCs w:val="24"/>
        </w:rPr>
        <w:t>Hodn</w:t>
      </w:r>
      <w:r>
        <w:rPr>
          <w:rFonts w:ascii="Arial" w:hAnsi="Arial" w:cs="Arial"/>
          <w:sz w:val="24"/>
          <w:szCs w:val="24"/>
        </w:rPr>
        <w:t xml:space="preserve">ocení vín se uskuteční ve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čtvrtek 3. září 2015</w:t>
      </w:r>
      <w:r w:rsidRPr="00D92972">
        <w:rPr>
          <w:rFonts w:ascii="Arial" w:hAnsi="Arial" w:cs="Arial"/>
          <w:sz w:val="24"/>
          <w:szCs w:val="24"/>
        </w:rPr>
        <w:t xml:space="preserve">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v Kongresovém sále</w:t>
      </w:r>
      <w:r w:rsidRPr="000041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Hotelu</w:t>
      </w:r>
      <w:r w:rsidRPr="000041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Černigov</w:t>
      </w:r>
      <w:r>
        <w:rPr>
          <w:rFonts w:ascii="Arial" w:hAnsi="Arial" w:cs="Arial"/>
          <w:sz w:val="24"/>
          <w:szCs w:val="24"/>
        </w:rPr>
        <w:t xml:space="preserve"> v Hradci Králové. Soutěž byla</w:t>
      </w:r>
      <w:r w:rsidRPr="00D92972">
        <w:rPr>
          <w:rFonts w:ascii="Arial" w:hAnsi="Arial" w:cs="Arial"/>
          <w:sz w:val="24"/>
          <w:szCs w:val="24"/>
        </w:rPr>
        <w:t xml:space="preserve"> již od počátku uznána Ministerstvem zemědělství, členy odborný</w:t>
      </w:r>
      <w:r>
        <w:rPr>
          <w:rFonts w:ascii="Arial" w:hAnsi="Arial" w:cs="Arial"/>
          <w:sz w:val="24"/>
          <w:szCs w:val="24"/>
        </w:rPr>
        <w:t>ch hodnotících komisí budou opět</w:t>
      </w:r>
      <w:r w:rsidRPr="00D92972">
        <w:rPr>
          <w:rFonts w:ascii="Arial" w:hAnsi="Arial" w:cs="Arial"/>
          <w:sz w:val="24"/>
          <w:szCs w:val="24"/>
        </w:rPr>
        <w:t xml:space="preserve"> pouze zkušení degustátoři s platnými degustátorskými zkouškami, resp. odborníci s mezinárodní mezinárodní působnos</w:t>
      </w:r>
      <w:r>
        <w:rPr>
          <w:rFonts w:ascii="Arial" w:hAnsi="Arial" w:cs="Arial"/>
          <w:sz w:val="24"/>
          <w:szCs w:val="24"/>
        </w:rPr>
        <w:t>tí. Bližší pravidla soutě</w:t>
      </w:r>
      <w:r w:rsidRPr="00D92972">
        <w:rPr>
          <w:rFonts w:ascii="Arial" w:hAnsi="Arial" w:cs="Arial"/>
          <w:sz w:val="24"/>
          <w:szCs w:val="24"/>
        </w:rPr>
        <w:t xml:space="preserve">že jsou uvedena v jejím statutu. </w:t>
      </w:r>
      <w:r>
        <w:rPr>
          <w:rFonts w:ascii="Arial" w:hAnsi="Arial" w:cs="Arial"/>
          <w:sz w:val="24"/>
          <w:szCs w:val="24"/>
        </w:rPr>
        <w:t xml:space="preserve">Pro </w:t>
      </w:r>
      <w:r w:rsidRPr="00D92972">
        <w:rPr>
          <w:rFonts w:ascii="Arial" w:hAnsi="Arial" w:cs="Arial"/>
          <w:sz w:val="24"/>
          <w:szCs w:val="24"/>
        </w:rPr>
        <w:t xml:space="preserve"> letošní rok je mediálním</w:t>
      </w:r>
      <w:r>
        <w:rPr>
          <w:rFonts w:ascii="Arial" w:hAnsi="Arial" w:cs="Arial"/>
          <w:sz w:val="24"/>
          <w:szCs w:val="24"/>
        </w:rPr>
        <w:t xml:space="preserve"> partnerem soutěže časopis </w:t>
      </w:r>
      <w:r w:rsidRPr="009D7D24">
        <w:rPr>
          <w:rFonts w:ascii="Arial" w:hAnsi="Arial" w:cs="Arial"/>
          <w:b/>
          <w:sz w:val="24"/>
          <w:szCs w:val="24"/>
        </w:rPr>
        <w:t>Víno &amp; styl</w:t>
      </w:r>
      <w:r>
        <w:rPr>
          <w:rFonts w:ascii="Arial" w:hAnsi="Arial" w:cs="Arial"/>
          <w:sz w:val="24"/>
          <w:szCs w:val="24"/>
        </w:rPr>
        <w:t xml:space="preserve"> a odborným partnerem pak </w:t>
      </w:r>
      <w:r w:rsidRPr="009D7D24">
        <w:rPr>
          <w:rFonts w:ascii="Arial" w:hAnsi="Arial" w:cs="Arial"/>
          <w:b/>
          <w:sz w:val="24"/>
          <w:szCs w:val="24"/>
        </w:rPr>
        <w:t>Česká asociace degustátorů, z. s.</w:t>
      </w:r>
    </w:p>
    <w:p w:rsidR="00EA4393" w:rsidRPr="00D92972" w:rsidRDefault="00EA4393" w:rsidP="001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 xml:space="preserve"> </w:t>
      </w:r>
    </w:p>
    <w:p w:rsidR="00EA4393" w:rsidRPr="00D92972" w:rsidRDefault="00EA4393" w:rsidP="00592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92972">
        <w:rPr>
          <w:rFonts w:ascii="Arial" w:hAnsi="Arial" w:cs="Arial"/>
          <w:sz w:val="24"/>
          <w:szCs w:val="24"/>
        </w:rPr>
        <w:t xml:space="preserve">Vítězná vína kromě medailí obdrží, jako již každoročně, ocenění ve formě finanční hotovosti od partnerů soutěže, a to vždy nejlepší víno či kolekce v kategoriích: Cena generálního partnera soutěže - </w:t>
      </w:r>
      <w:r w:rsidRPr="00D92972">
        <w:rPr>
          <w:rFonts w:ascii="Arial" w:hAnsi="Arial" w:cs="Arial"/>
          <w:b/>
          <w:sz w:val="24"/>
          <w:szCs w:val="24"/>
        </w:rPr>
        <w:t>ČSOB Pojišťovny</w:t>
      </w:r>
      <w:r w:rsidRPr="00D92972">
        <w:rPr>
          <w:rFonts w:ascii="Arial" w:hAnsi="Arial" w:cs="Arial"/>
          <w:sz w:val="24"/>
          <w:szCs w:val="24"/>
        </w:rPr>
        <w:t xml:space="preserve"> pro nejlepší kolekci vín, dále pak celkov</w:t>
      </w:r>
      <w:r>
        <w:rPr>
          <w:rFonts w:ascii="Arial" w:hAnsi="Arial" w:cs="Arial"/>
          <w:sz w:val="24"/>
          <w:szCs w:val="24"/>
        </w:rPr>
        <w:t>ý šampion soutě</w:t>
      </w:r>
      <w:r w:rsidRPr="00D92972">
        <w:rPr>
          <w:rFonts w:ascii="Arial" w:hAnsi="Arial" w:cs="Arial"/>
          <w:sz w:val="24"/>
          <w:szCs w:val="24"/>
        </w:rPr>
        <w:t xml:space="preserve">že - Cena </w:t>
      </w:r>
      <w:r w:rsidRPr="00D92972">
        <w:rPr>
          <w:rFonts w:ascii="Arial" w:hAnsi="Arial" w:cs="Arial"/>
          <w:b/>
          <w:sz w:val="24"/>
          <w:szCs w:val="24"/>
        </w:rPr>
        <w:t>Města Hradce Králové</w:t>
      </w:r>
      <w:r w:rsidRPr="00D92972">
        <w:rPr>
          <w:rFonts w:ascii="Arial" w:hAnsi="Arial" w:cs="Arial"/>
          <w:sz w:val="24"/>
          <w:szCs w:val="24"/>
        </w:rPr>
        <w:t xml:space="preserve">, šampion bílých vín, šampion červených vín, cena pro nejlepší šumivé víno, cena Cechu českých vinařů pro nejlepší víno vinařské oblasti Čechy a cena pro nejlepší </w:t>
      </w:r>
      <w:r>
        <w:rPr>
          <w:rFonts w:ascii="Arial" w:hAnsi="Arial" w:cs="Arial"/>
          <w:sz w:val="24"/>
          <w:szCs w:val="24"/>
        </w:rPr>
        <w:t>Pinot Family (bližší podmínky jsou uvedeny ve statutu soutěže).</w:t>
      </w:r>
      <w:r w:rsidRPr="00D92972">
        <w:rPr>
          <w:rFonts w:ascii="Arial" w:hAnsi="Arial" w:cs="Arial"/>
          <w:sz w:val="24"/>
          <w:szCs w:val="24"/>
        </w:rPr>
        <w:t>.</w:t>
      </w:r>
    </w:p>
    <w:p w:rsidR="00EA4393" w:rsidRPr="00D92972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0E7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>Prezen</w:t>
      </w:r>
      <w:r>
        <w:rPr>
          <w:rFonts w:ascii="Arial" w:hAnsi="Arial" w:cs="Arial"/>
          <w:sz w:val="24"/>
          <w:szCs w:val="24"/>
        </w:rPr>
        <w:t>tace soutěže, zúčastněných vín,</w:t>
      </w:r>
      <w:r w:rsidRPr="00D92972">
        <w:rPr>
          <w:rFonts w:ascii="Arial" w:hAnsi="Arial" w:cs="Arial"/>
          <w:sz w:val="24"/>
          <w:szCs w:val="24"/>
        </w:rPr>
        <w:t xml:space="preserve"> jejich producentů i dovozců</w:t>
      </w:r>
      <w:r>
        <w:rPr>
          <w:rFonts w:ascii="Arial" w:hAnsi="Arial" w:cs="Arial"/>
          <w:sz w:val="24"/>
          <w:szCs w:val="24"/>
        </w:rPr>
        <w:t xml:space="preserve">, </w:t>
      </w:r>
      <w:r w:rsidRPr="00D92972">
        <w:rPr>
          <w:rFonts w:ascii="Arial" w:hAnsi="Arial" w:cs="Arial"/>
          <w:sz w:val="24"/>
          <w:szCs w:val="24"/>
        </w:rPr>
        <w:t xml:space="preserve">proběhne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v pátek 4. září</w:t>
      </w:r>
      <w:r w:rsidRPr="00C0417C">
        <w:rPr>
          <w:rFonts w:ascii="Arial" w:hAnsi="Arial" w:cs="Arial"/>
          <w:b/>
          <w:sz w:val="24"/>
          <w:szCs w:val="24"/>
        </w:rPr>
        <w:t xml:space="preserve"> </w:t>
      </w:r>
      <w:r w:rsidRPr="000041A5">
        <w:rPr>
          <w:rFonts w:ascii="Arial" w:hAnsi="Arial" w:cs="Arial"/>
          <w:b/>
          <w:color w:val="FF0000"/>
          <w:sz w:val="24"/>
          <w:szCs w:val="24"/>
        </w:rPr>
        <w:t>2015 v Jiráskových sadech v Hradci Králové</w:t>
      </w:r>
      <w:r>
        <w:rPr>
          <w:rFonts w:ascii="Arial" w:hAnsi="Arial" w:cs="Arial"/>
          <w:sz w:val="24"/>
          <w:szCs w:val="24"/>
        </w:rPr>
        <w:t xml:space="preserve"> na akci </w:t>
      </w:r>
      <w:r w:rsidRPr="00C0417C">
        <w:rPr>
          <w:rFonts w:ascii="Arial" w:hAnsi="Arial" w:cs="Arial"/>
          <w:b/>
          <w:sz w:val="24"/>
          <w:szCs w:val="24"/>
        </w:rPr>
        <w:t>Svátek vína na soutoku</w:t>
      </w:r>
      <w:r>
        <w:rPr>
          <w:rFonts w:ascii="Arial" w:hAnsi="Arial" w:cs="Arial"/>
          <w:sz w:val="24"/>
          <w:szCs w:val="24"/>
        </w:rPr>
        <w:t xml:space="preserve">. Zde uvítáme Vaši osobní účast. Připravujeme pro Vás samostatný stánek zdarma s možností prodeje a prezentace Vašeho sortimentu zástupcem Vašeho vinařství. Svátek vína pro hradeckou veřejnost bude bohatě medializován a podpořen účastí radních z řad partnerských měst, významných hradeckých i pražských umělců a hlavně odborné i laické veřejnosti v době od 11 do 20 hodin. </w:t>
      </w:r>
      <w:r w:rsidRPr="000041A5">
        <w:rPr>
          <w:rFonts w:ascii="Arial" w:hAnsi="Arial" w:cs="Arial"/>
          <w:b/>
          <w:sz w:val="24"/>
          <w:szCs w:val="24"/>
        </w:rPr>
        <w:t>Zde budou také vyhlášeny výsledky soutěže a předány ceny vítězným vínům</w:t>
      </w:r>
      <w:r>
        <w:rPr>
          <w:rFonts w:ascii="Arial" w:hAnsi="Arial" w:cs="Arial"/>
          <w:sz w:val="24"/>
          <w:szCs w:val="24"/>
        </w:rPr>
        <w:t>.</w:t>
      </w:r>
      <w:r w:rsidRPr="00D92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5" w:history="1">
        <w:r w:rsidRPr="00BD7093">
          <w:rPr>
            <w:rStyle w:val="Hyperlink"/>
            <w:rFonts w:ascii="Arial" w:hAnsi="Arial" w:cs="Arial"/>
            <w:b/>
            <w:sz w:val="24"/>
            <w:szCs w:val="24"/>
          </w:rPr>
          <w:t>www.vinanasoutoku.cz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EA4393" w:rsidRDefault="00EA4393" w:rsidP="000E7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4393" w:rsidRPr="00D92972" w:rsidRDefault="00EA4393" w:rsidP="000E7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Vína z Hradeckého poháru vína budou moci ochutnat také návštěvníci tradičního a námi podporovaného </w:t>
      </w:r>
      <w:r>
        <w:rPr>
          <w:rFonts w:ascii="Arial" w:hAnsi="Arial" w:cs="Arial"/>
          <w:b/>
          <w:sz w:val="24"/>
          <w:szCs w:val="24"/>
        </w:rPr>
        <w:t>V</w:t>
      </w:r>
      <w:r w:rsidRPr="000041A5">
        <w:rPr>
          <w:rFonts w:ascii="Arial" w:hAnsi="Arial" w:cs="Arial"/>
          <w:b/>
          <w:sz w:val="24"/>
          <w:szCs w:val="24"/>
        </w:rPr>
        <w:t xml:space="preserve">inobraní </w:t>
      </w:r>
      <w:r>
        <w:rPr>
          <w:rFonts w:ascii="Arial" w:hAnsi="Arial" w:cs="Arial"/>
          <w:b/>
          <w:sz w:val="24"/>
          <w:szCs w:val="24"/>
        </w:rPr>
        <w:t>na</w:t>
      </w:r>
      <w:r w:rsidRPr="000041A5">
        <w:rPr>
          <w:rFonts w:ascii="Arial" w:hAnsi="Arial" w:cs="Arial"/>
          <w:b/>
          <w:sz w:val="24"/>
          <w:szCs w:val="24"/>
        </w:rPr>
        <w:t xml:space="preserve"> zámku Kačina, v sobotu 12. září 2015.</w:t>
      </w:r>
      <w:r>
        <w:rPr>
          <w:rFonts w:ascii="Arial" w:hAnsi="Arial" w:cs="Arial"/>
          <w:sz w:val="24"/>
          <w:szCs w:val="24"/>
        </w:rPr>
        <w:t xml:space="preserve"> </w:t>
      </w:r>
      <w:r w:rsidRPr="000041A5">
        <w:rPr>
          <w:rFonts w:ascii="Arial" w:hAnsi="Arial" w:cs="Arial"/>
          <w:b/>
          <w:sz w:val="24"/>
          <w:szCs w:val="24"/>
        </w:rPr>
        <w:t>(</w:t>
      </w:r>
      <w:hyperlink r:id="rId6" w:history="1">
        <w:r w:rsidRPr="00BD7093">
          <w:rPr>
            <w:rStyle w:val="Hyperlink"/>
            <w:rFonts w:ascii="Arial" w:hAnsi="Arial" w:cs="Arial"/>
            <w:b/>
            <w:sz w:val="24"/>
            <w:szCs w:val="24"/>
          </w:rPr>
          <w:t>www.vinobraninakacine.cz</w:t>
        </w:r>
      </w:hyperlink>
      <w:r>
        <w:rPr>
          <w:rFonts w:ascii="Arial" w:hAnsi="Arial" w:cs="Arial"/>
          <w:b/>
          <w:sz w:val="24"/>
          <w:szCs w:val="24"/>
        </w:rPr>
        <w:t>)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445C5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1403A8">
        <w:rPr>
          <w:rFonts w:ascii="Arial" w:hAnsi="Arial" w:cs="Arial"/>
          <w:sz w:val="24"/>
          <w:szCs w:val="24"/>
        </w:rPr>
        <w:t>VYUŽI</w:t>
      </w:r>
      <w:r>
        <w:rPr>
          <w:rFonts w:ascii="Arial" w:hAnsi="Arial" w:cs="Arial"/>
          <w:sz w:val="24"/>
          <w:szCs w:val="24"/>
        </w:rPr>
        <w:t xml:space="preserve">JTE MOŽNOST ON-LINE PRIHLÁŠKY na </w:t>
      </w:r>
      <w:r w:rsidRPr="001403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45C59">
          <w:rPr>
            <w:rStyle w:val="Hyperlink"/>
            <w:rFonts w:ascii="Arial" w:hAnsi="Arial" w:cs="Arial"/>
            <w:b/>
            <w:sz w:val="24"/>
            <w:szCs w:val="24"/>
          </w:rPr>
          <w:t>www.elwis.cz</w:t>
        </w:r>
      </w:hyperlink>
    </w:p>
    <w:p w:rsidR="00EA4393" w:rsidRPr="001403A8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Pr="00D92972" w:rsidRDefault="00EA4393" w:rsidP="00D9297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8" w:history="1">
        <w:r w:rsidRPr="00D92972">
          <w:rPr>
            <w:rStyle w:val="Hyperlink"/>
            <w:rFonts w:ascii="Arial" w:hAnsi="Arial" w:cs="Arial"/>
            <w:color w:val="auto"/>
            <w:sz w:val="52"/>
            <w:szCs w:val="52"/>
          </w:rPr>
          <w:t>www.poharvina.cz</w:t>
        </w:r>
      </w:hyperlink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03A8">
        <w:rPr>
          <w:rFonts w:ascii="Arial" w:hAnsi="Arial" w:cs="Arial"/>
          <w:sz w:val="24"/>
          <w:szCs w:val="24"/>
        </w:rPr>
        <w:t>Přihlášky se v</w:t>
      </w:r>
      <w:r>
        <w:rPr>
          <w:rFonts w:ascii="Arial" w:hAnsi="Arial" w:cs="Arial"/>
          <w:sz w:val="24"/>
          <w:szCs w:val="24"/>
        </w:rPr>
        <w:t>zorky vín je možno odevzdat do 1. září 2015</w:t>
      </w:r>
      <w:r w:rsidRPr="001403A8">
        <w:rPr>
          <w:rFonts w:ascii="Arial" w:hAnsi="Arial" w:cs="Arial"/>
          <w:sz w:val="24"/>
          <w:szCs w:val="24"/>
        </w:rPr>
        <w:t xml:space="preserve"> na sběrných místech:</w:t>
      </w:r>
    </w:p>
    <w:p w:rsidR="00EA4393" w:rsidRPr="001403A8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323"/>
      </w:tblGrid>
      <w:tr w:rsidR="00EA4393" w:rsidRPr="00B74158" w:rsidTr="00B74158">
        <w:tc>
          <w:tcPr>
            <w:tcW w:w="3070" w:type="dxa"/>
          </w:tcPr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VICOM s.r.o.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Přístav Holešovice východ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Jankovcova 6, Praha 7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tel.: 224 816 232 p. </w:t>
            </w:r>
            <w:smartTag w:uri="urn:schemas-microsoft-com:office:smarttags" w:element="PersonName">
              <w:r w:rsidRPr="00B74158">
                <w:rPr>
                  <w:rFonts w:ascii="Arial" w:hAnsi="Arial" w:cs="Arial"/>
                  <w:sz w:val="20"/>
                  <w:szCs w:val="20"/>
                </w:rPr>
                <w:t>Novotný</w:t>
              </w:r>
            </w:smartTag>
          </w:p>
        </w:tc>
        <w:tc>
          <w:tcPr>
            <w:tcW w:w="3071" w:type="dxa"/>
          </w:tcPr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Vinotéka Království vín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Karla IV. 614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500 02 Hradec Králové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420 495 513 012</w:t>
            </w:r>
          </w:p>
        </w:tc>
        <w:tc>
          <w:tcPr>
            <w:tcW w:w="3323" w:type="dxa"/>
          </w:tcPr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BS Vinařské potřeby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691 02 Velké Bílovice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+420 728 040 323</w:t>
            </w:r>
          </w:p>
        </w:tc>
      </w:tr>
      <w:tr w:rsidR="00EA4393" w:rsidRPr="00B74158" w:rsidTr="00B74158">
        <w:tc>
          <w:tcPr>
            <w:tcW w:w="3070" w:type="dxa"/>
          </w:tcPr>
          <w:p w:rsidR="00EA4393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Vinařské potřeby Mikulov</w:t>
            </w:r>
          </w:p>
          <w:p w:rsidR="00EA4393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vápence 601, 692 01 Mikulov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+420 519 500 516</w:t>
            </w:r>
          </w:p>
        </w:tc>
        <w:tc>
          <w:tcPr>
            <w:tcW w:w="3071" w:type="dxa"/>
          </w:tcPr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ZNOVÍN, prodejní místo v Louckém klášteře, Znojmo 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515 267 237, 606 707 626</w:t>
            </w:r>
          </w:p>
        </w:tc>
        <w:tc>
          <w:tcPr>
            <w:tcW w:w="3323" w:type="dxa"/>
          </w:tcPr>
          <w:p w:rsidR="00EA4393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Vinařství Plešingr, Vinotéka Hodonín  </w:t>
            </w:r>
            <w:r w:rsidRPr="00B74158">
              <w:rPr>
                <w:rFonts w:ascii="Arial" w:hAnsi="Arial" w:cs="Arial"/>
                <w:color w:val="333333"/>
                <w:sz w:val="20"/>
                <w:szCs w:val="20"/>
              </w:rPr>
              <w:t>Brněnská 12, 695 01 Hodonín tel. 604 227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Pr="00B74158">
              <w:rPr>
                <w:rFonts w:ascii="Arial" w:hAnsi="Arial" w:cs="Arial"/>
                <w:color w:val="333333"/>
                <w:sz w:val="20"/>
                <w:szCs w:val="20"/>
              </w:rPr>
              <w:t>746</w:t>
            </w:r>
          </w:p>
          <w:p w:rsidR="00EA4393" w:rsidRPr="00B74158" w:rsidRDefault="00EA439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Chateau Modra, a. 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Vinotéka IN VINO s.r.o.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Dobrá 120, 900 01  Modra</w:t>
      </w:r>
      <w:r>
        <w:rPr>
          <w:rFonts w:ascii="Arial" w:hAnsi="Arial" w:cs="Arial"/>
          <w:sz w:val="20"/>
          <w:szCs w:val="20"/>
        </w:rPr>
        <w:tab/>
        <w:t xml:space="preserve">     V Kopečku 163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500 03  Hradec Králové </w:t>
      </w:r>
    </w:p>
    <w:p w:rsidR="00EA4393" w:rsidRDefault="00EA4393" w:rsidP="00A5014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014F">
        <w:rPr>
          <w:rFonts w:ascii="Arial" w:hAnsi="Arial" w:cs="Arial"/>
          <w:sz w:val="20"/>
          <w:szCs w:val="20"/>
        </w:rPr>
        <w:t>Tel.:  +421 336 472</w:t>
      </w:r>
      <w:r>
        <w:rPr>
          <w:rFonts w:ascii="Arial" w:hAnsi="Arial" w:cs="Arial"/>
          <w:sz w:val="20"/>
          <w:szCs w:val="20"/>
        </w:rPr>
        <w:t> </w:t>
      </w:r>
      <w:r w:rsidRPr="00A5014F">
        <w:rPr>
          <w:rFonts w:ascii="Arial" w:hAnsi="Arial" w:cs="Arial"/>
          <w:sz w:val="20"/>
          <w:szCs w:val="20"/>
        </w:rPr>
        <w:t>375</w:t>
      </w:r>
      <w:r>
        <w:rPr>
          <w:rFonts w:ascii="Arial" w:hAnsi="Arial" w:cs="Arial"/>
          <w:sz w:val="20"/>
          <w:szCs w:val="20"/>
        </w:rPr>
        <w:tab/>
        <w:t xml:space="preserve">       Tel.: +420 495 512 726</w:t>
      </w:r>
    </w:p>
    <w:p w:rsidR="00EA4393" w:rsidRPr="00A5014F" w:rsidRDefault="00EA4393" w:rsidP="00A5014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5014F">
        <w:rPr>
          <w:rFonts w:ascii="Arial" w:hAnsi="Arial" w:cs="Arial"/>
          <w:sz w:val="20"/>
          <w:szCs w:val="20"/>
        </w:rPr>
        <w:t>ax:</w:t>
      </w:r>
      <w:r w:rsidRPr="00A5014F">
        <w:rPr>
          <w:rFonts w:ascii="Arial" w:hAnsi="Arial" w:cs="Arial"/>
          <w:b/>
          <w:sz w:val="20"/>
          <w:szCs w:val="20"/>
        </w:rPr>
        <w:t xml:space="preserve">  </w:t>
      </w:r>
      <w:r w:rsidRPr="00A5014F">
        <w:rPr>
          <w:rFonts w:ascii="Arial" w:hAnsi="Arial" w:cs="Arial"/>
          <w:sz w:val="20"/>
          <w:szCs w:val="20"/>
        </w:rPr>
        <w:t>+421 336 472</w:t>
      </w:r>
      <w:r>
        <w:rPr>
          <w:rFonts w:ascii="Arial" w:hAnsi="Arial" w:cs="Arial"/>
          <w:sz w:val="20"/>
          <w:szCs w:val="20"/>
        </w:rPr>
        <w:t> </w:t>
      </w:r>
      <w:r w:rsidRPr="00A5014F">
        <w:rPr>
          <w:rFonts w:ascii="Arial" w:hAnsi="Arial" w:cs="Arial"/>
          <w:sz w:val="20"/>
          <w:szCs w:val="20"/>
        </w:rPr>
        <w:t>375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4393" w:rsidRDefault="00EA4393" w:rsidP="008F7A9A">
      <w:pPr>
        <w:pStyle w:val="Textbody"/>
        <w:rPr>
          <w:rFonts w:ascii="Arial" w:hAnsi="Arial" w:cs="Arial"/>
          <w:sz w:val="20"/>
          <w:szCs w:val="20"/>
        </w:rPr>
      </w:pPr>
      <w:r>
        <w:t xml:space="preserve">     </w:t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</w:p>
    <w:p w:rsidR="00EA4393" w:rsidRPr="00D92972" w:rsidRDefault="00EA4393" w:rsidP="00D92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Karton se soutěžním</w:t>
      </w:r>
      <w:r w:rsidRPr="001403A8">
        <w:rPr>
          <w:rFonts w:ascii="Arial" w:hAnsi="Arial" w:cs="Arial"/>
          <w:sz w:val="24"/>
          <w:szCs w:val="24"/>
        </w:rPr>
        <w:t xml:space="preserve">i víny prosím zřetelně označte </w:t>
      </w:r>
      <w:r w:rsidRPr="001403A8">
        <w:rPr>
          <w:rFonts w:ascii="Arial" w:hAnsi="Arial" w:cs="Arial"/>
          <w:b/>
          <w:sz w:val="24"/>
          <w:szCs w:val="24"/>
        </w:rPr>
        <w:t>HPV 1</w:t>
      </w:r>
      <w:r>
        <w:rPr>
          <w:rFonts w:ascii="Arial" w:hAnsi="Arial" w:cs="Arial"/>
          <w:b/>
          <w:sz w:val="24"/>
          <w:szCs w:val="24"/>
        </w:rPr>
        <w:t>5</w:t>
      </w:r>
      <w:r w:rsidRPr="001403A8">
        <w:rPr>
          <w:rFonts w:ascii="Arial" w:hAnsi="Arial" w:cs="Arial"/>
          <w:sz w:val="24"/>
          <w:szCs w:val="24"/>
        </w:rPr>
        <w:t>. Soutěžní vína jsou osvobozena od poplatku. 1 vzorek = 6 plně adjustovaných, řádně označených lahví.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Pr="001403A8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setkání s Vámi i Vašimi víny se těší organizační tým HPV ve složení</w:t>
      </w:r>
      <w:r w:rsidRPr="001403A8">
        <w:rPr>
          <w:rFonts w:ascii="Arial" w:hAnsi="Arial" w:cs="Arial"/>
          <w:sz w:val="24"/>
          <w:szCs w:val="24"/>
        </w:rPr>
        <w:t>: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Pr="00D92972" w:rsidRDefault="00EA4393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Doc. JUDr. Petr Hůrka, Ph.D. </w:t>
      </w:r>
      <w:r w:rsidRPr="00D92972">
        <w:rPr>
          <w:rFonts w:ascii="Arial" w:hAnsi="Arial" w:cs="Arial"/>
          <w:sz w:val="24"/>
          <w:szCs w:val="24"/>
        </w:rPr>
        <w:t>– statutární ředitel soutěže</w:t>
      </w:r>
    </w:p>
    <w:p w:rsidR="00EA4393" w:rsidRPr="00D92972" w:rsidRDefault="00EA4393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Stanislav Rudolfský </w:t>
      </w:r>
      <w:r>
        <w:rPr>
          <w:rFonts w:ascii="Arial" w:hAnsi="Arial" w:cs="Arial"/>
          <w:sz w:val="24"/>
          <w:szCs w:val="24"/>
        </w:rPr>
        <w:t>– president soutě</w:t>
      </w:r>
      <w:r w:rsidRPr="00D92972">
        <w:rPr>
          <w:rFonts w:ascii="Arial" w:hAnsi="Arial" w:cs="Arial"/>
          <w:sz w:val="24"/>
          <w:szCs w:val="24"/>
        </w:rPr>
        <w:t>že</w:t>
      </w:r>
    </w:p>
    <w:p w:rsidR="00EA4393" w:rsidRPr="00D92972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Jiří Dunovský </w:t>
      </w:r>
      <w:r w:rsidRPr="00D92972">
        <w:rPr>
          <w:rFonts w:ascii="Arial" w:hAnsi="Arial" w:cs="Arial"/>
          <w:sz w:val="24"/>
          <w:szCs w:val="24"/>
        </w:rPr>
        <w:t>– marketing</w:t>
      </w:r>
      <w:r>
        <w:rPr>
          <w:rFonts w:ascii="Arial" w:hAnsi="Arial" w:cs="Arial"/>
          <w:sz w:val="24"/>
          <w:szCs w:val="24"/>
        </w:rPr>
        <w:t>&amp;</w:t>
      </w:r>
      <w:r w:rsidRPr="00D92972">
        <w:rPr>
          <w:rFonts w:ascii="Arial" w:hAnsi="Arial" w:cs="Arial"/>
          <w:sz w:val="24"/>
          <w:szCs w:val="24"/>
        </w:rPr>
        <w:t>finance manažer</w:t>
      </w:r>
    </w:p>
    <w:p w:rsidR="00EA4393" w:rsidRPr="00D92972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Martina Součková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92972">
        <w:rPr>
          <w:rFonts w:ascii="Arial" w:hAnsi="Arial" w:cs="Arial"/>
          <w:sz w:val="24"/>
          <w:szCs w:val="24"/>
        </w:rPr>
        <w:t>PR manažerka projektu</w:t>
      </w:r>
    </w:p>
    <w:p w:rsidR="00EA4393" w:rsidRPr="001403A8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:rsidR="00EA4393" w:rsidRPr="00D92972" w:rsidRDefault="00EA4393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>Hlavní partneři soutěže: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 w:rsidRPr="00B6133A">
        <w:rPr>
          <w:rFonts w:ascii="Verdana" w:hAnsi="Verdana"/>
          <w:noProof/>
          <w:color w:val="808080"/>
          <w:sz w:val="16"/>
          <w:szCs w:val="16"/>
        </w:rPr>
        <w:pict>
          <v:shape id="Obrázek 5" o:spid="_x0000_i1025" type="#_x0000_t75" alt="1mil_KLIENTU_LOGO" style="width:368.25pt;height:59.25pt;visibility:visible">
            <v:imagedata r:id="rId9" o:title=""/>
          </v:shape>
        </w:pict>
      </w:r>
      <w:r>
        <w:rPr>
          <w:rFonts w:ascii="MyriadPro-Regular" w:hAnsi="MyriadPro-Regular" w:cs="MyriadPro-Regular"/>
          <w:color w:val="FFFFFF"/>
        </w:rPr>
        <w:t xml:space="preserve">       </w:t>
      </w:r>
      <w:r>
        <w:rPr>
          <w:rFonts w:ascii="MyriadPro-Regular" w:hAnsi="MyriadPro-Regular" w:cs="MyriadPro-Regular"/>
          <w:color w:val="FFFFFF"/>
        </w:rPr>
        <w:tab/>
        <w:t xml:space="preserve">  </w:t>
      </w:r>
      <w:r>
        <w:rPr>
          <w:color w:val="626365"/>
          <w:sz w:val="15"/>
          <w:szCs w:val="15"/>
        </w:rPr>
        <w:t>   </w:t>
      </w:r>
      <w:r>
        <w:rPr>
          <w:rFonts w:ascii="MyriadPro-Regular" w:hAnsi="MyriadPro-Regular" w:cs="MyriadPro-Regular"/>
          <w:color w:val="FFFFFF"/>
        </w:rPr>
        <w:t xml:space="preserve">í 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obchodníci s vínem,</w:t>
      </w: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EA4393" w:rsidRDefault="00EA4393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40003"/>
        </w:rPr>
      </w:pPr>
      <w:r w:rsidRPr="00B6133A">
        <w:rPr>
          <w:rFonts w:ascii="MyriadPro-Regular" w:hAnsi="MyriadPro-Regular" w:cs="MyriadPro-Regular"/>
          <w:noProof/>
          <w:color w:val="B40003"/>
        </w:rPr>
        <w:pict>
          <v:shape id="obrázek 4" o:spid="_x0000_i1026" type="#_x0000_t75" style="width:237.75pt;height:87pt;visibility:visible">
            <v:imagedata r:id="rId10" o:title=""/>
          </v:shape>
        </w:pict>
      </w:r>
      <w:r>
        <w:rPr>
          <w:rFonts w:ascii="MyriadPro-Regular" w:hAnsi="MyriadPro-Regular" w:cs="MyriadPro-Regular"/>
          <w:color w:val="B40003"/>
        </w:rPr>
        <w:t xml:space="preserve">      </w:t>
      </w:r>
      <w:r w:rsidRPr="00FC0A6E">
        <w:rPr>
          <w:noProof/>
        </w:rPr>
        <w:pict>
          <v:shape id="obrázek 1" o:spid="_x0000_i1027" type="#_x0000_t75" alt="Víno a Styl" style="width:132.75pt;height:93.75pt;visibility:visible">
            <v:imagedata r:id="rId11" o:title=""/>
          </v:shape>
        </w:pict>
      </w:r>
    </w:p>
    <w:sectPr w:rsidR="00EA4393" w:rsidSect="00FA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60"/>
    <w:rsid w:val="00001E4B"/>
    <w:rsid w:val="000041A5"/>
    <w:rsid w:val="00047F26"/>
    <w:rsid w:val="000E70AC"/>
    <w:rsid w:val="000F167B"/>
    <w:rsid w:val="001403A8"/>
    <w:rsid w:val="00157DA4"/>
    <w:rsid w:val="00161EDF"/>
    <w:rsid w:val="0019254A"/>
    <w:rsid w:val="002D6E5E"/>
    <w:rsid w:val="0030639B"/>
    <w:rsid w:val="003E23D9"/>
    <w:rsid w:val="00445C59"/>
    <w:rsid w:val="00492F48"/>
    <w:rsid w:val="004A6BDF"/>
    <w:rsid w:val="00511F23"/>
    <w:rsid w:val="00571BB1"/>
    <w:rsid w:val="005825A0"/>
    <w:rsid w:val="005923F4"/>
    <w:rsid w:val="005B1320"/>
    <w:rsid w:val="00612CC0"/>
    <w:rsid w:val="00664878"/>
    <w:rsid w:val="006A0A46"/>
    <w:rsid w:val="00754760"/>
    <w:rsid w:val="00764346"/>
    <w:rsid w:val="008131EE"/>
    <w:rsid w:val="00830BF8"/>
    <w:rsid w:val="00835679"/>
    <w:rsid w:val="00887AD3"/>
    <w:rsid w:val="008F7A9A"/>
    <w:rsid w:val="00926E17"/>
    <w:rsid w:val="009D7D24"/>
    <w:rsid w:val="00A5014F"/>
    <w:rsid w:val="00B6133A"/>
    <w:rsid w:val="00B74158"/>
    <w:rsid w:val="00B91043"/>
    <w:rsid w:val="00BD7093"/>
    <w:rsid w:val="00BE5CF3"/>
    <w:rsid w:val="00C0417C"/>
    <w:rsid w:val="00C37F28"/>
    <w:rsid w:val="00C54266"/>
    <w:rsid w:val="00CD2CF0"/>
    <w:rsid w:val="00D23F24"/>
    <w:rsid w:val="00D92972"/>
    <w:rsid w:val="00DA5B06"/>
    <w:rsid w:val="00DC662B"/>
    <w:rsid w:val="00E4792A"/>
    <w:rsid w:val="00EA4393"/>
    <w:rsid w:val="00EA6C75"/>
    <w:rsid w:val="00EA7339"/>
    <w:rsid w:val="00EC6EB1"/>
    <w:rsid w:val="00EC7A3C"/>
    <w:rsid w:val="00F27554"/>
    <w:rsid w:val="00F368BA"/>
    <w:rsid w:val="00FA3779"/>
    <w:rsid w:val="00FC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7A3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923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87AD3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37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Textbody">
    <w:name w:val="Text body"/>
    <w:basedOn w:val="Normal"/>
    <w:uiPriority w:val="99"/>
    <w:rsid w:val="00A5014F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indent">
    <w:name w:val="Text body indent"/>
    <w:basedOn w:val="Normal"/>
    <w:uiPriority w:val="99"/>
    <w:rsid w:val="00A5014F"/>
    <w:pPr>
      <w:suppressAutoHyphens/>
      <w:autoSpaceDN w:val="0"/>
      <w:spacing w:after="0" w:line="240" w:lineRule="auto"/>
      <w:ind w:left="36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arvin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wi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braninakacine.cz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vinanasoutoku.cz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553</Words>
  <Characters>3267</Characters>
  <Application>Microsoft Office Outlook</Application>
  <DocSecurity>0</DocSecurity>
  <Lines>0</Lines>
  <Paragraphs>0</Paragraphs>
  <ScaleCrop>false</ScaleCrop>
  <Company>IN VINO,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Petr</dc:creator>
  <cp:keywords/>
  <dc:description/>
  <cp:lastModifiedBy>Admin</cp:lastModifiedBy>
  <cp:revision>2</cp:revision>
  <dcterms:created xsi:type="dcterms:W3CDTF">2015-07-13T11:16:00Z</dcterms:created>
  <dcterms:modified xsi:type="dcterms:W3CDTF">2015-07-13T11:16:00Z</dcterms:modified>
</cp:coreProperties>
</file>