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6" w:rsidRDefault="00793EBA" w:rsidP="00A25F96">
      <w:pPr>
        <w:pStyle w:val="Default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-698500</wp:posOffset>
            </wp:positionV>
            <wp:extent cx="1400810" cy="1400810"/>
            <wp:effectExtent l="19050" t="0" r="8890" b="0"/>
            <wp:wrapNone/>
            <wp:docPr id="2" name="Obrázek 2" descr="C:\Users\Tom\Documents\Práce\Karbula\Vinum 2015\VinumJuvenale_LOGO-2014\bez roku Vinum-Juvenale_Logo-2014_ZE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om\Documents\Práce\Karbula\Vinum 2015\VinumJuvenale_LOGO-2014\bez roku Vinum-Juvenale_Logo-2014_ZELE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F96">
        <w:rPr>
          <w:rFonts w:ascii="Arial" w:hAnsi="Arial" w:cs="Arial"/>
          <w:color w:val="auto"/>
          <w:sz w:val="32"/>
          <w:szCs w:val="32"/>
        </w:rPr>
        <w:t xml:space="preserve">Statut soutěžní přehlídky vín </w:t>
      </w:r>
    </w:p>
    <w:p w:rsidR="00A25F96" w:rsidRDefault="00A25F96" w:rsidP="00A25F96">
      <w:pPr>
        <w:pStyle w:val="Default"/>
        <w:rPr>
          <w:color w:val="auto"/>
          <w:sz w:val="36"/>
          <w:szCs w:val="36"/>
        </w:rPr>
      </w:pPr>
      <w:r>
        <w:rPr>
          <w:b/>
          <w:bCs/>
          <w:i/>
          <w:iCs/>
          <w:color w:val="auto"/>
          <w:sz w:val="36"/>
          <w:szCs w:val="36"/>
        </w:rPr>
        <w:t>VINUM JUVENALE 201</w:t>
      </w:r>
      <w:r w:rsidR="00D14401">
        <w:rPr>
          <w:b/>
          <w:bCs/>
          <w:i/>
          <w:iCs/>
          <w:color w:val="auto"/>
          <w:sz w:val="36"/>
          <w:szCs w:val="36"/>
        </w:rPr>
        <w:t>6</w:t>
      </w:r>
      <w:r>
        <w:rPr>
          <w:b/>
          <w:bCs/>
          <w:i/>
          <w:iCs/>
          <w:color w:val="auto"/>
          <w:sz w:val="36"/>
          <w:szCs w:val="36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1.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Úvodní ustanovení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3531D1" w:rsidRDefault="009A1E72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V roce 201</w:t>
      </w:r>
      <w:r w:rsidR="00D14401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 se uskuteční</w:t>
      </w:r>
      <w:r w:rsidR="008320FC">
        <w:rPr>
          <w:rFonts w:ascii="Arial" w:hAnsi="Arial" w:cs="Arial"/>
          <w:color w:val="auto"/>
          <w:sz w:val="22"/>
          <w:szCs w:val="22"/>
        </w:rPr>
        <w:t xml:space="preserve"> pod záštitou ministra zemědělství České republiky, hejtmana Jihomoravského kraje a primátora Statutárního města </w:t>
      </w:r>
      <w:proofErr w:type="gramStart"/>
      <w:r w:rsidR="008320FC">
        <w:rPr>
          <w:rFonts w:ascii="Arial" w:hAnsi="Arial" w:cs="Arial"/>
          <w:color w:val="auto"/>
          <w:sz w:val="22"/>
          <w:szCs w:val="22"/>
        </w:rPr>
        <w:t xml:space="preserve">Brna </w:t>
      </w:r>
      <w:r>
        <w:rPr>
          <w:rFonts w:ascii="Arial" w:hAnsi="Arial" w:cs="Arial"/>
          <w:color w:val="auto"/>
          <w:sz w:val="22"/>
          <w:szCs w:val="22"/>
        </w:rPr>
        <w:t xml:space="preserve"> již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320FC">
        <w:rPr>
          <w:rFonts w:ascii="Arial" w:hAnsi="Arial" w:cs="Arial"/>
          <w:b/>
          <w:color w:val="auto"/>
          <w:sz w:val="22"/>
          <w:szCs w:val="22"/>
        </w:rPr>
        <w:t>1</w:t>
      </w:r>
      <w:r w:rsidR="00D14401" w:rsidRPr="008320FC">
        <w:rPr>
          <w:rFonts w:ascii="Arial" w:hAnsi="Arial" w:cs="Arial"/>
          <w:b/>
          <w:color w:val="auto"/>
          <w:sz w:val="22"/>
          <w:szCs w:val="22"/>
        </w:rPr>
        <w:t>9</w:t>
      </w:r>
      <w:r w:rsidRPr="008320FC">
        <w:rPr>
          <w:rFonts w:ascii="Arial" w:hAnsi="Arial" w:cs="Arial"/>
          <w:b/>
          <w:color w:val="auto"/>
          <w:sz w:val="22"/>
          <w:szCs w:val="22"/>
        </w:rPr>
        <w:t>. ročník mezinárodní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320FC">
        <w:rPr>
          <w:rFonts w:ascii="Arial" w:hAnsi="Arial" w:cs="Arial"/>
          <w:b/>
          <w:color w:val="auto"/>
          <w:sz w:val="22"/>
          <w:szCs w:val="22"/>
        </w:rPr>
        <w:t xml:space="preserve">soutěže vín </w:t>
      </w:r>
      <w:r w:rsidR="00A25F96" w:rsidRPr="008320FC">
        <w:rPr>
          <w:rFonts w:ascii="Arial" w:hAnsi="Arial" w:cs="Arial"/>
          <w:b/>
          <w:color w:val="auto"/>
          <w:sz w:val="22"/>
          <w:szCs w:val="22"/>
        </w:rPr>
        <w:t>VINUM JUV</w:t>
      </w:r>
      <w:r w:rsidRPr="008320FC">
        <w:rPr>
          <w:rFonts w:ascii="Arial" w:hAnsi="Arial" w:cs="Arial"/>
          <w:b/>
          <w:color w:val="auto"/>
          <w:sz w:val="22"/>
          <w:szCs w:val="22"/>
        </w:rPr>
        <w:t>ENALE</w:t>
      </w:r>
      <w:r w:rsidR="003531D1">
        <w:rPr>
          <w:rFonts w:ascii="Arial" w:hAnsi="Arial" w:cs="Arial"/>
          <w:color w:val="auto"/>
          <w:sz w:val="22"/>
          <w:szCs w:val="22"/>
        </w:rPr>
        <w:t xml:space="preserve">, kde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25F96">
        <w:rPr>
          <w:rFonts w:ascii="Arial" w:hAnsi="Arial" w:cs="Arial"/>
          <w:color w:val="auto"/>
          <w:sz w:val="22"/>
          <w:szCs w:val="22"/>
        </w:rPr>
        <w:t>cílem je ohodnotit a ocenit nejlepší vína ze sklizně 201</w:t>
      </w:r>
      <w:r w:rsidR="00D14401">
        <w:rPr>
          <w:rFonts w:ascii="Arial" w:hAnsi="Arial" w:cs="Arial"/>
          <w:color w:val="auto"/>
          <w:sz w:val="22"/>
          <w:szCs w:val="22"/>
        </w:rPr>
        <w:t>6</w:t>
      </w:r>
      <w:r w:rsidR="003531D1">
        <w:rPr>
          <w:rFonts w:ascii="Arial" w:hAnsi="Arial" w:cs="Arial"/>
          <w:color w:val="auto"/>
          <w:sz w:val="22"/>
          <w:szCs w:val="22"/>
        </w:rPr>
        <w:t>.</w:t>
      </w:r>
    </w:p>
    <w:p w:rsidR="003531D1" w:rsidRPr="003531D1" w:rsidRDefault="00D14401" w:rsidP="003531D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Soutěž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splňuje a </w:t>
      </w:r>
      <w:r w:rsidR="003531D1" w:rsidRPr="003531D1">
        <w:rPr>
          <w:rFonts w:ascii="Arial" w:hAnsi="Arial" w:cs="Arial"/>
          <w:sz w:val="22"/>
          <w:szCs w:val="22"/>
        </w:rPr>
        <w:t xml:space="preserve"> dodrž</w:t>
      </w:r>
      <w:r>
        <w:rPr>
          <w:rFonts w:ascii="Arial" w:hAnsi="Arial" w:cs="Arial"/>
          <w:sz w:val="22"/>
          <w:szCs w:val="22"/>
        </w:rPr>
        <w:t>uje</w:t>
      </w:r>
      <w:proofErr w:type="gramEnd"/>
      <w:r w:rsidR="003531D1" w:rsidRPr="003531D1">
        <w:rPr>
          <w:rFonts w:ascii="Arial" w:hAnsi="Arial" w:cs="Arial"/>
          <w:sz w:val="22"/>
          <w:szCs w:val="22"/>
        </w:rPr>
        <w:t xml:space="preserve"> Národní standard</w:t>
      </w:r>
      <w:r>
        <w:rPr>
          <w:rFonts w:ascii="Arial" w:hAnsi="Arial" w:cs="Arial"/>
          <w:sz w:val="22"/>
          <w:szCs w:val="22"/>
        </w:rPr>
        <w:t>y</w:t>
      </w:r>
      <w:r w:rsidR="003531D1" w:rsidRPr="003531D1">
        <w:rPr>
          <w:rFonts w:ascii="Arial" w:hAnsi="Arial" w:cs="Arial"/>
          <w:sz w:val="22"/>
          <w:szCs w:val="22"/>
        </w:rPr>
        <w:t xml:space="preserve"> certifikovaných soutěží vín v ČR pod společnou garancí Svazu vinařů ČR a Národního vinařského centra.</w:t>
      </w:r>
    </w:p>
    <w:p w:rsidR="003531D1" w:rsidRDefault="003531D1" w:rsidP="003531D1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Hodnocení bude prováděno 100 bodovým </w:t>
      </w:r>
      <w:r w:rsidRPr="00114D63">
        <w:rPr>
          <w:rFonts w:ascii="Arial" w:hAnsi="Arial" w:cs="Arial"/>
          <w:b/>
        </w:rPr>
        <w:t xml:space="preserve">systémem Mezinárodní unie </w:t>
      </w:r>
      <w:proofErr w:type="spellStart"/>
      <w:r w:rsidRPr="00114D63">
        <w:rPr>
          <w:rFonts w:ascii="Arial" w:hAnsi="Arial" w:cs="Arial"/>
          <w:b/>
        </w:rPr>
        <w:t>enologů</w:t>
      </w:r>
      <w:proofErr w:type="spellEnd"/>
      <w:r>
        <w:rPr>
          <w:rFonts w:ascii="Arial" w:hAnsi="Arial" w:cs="Arial"/>
          <w:b/>
        </w:rPr>
        <w:t xml:space="preserve"> za použití elektronického systému </w:t>
      </w:r>
      <w:proofErr w:type="spellStart"/>
      <w:r>
        <w:rPr>
          <w:rFonts w:ascii="Arial" w:hAnsi="Arial" w:cs="Arial"/>
          <w:b/>
        </w:rPr>
        <w:t>Shiraz</w:t>
      </w:r>
      <w:r w:rsidR="004162C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ode</w:t>
      </w:r>
      <w:proofErr w:type="spellEnd"/>
      <w:r>
        <w:rPr>
          <w:rFonts w:ascii="Arial" w:hAnsi="Arial" w:cs="Arial"/>
          <w:b/>
        </w:rPr>
        <w:t>.</w:t>
      </w:r>
    </w:p>
    <w:p w:rsidR="003531D1" w:rsidRDefault="003531D1" w:rsidP="003531D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2.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Termín konání </w:t>
      </w:r>
    </w:p>
    <w:p w:rsidR="00A25F96" w:rsidRPr="003531D1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4162C1" w:rsidRDefault="004162C1" w:rsidP="00D144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Odborná degustace </w:t>
      </w:r>
      <w:r w:rsidR="00A25F96">
        <w:rPr>
          <w:rFonts w:ascii="Arial" w:hAnsi="Arial" w:cs="Arial"/>
        </w:rPr>
        <w:t>soutěžních v</w:t>
      </w:r>
      <w:r>
        <w:rPr>
          <w:rFonts w:ascii="Arial" w:hAnsi="Arial" w:cs="Arial"/>
        </w:rPr>
        <w:t xml:space="preserve">zorků </w:t>
      </w:r>
      <w:r w:rsidR="00A25F96">
        <w:rPr>
          <w:rFonts w:ascii="Arial" w:hAnsi="Arial" w:cs="Arial"/>
        </w:rPr>
        <w:t xml:space="preserve"> </w:t>
      </w:r>
      <w:r w:rsidR="001F448F">
        <w:rPr>
          <w:rFonts w:ascii="Arial" w:hAnsi="Arial" w:cs="Arial"/>
        </w:rPr>
        <w:t>proběhne</w:t>
      </w:r>
      <w:r w:rsidR="00A25F96">
        <w:rPr>
          <w:rFonts w:ascii="Arial" w:hAnsi="Arial" w:cs="Arial"/>
        </w:rPr>
        <w:t xml:space="preserve"> dne </w:t>
      </w:r>
      <w:proofErr w:type="gramStart"/>
      <w:r w:rsidR="00D14401" w:rsidRPr="00D14401">
        <w:rPr>
          <w:rFonts w:ascii="Arial" w:hAnsi="Arial" w:cs="Arial"/>
          <w:b/>
        </w:rPr>
        <w:t>20.-21.2.2017</w:t>
      </w:r>
      <w:proofErr w:type="gramEnd"/>
      <w:r w:rsidR="00D14401" w:rsidRPr="00D14401">
        <w:rPr>
          <w:rFonts w:ascii="Arial" w:hAnsi="Arial" w:cs="Arial"/>
          <w:b/>
        </w:rPr>
        <w:t>, 27.2.2017</w:t>
      </w:r>
      <w:r w:rsidR="0082289B">
        <w:rPr>
          <w:rFonts w:ascii="Arial" w:hAnsi="Arial" w:cs="Arial"/>
          <w:b/>
        </w:rPr>
        <w:t xml:space="preserve"> </w:t>
      </w:r>
      <w:r w:rsidR="00A25F96">
        <w:rPr>
          <w:rFonts w:ascii="Arial" w:hAnsi="Arial" w:cs="Arial"/>
        </w:rPr>
        <w:t>v OREA HOTEL Voroněž Brno.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Slavnostní vyhlášení výsledků se uskuteční </w:t>
      </w:r>
      <w:r w:rsidR="00D14401">
        <w:rPr>
          <w:rFonts w:ascii="Arial" w:hAnsi="Arial" w:cs="Arial"/>
          <w:color w:val="auto"/>
          <w:sz w:val="22"/>
          <w:szCs w:val="22"/>
        </w:rPr>
        <w:t>8.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března </w:t>
      </w:r>
      <w:r w:rsidR="00327454">
        <w:rPr>
          <w:rFonts w:ascii="Arial" w:hAnsi="Arial" w:cs="Arial"/>
          <w:color w:val="auto"/>
          <w:sz w:val="22"/>
          <w:szCs w:val="22"/>
        </w:rPr>
        <w:t xml:space="preserve"> na</w:t>
      </w:r>
      <w:proofErr w:type="gramEnd"/>
      <w:r w:rsidR="00327454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OLE_LINK1"/>
      <w:r w:rsidR="00327454">
        <w:rPr>
          <w:rFonts w:ascii="Arial" w:hAnsi="Arial" w:cs="Arial"/>
          <w:color w:val="auto"/>
          <w:sz w:val="22"/>
          <w:szCs w:val="22"/>
        </w:rPr>
        <w:t xml:space="preserve">Společenském večeru vinařů České republiky </w:t>
      </w:r>
      <w:r>
        <w:rPr>
          <w:rFonts w:ascii="Arial" w:hAnsi="Arial" w:cs="Arial"/>
          <w:color w:val="auto"/>
          <w:sz w:val="22"/>
          <w:szCs w:val="22"/>
        </w:rPr>
        <w:t xml:space="preserve">v OREA HOTEL Voroněž Brno. </w:t>
      </w:r>
    </w:p>
    <w:bookmarkEnd w:id="0"/>
    <w:p w:rsidR="003531D1" w:rsidRDefault="003531D1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3. </w:t>
      </w:r>
      <w:r w:rsidR="004162C1">
        <w:rPr>
          <w:rFonts w:ascii="Arial" w:hAnsi="Arial" w:cs="Arial"/>
          <w:b/>
          <w:bCs/>
          <w:color w:val="auto"/>
          <w:sz w:val="28"/>
          <w:szCs w:val="28"/>
        </w:rPr>
        <w:t xml:space="preserve">Doprovodné akce </w:t>
      </w:r>
    </w:p>
    <w:p w:rsidR="004162C1" w:rsidRPr="00045F40" w:rsidRDefault="004162C1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4162C1" w:rsidRPr="009C004D" w:rsidRDefault="004162C1" w:rsidP="004162C1">
      <w:pPr>
        <w:pStyle w:val="Default"/>
        <w:rPr>
          <w:rFonts w:ascii="Arial" w:hAnsi="Arial" w:cs="Arial"/>
          <w:b/>
          <w:bCs/>
          <w:color w:val="auto"/>
        </w:rPr>
      </w:pPr>
      <w:r w:rsidRPr="009C004D">
        <w:rPr>
          <w:rFonts w:ascii="Arial" w:hAnsi="Arial" w:cs="Arial"/>
          <w:b/>
          <w:bCs/>
          <w:color w:val="auto"/>
        </w:rPr>
        <w:t>KRÁLOVNA VÍN ČESKÉ REPUBLIKY 201</w:t>
      </w:r>
      <w:r w:rsidR="00D14401">
        <w:rPr>
          <w:rFonts w:ascii="Arial" w:hAnsi="Arial" w:cs="Arial"/>
          <w:b/>
          <w:bCs/>
          <w:color w:val="auto"/>
        </w:rPr>
        <w:t>7</w:t>
      </w:r>
    </w:p>
    <w:p w:rsidR="004162C1" w:rsidRDefault="004162C1" w:rsidP="004162C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C004D" w:rsidRDefault="004162C1" w:rsidP="009C004D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D14401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 xml:space="preserve">. března proběhne soutěž pro dívky ve věku od sedmnácti do 25 let, které pochází z vinařské rodiny a svou prací jsou spojené s pěstováním hroznů, výrobou a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obchodem </w:t>
      </w:r>
      <w:r w:rsidR="008320FC">
        <w:rPr>
          <w:rFonts w:ascii="Arial" w:hAnsi="Arial" w:cs="Arial"/>
          <w:color w:val="auto"/>
          <w:sz w:val="22"/>
          <w:szCs w:val="22"/>
        </w:rPr>
        <w:t xml:space="preserve">           </w:t>
      </w:r>
      <w:r>
        <w:rPr>
          <w:rFonts w:ascii="Arial" w:hAnsi="Arial" w:cs="Arial"/>
          <w:color w:val="auto"/>
          <w:sz w:val="22"/>
          <w:szCs w:val="22"/>
        </w:rPr>
        <w:t>s vínem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a dalšími produkty révy vinné. </w:t>
      </w:r>
      <w:r w:rsidR="00327454">
        <w:rPr>
          <w:rFonts w:ascii="Arial" w:hAnsi="Arial" w:cs="Arial"/>
          <w:color w:val="auto"/>
          <w:sz w:val="22"/>
          <w:szCs w:val="22"/>
        </w:rPr>
        <w:t xml:space="preserve">Vyhodnocení a předání cen bude </w:t>
      </w:r>
      <w:proofErr w:type="gramStart"/>
      <w:r w:rsidR="009C004D">
        <w:rPr>
          <w:rFonts w:ascii="Arial" w:hAnsi="Arial" w:cs="Arial"/>
          <w:color w:val="auto"/>
          <w:sz w:val="22"/>
          <w:szCs w:val="22"/>
        </w:rPr>
        <w:t xml:space="preserve">na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C004D">
        <w:rPr>
          <w:rFonts w:ascii="Arial" w:hAnsi="Arial" w:cs="Arial"/>
          <w:color w:val="auto"/>
          <w:sz w:val="22"/>
          <w:szCs w:val="22"/>
        </w:rPr>
        <w:t>Společenském</w:t>
      </w:r>
      <w:proofErr w:type="gramEnd"/>
      <w:r w:rsidR="009C004D">
        <w:rPr>
          <w:rFonts w:ascii="Arial" w:hAnsi="Arial" w:cs="Arial"/>
          <w:color w:val="auto"/>
          <w:sz w:val="22"/>
          <w:szCs w:val="22"/>
        </w:rPr>
        <w:t xml:space="preserve"> večeru vinařů České republiky</w:t>
      </w:r>
    </w:p>
    <w:p w:rsidR="009C004D" w:rsidRDefault="009C004D" w:rsidP="009C004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327454" w:rsidRPr="009C004D" w:rsidRDefault="00327454" w:rsidP="00327454">
      <w:pPr>
        <w:pStyle w:val="Default"/>
        <w:rPr>
          <w:rFonts w:ascii="Arial" w:hAnsi="Arial" w:cs="Arial"/>
          <w:color w:val="auto"/>
        </w:rPr>
      </w:pPr>
      <w:r w:rsidRPr="009C004D">
        <w:rPr>
          <w:rFonts w:ascii="Arial" w:hAnsi="Arial" w:cs="Arial"/>
          <w:b/>
          <w:bCs/>
          <w:color w:val="auto"/>
        </w:rPr>
        <w:t>VINUM JUVENALE PRAESENTATIO</w:t>
      </w:r>
    </w:p>
    <w:p w:rsidR="00A25F96" w:rsidRPr="009C004D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132D03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D14401">
        <w:rPr>
          <w:rFonts w:ascii="Arial" w:hAnsi="Arial" w:cs="Arial"/>
          <w:color w:val="auto"/>
          <w:sz w:val="22"/>
          <w:szCs w:val="22"/>
        </w:rPr>
        <w:t>9</w:t>
      </w:r>
      <w:r>
        <w:rPr>
          <w:rFonts w:ascii="Arial" w:hAnsi="Arial" w:cs="Arial"/>
          <w:color w:val="auto"/>
          <w:sz w:val="22"/>
          <w:szCs w:val="22"/>
        </w:rPr>
        <w:t xml:space="preserve">. března bude </w:t>
      </w:r>
      <w:r w:rsidR="009C004D">
        <w:rPr>
          <w:rFonts w:ascii="Arial" w:hAnsi="Arial" w:cs="Arial"/>
          <w:color w:val="auto"/>
          <w:sz w:val="22"/>
          <w:szCs w:val="22"/>
        </w:rPr>
        <w:t xml:space="preserve">pro veřejnost umožněno degustovat všechny soutěžní </w:t>
      </w:r>
      <w:proofErr w:type="gramStart"/>
      <w:r w:rsidR="009C004D">
        <w:rPr>
          <w:rFonts w:ascii="Arial" w:hAnsi="Arial" w:cs="Arial"/>
          <w:color w:val="auto"/>
          <w:sz w:val="22"/>
          <w:szCs w:val="22"/>
        </w:rPr>
        <w:t xml:space="preserve">vzorky </w:t>
      </w:r>
      <w:r w:rsidR="00D14401">
        <w:rPr>
          <w:rFonts w:ascii="Arial" w:hAnsi="Arial" w:cs="Arial"/>
          <w:color w:val="auto"/>
          <w:sz w:val="22"/>
          <w:szCs w:val="22"/>
        </w:rPr>
        <w:t xml:space="preserve">  </w:t>
      </w:r>
      <w:r w:rsidR="009C004D">
        <w:rPr>
          <w:rFonts w:ascii="Arial" w:hAnsi="Arial" w:cs="Arial"/>
          <w:color w:val="auto"/>
          <w:sz w:val="22"/>
          <w:szCs w:val="22"/>
        </w:rPr>
        <w:t xml:space="preserve">              z </w:t>
      </w:r>
      <w:r>
        <w:rPr>
          <w:rFonts w:ascii="Arial" w:hAnsi="Arial" w:cs="Arial"/>
          <w:color w:val="auto"/>
          <w:sz w:val="22"/>
          <w:szCs w:val="22"/>
        </w:rPr>
        <w:t xml:space="preserve"> VINUM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JUVENAL</w:t>
      </w:r>
      <w:r w:rsidR="00D32A3F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 v prostorách hotelu OREA Voron</w:t>
      </w:r>
      <w:r w:rsidR="00D32A3F">
        <w:rPr>
          <w:rFonts w:ascii="Arial" w:hAnsi="Arial" w:cs="Arial"/>
          <w:color w:val="auto"/>
          <w:sz w:val="22"/>
          <w:szCs w:val="22"/>
        </w:rPr>
        <w:t>ěž Brno.</w:t>
      </w:r>
    </w:p>
    <w:p w:rsidR="00A25F96" w:rsidRDefault="00D32A3F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Při této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příležitosti 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proběhne</w:t>
      </w:r>
      <w:proofErr w:type="gramEnd"/>
      <w:r w:rsidR="00A25F9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i tradiční 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VINUM JUVENALE PRAESENTATIO, prezentace </w:t>
      </w:r>
      <w:r>
        <w:rPr>
          <w:rFonts w:ascii="Arial" w:hAnsi="Arial" w:cs="Arial"/>
          <w:color w:val="auto"/>
          <w:sz w:val="22"/>
          <w:szCs w:val="22"/>
        </w:rPr>
        <w:t>samostat</w:t>
      </w:r>
      <w:r w:rsidR="00A25F96">
        <w:rPr>
          <w:rFonts w:ascii="Arial" w:hAnsi="Arial" w:cs="Arial"/>
          <w:color w:val="auto"/>
          <w:sz w:val="22"/>
          <w:szCs w:val="22"/>
        </w:rPr>
        <w:t>ných vinař</w:t>
      </w:r>
      <w:r w:rsidR="00E240BA">
        <w:rPr>
          <w:rFonts w:ascii="Arial" w:hAnsi="Arial" w:cs="Arial"/>
          <w:color w:val="auto"/>
          <w:sz w:val="22"/>
          <w:szCs w:val="22"/>
        </w:rPr>
        <w:t>ských firem</w:t>
      </w:r>
      <w:r w:rsidR="00A25F96">
        <w:rPr>
          <w:rFonts w:ascii="Arial" w:hAnsi="Arial" w:cs="Arial"/>
          <w:color w:val="auto"/>
          <w:sz w:val="22"/>
          <w:szCs w:val="22"/>
        </w:rPr>
        <w:t xml:space="preserve">. Pro tuto prezentaci zajistí organizátor soutěže prezentační </w:t>
      </w:r>
      <w:r w:rsidR="00132D03">
        <w:rPr>
          <w:rFonts w:ascii="Arial" w:hAnsi="Arial" w:cs="Arial"/>
          <w:color w:val="auto"/>
          <w:sz w:val="22"/>
          <w:szCs w:val="22"/>
        </w:rPr>
        <w:t>stůl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a chladicí box na vína. U vín, která budete prezentovat, nezáleží na ročníku, ani na tom, zdali jsou přihlášena v soutěži. Na Praesentatio je třeba se přihlásit pomocí přiložené přihlášky. Výstava se koná za účelem získání nových kontaktů z řad majitelů vinoték, hotelů, restaurací a milovníků vín z celé ČR. </w:t>
      </w:r>
    </w:p>
    <w:p w:rsidR="009C004D" w:rsidRPr="009C004D" w:rsidRDefault="009C004D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D32A3F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>4</w:t>
      </w:r>
      <w:r w:rsidR="00A25F96">
        <w:rPr>
          <w:rFonts w:ascii="Arial" w:hAnsi="Arial" w:cs="Arial"/>
          <w:b/>
          <w:bCs/>
          <w:color w:val="auto"/>
          <w:sz w:val="30"/>
          <w:szCs w:val="30"/>
        </w:rPr>
        <w:t xml:space="preserve">. </w:t>
      </w:r>
      <w:r w:rsidR="00A25F96">
        <w:rPr>
          <w:rFonts w:ascii="Arial" w:hAnsi="Arial" w:cs="Arial"/>
          <w:b/>
          <w:bCs/>
          <w:color w:val="auto"/>
          <w:sz w:val="28"/>
          <w:szCs w:val="28"/>
        </w:rPr>
        <w:t xml:space="preserve">Přihlašování vín a doručení vzorků </w:t>
      </w:r>
    </w:p>
    <w:p w:rsidR="00A25F96" w:rsidRPr="009C004D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Soutěžní přehlídky se mohou zúčastnit tuzemská i zahraniční vína vyrobená ze sklizně 201</w:t>
      </w:r>
      <w:r w:rsidR="00D14401">
        <w:rPr>
          <w:rFonts w:ascii="Arial" w:hAnsi="Arial" w:cs="Arial"/>
          <w:color w:val="auto"/>
          <w:sz w:val="22"/>
          <w:szCs w:val="22"/>
        </w:rPr>
        <w:t>6</w:t>
      </w:r>
      <w:r>
        <w:rPr>
          <w:rFonts w:ascii="Arial" w:hAnsi="Arial" w:cs="Arial"/>
          <w:color w:val="auto"/>
          <w:sz w:val="22"/>
          <w:szCs w:val="22"/>
        </w:rPr>
        <w:t xml:space="preserve">. Vína budou zařazena do kategorie podle jednotlivých odrůd zapsaných ve Státní odrůdové knize (SO). </w:t>
      </w:r>
    </w:p>
    <w:p w:rsidR="00A25F96" w:rsidRDefault="00A25F96" w:rsidP="00A25F96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 nahlédnutí: http://eagri.cz/public/web/file/247574/SO_NL_2014.pdf (str. 40)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 modrých odrůd se mohou zúčastnit také vína růžová.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2"/>
          <w:szCs w:val="22"/>
        </w:rPr>
        <w:t xml:space="preserve">Zahraniční vína budou zařazeny do stejných kategorií jako tuzemská vína. Pokud se bude jednat o vína, která nejsou obsažena v SO budou zařazena do kategorie ostatní. </w:t>
      </w:r>
    </w:p>
    <w:p w:rsidR="00A25F96" w:rsidRDefault="00A25F96" w:rsidP="00A25F96">
      <w:pPr>
        <w:pStyle w:val="Default"/>
        <w:rPr>
          <w:rFonts w:cstheme="minorBidi"/>
          <w:color w:val="auto"/>
        </w:rPr>
      </w:pPr>
    </w:p>
    <w:p w:rsidR="00A25F96" w:rsidRDefault="00A25F96" w:rsidP="00A25F96">
      <w:pPr>
        <w:pStyle w:val="Default"/>
        <w:pageBreakBefore/>
        <w:rPr>
          <w:rFonts w:cstheme="minorBidi"/>
          <w:color w:val="auto"/>
        </w:rPr>
      </w:pPr>
    </w:p>
    <w:p w:rsidR="00A25F96" w:rsidRDefault="00D32A3F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4</w:t>
      </w:r>
      <w:r w:rsidR="00A25F96">
        <w:rPr>
          <w:rFonts w:ascii="Arial" w:hAnsi="Arial" w:cs="Arial"/>
          <w:b/>
          <w:bCs/>
          <w:color w:val="auto"/>
          <w:sz w:val="26"/>
          <w:szCs w:val="26"/>
        </w:rPr>
        <w:t>.1</w:t>
      </w:r>
      <w:r w:rsidR="00A25F96" w:rsidRPr="00132D03">
        <w:rPr>
          <w:rFonts w:ascii="Arial" w:hAnsi="Arial" w:cs="Arial"/>
          <w:b/>
          <w:bCs/>
          <w:color w:val="auto"/>
          <w:sz w:val="26"/>
          <w:szCs w:val="26"/>
        </w:rPr>
        <w:t xml:space="preserve">. </w:t>
      </w:r>
      <w:r w:rsidR="00A25F96" w:rsidRPr="00132D03">
        <w:rPr>
          <w:rFonts w:ascii="Arial" w:hAnsi="Arial" w:cs="Arial"/>
          <w:b/>
          <w:color w:val="auto"/>
          <w:sz w:val="22"/>
          <w:szCs w:val="22"/>
        </w:rPr>
        <w:t>Rozdělení vín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Novinkou je rozdělení na kategorie v jednotlivých odrůdách: </w:t>
      </w:r>
    </w:p>
    <w:p w:rsidR="00A25F96" w:rsidRDefault="00A25F96" w:rsidP="00A25F96">
      <w:pPr>
        <w:pStyle w:val="Default"/>
        <w:spacing w:after="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 zbytkovým cukrem do 4 g/l </w:t>
      </w:r>
      <w:r>
        <w:rPr>
          <w:rFonts w:ascii="Arial" w:hAnsi="Arial" w:cs="Arial"/>
          <w:color w:val="auto"/>
          <w:sz w:val="22"/>
          <w:szCs w:val="22"/>
        </w:rPr>
        <w:t xml:space="preserve">(dle vinařského zákona označováno jako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suché</w:t>
      </w:r>
      <w:r>
        <w:rPr>
          <w:rFonts w:ascii="Arial" w:hAnsi="Arial" w:cs="Arial"/>
          <w:color w:val="auto"/>
          <w:sz w:val="22"/>
          <w:szCs w:val="22"/>
        </w:rPr>
        <w:t>) (max.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9 g cukru v litru, pokud rozdíl zbytkového cukru a celkového obsahu kyselin přepočtený na kyselinu vinnou je 2 gramy nebo méně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 zbytkovým cukrem </w:t>
      </w:r>
      <w:r w:rsidR="00D14401">
        <w:rPr>
          <w:rFonts w:ascii="Arial" w:hAnsi="Arial" w:cs="Arial"/>
          <w:b/>
          <w:bCs/>
          <w:color w:val="auto"/>
          <w:sz w:val="22"/>
          <w:szCs w:val="22"/>
        </w:rPr>
        <w:t>o</w:t>
      </w:r>
      <w:r>
        <w:rPr>
          <w:rFonts w:ascii="Arial" w:hAnsi="Arial" w:cs="Arial"/>
          <w:b/>
          <w:bCs/>
          <w:color w:val="auto"/>
          <w:sz w:val="22"/>
          <w:szCs w:val="22"/>
        </w:rPr>
        <w:t>d 4</w:t>
      </w:r>
      <w:r w:rsidR="00D14401">
        <w:rPr>
          <w:rFonts w:ascii="Arial" w:hAnsi="Arial" w:cs="Arial"/>
          <w:b/>
          <w:bCs/>
          <w:color w:val="auto"/>
          <w:sz w:val="22"/>
          <w:szCs w:val="22"/>
        </w:rPr>
        <w:t xml:space="preserve"> do 12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g/l. </w:t>
      </w:r>
    </w:p>
    <w:p w:rsidR="00D14401" w:rsidRDefault="00D14401" w:rsidP="00D1440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 zbytkovým cukrem nad 12 g/l.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Jeden vzorek představuje: </w:t>
      </w: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r w:rsidR="00F8668F">
        <w:rPr>
          <w:rFonts w:ascii="Arial" w:hAnsi="Arial" w:cs="Arial"/>
          <w:color w:val="auto"/>
          <w:sz w:val="22"/>
          <w:szCs w:val="22"/>
        </w:rPr>
        <w:t xml:space="preserve">6 </w:t>
      </w:r>
      <w:r>
        <w:rPr>
          <w:rFonts w:ascii="Arial" w:hAnsi="Arial" w:cs="Arial"/>
          <w:color w:val="auto"/>
          <w:sz w:val="22"/>
          <w:szCs w:val="22"/>
        </w:rPr>
        <w:t xml:space="preserve">láhví o objemu 0,75 l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9 láhví o objemu 0,5; 0,375 nebo 0,2 l.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2289B" w:rsidRDefault="00A25F96" w:rsidP="0082289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Účastníci soutěže obdrží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za každé 3 přihlášené vzorky 1 vstupenku </w:t>
      </w:r>
      <w:r>
        <w:rPr>
          <w:rFonts w:ascii="Arial" w:hAnsi="Arial" w:cs="Arial"/>
          <w:color w:val="auto"/>
          <w:sz w:val="22"/>
          <w:szCs w:val="22"/>
        </w:rPr>
        <w:t xml:space="preserve">na Společenský večer vinařů České republiky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zdarma </w:t>
      </w:r>
      <w:r w:rsidR="0082289B">
        <w:rPr>
          <w:rFonts w:ascii="Arial" w:hAnsi="Arial" w:cs="Arial"/>
          <w:color w:val="auto"/>
          <w:sz w:val="22"/>
          <w:szCs w:val="22"/>
        </w:rPr>
        <w:t xml:space="preserve">a zároveň budou mít možnost dokoupit další vstupenky za sníženou cenu 1.000,- Kč bez DPH.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V každé kategorii může být neomezený počet soutěžních vzorků, pokud však bude v přihlášené odrůdě méně než 5 vzorků, budou tato vína zařazena do kategorie ostatní. </w:t>
      </w:r>
    </w:p>
    <w:p w:rsidR="00132D03" w:rsidRPr="00132D03" w:rsidRDefault="00132D03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D32A3F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4</w:t>
      </w:r>
      <w:r w:rsidR="00A25F96">
        <w:rPr>
          <w:rFonts w:ascii="Arial" w:hAnsi="Arial" w:cs="Arial"/>
          <w:b/>
          <w:bCs/>
          <w:color w:val="auto"/>
          <w:sz w:val="26"/>
          <w:szCs w:val="26"/>
        </w:rPr>
        <w:t xml:space="preserve">.2. </w:t>
      </w:r>
      <w:r w:rsidR="00A25F96" w:rsidRPr="00132D03">
        <w:rPr>
          <w:rFonts w:ascii="Arial" w:hAnsi="Arial" w:cs="Arial"/>
          <w:b/>
          <w:color w:val="auto"/>
          <w:sz w:val="22"/>
          <w:szCs w:val="22"/>
        </w:rPr>
        <w:t>Termín přihlášení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nejpozději 31. ledna 201</w:t>
      </w:r>
      <w:r w:rsidR="00F8668F">
        <w:rPr>
          <w:rFonts w:ascii="Arial" w:hAnsi="Arial" w:cs="Arial"/>
          <w:b/>
          <w:bCs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. Přihlášku lze poslat dvěma způsoby: </w:t>
      </w: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Arial" w:hAnsi="Arial" w:cs="Arial"/>
          <w:color w:val="auto"/>
          <w:sz w:val="22"/>
          <w:szCs w:val="22"/>
        </w:rPr>
        <w:t xml:space="preserve">Emailem: </w:t>
      </w:r>
      <w:r w:rsidR="008320FC">
        <w:rPr>
          <w:rFonts w:ascii="Arial" w:hAnsi="Arial" w:cs="Arial"/>
          <w:color w:val="auto"/>
          <w:sz w:val="22"/>
          <w:szCs w:val="22"/>
        </w:rPr>
        <w:t>vinumjuvenale@seznam.cz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Poštou: MIKA CZ s.r.o., </w:t>
      </w:r>
      <w:r w:rsidR="00F8668F">
        <w:rPr>
          <w:rFonts w:ascii="Arial" w:hAnsi="Arial" w:cs="Arial"/>
          <w:color w:val="auto"/>
          <w:sz w:val="22"/>
          <w:szCs w:val="22"/>
        </w:rPr>
        <w:t>683 51 Holub</w:t>
      </w:r>
      <w:r w:rsidR="006B6FC4">
        <w:rPr>
          <w:rFonts w:ascii="Arial" w:hAnsi="Arial" w:cs="Arial"/>
          <w:color w:val="auto"/>
          <w:sz w:val="22"/>
          <w:szCs w:val="22"/>
        </w:rPr>
        <w:t>ice 344</w:t>
      </w:r>
    </w:p>
    <w:p w:rsidR="00132D03" w:rsidRPr="00132D03" w:rsidRDefault="00132D03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D32A3F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4</w:t>
      </w:r>
      <w:r w:rsidR="00A25F96">
        <w:rPr>
          <w:rFonts w:ascii="Arial" w:hAnsi="Arial" w:cs="Arial"/>
          <w:b/>
          <w:bCs/>
          <w:color w:val="auto"/>
          <w:sz w:val="26"/>
          <w:szCs w:val="26"/>
        </w:rPr>
        <w:t>.3</w:t>
      </w:r>
      <w:r w:rsidR="00A25F96" w:rsidRPr="00132D03">
        <w:rPr>
          <w:rFonts w:ascii="Arial" w:hAnsi="Arial" w:cs="Arial"/>
          <w:b/>
          <w:bCs/>
          <w:color w:val="auto"/>
          <w:sz w:val="26"/>
          <w:szCs w:val="26"/>
        </w:rPr>
        <w:t xml:space="preserve">. </w:t>
      </w:r>
      <w:r w:rsidR="00A25F96" w:rsidRPr="00132D03">
        <w:rPr>
          <w:rFonts w:ascii="Arial" w:hAnsi="Arial" w:cs="Arial"/>
          <w:b/>
          <w:color w:val="auto"/>
          <w:sz w:val="22"/>
          <w:szCs w:val="22"/>
        </w:rPr>
        <w:t>Doručení vzorků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240BA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Soutěžní vzorky je nutno dodat na základě přihlášky v termínu: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6B6FC4">
        <w:rPr>
          <w:rFonts w:ascii="Arial" w:hAnsi="Arial" w:cs="Arial"/>
          <w:b/>
          <w:bCs/>
          <w:color w:val="auto"/>
          <w:sz w:val="22"/>
          <w:szCs w:val="22"/>
        </w:rPr>
        <w:t>3</w:t>
      </w:r>
      <w:r>
        <w:rPr>
          <w:rFonts w:ascii="Arial" w:hAnsi="Arial" w:cs="Arial"/>
          <w:b/>
          <w:bCs/>
          <w:color w:val="auto"/>
          <w:sz w:val="22"/>
          <w:szCs w:val="22"/>
        </w:rPr>
        <w:t>. února nebo 1</w:t>
      </w:r>
      <w:r w:rsidR="006B6FC4">
        <w:rPr>
          <w:rFonts w:ascii="Arial" w:hAnsi="Arial" w:cs="Arial"/>
          <w:b/>
          <w:bCs/>
          <w:color w:val="auto"/>
          <w:sz w:val="22"/>
          <w:szCs w:val="22"/>
        </w:rPr>
        <w:t>4</w:t>
      </w:r>
      <w:r>
        <w:rPr>
          <w:rFonts w:ascii="Arial" w:hAnsi="Arial" w:cs="Arial"/>
          <w:b/>
          <w:bCs/>
          <w:color w:val="auto"/>
          <w:sz w:val="22"/>
          <w:szCs w:val="22"/>
        </w:rPr>
        <w:t>. února 201</w:t>
      </w:r>
      <w:r w:rsidR="006B6FC4">
        <w:rPr>
          <w:rFonts w:ascii="Arial" w:hAnsi="Arial" w:cs="Arial"/>
          <w:b/>
          <w:bCs/>
          <w:color w:val="auto"/>
          <w:sz w:val="22"/>
          <w:szCs w:val="22"/>
        </w:rPr>
        <w:t>7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(vždy mezi 8 až 16 hodinou)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adresu </w:t>
      </w:r>
      <w:r w:rsidR="00CC1311">
        <w:rPr>
          <w:rFonts w:ascii="Arial" w:hAnsi="Arial" w:cs="Arial"/>
          <w:b/>
          <w:bCs/>
          <w:color w:val="auto"/>
          <w:sz w:val="22"/>
          <w:szCs w:val="22"/>
        </w:rPr>
        <w:t>Svatoplukova 84, Brno-</w:t>
      </w:r>
      <w:proofErr w:type="spellStart"/>
      <w:r w:rsidR="00CC1311">
        <w:rPr>
          <w:rFonts w:ascii="Arial" w:hAnsi="Arial" w:cs="Arial"/>
          <w:b/>
          <w:bCs/>
          <w:color w:val="auto"/>
          <w:sz w:val="22"/>
          <w:szCs w:val="22"/>
        </w:rPr>
        <w:t>Židenice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(bývalý areál </w:t>
      </w:r>
      <w:proofErr w:type="spellStart"/>
      <w:r w:rsidR="00CC1311">
        <w:rPr>
          <w:rFonts w:ascii="Arial" w:hAnsi="Arial" w:cs="Arial"/>
          <w:color w:val="auto"/>
          <w:sz w:val="22"/>
          <w:szCs w:val="22"/>
        </w:rPr>
        <w:t>Židenických</w:t>
      </w:r>
      <w:proofErr w:type="spellEnd"/>
      <w:r w:rsidR="00CC1311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CC1311">
        <w:rPr>
          <w:rFonts w:ascii="Arial" w:hAnsi="Arial" w:cs="Arial"/>
          <w:color w:val="auto"/>
          <w:sz w:val="22"/>
          <w:szCs w:val="22"/>
        </w:rPr>
        <w:t>kasáren )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nebo poštou do 5. února 2016 na adresu MIKA CZ s.r.o., </w:t>
      </w:r>
      <w:r w:rsidR="006B6FC4">
        <w:rPr>
          <w:rFonts w:ascii="Arial" w:hAnsi="Arial" w:cs="Arial"/>
          <w:color w:val="auto"/>
          <w:sz w:val="22"/>
          <w:szCs w:val="22"/>
        </w:rPr>
        <w:t>683 51 Holubice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Vzorky musí být označeny i na kartonu názvem odrůdy a množstvím cukru v g/l.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 přihlášce musí být dodána </w:t>
      </w:r>
      <w:r>
        <w:rPr>
          <w:rFonts w:ascii="Arial" w:hAnsi="Arial" w:cs="Arial"/>
          <w:b/>
          <w:bCs/>
          <w:color w:val="auto"/>
          <w:sz w:val="22"/>
          <w:szCs w:val="22"/>
        </w:rPr>
        <w:t>kopie analytického rozboru všech vín</w:t>
      </w:r>
      <w:r>
        <w:rPr>
          <w:rFonts w:ascii="Arial" w:hAnsi="Arial" w:cs="Arial"/>
          <w:color w:val="auto"/>
          <w:sz w:val="22"/>
          <w:szCs w:val="22"/>
        </w:rPr>
        <w:t xml:space="preserve">, obsahující údaje minimálně o skutečném a celkovém alkoholu, obsahu cukru (glukóza + fruktóza) a celkovém obsahu kyselin.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 přihlášce musí být dodány také </w:t>
      </w:r>
      <w:r>
        <w:rPr>
          <w:rFonts w:ascii="Arial" w:hAnsi="Arial" w:cs="Arial"/>
          <w:b/>
          <w:bCs/>
          <w:color w:val="auto"/>
          <w:sz w:val="22"/>
          <w:szCs w:val="22"/>
        </w:rPr>
        <w:t>dokumenty prokazující původ vín</w:t>
      </w:r>
      <w:r>
        <w:rPr>
          <w:rFonts w:ascii="Arial" w:hAnsi="Arial" w:cs="Arial"/>
          <w:color w:val="auto"/>
          <w:sz w:val="22"/>
          <w:szCs w:val="22"/>
        </w:rPr>
        <w:t xml:space="preserve">; u zemských vín kopie registrace vinice (u vlastních hroznů) nebo kopie nákupního (pořizovacího) dokladu (evidenční lístek, dodací list atd.). U vín zatříděných jako „jakostní“, příp. „VOC“ kopie rozhodnutí o zatřídění; lze nahradit také vyplněním evidenčního čísla jakosti u příslušného vína.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2"/>
          <w:szCs w:val="22"/>
        </w:rPr>
        <w:t>Soutěžící je v případě ocenění (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champion</w:t>
      </w:r>
      <w:proofErr w:type="spellEnd"/>
      <w:r>
        <w:rPr>
          <w:rFonts w:ascii="Arial" w:hAnsi="Arial" w:cs="Arial"/>
          <w:color w:val="auto"/>
          <w:sz w:val="22"/>
          <w:szCs w:val="22"/>
        </w:rPr>
        <w:t>, vítěz odrůdy</w:t>
      </w:r>
      <w:r w:rsidR="0082289B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zlatá </w:t>
      </w:r>
      <w:r w:rsidR="0082289B">
        <w:rPr>
          <w:rFonts w:ascii="Arial" w:hAnsi="Arial" w:cs="Arial"/>
          <w:color w:val="auto"/>
          <w:sz w:val="22"/>
          <w:szCs w:val="22"/>
        </w:rPr>
        <w:t xml:space="preserve">a stříbrná </w:t>
      </w:r>
      <w:r>
        <w:rPr>
          <w:rFonts w:ascii="Arial" w:hAnsi="Arial" w:cs="Arial"/>
          <w:color w:val="auto"/>
          <w:sz w:val="22"/>
          <w:szCs w:val="22"/>
        </w:rPr>
        <w:t xml:space="preserve">medaile) povinen dodat další balení 6 lahví 0,75 l (popř. 9 láhví x 0,5; 0,375; 0,2) oceněného vína. </w:t>
      </w:r>
      <w:r w:rsidR="00CC1311">
        <w:rPr>
          <w:rFonts w:ascii="Arial" w:hAnsi="Arial" w:cs="Arial"/>
          <w:color w:val="auto"/>
          <w:sz w:val="22"/>
          <w:szCs w:val="22"/>
        </w:rPr>
        <w:t>Za vzorek obdrží VIP vstupenku na Společenský večer vinařů České republiky.</w:t>
      </w:r>
    </w:p>
    <w:p w:rsidR="00A25F96" w:rsidRDefault="00A25F96" w:rsidP="00A25F96">
      <w:pPr>
        <w:pStyle w:val="Default"/>
        <w:rPr>
          <w:rFonts w:cstheme="minorBidi"/>
          <w:color w:val="auto"/>
        </w:rPr>
      </w:pPr>
    </w:p>
    <w:p w:rsidR="00A25F96" w:rsidRDefault="00A25F96" w:rsidP="00A25F96">
      <w:pPr>
        <w:pStyle w:val="Default"/>
        <w:pageBreakBefore/>
        <w:rPr>
          <w:rFonts w:cstheme="minorBidi"/>
          <w:color w:val="auto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6.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Přihlašovací poplatek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základě přihlášky bude zaslána </w:t>
      </w:r>
      <w:r>
        <w:rPr>
          <w:rFonts w:ascii="Arial" w:hAnsi="Arial" w:cs="Arial"/>
          <w:b/>
          <w:bCs/>
          <w:color w:val="auto"/>
          <w:sz w:val="22"/>
          <w:szCs w:val="22"/>
        </w:rPr>
        <w:t>faktura na reklamu a propagaci ve výši 600,- Kč bez DPH za každý soutěžní vzorek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Pokud nebude </w:t>
      </w:r>
      <w:r>
        <w:rPr>
          <w:rFonts w:ascii="Arial" w:hAnsi="Arial" w:cs="Arial"/>
          <w:b/>
          <w:bCs/>
          <w:color w:val="auto"/>
          <w:sz w:val="22"/>
          <w:szCs w:val="22"/>
        </w:rPr>
        <w:t>faktura uhrazena do 15. února 201</w:t>
      </w:r>
      <w:r w:rsidR="0082289B">
        <w:rPr>
          <w:rFonts w:ascii="Arial" w:hAnsi="Arial" w:cs="Arial"/>
          <w:b/>
          <w:bCs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, soutěžní vzorek ztrácí nárok na umístnění v soutěži a uvedení v katalogu. </w:t>
      </w:r>
    </w:p>
    <w:p w:rsidR="0082289B" w:rsidRDefault="0082289B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Vzhledem k Vaší účasti Vám nabízíme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inzerci v katalogu </w:t>
      </w:r>
      <w:r>
        <w:rPr>
          <w:rFonts w:ascii="Arial" w:hAnsi="Arial" w:cs="Arial"/>
          <w:color w:val="auto"/>
          <w:sz w:val="22"/>
          <w:szCs w:val="22"/>
        </w:rPr>
        <w:t xml:space="preserve">soutěže. Velikost reklamní strany: </w:t>
      </w: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A5 za 1000,-Kč bez DPH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1/2 A5 za 500,-Kč bez DPH.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katalog bude vyroben v nákladu 2.</w:t>
      </w:r>
      <w:r w:rsidR="0082289B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 xml:space="preserve">00 ks </w:t>
      </w:r>
    </w:p>
    <w:p w:rsidR="0082289B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Podklady k reklamě dodejte do 31. ledna 201</w:t>
      </w:r>
      <w:r w:rsidR="0082289B">
        <w:rPr>
          <w:rFonts w:ascii="Arial" w:hAnsi="Arial" w:cs="Arial"/>
          <w:color w:val="auto"/>
          <w:sz w:val="22"/>
          <w:szCs w:val="22"/>
        </w:rPr>
        <w:t>7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7.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Vyloučení ze soutěže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Organizátor soutěže si vyhrazuje právo vyloučit účastníka ze soutěže, pokud nesplňuje podmínky Národního standartu soutěže vín – viz. : www.vinarskyfond.cz/cz/files/442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Jedná se o především o prokázání v posledních dvou letech: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Nevyhovující geografický původ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Produkty neznámého původu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Nepovolené enologické postupy (přídavek vody, glycerolu, barviv, nadlimitní etanol) </w:t>
      </w:r>
    </w:p>
    <w:p w:rsidR="002C4F6B" w:rsidRPr="002C4F6B" w:rsidRDefault="002C4F6B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8.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Hodnocení soutěžních vín </w:t>
      </w:r>
    </w:p>
    <w:p w:rsidR="00A25F96" w:rsidRPr="002C4F6B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Vína se hodnotí 100 bodovým systémem Mezinárodní unie enologů za použití elektronického systému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Shiraz</w:t>
      </w:r>
      <w:r w:rsidR="002C4F6B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ode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Výsledné hodnocení vzorku je dáno dle hodnocení 5 degustátorů, s eliminací krajních hodnot.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Odborným garantem hodnocení je Ing. Jakub Šebesta.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Teplota v hodnotící místnosti bude mezi 21–23 °C a místnost bude chráněna proti vnějšímu rušení, zejména pachům, hluku atd.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Vína jsou řazena dle odrůdy a poté podle zbytkového cukru vzestupně.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Vína jsou předkládána k hodnocení při teplotě: 9–11 °C bílá a růžová; 15-17 °C červená vína.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Hodnocení vín je striktně anonymní, organizátor zajistí takový způsob servisu, aby vzorek nebylo možno identifikovat před senzorickým hodnocením.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Každý z 5 degustátorů hodnotí samostatně a nezávisle. Má k dispozici degustační místo vybavené podle degustačních pravidel, zejména neperlivou vodou, degustačním soustem, ubrousky a nádobou na odlévání vína. Hodnocení vín je nezávislé, s důrazem na vysokou míru objektivity hodnocení. Hodnocení předsedy degustační jury se nezapočítá do celkového hodnocení vín. </w:t>
      </w:r>
    </w:p>
    <w:p w:rsidR="00A25F96" w:rsidRPr="002C4F6B" w:rsidRDefault="00A25F96" w:rsidP="00A25F96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2"/>
          <w:szCs w:val="22"/>
        </w:rPr>
        <w:t xml:space="preserve">Komise hodnotí vína zpravidla dopoledne. Každý hodnotící den začíná rozpravou a kalibračním vzorkem. Celkový počet hodnocených vzorků v jedné komisi za jeden hodnotící den nepřesáhne 35. </w:t>
      </w:r>
      <w:r w:rsidR="006B6FC4">
        <w:rPr>
          <w:rFonts w:ascii="Arial" w:hAnsi="Arial" w:cs="Arial"/>
          <w:b/>
          <w:bCs/>
          <w:color w:val="auto"/>
          <w:sz w:val="22"/>
          <w:szCs w:val="22"/>
        </w:rPr>
        <w:t xml:space="preserve">Degustace proběhne dne 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82289B">
        <w:rPr>
          <w:rFonts w:ascii="Arial" w:hAnsi="Arial" w:cs="Arial"/>
          <w:b/>
          <w:bCs/>
          <w:color w:val="auto"/>
          <w:sz w:val="22"/>
          <w:szCs w:val="22"/>
        </w:rPr>
        <w:t>0</w:t>
      </w:r>
      <w:r>
        <w:rPr>
          <w:rFonts w:ascii="Arial" w:hAnsi="Arial" w:cs="Arial"/>
          <w:b/>
          <w:bCs/>
          <w:color w:val="auto"/>
          <w:sz w:val="22"/>
          <w:szCs w:val="22"/>
        </w:rPr>
        <w:t>. a 2</w:t>
      </w:r>
      <w:r w:rsidR="0082289B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. února 201</w:t>
      </w:r>
      <w:r w:rsidR="006B6FC4">
        <w:rPr>
          <w:rFonts w:ascii="Arial" w:hAnsi="Arial" w:cs="Arial"/>
          <w:b/>
          <w:bCs/>
          <w:color w:val="auto"/>
          <w:sz w:val="22"/>
          <w:szCs w:val="22"/>
        </w:rPr>
        <w:t>7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v OREA HOTEL Voroněž Brno. </w:t>
      </w:r>
      <w:r w:rsidRPr="002C4F6B">
        <w:rPr>
          <w:rFonts w:ascii="Arial" w:hAnsi="Arial" w:cs="Arial"/>
          <w:b/>
          <w:color w:val="auto"/>
          <w:sz w:val="22"/>
          <w:szCs w:val="22"/>
        </w:rPr>
        <w:t xml:space="preserve">Pokud by kdokoliv z Vašeho vinařství splňoval podmínku platné senzorické zkoušky dle normy ČSN ISO 8586-2 a chtěl se </w:t>
      </w:r>
      <w:r w:rsidRPr="002C4F6B">
        <w:rPr>
          <w:rFonts w:ascii="Arial" w:hAnsi="Arial" w:cs="Arial"/>
          <w:b/>
          <w:bCs/>
          <w:color w:val="auto"/>
          <w:sz w:val="22"/>
          <w:szCs w:val="22"/>
        </w:rPr>
        <w:t>zúčastnit degustace</w:t>
      </w:r>
      <w:r w:rsidRPr="002C4F6B">
        <w:rPr>
          <w:rFonts w:ascii="Arial" w:hAnsi="Arial" w:cs="Arial"/>
          <w:b/>
          <w:color w:val="auto"/>
          <w:sz w:val="22"/>
          <w:szCs w:val="22"/>
        </w:rPr>
        <w:t xml:space="preserve">, uveďte prosím tuto skutečnost do přiložené přihlášky. Pozvánka na degustaci Vám bude poslána obratem. </w:t>
      </w:r>
      <w:bookmarkStart w:id="1" w:name="_GoBack"/>
      <w:bookmarkEnd w:id="1"/>
    </w:p>
    <w:p w:rsidR="00A25F96" w:rsidRPr="002C4F6B" w:rsidRDefault="00A25F96" w:rsidP="00A25F96">
      <w:pPr>
        <w:pStyle w:val="Default"/>
        <w:rPr>
          <w:rFonts w:cstheme="minorBidi"/>
          <w:b/>
          <w:color w:val="auto"/>
        </w:rPr>
      </w:pPr>
    </w:p>
    <w:p w:rsidR="00A25F96" w:rsidRDefault="00A25F96" w:rsidP="00A25F96">
      <w:pPr>
        <w:pStyle w:val="Default"/>
        <w:pageBreakBefore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Komise odborníků provede </w:t>
      </w:r>
      <w:proofErr w:type="gramStart"/>
      <w:r w:rsidR="0082289B" w:rsidRPr="0082289B">
        <w:rPr>
          <w:rFonts w:ascii="Arial" w:hAnsi="Arial" w:cs="Arial"/>
          <w:b/>
          <w:sz w:val="22"/>
          <w:szCs w:val="22"/>
        </w:rPr>
        <w:t>27.2.2017</w:t>
      </w:r>
      <w:proofErr w:type="gramEnd"/>
      <w:r w:rsidR="008228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anonymní degustaci nejlépe hodnocených vín a vyberou šampiona Vinum Juvenale a vítěze z bílých, růžových, červených vín.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9.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Ocenění, diplomy, medaile, označování vín </w:t>
      </w:r>
    </w:p>
    <w:p w:rsidR="00A25F96" w:rsidRPr="002C4F6B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Při Společenském večeru vinařů České republiky dne </w:t>
      </w:r>
      <w:r w:rsidR="0082289B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>. března 201</w:t>
      </w:r>
      <w:r w:rsidR="0082289B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 budou předány ceny a diplomy. Reklamní pečetě budou vítězným soutěžním vzorkům dodány po předložení dokladu o zatřídění vín.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V soutěži bude ohodnoceno </w:t>
      </w:r>
      <w:r w:rsidR="000200B5">
        <w:rPr>
          <w:rFonts w:ascii="Arial" w:hAnsi="Arial" w:cs="Arial"/>
          <w:color w:val="auto"/>
          <w:sz w:val="22"/>
          <w:szCs w:val="22"/>
        </w:rPr>
        <w:t>max.</w:t>
      </w:r>
      <w:r>
        <w:rPr>
          <w:rFonts w:ascii="Arial" w:hAnsi="Arial" w:cs="Arial"/>
          <w:color w:val="auto"/>
          <w:sz w:val="22"/>
          <w:szCs w:val="22"/>
        </w:rPr>
        <w:t xml:space="preserve"> 30 % vín z každé odrůdy. Při účasti méně jak 8 soutěžních vzorku od odrůdy nebude udělována zlatá medaile, ale pouze vítěz kategorie. </w:t>
      </w:r>
    </w:p>
    <w:p w:rsidR="00132D03" w:rsidRPr="00132D03" w:rsidRDefault="00132D03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Na základě hodnocení komisí budou udělena následující ocenění: </w:t>
      </w:r>
    </w:p>
    <w:p w:rsidR="00132D03" w:rsidRPr="00132D03" w:rsidRDefault="00132D03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Champion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VINUM JUVENALE 201</w:t>
      </w:r>
      <w:r w:rsidR="0082289B">
        <w:rPr>
          <w:rFonts w:ascii="Arial" w:hAnsi="Arial" w:cs="Arial"/>
          <w:color w:val="auto"/>
          <w:sz w:val="22"/>
          <w:szCs w:val="22"/>
        </w:rPr>
        <w:t>6</w:t>
      </w:r>
      <w:r w:rsidR="000200B5">
        <w:rPr>
          <w:rFonts w:ascii="Arial" w:hAnsi="Arial" w:cs="Arial"/>
          <w:color w:val="auto"/>
          <w:sz w:val="22"/>
          <w:szCs w:val="22"/>
        </w:rPr>
        <w:t xml:space="preserve"> – </w:t>
      </w:r>
      <w:proofErr w:type="gramStart"/>
      <w:r w:rsidR="000200B5">
        <w:rPr>
          <w:rFonts w:ascii="Arial" w:hAnsi="Arial" w:cs="Arial"/>
          <w:color w:val="auto"/>
          <w:sz w:val="22"/>
          <w:szCs w:val="22"/>
        </w:rPr>
        <w:t xml:space="preserve">Cena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132D03">
        <w:rPr>
          <w:rFonts w:ascii="Arial" w:hAnsi="Arial" w:cs="Arial"/>
          <w:color w:val="auto"/>
          <w:sz w:val="22"/>
          <w:szCs w:val="22"/>
        </w:rPr>
        <w:t>Ministra</w:t>
      </w:r>
      <w:proofErr w:type="gramEnd"/>
      <w:r w:rsidR="00132D03">
        <w:rPr>
          <w:rFonts w:ascii="Arial" w:hAnsi="Arial" w:cs="Arial"/>
          <w:color w:val="auto"/>
          <w:sz w:val="22"/>
          <w:szCs w:val="22"/>
        </w:rPr>
        <w:t xml:space="preserve"> zemědělství České republiky</w:t>
      </w: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Vítězové jednotlivých kategorií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2" w:name="OLE_LINK2"/>
      <w:r>
        <w:rPr>
          <w:rFonts w:ascii="Arial" w:hAnsi="Arial" w:cs="Arial"/>
          <w:color w:val="auto"/>
          <w:sz w:val="22"/>
          <w:szCs w:val="22"/>
        </w:rPr>
        <w:t xml:space="preserve"> Zlaté medaile jednotlivých kategorií </w:t>
      </w:r>
      <w:bookmarkStart w:id="3" w:name="OLE_LINK3"/>
      <w:bookmarkStart w:id="4" w:name="OLE_LINK4"/>
      <w:r w:rsidR="000200B5">
        <w:rPr>
          <w:rFonts w:ascii="Arial" w:hAnsi="Arial" w:cs="Arial"/>
          <w:color w:val="auto"/>
          <w:sz w:val="22"/>
          <w:szCs w:val="22"/>
        </w:rPr>
        <w:t>– nad 86 bodů</w:t>
      </w:r>
      <w:bookmarkEnd w:id="3"/>
      <w:bookmarkEnd w:id="4"/>
    </w:p>
    <w:p w:rsidR="000200B5" w:rsidRDefault="000200B5" w:rsidP="000200B5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5" w:name="OLE_LINK5"/>
      <w:bookmarkStart w:id="6" w:name="OLE_LINK6"/>
      <w:bookmarkEnd w:id="2"/>
      <w:r>
        <w:rPr>
          <w:rFonts w:ascii="Arial" w:hAnsi="Arial" w:cs="Arial"/>
          <w:color w:val="auto"/>
          <w:sz w:val="22"/>
          <w:szCs w:val="22"/>
        </w:rPr>
        <w:t xml:space="preserve"> Stříbrná medaile jednotlivých kategorií – nad </w:t>
      </w:r>
      <w:proofErr w:type="gramStart"/>
      <w:r>
        <w:rPr>
          <w:rFonts w:ascii="Arial" w:hAnsi="Arial" w:cs="Arial"/>
          <w:color w:val="auto"/>
          <w:sz w:val="22"/>
          <w:szCs w:val="22"/>
        </w:rPr>
        <w:t>83bodů</w:t>
      </w:r>
      <w:proofErr w:type="gramEnd"/>
    </w:p>
    <w:bookmarkEnd w:id="5"/>
    <w:bookmarkEnd w:id="6"/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Nejlépe hodnocené růžové víno </w:t>
      </w:r>
      <w:r w:rsidR="000200B5">
        <w:rPr>
          <w:rFonts w:ascii="Arial" w:hAnsi="Arial" w:cs="Arial"/>
          <w:color w:val="auto"/>
          <w:sz w:val="22"/>
          <w:szCs w:val="22"/>
        </w:rPr>
        <w:t>-C</w:t>
      </w:r>
      <w:r>
        <w:rPr>
          <w:rFonts w:ascii="Arial" w:hAnsi="Arial" w:cs="Arial"/>
          <w:color w:val="auto"/>
          <w:sz w:val="22"/>
          <w:szCs w:val="22"/>
        </w:rPr>
        <w:t xml:space="preserve">ena Vinařského fondu ČR </w:t>
      </w: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Nejlépe hodnocené červené víno </w:t>
      </w:r>
      <w:r w:rsidR="000200B5">
        <w:rPr>
          <w:rFonts w:ascii="Arial" w:hAnsi="Arial" w:cs="Arial"/>
          <w:color w:val="auto"/>
          <w:sz w:val="22"/>
          <w:szCs w:val="22"/>
        </w:rPr>
        <w:t>- C</w:t>
      </w:r>
      <w:r>
        <w:rPr>
          <w:rFonts w:ascii="Arial" w:hAnsi="Arial" w:cs="Arial"/>
          <w:color w:val="auto"/>
          <w:sz w:val="22"/>
          <w:szCs w:val="22"/>
        </w:rPr>
        <w:t>ena</w:t>
      </w:r>
      <w:r w:rsidR="00132D03">
        <w:rPr>
          <w:rFonts w:ascii="Arial" w:hAnsi="Arial" w:cs="Arial"/>
          <w:color w:val="auto"/>
          <w:sz w:val="22"/>
          <w:szCs w:val="22"/>
        </w:rPr>
        <w:t xml:space="preserve"> Svazu vinařů ČR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 Nejlépe hodnocené zahraniční víno</w:t>
      </w:r>
      <w:r w:rsidR="00132D03">
        <w:rPr>
          <w:rFonts w:ascii="Arial" w:hAnsi="Arial" w:cs="Arial"/>
          <w:color w:val="auto"/>
          <w:sz w:val="22"/>
          <w:szCs w:val="22"/>
        </w:rPr>
        <w:t>- Ce</w:t>
      </w:r>
      <w:r>
        <w:rPr>
          <w:rFonts w:ascii="Arial" w:hAnsi="Arial" w:cs="Arial"/>
          <w:color w:val="auto"/>
          <w:sz w:val="22"/>
          <w:szCs w:val="22"/>
        </w:rPr>
        <w:t xml:space="preserve">na primátora </w:t>
      </w:r>
      <w:r w:rsidR="00132D03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 xml:space="preserve">tatutárního města Brna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 Nejlepší kolekce vín</w:t>
      </w:r>
      <w:r w:rsidR="00132D03">
        <w:rPr>
          <w:rFonts w:ascii="Arial" w:hAnsi="Arial" w:cs="Arial"/>
          <w:color w:val="auto"/>
          <w:sz w:val="22"/>
          <w:szCs w:val="22"/>
        </w:rPr>
        <w:t xml:space="preserve"> - C</w:t>
      </w:r>
      <w:r>
        <w:rPr>
          <w:rFonts w:ascii="Arial" w:hAnsi="Arial" w:cs="Arial"/>
          <w:color w:val="auto"/>
          <w:sz w:val="22"/>
          <w:szCs w:val="22"/>
        </w:rPr>
        <w:t>ena hejtmana JMK</w:t>
      </w:r>
      <w:r w:rsidR="00132D03">
        <w:rPr>
          <w:rFonts w:ascii="Arial" w:hAnsi="Arial" w:cs="Arial"/>
          <w:color w:val="auto"/>
          <w:sz w:val="22"/>
          <w:szCs w:val="22"/>
        </w:rPr>
        <w:t>-</w:t>
      </w:r>
      <w:r>
        <w:rPr>
          <w:rFonts w:ascii="Arial" w:hAnsi="Arial" w:cs="Arial"/>
          <w:color w:val="auto"/>
          <w:sz w:val="22"/>
          <w:szCs w:val="22"/>
        </w:rPr>
        <w:t xml:space="preserve"> (všechny vzorky výrobce s min. 5 vzorky) </w:t>
      </w: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Nejlepší zahraniční kolekce vín </w:t>
      </w:r>
      <w:r w:rsidR="00132D03">
        <w:rPr>
          <w:rFonts w:ascii="Arial" w:hAnsi="Arial" w:cs="Arial"/>
          <w:color w:val="auto"/>
          <w:sz w:val="22"/>
          <w:szCs w:val="22"/>
        </w:rPr>
        <w:t>- C</w:t>
      </w:r>
      <w:r>
        <w:rPr>
          <w:rFonts w:ascii="Arial" w:hAnsi="Arial" w:cs="Arial"/>
          <w:color w:val="auto"/>
          <w:sz w:val="22"/>
          <w:szCs w:val="22"/>
        </w:rPr>
        <w:t xml:space="preserve">ena </w:t>
      </w:r>
      <w:r w:rsidR="00132D03">
        <w:rPr>
          <w:rFonts w:ascii="Arial" w:hAnsi="Arial" w:cs="Arial"/>
          <w:color w:val="auto"/>
          <w:sz w:val="22"/>
          <w:szCs w:val="22"/>
        </w:rPr>
        <w:t xml:space="preserve">Asociace hotelů a restaurací </w:t>
      </w:r>
      <w:r>
        <w:rPr>
          <w:rFonts w:ascii="Arial" w:hAnsi="Arial" w:cs="Arial"/>
          <w:color w:val="auto"/>
          <w:sz w:val="22"/>
          <w:szCs w:val="22"/>
        </w:rPr>
        <w:t xml:space="preserve">ČR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Národní vítěz (cena a čestný diplom pro nejlépe hodnocené víno dle země původu) </w:t>
      </w:r>
    </w:p>
    <w:p w:rsidR="00132D03" w:rsidRDefault="00132D03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 xml:space="preserve">9.1. </w:t>
      </w:r>
      <w:r>
        <w:rPr>
          <w:rFonts w:ascii="Arial" w:hAnsi="Arial" w:cs="Arial"/>
          <w:color w:val="auto"/>
          <w:sz w:val="22"/>
          <w:szCs w:val="22"/>
        </w:rPr>
        <w:t xml:space="preserve">Možnost označování láhví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základě vydání diplomu, osvědčujícího získání příslušného ocenění či medaile, má výrobce právo označovat láhve příslušné výrobní šarže samolepicími známkami s uvedením ocenění a označení soutěže: </w:t>
      </w: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 Champion</w:t>
      </w: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Vítěz kategorie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Zlatá medaile </w:t>
      </w:r>
    </w:p>
    <w:p w:rsidR="00132D03" w:rsidRDefault="00132D03" w:rsidP="00132D0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 Stříbrná medaile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Tyto samolepicí známky si může přihlašovatel zakoupit od organizátora v maximálním počtu odpovídajícím velikosti příslušné šarže uvedené na přihlášce. Jakékoliv jiné označování láhví, než známkami </w:t>
      </w:r>
      <w:r w:rsidRPr="00132D03">
        <w:rPr>
          <w:rFonts w:ascii="Arial" w:hAnsi="Arial" w:cs="Arial"/>
          <w:b/>
          <w:color w:val="auto"/>
          <w:sz w:val="22"/>
          <w:szCs w:val="22"/>
        </w:rPr>
        <w:t>vydanými organizátorem soutěže, je zakázáno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05239B" w:rsidRDefault="00A25F96" w:rsidP="00A25F96">
      <w:r>
        <w:rPr>
          <w:rFonts w:ascii="Arial" w:hAnsi="Arial" w:cs="Arial"/>
        </w:rPr>
        <w:t>Dále může přihlašovatel použít grafickou podobu dané medaile ve svých propagačních materiálech, cenících, katalozích, na webových stránkách atd. Toto užití podléhá schválení organizátora.</w:t>
      </w:r>
    </w:p>
    <w:sectPr w:rsidR="0005239B" w:rsidSect="003B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EA8A6"/>
    <w:multiLevelType w:val="hybridMultilevel"/>
    <w:tmpl w:val="AE67B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02777D"/>
    <w:multiLevelType w:val="hybridMultilevel"/>
    <w:tmpl w:val="715A9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DDC43C"/>
    <w:multiLevelType w:val="hybridMultilevel"/>
    <w:tmpl w:val="3746CF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898752"/>
    <w:multiLevelType w:val="hybridMultilevel"/>
    <w:tmpl w:val="8A83F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34C5F9"/>
    <w:multiLevelType w:val="hybridMultilevel"/>
    <w:tmpl w:val="296138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F4EE98"/>
    <w:multiLevelType w:val="hybridMultilevel"/>
    <w:tmpl w:val="19786C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C6BA8E8"/>
    <w:multiLevelType w:val="hybridMultilevel"/>
    <w:tmpl w:val="639E0E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F1CD1B6"/>
    <w:multiLevelType w:val="hybridMultilevel"/>
    <w:tmpl w:val="E7D23A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A7AA6A5"/>
    <w:multiLevelType w:val="hybridMultilevel"/>
    <w:tmpl w:val="16BFA8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CE99F69"/>
    <w:multiLevelType w:val="hybridMultilevel"/>
    <w:tmpl w:val="4BE94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D21918A"/>
    <w:multiLevelType w:val="hybridMultilevel"/>
    <w:tmpl w:val="53BB4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32F4DE0"/>
    <w:multiLevelType w:val="hybridMultilevel"/>
    <w:tmpl w:val="08AC38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D6C77CB"/>
    <w:multiLevelType w:val="hybridMultilevel"/>
    <w:tmpl w:val="37A6CA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F672ECE"/>
    <w:multiLevelType w:val="hybridMultilevel"/>
    <w:tmpl w:val="02877C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C55F3D8"/>
    <w:multiLevelType w:val="hybridMultilevel"/>
    <w:tmpl w:val="72A1E6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C341745"/>
    <w:multiLevelType w:val="hybridMultilevel"/>
    <w:tmpl w:val="ABDB56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0DC6732"/>
    <w:multiLevelType w:val="hybridMultilevel"/>
    <w:tmpl w:val="96C2AB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E5D7472"/>
    <w:multiLevelType w:val="hybridMultilevel"/>
    <w:tmpl w:val="848F34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2A11532"/>
    <w:multiLevelType w:val="hybridMultilevel"/>
    <w:tmpl w:val="0CCB60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8"/>
  </w:num>
  <w:num w:numId="6">
    <w:abstractNumId w:val="15"/>
  </w:num>
  <w:num w:numId="7">
    <w:abstractNumId w:val="16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  <w:num w:numId="17">
    <w:abstractNumId w:val="1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25F96"/>
    <w:rsid w:val="00004145"/>
    <w:rsid w:val="000200B5"/>
    <w:rsid w:val="00045F40"/>
    <w:rsid w:val="00132D03"/>
    <w:rsid w:val="001F448F"/>
    <w:rsid w:val="00285A18"/>
    <w:rsid w:val="002C30A6"/>
    <w:rsid w:val="002C4F6B"/>
    <w:rsid w:val="00327454"/>
    <w:rsid w:val="003531D1"/>
    <w:rsid w:val="003B118D"/>
    <w:rsid w:val="004162C1"/>
    <w:rsid w:val="00575F80"/>
    <w:rsid w:val="0060174C"/>
    <w:rsid w:val="006B6FC4"/>
    <w:rsid w:val="006E64FC"/>
    <w:rsid w:val="00793EBA"/>
    <w:rsid w:val="0082289B"/>
    <w:rsid w:val="008320FC"/>
    <w:rsid w:val="00971370"/>
    <w:rsid w:val="009A1E72"/>
    <w:rsid w:val="009C004D"/>
    <w:rsid w:val="00A25F96"/>
    <w:rsid w:val="00A35105"/>
    <w:rsid w:val="00AA1890"/>
    <w:rsid w:val="00BC71BC"/>
    <w:rsid w:val="00BF3426"/>
    <w:rsid w:val="00C05D4F"/>
    <w:rsid w:val="00CC1311"/>
    <w:rsid w:val="00D14401"/>
    <w:rsid w:val="00D32A3F"/>
    <w:rsid w:val="00E240BA"/>
    <w:rsid w:val="00EB742F"/>
    <w:rsid w:val="00F8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4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5F9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5F9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1319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Mirek</cp:lastModifiedBy>
  <cp:revision>10</cp:revision>
  <dcterms:created xsi:type="dcterms:W3CDTF">2015-12-14T07:29:00Z</dcterms:created>
  <dcterms:modified xsi:type="dcterms:W3CDTF">2016-12-20T08:09:00Z</dcterms:modified>
</cp:coreProperties>
</file>