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32" w:rsidRDefault="001B6532" w:rsidP="00F455EC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</w:p>
    <w:p w:rsidR="001B6532" w:rsidRPr="002E1590" w:rsidRDefault="001B6532" w:rsidP="00A979A9">
      <w:pPr>
        <w:spacing w:after="120"/>
        <w:jc w:val="right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V Brně dne </w:t>
      </w:r>
      <w:proofErr w:type="gramStart"/>
      <w:r w:rsidR="00DD2388">
        <w:rPr>
          <w:rFonts w:ascii="Calibri" w:hAnsi="Calibri" w:cs="Calibri"/>
          <w:color w:val="000000"/>
        </w:rPr>
        <w:t>17</w:t>
      </w:r>
      <w:r w:rsidRPr="002E1590">
        <w:rPr>
          <w:rFonts w:ascii="Calibri" w:hAnsi="Calibri" w:cs="Calibri"/>
          <w:color w:val="000000"/>
        </w:rPr>
        <w:t>.1</w:t>
      </w:r>
      <w:r w:rsidR="00AB486D">
        <w:rPr>
          <w:rFonts w:ascii="Calibri" w:hAnsi="Calibri" w:cs="Calibri"/>
          <w:color w:val="000000"/>
        </w:rPr>
        <w:t>0</w:t>
      </w:r>
      <w:r w:rsidR="002E1590" w:rsidRPr="002E1590">
        <w:rPr>
          <w:rFonts w:ascii="Calibri" w:hAnsi="Calibri" w:cs="Calibri"/>
          <w:color w:val="000000"/>
        </w:rPr>
        <w:t>.201</w:t>
      </w:r>
      <w:r w:rsidR="00DD2388">
        <w:rPr>
          <w:rFonts w:ascii="Calibri" w:hAnsi="Calibri" w:cs="Calibri"/>
          <w:color w:val="000000"/>
        </w:rPr>
        <w:t>7</w:t>
      </w:r>
      <w:proofErr w:type="gramEnd"/>
    </w:p>
    <w:p w:rsidR="00A979A9" w:rsidRPr="00867BB9" w:rsidRDefault="001B6532" w:rsidP="00867BB9">
      <w:pPr>
        <w:pStyle w:val="Nadpis1"/>
        <w:jc w:val="both"/>
        <w:rPr>
          <w:rFonts w:ascii="Calibri" w:hAnsi="Calibri" w:cs="Calibri"/>
          <w:color w:val="3366FF"/>
        </w:rPr>
      </w:pPr>
      <w:r w:rsidRPr="002E1590">
        <w:rPr>
          <w:rFonts w:ascii="Calibri" w:hAnsi="Calibri" w:cs="Calibri"/>
          <w:color w:val="3366FF"/>
        </w:rPr>
        <w:t xml:space="preserve">Informace </w:t>
      </w:r>
      <w:r w:rsidR="00AB486D">
        <w:rPr>
          <w:rFonts w:ascii="Calibri" w:hAnsi="Calibri" w:cs="Calibri"/>
          <w:color w:val="3366FF"/>
        </w:rPr>
        <w:t>a závazn</w:t>
      </w:r>
      <w:r w:rsidR="000147A7">
        <w:rPr>
          <w:rFonts w:ascii="Calibri" w:hAnsi="Calibri" w:cs="Calibri"/>
          <w:color w:val="3366FF"/>
        </w:rPr>
        <w:t>é</w:t>
      </w:r>
      <w:r w:rsidR="00AB486D">
        <w:rPr>
          <w:rFonts w:ascii="Calibri" w:hAnsi="Calibri" w:cs="Calibri"/>
          <w:color w:val="3366FF"/>
        </w:rPr>
        <w:t xml:space="preserve"> přihlášk</w:t>
      </w:r>
      <w:r w:rsidR="000147A7">
        <w:rPr>
          <w:rFonts w:ascii="Calibri" w:hAnsi="Calibri" w:cs="Calibri"/>
          <w:color w:val="3366FF"/>
        </w:rPr>
        <w:t>y</w:t>
      </w:r>
      <w:r w:rsidR="00AB486D">
        <w:rPr>
          <w:rFonts w:ascii="Calibri" w:hAnsi="Calibri" w:cs="Calibri"/>
          <w:color w:val="3366FF"/>
        </w:rPr>
        <w:t xml:space="preserve"> </w:t>
      </w:r>
      <w:r w:rsidRPr="002E1590">
        <w:rPr>
          <w:rFonts w:ascii="Calibri" w:hAnsi="Calibri" w:cs="Calibri"/>
          <w:color w:val="3366FF"/>
        </w:rPr>
        <w:t xml:space="preserve">pro vinaře, kteří se budou </w:t>
      </w:r>
      <w:r w:rsidR="00AB486D">
        <w:rPr>
          <w:rFonts w:ascii="Calibri" w:hAnsi="Calibri" w:cs="Calibri"/>
          <w:color w:val="3366FF"/>
        </w:rPr>
        <w:t xml:space="preserve">chtít </w:t>
      </w:r>
      <w:r w:rsidRPr="002E1590">
        <w:rPr>
          <w:rFonts w:ascii="Calibri" w:hAnsi="Calibri" w:cs="Calibri"/>
          <w:color w:val="3366FF"/>
        </w:rPr>
        <w:t>osobně účastnit prezentační</w:t>
      </w:r>
      <w:r w:rsidR="00DA10AA">
        <w:rPr>
          <w:rFonts w:ascii="Calibri" w:hAnsi="Calibri" w:cs="Calibri"/>
          <w:color w:val="3366FF"/>
        </w:rPr>
        <w:t xml:space="preserve"> akc</w:t>
      </w:r>
      <w:r w:rsidR="0067296A">
        <w:rPr>
          <w:rFonts w:ascii="Calibri" w:hAnsi="Calibri" w:cs="Calibri"/>
          <w:color w:val="3366FF"/>
        </w:rPr>
        <w:t>e</w:t>
      </w:r>
      <w:r w:rsidRPr="002E1590">
        <w:rPr>
          <w:rFonts w:ascii="Calibri" w:hAnsi="Calibri" w:cs="Calibri"/>
          <w:color w:val="3366FF"/>
        </w:rPr>
        <w:t xml:space="preserve"> „Svatomartinský košt“ </w:t>
      </w:r>
      <w:r w:rsidR="00AB486D">
        <w:rPr>
          <w:rFonts w:ascii="Calibri" w:hAnsi="Calibri" w:cs="Calibri"/>
          <w:color w:val="3366FF"/>
        </w:rPr>
        <w:br/>
      </w:r>
      <w:r w:rsidRPr="002E1590">
        <w:rPr>
          <w:rFonts w:ascii="Calibri" w:hAnsi="Calibri" w:cs="Calibri"/>
          <w:color w:val="3366FF"/>
        </w:rPr>
        <w:t>11. 11. 201</w:t>
      </w:r>
      <w:r w:rsidR="00DD2388">
        <w:rPr>
          <w:rFonts w:ascii="Calibri" w:hAnsi="Calibri" w:cs="Calibri"/>
          <w:color w:val="3366FF"/>
        </w:rPr>
        <w:t>7</w:t>
      </w:r>
      <w:r w:rsidRPr="002E1590">
        <w:rPr>
          <w:rFonts w:ascii="Calibri" w:hAnsi="Calibri" w:cs="Calibri"/>
          <w:color w:val="3366FF"/>
        </w:rPr>
        <w:t xml:space="preserve"> v Brně</w:t>
      </w:r>
      <w:r w:rsidR="00DA10AA" w:rsidRPr="00DA10AA">
        <w:rPr>
          <w:rFonts w:ascii="Calibri" w:hAnsi="Calibri" w:cs="Calibri"/>
          <w:color w:val="3366FF"/>
        </w:rPr>
        <w:t>.</w:t>
      </w:r>
    </w:p>
    <w:p w:rsidR="001B6532" w:rsidRPr="002E1590" w:rsidRDefault="001B6532" w:rsidP="001B6532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E1590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Vážení vinaři, </w:t>
      </w:r>
    </w:p>
    <w:p w:rsidR="00BD3BE0" w:rsidRDefault="000147A7" w:rsidP="001B653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oslovujeme v</w:t>
      </w:r>
      <w:r w:rsidR="001B6532" w:rsidRPr="002E1590">
        <w:rPr>
          <w:rFonts w:ascii="Calibri" w:hAnsi="Calibri" w:cs="Calibri"/>
          <w:color w:val="000000"/>
        </w:rPr>
        <w:t>ás v souvislosti s</w:t>
      </w:r>
      <w:r w:rsidR="0067296A">
        <w:rPr>
          <w:rFonts w:ascii="Calibri" w:hAnsi="Calibri" w:cs="Calibri"/>
          <w:color w:val="000000"/>
        </w:rPr>
        <w:t> </w:t>
      </w:r>
      <w:r w:rsidR="001B6532" w:rsidRPr="002E1590">
        <w:rPr>
          <w:rFonts w:ascii="Calibri" w:hAnsi="Calibri" w:cs="Calibri"/>
          <w:color w:val="000000"/>
        </w:rPr>
        <w:t>připravovan</w:t>
      </w:r>
      <w:r w:rsidR="0067296A">
        <w:rPr>
          <w:rFonts w:ascii="Calibri" w:hAnsi="Calibri" w:cs="Calibri"/>
          <w:color w:val="000000"/>
        </w:rPr>
        <w:t xml:space="preserve">ou </w:t>
      </w:r>
      <w:r w:rsidR="001B6532" w:rsidRPr="002E1590">
        <w:rPr>
          <w:rFonts w:ascii="Calibri" w:hAnsi="Calibri" w:cs="Calibri"/>
          <w:color w:val="000000"/>
        </w:rPr>
        <w:t>akc</w:t>
      </w:r>
      <w:r w:rsidR="0067296A">
        <w:rPr>
          <w:rFonts w:ascii="Calibri" w:hAnsi="Calibri" w:cs="Calibri"/>
          <w:color w:val="000000"/>
        </w:rPr>
        <w:t>í</w:t>
      </w:r>
      <w:r w:rsidR="001B6532" w:rsidRPr="002E1590">
        <w:rPr>
          <w:rFonts w:ascii="Calibri" w:hAnsi="Calibri" w:cs="Calibri"/>
          <w:color w:val="000000"/>
        </w:rPr>
        <w:t xml:space="preserve"> na podp</w:t>
      </w:r>
      <w:r w:rsidR="00BD3BE0">
        <w:rPr>
          <w:rFonts w:ascii="Calibri" w:hAnsi="Calibri" w:cs="Calibri"/>
          <w:color w:val="000000"/>
        </w:rPr>
        <w:t xml:space="preserve">oru Svatomartinského vína, které se uskuteční dne </w:t>
      </w:r>
      <w:proofErr w:type="gramStart"/>
      <w:r w:rsidR="00BD3BE0">
        <w:rPr>
          <w:rFonts w:ascii="Calibri" w:hAnsi="Calibri" w:cs="Calibri"/>
          <w:color w:val="000000"/>
        </w:rPr>
        <w:t>11.11. 201</w:t>
      </w:r>
      <w:r w:rsidR="00DD2388">
        <w:rPr>
          <w:rFonts w:ascii="Calibri" w:hAnsi="Calibri" w:cs="Calibri"/>
          <w:color w:val="000000"/>
        </w:rPr>
        <w:t>7</w:t>
      </w:r>
      <w:proofErr w:type="gramEnd"/>
      <w:r w:rsidR="00BD3BE0">
        <w:rPr>
          <w:rFonts w:ascii="Calibri" w:hAnsi="Calibri" w:cs="Calibri"/>
          <w:color w:val="000000"/>
        </w:rPr>
        <w:t xml:space="preserve"> </w:t>
      </w:r>
      <w:r w:rsidR="0067296A">
        <w:rPr>
          <w:rFonts w:ascii="Calibri" w:hAnsi="Calibri" w:cs="Calibri"/>
          <w:color w:val="000000"/>
        </w:rPr>
        <w:t xml:space="preserve">na náměstí Svobody </w:t>
      </w:r>
      <w:r w:rsidR="00BD3BE0">
        <w:rPr>
          <w:rFonts w:ascii="Calibri" w:hAnsi="Calibri" w:cs="Calibri"/>
          <w:color w:val="000000"/>
        </w:rPr>
        <w:t xml:space="preserve">v Brně. </w:t>
      </w:r>
    </w:p>
    <w:p w:rsidR="00BD3BE0" w:rsidRDefault="00BD3BE0" w:rsidP="001B6532">
      <w:pPr>
        <w:jc w:val="both"/>
        <w:rPr>
          <w:rFonts w:ascii="Calibri" w:hAnsi="Calibri" w:cs="Calibri"/>
          <w:color w:val="000000"/>
        </w:rPr>
      </w:pPr>
    </w:p>
    <w:p w:rsidR="00BD3BE0" w:rsidRPr="00BD3BE0" w:rsidRDefault="00BD3BE0" w:rsidP="001B6532">
      <w:pPr>
        <w:jc w:val="both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 xml:space="preserve">Svatomartinský </w:t>
      </w:r>
      <w:r w:rsidR="002860AC">
        <w:rPr>
          <w:rFonts w:ascii="Calibri" w:hAnsi="Calibri" w:cs="Calibri"/>
          <w:b/>
          <w:color w:val="000000"/>
          <w:u w:val="single"/>
        </w:rPr>
        <w:t xml:space="preserve">košt v Brně </w:t>
      </w:r>
    </w:p>
    <w:p w:rsidR="001B6532" w:rsidRPr="002E1590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se uskuteční dne </w:t>
      </w:r>
      <w:proofErr w:type="gramStart"/>
      <w:r w:rsidRPr="002E1590">
        <w:rPr>
          <w:rFonts w:ascii="Calibri" w:hAnsi="Calibri" w:cs="Calibri"/>
          <w:color w:val="000000"/>
        </w:rPr>
        <w:t>11.11.</w:t>
      </w:r>
      <w:r w:rsidR="00253E0E">
        <w:rPr>
          <w:rFonts w:ascii="Calibri" w:hAnsi="Calibri" w:cs="Calibri"/>
          <w:color w:val="000000"/>
        </w:rPr>
        <w:t xml:space="preserve"> </w:t>
      </w:r>
      <w:r w:rsidR="00DD2388">
        <w:rPr>
          <w:rFonts w:ascii="Calibri" w:hAnsi="Calibri" w:cs="Calibri"/>
          <w:color w:val="000000"/>
        </w:rPr>
        <w:t>2017</w:t>
      </w:r>
      <w:proofErr w:type="gramEnd"/>
      <w:r w:rsidRPr="002E1590">
        <w:rPr>
          <w:rFonts w:ascii="Calibri" w:hAnsi="Calibri" w:cs="Calibri"/>
          <w:color w:val="000000"/>
        </w:rPr>
        <w:t xml:space="preserve"> </w:t>
      </w:r>
      <w:r w:rsidR="00867BB9" w:rsidRPr="000B0B5C">
        <w:rPr>
          <w:rFonts w:ascii="Calibri" w:hAnsi="Calibri" w:cs="Calibri"/>
        </w:rPr>
        <w:t>(</w:t>
      </w:r>
      <w:r w:rsidR="006943AC">
        <w:rPr>
          <w:rFonts w:ascii="Calibri" w:hAnsi="Calibri" w:cs="Calibri"/>
        </w:rPr>
        <w:t>sobota</w:t>
      </w:r>
      <w:r w:rsidR="00867BB9">
        <w:rPr>
          <w:rFonts w:ascii="Calibri" w:hAnsi="Calibri" w:cs="Calibri"/>
          <w:color w:val="000000"/>
        </w:rPr>
        <w:t xml:space="preserve">) </w:t>
      </w:r>
      <w:r w:rsidRPr="002E1590">
        <w:rPr>
          <w:rFonts w:ascii="Calibri" w:hAnsi="Calibri" w:cs="Calibri"/>
          <w:color w:val="000000"/>
        </w:rPr>
        <w:t>mezi 1</w:t>
      </w:r>
      <w:r w:rsidR="00F6783A">
        <w:rPr>
          <w:rFonts w:ascii="Calibri" w:hAnsi="Calibri" w:cs="Calibri"/>
          <w:color w:val="000000"/>
        </w:rPr>
        <w:t>0</w:t>
      </w:r>
      <w:r w:rsidRPr="002E1590">
        <w:rPr>
          <w:rFonts w:ascii="Calibri" w:hAnsi="Calibri" w:cs="Calibri"/>
          <w:color w:val="000000"/>
        </w:rPr>
        <w:t>:</w:t>
      </w:r>
      <w:r w:rsidR="00F6783A">
        <w:rPr>
          <w:rFonts w:ascii="Calibri" w:hAnsi="Calibri" w:cs="Calibri"/>
          <w:color w:val="000000"/>
        </w:rPr>
        <w:t>3</w:t>
      </w:r>
      <w:r w:rsidRPr="002E1590">
        <w:rPr>
          <w:rFonts w:ascii="Calibri" w:hAnsi="Calibri" w:cs="Calibri"/>
          <w:color w:val="000000"/>
        </w:rPr>
        <w:t>0 – 1</w:t>
      </w:r>
      <w:r w:rsidR="00DD2388">
        <w:rPr>
          <w:rFonts w:ascii="Calibri" w:hAnsi="Calibri" w:cs="Calibri"/>
          <w:color w:val="000000"/>
        </w:rPr>
        <w:t>7</w:t>
      </w:r>
      <w:r w:rsidRPr="002E1590">
        <w:rPr>
          <w:rFonts w:ascii="Calibri" w:hAnsi="Calibri" w:cs="Calibri"/>
          <w:color w:val="000000"/>
        </w:rPr>
        <w:t>:00 hod. na nám. Svobody v Brně.</w:t>
      </w:r>
    </w:p>
    <w:p w:rsidR="001B6532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Jedná se o hlavní veřejnou prezentační akci Svatomartinského vína, kterou zajišťuje Vinařský fond. Na této akci budou prezentována vína, </w:t>
      </w:r>
      <w:r w:rsidR="00AB486D">
        <w:rPr>
          <w:rFonts w:ascii="Calibri" w:hAnsi="Calibri" w:cs="Calibri"/>
          <w:color w:val="000000"/>
        </w:rPr>
        <w:t xml:space="preserve">která získají známku „Svatomartinské“ a </w:t>
      </w:r>
      <w:r w:rsidRPr="002E1590">
        <w:rPr>
          <w:rFonts w:ascii="Calibri" w:hAnsi="Calibri" w:cs="Calibri"/>
          <w:color w:val="000000"/>
        </w:rPr>
        <w:t xml:space="preserve">která dodáte dle podmínek </w:t>
      </w:r>
      <w:r w:rsidR="002E1590">
        <w:rPr>
          <w:rFonts w:ascii="Calibri" w:hAnsi="Calibri" w:cs="Calibri"/>
          <w:color w:val="000000"/>
        </w:rPr>
        <w:t xml:space="preserve">uzavřené </w:t>
      </w:r>
      <w:proofErr w:type="spellStart"/>
      <w:r w:rsidR="00253E0E">
        <w:rPr>
          <w:rFonts w:ascii="Calibri" w:hAnsi="Calibri" w:cs="Calibri"/>
          <w:color w:val="000000"/>
        </w:rPr>
        <w:t>podlicenční</w:t>
      </w:r>
      <w:proofErr w:type="spellEnd"/>
      <w:r w:rsidR="002E1590">
        <w:rPr>
          <w:rFonts w:ascii="Calibri" w:hAnsi="Calibri" w:cs="Calibri"/>
          <w:color w:val="000000"/>
        </w:rPr>
        <w:t xml:space="preserve"> </w:t>
      </w:r>
      <w:r w:rsidR="002E1590" w:rsidRPr="000B0B5C">
        <w:rPr>
          <w:rFonts w:ascii="Calibri" w:hAnsi="Calibri" w:cs="Calibri"/>
        </w:rPr>
        <w:t>smlouvy</w:t>
      </w:r>
      <w:r w:rsidR="00867BB9" w:rsidRPr="000B0B5C">
        <w:rPr>
          <w:rFonts w:ascii="Calibri" w:hAnsi="Calibri" w:cs="Calibri"/>
        </w:rPr>
        <w:t xml:space="preserve"> do Národního vinařského centra ve Valticích</w:t>
      </w:r>
      <w:r w:rsidRPr="000B0B5C">
        <w:rPr>
          <w:rFonts w:ascii="Calibri" w:hAnsi="Calibri" w:cs="Calibri"/>
        </w:rPr>
        <w:t>.</w:t>
      </w:r>
      <w:r w:rsidRPr="002E1590">
        <w:rPr>
          <w:rFonts w:ascii="Calibri" w:hAnsi="Calibri" w:cs="Calibri"/>
          <w:color w:val="000000"/>
        </w:rPr>
        <w:t xml:space="preserve"> </w:t>
      </w:r>
    </w:p>
    <w:p w:rsidR="0067296A" w:rsidRPr="002E1590" w:rsidRDefault="0067296A" w:rsidP="001B6532">
      <w:pPr>
        <w:jc w:val="both"/>
        <w:rPr>
          <w:rFonts w:ascii="Calibri" w:hAnsi="Calibri" w:cs="Calibri"/>
          <w:color w:val="000000"/>
        </w:rPr>
      </w:pPr>
    </w:p>
    <w:p w:rsidR="001B6532" w:rsidRPr="002E1590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>Účelem osobní účasti vinaře je:</w:t>
      </w:r>
    </w:p>
    <w:p w:rsidR="001B6532" w:rsidRPr="002E1590" w:rsidRDefault="001B6532" w:rsidP="000B0B5C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Zajistit nalévání vlastních </w:t>
      </w:r>
      <w:r w:rsidR="00701228">
        <w:rPr>
          <w:rFonts w:ascii="Calibri" w:hAnsi="Calibri" w:cs="Calibri"/>
          <w:color w:val="000000"/>
        </w:rPr>
        <w:t xml:space="preserve">svatomartinských </w:t>
      </w:r>
      <w:r w:rsidRPr="002E1590">
        <w:rPr>
          <w:rFonts w:ascii="Calibri" w:hAnsi="Calibri" w:cs="Calibri"/>
          <w:color w:val="000000"/>
        </w:rPr>
        <w:t>vín</w:t>
      </w:r>
      <w:r w:rsidR="007A1D27">
        <w:rPr>
          <w:rFonts w:ascii="Calibri" w:hAnsi="Calibri" w:cs="Calibri"/>
          <w:color w:val="000000"/>
        </w:rPr>
        <w:t xml:space="preserve"> (jedná se</w:t>
      </w:r>
      <w:r w:rsidR="00867BB9">
        <w:rPr>
          <w:rFonts w:ascii="Calibri" w:hAnsi="Calibri" w:cs="Calibri"/>
          <w:color w:val="000000"/>
        </w:rPr>
        <w:t xml:space="preserve"> </w:t>
      </w:r>
      <w:r w:rsidR="00867BB9" w:rsidRPr="000B0B5C">
        <w:rPr>
          <w:rFonts w:ascii="Calibri" w:hAnsi="Calibri" w:cs="Calibri"/>
        </w:rPr>
        <w:t>o</w:t>
      </w:r>
      <w:r w:rsidR="00867BB9" w:rsidRPr="000B0B5C">
        <w:rPr>
          <w:rFonts w:ascii="Calibri" w:hAnsi="Calibri" w:cs="Calibri"/>
          <w:color w:val="000000"/>
        </w:rPr>
        <w:t xml:space="preserve"> </w:t>
      </w:r>
      <w:r w:rsidR="007A1D27" w:rsidRPr="000B0B5C">
        <w:rPr>
          <w:rFonts w:ascii="Calibri" w:hAnsi="Calibri" w:cs="Calibri"/>
          <w:color w:val="000000"/>
        </w:rPr>
        <w:t>víno, které Fond od vinaře odkupuje v dohodnuté ceně</w:t>
      </w:r>
      <w:r w:rsidR="007E2218">
        <w:rPr>
          <w:rFonts w:ascii="Calibri" w:hAnsi="Calibri" w:cs="Calibri"/>
          <w:color w:val="000000"/>
        </w:rPr>
        <w:t xml:space="preserve"> </w:t>
      </w:r>
      <w:r w:rsidR="007A1D27">
        <w:rPr>
          <w:rFonts w:ascii="Calibri" w:hAnsi="Calibri" w:cs="Calibri"/>
          <w:color w:val="000000"/>
        </w:rPr>
        <w:t xml:space="preserve">– viz </w:t>
      </w:r>
      <w:proofErr w:type="spellStart"/>
      <w:r w:rsidR="007A1D27">
        <w:rPr>
          <w:rFonts w:ascii="Calibri" w:hAnsi="Calibri" w:cs="Calibri"/>
          <w:color w:val="000000"/>
        </w:rPr>
        <w:t>podlicenční</w:t>
      </w:r>
      <w:proofErr w:type="spellEnd"/>
      <w:r w:rsidR="007A1D27">
        <w:rPr>
          <w:rFonts w:ascii="Calibri" w:hAnsi="Calibri" w:cs="Calibri"/>
          <w:color w:val="000000"/>
        </w:rPr>
        <w:t xml:space="preserve"> smlouva). </w:t>
      </w:r>
    </w:p>
    <w:p w:rsidR="00AB486D" w:rsidRPr="00867BB9" w:rsidRDefault="001B6532" w:rsidP="001B6532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Nabízet a prodávat svá svatomartinská vína návštěvníkům (pouze svatomartinská vína!). V tomto případě by se jednalo o přímý prodej vlastním jménem a na vlastní účet a odpovědnost, tj. vinař si musí sám zajistit dovoz vín k prodeji </w:t>
      </w:r>
      <w:r w:rsidRPr="002E1590">
        <w:rPr>
          <w:rFonts w:ascii="Calibri" w:hAnsi="Calibri" w:cs="Calibri"/>
          <w:b/>
          <w:color w:val="000000"/>
        </w:rPr>
        <w:t>(nejpozději do 9:00 hod</w:t>
      </w:r>
      <w:r w:rsidRPr="002E1590">
        <w:rPr>
          <w:rFonts w:ascii="Calibri" w:hAnsi="Calibri" w:cs="Calibri"/>
          <w:color w:val="000000"/>
        </w:rPr>
        <w:t xml:space="preserve"> </w:t>
      </w:r>
      <w:r w:rsidRPr="002E1590">
        <w:rPr>
          <w:rFonts w:ascii="Calibri" w:hAnsi="Calibri" w:cs="Calibri"/>
          <w:b/>
          <w:color w:val="000000"/>
        </w:rPr>
        <w:t>v den konání),</w:t>
      </w:r>
      <w:r w:rsidRPr="002E1590">
        <w:rPr>
          <w:rFonts w:ascii="Calibri" w:hAnsi="Calibri" w:cs="Calibri"/>
          <w:color w:val="000000"/>
        </w:rPr>
        <w:t xml:space="preserve"> mít připraveny paragony a splňovat podmínky pro maloprodej vín. Prodej je možný pouze z</w:t>
      </w:r>
      <w:r w:rsidR="00DB31E4">
        <w:rPr>
          <w:rFonts w:ascii="Calibri" w:hAnsi="Calibri" w:cs="Calibri"/>
          <w:color w:val="000000"/>
        </w:rPr>
        <w:t xml:space="preserve"> určených </w:t>
      </w:r>
      <w:r w:rsidRPr="002E1590">
        <w:rPr>
          <w:rFonts w:ascii="Calibri" w:hAnsi="Calibri" w:cs="Calibri"/>
          <w:color w:val="000000"/>
        </w:rPr>
        <w:t xml:space="preserve">prezentačních </w:t>
      </w:r>
      <w:r w:rsidR="00DB31E4">
        <w:rPr>
          <w:rFonts w:ascii="Calibri" w:hAnsi="Calibri" w:cs="Calibri"/>
          <w:color w:val="000000"/>
        </w:rPr>
        <w:t>míst</w:t>
      </w:r>
      <w:r w:rsidRPr="002E1590">
        <w:rPr>
          <w:rFonts w:ascii="Calibri" w:hAnsi="Calibri" w:cs="Calibri"/>
          <w:color w:val="000000"/>
        </w:rPr>
        <w:t>.</w:t>
      </w:r>
      <w:r w:rsidR="007A1D27">
        <w:rPr>
          <w:rFonts w:ascii="Calibri" w:hAnsi="Calibri" w:cs="Calibri"/>
          <w:color w:val="000000"/>
        </w:rPr>
        <w:t xml:space="preserve"> Víno určené k prodeji si vinař musí navézt sám.</w:t>
      </w:r>
    </w:p>
    <w:p w:rsidR="00AB486D" w:rsidRDefault="00AB486D" w:rsidP="001B6532">
      <w:pPr>
        <w:jc w:val="both"/>
        <w:rPr>
          <w:rFonts w:ascii="Calibri" w:hAnsi="Calibri" w:cs="Calibri"/>
          <w:b/>
          <w:color w:val="000000"/>
        </w:rPr>
      </w:pPr>
      <w:r w:rsidRPr="00AB486D">
        <w:rPr>
          <w:rFonts w:ascii="Calibri" w:hAnsi="Calibri" w:cs="Calibri"/>
          <w:b/>
          <w:color w:val="000000"/>
        </w:rPr>
        <w:t xml:space="preserve">Počet míst na akci je omezen na </w:t>
      </w:r>
      <w:r w:rsidR="00D57193">
        <w:rPr>
          <w:rFonts w:ascii="Calibri" w:hAnsi="Calibri" w:cs="Calibri"/>
          <w:b/>
          <w:color w:val="000000"/>
        </w:rPr>
        <w:t xml:space="preserve">prvních </w:t>
      </w:r>
      <w:r w:rsidR="00DD2388">
        <w:rPr>
          <w:rFonts w:ascii="Calibri" w:hAnsi="Calibri" w:cs="Calibri"/>
          <w:b/>
          <w:color w:val="000000"/>
        </w:rPr>
        <w:t>18</w:t>
      </w:r>
      <w:r w:rsidRPr="00AB486D">
        <w:rPr>
          <w:rFonts w:ascii="Calibri" w:hAnsi="Calibri" w:cs="Calibri"/>
          <w:b/>
          <w:color w:val="000000"/>
        </w:rPr>
        <w:t xml:space="preserve"> </w:t>
      </w:r>
      <w:r w:rsidR="00D57193">
        <w:rPr>
          <w:rFonts w:ascii="Calibri" w:hAnsi="Calibri" w:cs="Calibri"/>
          <w:b/>
          <w:color w:val="000000"/>
        </w:rPr>
        <w:t>přihlášených vinař</w:t>
      </w:r>
      <w:r w:rsidR="00057C0C">
        <w:rPr>
          <w:rFonts w:ascii="Calibri" w:hAnsi="Calibri" w:cs="Calibri"/>
          <w:b/>
          <w:color w:val="000000"/>
        </w:rPr>
        <w:t>ství</w:t>
      </w:r>
      <w:r w:rsidR="00D57193">
        <w:rPr>
          <w:rFonts w:ascii="Calibri" w:hAnsi="Calibri" w:cs="Calibri"/>
          <w:b/>
          <w:color w:val="000000"/>
        </w:rPr>
        <w:t xml:space="preserve"> </w:t>
      </w:r>
      <w:r w:rsidRPr="00AB486D">
        <w:rPr>
          <w:rFonts w:ascii="Calibri" w:hAnsi="Calibri" w:cs="Calibri"/>
          <w:b/>
          <w:color w:val="000000"/>
        </w:rPr>
        <w:t xml:space="preserve">z důvodu </w:t>
      </w:r>
      <w:r w:rsidR="00057C0C">
        <w:rPr>
          <w:rFonts w:ascii="Calibri" w:hAnsi="Calibri" w:cs="Calibri"/>
          <w:b/>
          <w:color w:val="000000"/>
        </w:rPr>
        <w:t>omezené kapacity míst</w:t>
      </w:r>
      <w:r w:rsidRPr="00AB486D">
        <w:rPr>
          <w:rFonts w:ascii="Calibri" w:hAnsi="Calibri" w:cs="Calibri"/>
          <w:b/>
          <w:color w:val="000000"/>
        </w:rPr>
        <w:t xml:space="preserve">! </w:t>
      </w:r>
    </w:p>
    <w:p w:rsidR="00AB486D" w:rsidRDefault="00AB486D" w:rsidP="001B6532">
      <w:pPr>
        <w:jc w:val="both"/>
        <w:rPr>
          <w:rFonts w:ascii="Calibri" w:hAnsi="Calibri" w:cs="Calibri"/>
          <w:b/>
          <w:color w:val="000000"/>
        </w:rPr>
      </w:pPr>
    </w:p>
    <w:p w:rsidR="007E2218" w:rsidRDefault="007E2218" w:rsidP="001B6532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Z účasti na této akci budou vyřazena ta vinařství, která:</w:t>
      </w:r>
    </w:p>
    <w:p w:rsidR="007E2218" w:rsidRDefault="007E2218" w:rsidP="001B6532">
      <w:pPr>
        <w:jc w:val="both"/>
        <w:rPr>
          <w:rFonts w:ascii="Calibri" w:hAnsi="Calibri" w:cs="Calibri"/>
          <w:b/>
          <w:color w:val="000000"/>
        </w:rPr>
      </w:pPr>
    </w:p>
    <w:p w:rsidR="00AB486D" w:rsidRDefault="007E2218" w:rsidP="007E2218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-</w:t>
      </w:r>
      <w:r w:rsidR="00AB486D">
        <w:rPr>
          <w:rFonts w:ascii="Calibri" w:hAnsi="Calibri" w:cs="Calibri"/>
          <w:b/>
          <w:color w:val="000000"/>
        </w:rPr>
        <w:t xml:space="preserve"> se na tuto akci přihlásí a žádné z jeho vín neobdrží známku „Svatomartinské“</w:t>
      </w:r>
      <w:r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b/>
          <w:color w:val="000000"/>
        </w:rPr>
        <w:br/>
      </w:r>
    </w:p>
    <w:p w:rsidR="00D776D6" w:rsidRPr="007E2218" w:rsidRDefault="007E2218" w:rsidP="007E2218">
      <w:pPr>
        <w:rPr>
          <w:rFonts w:ascii="Calibri" w:hAnsi="Calibri" w:cs="Calibri"/>
          <w:b/>
          <w:color w:val="000000"/>
        </w:rPr>
      </w:pPr>
      <w:proofErr w:type="gramStart"/>
      <w:r>
        <w:rPr>
          <w:rFonts w:ascii="Calibri" w:hAnsi="Calibri" w:cs="Calibri"/>
          <w:b/>
          <w:color w:val="000000"/>
        </w:rPr>
        <w:t>-  mají</w:t>
      </w:r>
      <w:proofErr w:type="gramEnd"/>
      <w:r>
        <w:rPr>
          <w:rFonts w:ascii="Calibri" w:hAnsi="Calibri" w:cs="Calibri"/>
          <w:b/>
          <w:color w:val="000000"/>
        </w:rPr>
        <w:t xml:space="preserve"> k dnešnímu dni vůči Vinařskému fondu neuhrazené pohledávky po datu splatnosti.</w:t>
      </w:r>
    </w:p>
    <w:p w:rsidR="007A1D27" w:rsidRPr="002E1590" w:rsidRDefault="007A1D27" w:rsidP="007A1D27">
      <w:pPr>
        <w:spacing w:line="276" w:lineRule="auto"/>
        <w:ind w:left="1080"/>
        <w:jc w:val="both"/>
        <w:rPr>
          <w:rFonts w:ascii="Calibri" w:hAnsi="Calibri" w:cs="Calibri"/>
          <w:iCs/>
          <w:color w:val="000000"/>
        </w:rPr>
      </w:pPr>
    </w:p>
    <w:p w:rsidR="009A5F26" w:rsidRPr="000B0B5C" w:rsidRDefault="00867BB9" w:rsidP="001B6532">
      <w:pPr>
        <w:jc w:val="both"/>
        <w:rPr>
          <w:rFonts w:ascii="Calibri" w:hAnsi="Calibri" w:cs="Calibri"/>
          <w:b/>
        </w:rPr>
      </w:pPr>
      <w:r w:rsidRPr="000B0B5C">
        <w:rPr>
          <w:rFonts w:ascii="Calibri" w:hAnsi="Calibri" w:cs="Calibri"/>
          <w:b/>
        </w:rPr>
        <w:t xml:space="preserve">Vyplněné přihlášky (viz. </w:t>
      </w:r>
      <w:proofErr w:type="gramStart"/>
      <w:r w:rsidRPr="000B0B5C">
        <w:rPr>
          <w:rFonts w:ascii="Calibri" w:hAnsi="Calibri" w:cs="Calibri"/>
          <w:b/>
        </w:rPr>
        <w:t>příloha</w:t>
      </w:r>
      <w:proofErr w:type="gramEnd"/>
      <w:r w:rsidRPr="000B0B5C">
        <w:rPr>
          <w:rFonts w:ascii="Calibri" w:hAnsi="Calibri" w:cs="Calibri"/>
          <w:b/>
        </w:rPr>
        <w:t xml:space="preserve">) zasílejte na </w:t>
      </w:r>
      <w:r w:rsidR="0067296A">
        <w:rPr>
          <w:rFonts w:ascii="Calibri" w:hAnsi="Calibri" w:cs="Calibri"/>
          <w:b/>
        </w:rPr>
        <w:t xml:space="preserve">adresu </w:t>
      </w:r>
      <w:hyperlink r:id="rId8" w:history="1">
        <w:r w:rsidR="0067296A" w:rsidRPr="003E0878">
          <w:rPr>
            <w:rStyle w:val="Hypertextovodkaz"/>
            <w:rFonts w:ascii="Calibri" w:hAnsi="Calibri" w:cs="Calibri"/>
            <w:b/>
          </w:rPr>
          <w:t>dolansky@vinarskyfond.cz</w:t>
        </w:r>
      </w:hyperlink>
      <w:r w:rsidRPr="000B0B5C">
        <w:rPr>
          <w:rFonts w:ascii="Calibri" w:hAnsi="Calibri" w:cs="Calibri"/>
          <w:b/>
        </w:rPr>
        <w:t xml:space="preserve"> </w:t>
      </w:r>
      <w:r w:rsidR="00B876DE">
        <w:rPr>
          <w:rFonts w:ascii="Calibri" w:hAnsi="Calibri" w:cs="Calibri"/>
          <w:b/>
        </w:rPr>
        <w:t>.</w:t>
      </w:r>
    </w:p>
    <w:p w:rsidR="000147A7" w:rsidRDefault="000147A7" w:rsidP="001B653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u w:val="single"/>
        </w:rPr>
      </w:pPr>
    </w:p>
    <w:p w:rsidR="00867BB9" w:rsidRDefault="00867BB9" w:rsidP="001B653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u w:val="single"/>
        </w:rPr>
      </w:pPr>
    </w:p>
    <w:p w:rsidR="00AA1C6F" w:rsidRDefault="00AA1C6F" w:rsidP="00AA1C6F"/>
    <w:p w:rsidR="00AA1C6F" w:rsidRDefault="00AA1C6F" w:rsidP="00AA1C6F"/>
    <w:p w:rsidR="000147A7" w:rsidRDefault="000147A7" w:rsidP="00AA1C6F"/>
    <w:p w:rsidR="000147A7" w:rsidRDefault="000147A7" w:rsidP="00AA1C6F"/>
    <w:p w:rsidR="00AA1C6F" w:rsidRPr="00AA1C6F" w:rsidRDefault="00AA1C6F" w:rsidP="00AA1C6F"/>
    <w:p w:rsidR="000147A7" w:rsidRDefault="000147A7" w:rsidP="00F455EC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</w:p>
    <w:p w:rsidR="00C658CB" w:rsidRPr="002E1590" w:rsidRDefault="00DC3D5D" w:rsidP="00F455EC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  <w:r w:rsidRPr="002E1590">
        <w:rPr>
          <w:rFonts w:ascii="Calibri" w:hAnsi="Calibri" w:cs="Calibri"/>
          <w:bCs w:val="0"/>
          <w:u w:val="single"/>
        </w:rPr>
        <w:t xml:space="preserve">Závazná přihláška na Svatomartinský košt </w:t>
      </w:r>
      <w:r w:rsidR="00B876DE">
        <w:rPr>
          <w:rFonts w:ascii="Calibri" w:hAnsi="Calibri" w:cs="Calibri"/>
          <w:bCs w:val="0"/>
          <w:u w:val="single"/>
        </w:rPr>
        <w:t xml:space="preserve">v </w:t>
      </w:r>
      <w:r w:rsidRPr="002E1590">
        <w:rPr>
          <w:rFonts w:ascii="Calibri" w:hAnsi="Calibri" w:cs="Calibri"/>
          <w:bCs w:val="0"/>
          <w:u w:val="single"/>
        </w:rPr>
        <w:t>Brn</w:t>
      </w:r>
      <w:r w:rsidR="00B876DE">
        <w:rPr>
          <w:rFonts w:ascii="Calibri" w:hAnsi="Calibri" w:cs="Calibri"/>
          <w:bCs w:val="0"/>
          <w:u w:val="single"/>
        </w:rPr>
        <w:t>ě</w:t>
      </w:r>
    </w:p>
    <w:p w:rsidR="00D35D72" w:rsidRPr="002E1590" w:rsidRDefault="00D35D72" w:rsidP="00D35D72">
      <w:pPr>
        <w:rPr>
          <w:rFonts w:ascii="Calibri" w:hAnsi="Calibri" w:cs="Calibri"/>
        </w:rPr>
      </w:pPr>
    </w:p>
    <w:p w:rsidR="00070C9F" w:rsidRPr="002E1590" w:rsidRDefault="00070C9F" w:rsidP="00070C9F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E00738" w:rsidRPr="002E1590" w:rsidRDefault="00E00738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 xml:space="preserve">Tímto se přihlašujeme k účasti na Svatomartinském koštu v Brně dne </w:t>
      </w:r>
      <w:proofErr w:type="gramStart"/>
      <w:r w:rsidRPr="002E1590">
        <w:rPr>
          <w:rFonts w:ascii="Calibri" w:hAnsi="Calibri" w:cs="Calibri"/>
          <w:bCs/>
        </w:rPr>
        <w:t xml:space="preserve">11.11. </w:t>
      </w:r>
      <w:r w:rsidR="00DD2388">
        <w:rPr>
          <w:rFonts w:ascii="Calibri" w:hAnsi="Calibri" w:cs="Calibri"/>
          <w:bCs/>
        </w:rPr>
        <w:t>2017</w:t>
      </w:r>
      <w:proofErr w:type="gramEnd"/>
      <w:r w:rsidRPr="002E1590">
        <w:rPr>
          <w:rFonts w:ascii="Calibri" w:hAnsi="Calibri" w:cs="Calibri"/>
          <w:bCs/>
        </w:rPr>
        <w:t>.</w:t>
      </w:r>
    </w:p>
    <w:p w:rsidR="00E00738" w:rsidRPr="002E1590" w:rsidRDefault="00E00738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E00738" w:rsidRPr="002E1590" w:rsidRDefault="00E00738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C3D5D" w:rsidRPr="002E1590" w:rsidRDefault="00DC3D5D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>Název vinařství:</w:t>
      </w:r>
      <w:r w:rsidR="00FB1CB0">
        <w:rPr>
          <w:rFonts w:ascii="Calibri" w:hAnsi="Calibri" w:cs="Calibri"/>
          <w:bCs/>
        </w:rPr>
        <w:t xml:space="preserve"> </w:t>
      </w:r>
    </w:p>
    <w:p w:rsidR="00DC3D5D" w:rsidRPr="002E1590" w:rsidRDefault="00DC3D5D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C3D5D" w:rsidRPr="002E1590" w:rsidRDefault="00DC3D5D" w:rsidP="00DC3D5D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 xml:space="preserve">Kontaktní osoba </w:t>
      </w:r>
      <w:r w:rsidRPr="002E1590">
        <w:rPr>
          <w:rFonts w:ascii="Calibri" w:hAnsi="Calibri" w:cs="Calibri"/>
          <w:bCs/>
          <w:sz w:val="22"/>
          <w:szCs w:val="22"/>
        </w:rPr>
        <w:tab/>
        <w:t>-     jméno: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</w:p>
    <w:p w:rsidR="00DC3D5D" w:rsidRPr="002E1590" w:rsidRDefault="00DC3D5D" w:rsidP="00DC3D5D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>mobil: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</w:p>
    <w:p w:rsidR="009A5F26" w:rsidRDefault="00B876DE" w:rsidP="00DC3D5D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e-</w:t>
      </w:r>
      <w:r w:rsidR="00DC3D5D" w:rsidRPr="002E1590">
        <w:rPr>
          <w:rFonts w:ascii="Calibri" w:hAnsi="Calibri" w:cs="Calibri"/>
          <w:bCs/>
          <w:sz w:val="22"/>
          <w:szCs w:val="22"/>
        </w:rPr>
        <w:t>mail: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</w:p>
    <w:p w:rsidR="009A5F26" w:rsidRDefault="009A5F26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</w:p>
    <w:p w:rsidR="00830E71" w:rsidRDefault="009A5F26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Přihlášku zašlete </w:t>
      </w:r>
      <w:r w:rsidR="00E34BBC" w:rsidRPr="00E34BBC">
        <w:rPr>
          <w:rFonts w:ascii="Calibri" w:hAnsi="Calibri" w:cs="Calibri"/>
          <w:b/>
          <w:bCs/>
          <w:i/>
          <w:sz w:val="22"/>
          <w:szCs w:val="22"/>
        </w:rPr>
        <w:t xml:space="preserve">elektronicky </w:t>
      </w: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na </w:t>
      </w:r>
      <w:hyperlink r:id="rId9" w:history="1">
        <w:r w:rsidR="00B876DE" w:rsidRPr="003E0878">
          <w:rPr>
            <w:rStyle w:val="Hypertextovodkaz"/>
            <w:rFonts w:ascii="Calibri" w:hAnsi="Calibri" w:cs="Calibri"/>
            <w:b/>
            <w:bCs/>
            <w:i/>
            <w:sz w:val="22"/>
            <w:szCs w:val="22"/>
          </w:rPr>
          <w:t>dolansky@vinarskyfond.cz</w:t>
        </w:r>
      </w:hyperlink>
      <w:r w:rsidRPr="00E34BBC">
        <w:rPr>
          <w:rFonts w:ascii="Calibri" w:hAnsi="Calibri" w:cs="Calibri"/>
          <w:b/>
          <w:bCs/>
          <w:i/>
          <w:sz w:val="22"/>
          <w:szCs w:val="22"/>
        </w:rPr>
        <w:t>.</w:t>
      </w:r>
    </w:p>
    <w:p w:rsidR="002860AC" w:rsidRDefault="002860AC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sectPr w:rsidR="000147A7" w:rsidSect="00C6464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01" w:rsidRDefault="00792501">
      <w:r>
        <w:separator/>
      </w:r>
    </w:p>
  </w:endnote>
  <w:endnote w:type="continuationSeparator" w:id="0">
    <w:p w:rsidR="00792501" w:rsidRDefault="0079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01" w:rsidRDefault="00792501">
      <w:r>
        <w:separator/>
      </w:r>
    </w:p>
  </w:footnote>
  <w:footnote w:type="continuationSeparator" w:id="0">
    <w:p w:rsidR="00792501" w:rsidRDefault="0079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DE" w:rsidRDefault="00B876DE" w:rsidP="00DC3D5D">
    <w:pPr>
      <w:pStyle w:val="Zhlav"/>
    </w:pPr>
    <w:r>
      <w:rPr>
        <w:noProof/>
      </w:rPr>
      <w:drawing>
        <wp:inline distT="0" distB="0" distL="0" distR="0">
          <wp:extent cx="714375" cy="733425"/>
          <wp:effectExtent l="19050" t="0" r="9525" b="0"/>
          <wp:docPr id="1" name="obrázek 1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</w:rPr>
      <w:drawing>
        <wp:inline distT="0" distB="0" distL="0" distR="0">
          <wp:extent cx="781050" cy="895350"/>
          <wp:effectExtent l="19050" t="0" r="0" b="0"/>
          <wp:docPr id="2" name="obrázek 2" descr="S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723900" cy="723900"/>
          <wp:effectExtent l="19050" t="0" r="0" b="0"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:rsidR="00B876DE" w:rsidRDefault="00B876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26721"/>
    <w:multiLevelType w:val="hybridMultilevel"/>
    <w:tmpl w:val="477E2F64"/>
    <w:lvl w:ilvl="0" w:tplc="498276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BC0ECD"/>
    <w:multiLevelType w:val="hybridMultilevel"/>
    <w:tmpl w:val="AC0E2C4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BE7185"/>
    <w:multiLevelType w:val="hybridMultilevel"/>
    <w:tmpl w:val="21E2339A"/>
    <w:lvl w:ilvl="0" w:tplc="0ED6820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A"/>
    <w:rsid w:val="00007D3F"/>
    <w:rsid w:val="00012B93"/>
    <w:rsid w:val="000147A7"/>
    <w:rsid w:val="00021F52"/>
    <w:rsid w:val="000235BC"/>
    <w:rsid w:val="000265F3"/>
    <w:rsid w:val="00042093"/>
    <w:rsid w:val="0004470D"/>
    <w:rsid w:val="0005323B"/>
    <w:rsid w:val="00056D95"/>
    <w:rsid w:val="00057C0C"/>
    <w:rsid w:val="00060BDC"/>
    <w:rsid w:val="00062376"/>
    <w:rsid w:val="00064314"/>
    <w:rsid w:val="00065BD6"/>
    <w:rsid w:val="00070C9F"/>
    <w:rsid w:val="0007488B"/>
    <w:rsid w:val="00086193"/>
    <w:rsid w:val="0008638C"/>
    <w:rsid w:val="0008752B"/>
    <w:rsid w:val="000A19A7"/>
    <w:rsid w:val="000A2DF8"/>
    <w:rsid w:val="000A3293"/>
    <w:rsid w:val="000A7AC1"/>
    <w:rsid w:val="000B0B5C"/>
    <w:rsid w:val="000B60FB"/>
    <w:rsid w:val="000C42D4"/>
    <w:rsid w:val="000C4AEA"/>
    <w:rsid w:val="000C51A5"/>
    <w:rsid w:val="000C767A"/>
    <w:rsid w:val="000D4CA4"/>
    <w:rsid w:val="000D6ED2"/>
    <w:rsid w:val="000E2A9C"/>
    <w:rsid w:val="000E488E"/>
    <w:rsid w:val="000F01B4"/>
    <w:rsid w:val="000F5C83"/>
    <w:rsid w:val="000F65E3"/>
    <w:rsid w:val="000F76B4"/>
    <w:rsid w:val="00102C01"/>
    <w:rsid w:val="00104078"/>
    <w:rsid w:val="001073E6"/>
    <w:rsid w:val="00114DD2"/>
    <w:rsid w:val="001176F3"/>
    <w:rsid w:val="00120FF0"/>
    <w:rsid w:val="00122815"/>
    <w:rsid w:val="00123D8E"/>
    <w:rsid w:val="00124D8A"/>
    <w:rsid w:val="00131AB8"/>
    <w:rsid w:val="00137529"/>
    <w:rsid w:val="00142314"/>
    <w:rsid w:val="001501F8"/>
    <w:rsid w:val="00155323"/>
    <w:rsid w:val="00155AD6"/>
    <w:rsid w:val="001607A3"/>
    <w:rsid w:val="0016161D"/>
    <w:rsid w:val="00182AA7"/>
    <w:rsid w:val="00184109"/>
    <w:rsid w:val="00185AA9"/>
    <w:rsid w:val="001863D8"/>
    <w:rsid w:val="00186994"/>
    <w:rsid w:val="0018721E"/>
    <w:rsid w:val="00192257"/>
    <w:rsid w:val="00193096"/>
    <w:rsid w:val="00193CC3"/>
    <w:rsid w:val="001943D4"/>
    <w:rsid w:val="001A1C10"/>
    <w:rsid w:val="001A2555"/>
    <w:rsid w:val="001A3A45"/>
    <w:rsid w:val="001A48BD"/>
    <w:rsid w:val="001B52D9"/>
    <w:rsid w:val="001B6532"/>
    <w:rsid w:val="001B7EA5"/>
    <w:rsid w:val="001C0ECE"/>
    <w:rsid w:val="001C2A22"/>
    <w:rsid w:val="001C37B3"/>
    <w:rsid w:val="001C3B4E"/>
    <w:rsid w:val="001C49B0"/>
    <w:rsid w:val="001D5A42"/>
    <w:rsid w:val="001D7421"/>
    <w:rsid w:val="001E3BD6"/>
    <w:rsid w:val="001F0B6E"/>
    <w:rsid w:val="001F1724"/>
    <w:rsid w:val="001F403C"/>
    <w:rsid w:val="001F49F2"/>
    <w:rsid w:val="001F5BAF"/>
    <w:rsid w:val="001F709A"/>
    <w:rsid w:val="0020112A"/>
    <w:rsid w:val="00202EDC"/>
    <w:rsid w:val="00206398"/>
    <w:rsid w:val="00210B2A"/>
    <w:rsid w:val="00210CCF"/>
    <w:rsid w:val="00212407"/>
    <w:rsid w:val="00213310"/>
    <w:rsid w:val="002137A9"/>
    <w:rsid w:val="00215C87"/>
    <w:rsid w:val="002209CF"/>
    <w:rsid w:val="00222955"/>
    <w:rsid w:val="00224E6E"/>
    <w:rsid w:val="002262AA"/>
    <w:rsid w:val="0022707D"/>
    <w:rsid w:val="0022784D"/>
    <w:rsid w:val="00231D75"/>
    <w:rsid w:val="00232CDE"/>
    <w:rsid w:val="002348DE"/>
    <w:rsid w:val="002516B2"/>
    <w:rsid w:val="00251864"/>
    <w:rsid w:val="00253E0E"/>
    <w:rsid w:val="002551DB"/>
    <w:rsid w:val="00262840"/>
    <w:rsid w:val="002637D3"/>
    <w:rsid w:val="002646F1"/>
    <w:rsid w:val="002860AC"/>
    <w:rsid w:val="002871E2"/>
    <w:rsid w:val="00291114"/>
    <w:rsid w:val="0029460D"/>
    <w:rsid w:val="00294EE4"/>
    <w:rsid w:val="00295870"/>
    <w:rsid w:val="00295B73"/>
    <w:rsid w:val="00295DCC"/>
    <w:rsid w:val="0029637D"/>
    <w:rsid w:val="002A58E4"/>
    <w:rsid w:val="002A5FDF"/>
    <w:rsid w:val="002A763D"/>
    <w:rsid w:val="002A769F"/>
    <w:rsid w:val="002B20CB"/>
    <w:rsid w:val="002B4422"/>
    <w:rsid w:val="002B6B5B"/>
    <w:rsid w:val="002B7D9F"/>
    <w:rsid w:val="002C5BF8"/>
    <w:rsid w:val="002D1915"/>
    <w:rsid w:val="002D282E"/>
    <w:rsid w:val="002D2DA9"/>
    <w:rsid w:val="002E0B04"/>
    <w:rsid w:val="002E100D"/>
    <w:rsid w:val="002E1590"/>
    <w:rsid w:val="002E1825"/>
    <w:rsid w:val="002E60A3"/>
    <w:rsid w:val="002F075E"/>
    <w:rsid w:val="002F177B"/>
    <w:rsid w:val="002F32DB"/>
    <w:rsid w:val="002F68B9"/>
    <w:rsid w:val="00300630"/>
    <w:rsid w:val="00304B76"/>
    <w:rsid w:val="00307869"/>
    <w:rsid w:val="003162A3"/>
    <w:rsid w:val="00321468"/>
    <w:rsid w:val="003256DD"/>
    <w:rsid w:val="0032756D"/>
    <w:rsid w:val="003322DE"/>
    <w:rsid w:val="003325FE"/>
    <w:rsid w:val="0034479C"/>
    <w:rsid w:val="00345E18"/>
    <w:rsid w:val="00350DD2"/>
    <w:rsid w:val="0035109E"/>
    <w:rsid w:val="0035503E"/>
    <w:rsid w:val="00357CC9"/>
    <w:rsid w:val="003604F8"/>
    <w:rsid w:val="003619E6"/>
    <w:rsid w:val="00361C22"/>
    <w:rsid w:val="00367AFD"/>
    <w:rsid w:val="00370BD0"/>
    <w:rsid w:val="003736D4"/>
    <w:rsid w:val="003742E9"/>
    <w:rsid w:val="00376B20"/>
    <w:rsid w:val="00380D9F"/>
    <w:rsid w:val="00382A65"/>
    <w:rsid w:val="00382C51"/>
    <w:rsid w:val="0038537E"/>
    <w:rsid w:val="003910D6"/>
    <w:rsid w:val="003940CE"/>
    <w:rsid w:val="003941D9"/>
    <w:rsid w:val="00394E5C"/>
    <w:rsid w:val="003A5B88"/>
    <w:rsid w:val="003A74B0"/>
    <w:rsid w:val="003B1148"/>
    <w:rsid w:val="003B1163"/>
    <w:rsid w:val="003B11FD"/>
    <w:rsid w:val="003B5EAE"/>
    <w:rsid w:val="003C1282"/>
    <w:rsid w:val="003C4AFD"/>
    <w:rsid w:val="003C4BC4"/>
    <w:rsid w:val="003C50A6"/>
    <w:rsid w:val="003D2133"/>
    <w:rsid w:val="003D3117"/>
    <w:rsid w:val="003D6588"/>
    <w:rsid w:val="003D6D5F"/>
    <w:rsid w:val="003E6C28"/>
    <w:rsid w:val="003F57AF"/>
    <w:rsid w:val="003F591B"/>
    <w:rsid w:val="003F5FAA"/>
    <w:rsid w:val="00401266"/>
    <w:rsid w:val="00403926"/>
    <w:rsid w:val="00410EE0"/>
    <w:rsid w:val="004136E8"/>
    <w:rsid w:val="004138C0"/>
    <w:rsid w:val="00415C63"/>
    <w:rsid w:val="00416FF3"/>
    <w:rsid w:val="00422541"/>
    <w:rsid w:val="00425962"/>
    <w:rsid w:val="004259AD"/>
    <w:rsid w:val="00426871"/>
    <w:rsid w:val="00430D33"/>
    <w:rsid w:val="00433304"/>
    <w:rsid w:val="00440056"/>
    <w:rsid w:val="00450BCD"/>
    <w:rsid w:val="004540DF"/>
    <w:rsid w:val="0046001E"/>
    <w:rsid w:val="00467AC7"/>
    <w:rsid w:val="00472E16"/>
    <w:rsid w:val="00477551"/>
    <w:rsid w:val="00482421"/>
    <w:rsid w:val="00484F89"/>
    <w:rsid w:val="004852D6"/>
    <w:rsid w:val="0048560F"/>
    <w:rsid w:val="004876B8"/>
    <w:rsid w:val="004A06D8"/>
    <w:rsid w:val="004A23F6"/>
    <w:rsid w:val="004A2BDA"/>
    <w:rsid w:val="004A4EA1"/>
    <w:rsid w:val="004B2E98"/>
    <w:rsid w:val="004B5A48"/>
    <w:rsid w:val="004B77B7"/>
    <w:rsid w:val="004C0421"/>
    <w:rsid w:val="004C101C"/>
    <w:rsid w:val="004C6A47"/>
    <w:rsid w:val="004C7959"/>
    <w:rsid w:val="004D040D"/>
    <w:rsid w:val="004D253F"/>
    <w:rsid w:val="004D5C1E"/>
    <w:rsid w:val="004D73C2"/>
    <w:rsid w:val="004E187E"/>
    <w:rsid w:val="004E26C5"/>
    <w:rsid w:val="004E4090"/>
    <w:rsid w:val="004F0473"/>
    <w:rsid w:val="004F0B86"/>
    <w:rsid w:val="005030F4"/>
    <w:rsid w:val="00503AE8"/>
    <w:rsid w:val="00505D66"/>
    <w:rsid w:val="00506E30"/>
    <w:rsid w:val="005072B8"/>
    <w:rsid w:val="00510D9E"/>
    <w:rsid w:val="005127E4"/>
    <w:rsid w:val="00515F29"/>
    <w:rsid w:val="00516566"/>
    <w:rsid w:val="005179BA"/>
    <w:rsid w:val="0052090F"/>
    <w:rsid w:val="00525063"/>
    <w:rsid w:val="005250B5"/>
    <w:rsid w:val="00525154"/>
    <w:rsid w:val="005251D5"/>
    <w:rsid w:val="005263C5"/>
    <w:rsid w:val="00535A99"/>
    <w:rsid w:val="00535EA3"/>
    <w:rsid w:val="005445A9"/>
    <w:rsid w:val="00555F16"/>
    <w:rsid w:val="00560F83"/>
    <w:rsid w:val="00561464"/>
    <w:rsid w:val="005643D4"/>
    <w:rsid w:val="00567E0C"/>
    <w:rsid w:val="005713A0"/>
    <w:rsid w:val="00575893"/>
    <w:rsid w:val="00576C5C"/>
    <w:rsid w:val="00576DE6"/>
    <w:rsid w:val="00581BD1"/>
    <w:rsid w:val="005939BC"/>
    <w:rsid w:val="005956A1"/>
    <w:rsid w:val="005A01EF"/>
    <w:rsid w:val="005A357F"/>
    <w:rsid w:val="005A4966"/>
    <w:rsid w:val="005B1895"/>
    <w:rsid w:val="005B63F5"/>
    <w:rsid w:val="005C0758"/>
    <w:rsid w:val="005D28BD"/>
    <w:rsid w:val="005D2F6A"/>
    <w:rsid w:val="005D340E"/>
    <w:rsid w:val="005D34A1"/>
    <w:rsid w:val="005D379D"/>
    <w:rsid w:val="005D55F6"/>
    <w:rsid w:val="005E7A56"/>
    <w:rsid w:val="005E7B8D"/>
    <w:rsid w:val="005F3396"/>
    <w:rsid w:val="006008BD"/>
    <w:rsid w:val="00602292"/>
    <w:rsid w:val="006037F5"/>
    <w:rsid w:val="00610352"/>
    <w:rsid w:val="00613A43"/>
    <w:rsid w:val="00615781"/>
    <w:rsid w:val="00623217"/>
    <w:rsid w:val="006263F7"/>
    <w:rsid w:val="006265C9"/>
    <w:rsid w:val="00627328"/>
    <w:rsid w:val="0063389B"/>
    <w:rsid w:val="00633DD1"/>
    <w:rsid w:val="00637C9C"/>
    <w:rsid w:val="00641C91"/>
    <w:rsid w:val="00644CA9"/>
    <w:rsid w:val="006509DC"/>
    <w:rsid w:val="0065147F"/>
    <w:rsid w:val="00651BE1"/>
    <w:rsid w:val="00652E39"/>
    <w:rsid w:val="0065740D"/>
    <w:rsid w:val="00661F29"/>
    <w:rsid w:val="00662F70"/>
    <w:rsid w:val="006633D6"/>
    <w:rsid w:val="0067149A"/>
    <w:rsid w:val="0067296A"/>
    <w:rsid w:val="00672A12"/>
    <w:rsid w:val="00673641"/>
    <w:rsid w:val="006739AD"/>
    <w:rsid w:val="00673CA6"/>
    <w:rsid w:val="00676A9D"/>
    <w:rsid w:val="00681119"/>
    <w:rsid w:val="006823A6"/>
    <w:rsid w:val="00686BC0"/>
    <w:rsid w:val="0068700E"/>
    <w:rsid w:val="00687D12"/>
    <w:rsid w:val="00690349"/>
    <w:rsid w:val="00691C0A"/>
    <w:rsid w:val="006943AC"/>
    <w:rsid w:val="006955A0"/>
    <w:rsid w:val="006A2BD5"/>
    <w:rsid w:val="006A6E76"/>
    <w:rsid w:val="006A7307"/>
    <w:rsid w:val="006B28DB"/>
    <w:rsid w:val="006B4600"/>
    <w:rsid w:val="006B6C7F"/>
    <w:rsid w:val="006C4BC8"/>
    <w:rsid w:val="006C64AD"/>
    <w:rsid w:val="006D1A02"/>
    <w:rsid w:val="006D2EF6"/>
    <w:rsid w:val="006D5251"/>
    <w:rsid w:val="006E281C"/>
    <w:rsid w:val="006E492E"/>
    <w:rsid w:val="006E5B46"/>
    <w:rsid w:val="006E5C45"/>
    <w:rsid w:val="006F1F07"/>
    <w:rsid w:val="006F280E"/>
    <w:rsid w:val="006F6892"/>
    <w:rsid w:val="00701228"/>
    <w:rsid w:val="007013E5"/>
    <w:rsid w:val="00701E3C"/>
    <w:rsid w:val="00702FCE"/>
    <w:rsid w:val="00703472"/>
    <w:rsid w:val="0070491E"/>
    <w:rsid w:val="00705821"/>
    <w:rsid w:val="00706CA9"/>
    <w:rsid w:val="007104C1"/>
    <w:rsid w:val="00710884"/>
    <w:rsid w:val="00717A01"/>
    <w:rsid w:val="00725A48"/>
    <w:rsid w:val="00727729"/>
    <w:rsid w:val="007319A7"/>
    <w:rsid w:val="00731EBA"/>
    <w:rsid w:val="007363A5"/>
    <w:rsid w:val="007374AE"/>
    <w:rsid w:val="007404F4"/>
    <w:rsid w:val="0074373C"/>
    <w:rsid w:val="00745222"/>
    <w:rsid w:val="0074522C"/>
    <w:rsid w:val="00745522"/>
    <w:rsid w:val="00747F77"/>
    <w:rsid w:val="007505F1"/>
    <w:rsid w:val="00763A38"/>
    <w:rsid w:val="00764C98"/>
    <w:rsid w:val="00767199"/>
    <w:rsid w:val="007765D1"/>
    <w:rsid w:val="007805DF"/>
    <w:rsid w:val="00786EE1"/>
    <w:rsid w:val="00792501"/>
    <w:rsid w:val="00795C27"/>
    <w:rsid w:val="007A0466"/>
    <w:rsid w:val="007A1D27"/>
    <w:rsid w:val="007A27B4"/>
    <w:rsid w:val="007A2CC8"/>
    <w:rsid w:val="007A7B3E"/>
    <w:rsid w:val="007B39E2"/>
    <w:rsid w:val="007B40CD"/>
    <w:rsid w:val="007B71A0"/>
    <w:rsid w:val="007C06DE"/>
    <w:rsid w:val="007C0A46"/>
    <w:rsid w:val="007C7D4E"/>
    <w:rsid w:val="007D08FE"/>
    <w:rsid w:val="007D0B23"/>
    <w:rsid w:val="007D21E3"/>
    <w:rsid w:val="007D2B2C"/>
    <w:rsid w:val="007D3B24"/>
    <w:rsid w:val="007E0A22"/>
    <w:rsid w:val="007E2218"/>
    <w:rsid w:val="007E2AE3"/>
    <w:rsid w:val="007E373B"/>
    <w:rsid w:val="007F080C"/>
    <w:rsid w:val="007F2E45"/>
    <w:rsid w:val="007F4525"/>
    <w:rsid w:val="007F6104"/>
    <w:rsid w:val="007F74D8"/>
    <w:rsid w:val="007F7F8C"/>
    <w:rsid w:val="00800013"/>
    <w:rsid w:val="008024E9"/>
    <w:rsid w:val="00805E38"/>
    <w:rsid w:val="00811E88"/>
    <w:rsid w:val="008122D5"/>
    <w:rsid w:val="00815DE3"/>
    <w:rsid w:val="008173FB"/>
    <w:rsid w:val="0082017A"/>
    <w:rsid w:val="00821621"/>
    <w:rsid w:val="008218EB"/>
    <w:rsid w:val="0082593F"/>
    <w:rsid w:val="00827778"/>
    <w:rsid w:val="00830E71"/>
    <w:rsid w:val="008376A6"/>
    <w:rsid w:val="0083780E"/>
    <w:rsid w:val="00837B9D"/>
    <w:rsid w:val="008421EC"/>
    <w:rsid w:val="008439E4"/>
    <w:rsid w:val="008440DE"/>
    <w:rsid w:val="00844413"/>
    <w:rsid w:val="00845BB3"/>
    <w:rsid w:val="00862A7D"/>
    <w:rsid w:val="008657B1"/>
    <w:rsid w:val="00867B62"/>
    <w:rsid w:val="00867BB9"/>
    <w:rsid w:val="00871B9A"/>
    <w:rsid w:val="00882574"/>
    <w:rsid w:val="008837D0"/>
    <w:rsid w:val="00887822"/>
    <w:rsid w:val="00892152"/>
    <w:rsid w:val="00892D4E"/>
    <w:rsid w:val="00894F28"/>
    <w:rsid w:val="0089573A"/>
    <w:rsid w:val="00897238"/>
    <w:rsid w:val="008A2456"/>
    <w:rsid w:val="008A6BC6"/>
    <w:rsid w:val="008A7F3C"/>
    <w:rsid w:val="008B2DB7"/>
    <w:rsid w:val="008B46CB"/>
    <w:rsid w:val="008C5534"/>
    <w:rsid w:val="008C55D7"/>
    <w:rsid w:val="008E3573"/>
    <w:rsid w:val="008E6B41"/>
    <w:rsid w:val="008E7509"/>
    <w:rsid w:val="008F14FC"/>
    <w:rsid w:val="008F2E78"/>
    <w:rsid w:val="008F48D2"/>
    <w:rsid w:val="008F4A08"/>
    <w:rsid w:val="008F5D03"/>
    <w:rsid w:val="008F7FC0"/>
    <w:rsid w:val="00903BBA"/>
    <w:rsid w:val="00906E4E"/>
    <w:rsid w:val="009123BE"/>
    <w:rsid w:val="00912603"/>
    <w:rsid w:val="00914EA6"/>
    <w:rsid w:val="0092208C"/>
    <w:rsid w:val="00926AEA"/>
    <w:rsid w:val="00935CCD"/>
    <w:rsid w:val="00935D45"/>
    <w:rsid w:val="00940CDD"/>
    <w:rsid w:val="009415D1"/>
    <w:rsid w:val="0094391C"/>
    <w:rsid w:val="00945315"/>
    <w:rsid w:val="00952B0E"/>
    <w:rsid w:val="00954759"/>
    <w:rsid w:val="00956078"/>
    <w:rsid w:val="009564EF"/>
    <w:rsid w:val="009574B0"/>
    <w:rsid w:val="0096000D"/>
    <w:rsid w:val="009617C5"/>
    <w:rsid w:val="00964928"/>
    <w:rsid w:val="00970179"/>
    <w:rsid w:val="00973406"/>
    <w:rsid w:val="0097423A"/>
    <w:rsid w:val="009742BE"/>
    <w:rsid w:val="00983936"/>
    <w:rsid w:val="00984E90"/>
    <w:rsid w:val="00991642"/>
    <w:rsid w:val="0099206C"/>
    <w:rsid w:val="00993A75"/>
    <w:rsid w:val="00994372"/>
    <w:rsid w:val="00994466"/>
    <w:rsid w:val="00996260"/>
    <w:rsid w:val="009962F4"/>
    <w:rsid w:val="009A1C88"/>
    <w:rsid w:val="009A5F26"/>
    <w:rsid w:val="009B05BE"/>
    <w:rsid w:val="009B0A6A"/>
    <w:rsid w:val="009C0A6B"/>
    <w:rsid w:val="009C0AF6"/>
    <w:rsid w:val="009C246E"/>
    <w:rsid w:val="009C2B41"/>
    <w:rsid w:val="009C3EFC"/>
    <w:rsid w:val="009C5F87"/>
    <w:rsid w:val="009D2E89"/>
    <w:rsid w:val="009D5DEF"/>
    <w:rsid w:val="009E3CBC"/>
    <w:rsid w:val="009E57AC"/>
    <w:rsid w:val="009E767C"/>
    <w:rsid w:val="009F01FE"/>
    <w:rsid w:val="009F67FC"/>
    <w:rsid w:val="00A01D36"/>
    <w:rsid w:val="00A20DB3"/>
    <w:rsid w:val="00A23FB6"/>
    <w:rsid w:val="00A316DF"/>
    <w:rsid w:val="00A342A0"/>
    <w:rsid w:val="00A347EE"/>
    <w:rsid w:val="00A421A3"/>
    <w:rsid w:val="00A42721"/>
    <w:rsid w:val="00A462B7"/>
    <w:rsid w:val="00A51ED3"/>
    <w:rsid w:val="00A5297E"/>
    <w:rsid w:val="00A568FC"/>
    <w:rsid w:val="00A57968"/>
    <w:rsid w:val="00A601A1"/>
    <w:rsid w:val="00A604A0"/>
    <w:rsid w:val="00A621BA"/>
    <w:rsid w:val="00A640EC"/>
    <w:rsid w:val="00A65D69"/>
    <w:rsid w:val="00A72AB2"/>
    <w:rsid w:val="00A731BF"/>
    <w:rsid w:val="00A74431"/>
    <w:rsid w:val="00A74CD9"/>
    <w:rsid w:val="00A760BF"/>
    <w:rsid w:val="00A80473"/>
    <w:rsid w:val="00A82EA9"/>
    <w:rsid w:val="00A84FE0"/>
    <w:rsid w:val="00A8613E"/>
    <w:rsid w:val="00A86D70"/>
    <w:rsid w:val="00A917CA"/>
    <w:rsid w:val="00A91DA1"/>
    <w:rsid w:val="00A94D9D"/>
    <w:rsid w:val="00A94E4C"/>
    <w:rsid w:val="00A979A9"/>
    <w:rsid w:val="00AA1C6F"/>
    <w:rsid w:val="00AA67D0"/>
    <w:rsid w:val="00AA6C5C"/>
    <w:rsid w:val="00AB1DD0"/>
    <w:rsid w:val="00AB2C6E"/>
    <w:rsid w:val="00AB321F"/>
    <w:rsid w:val="00AB35BC"/>
    <w:rsid w:val="00AB486D"/>
    <w:rsid w:val="00AB5AEE"/>
    <w:rsid w:val="00AB707C"/>
    <w:rsid w:val="00AC17B9"/>
    <w:rsid w:val="00AC3F62"/>
    <w:rsid w:val="00AC4BB5"/>
    <w:rsid w:val="00AC55A4"/>
    <w:rsid w:val="00AC5B88"/>
    <w:rsid w:val="00AC75E9"/>
    <w:rsid w:val="00AD504F"/>
    <w:rsid w:val="00AE0FA3"/>
    <w:rsid w:val="00AE3C30"/>
    <w:rsid w:val="00AE6747"/>
    <w:rsid w:val="00AF06C3"/>
    <w:rsid w:val="00AF5582"/>
    <w:rsid w:val="00AF5B2C"/>
    <w:rsid w:val="00AF77F4"/>
    <w:rsid w:val="00AF7E6D"/>
    <w:rsid w:val="00B260E3"/>
    <w:rsid w:val="00B30F7F"/>
    <w:rsid w:val="00B31D5F"/>
    <w:rsid w:val="00B3344B"/>
    <w:rsid w:val="00B35948"/>
    <w:rsid w:val="00B374FA"/>
    <w:rsid w:val="00B46938"/>
    <w:rsid w:val="00B47637"/>
    <w:rsid w:val="00B478E1"/>
    <w:rsid w:val="00B51D19"/>
    <w:rsid w:val="00B51F1B"/>
    <w:rsid w:val="00B530A4"/>
    <w:rsid w:val="00B572C4"/>
    <w:rsid w:val="00B615D1"/>
    <w:rsid w:val="00B6167C"/>
    <w:rsid w:val="00B63009"/>
    <w:rsid w:val="00B71B16"/>
    <w:rsid w:val="00B71B64"/>
    <w:rsid w:val="00B758F3"/>
    <w:rsid w:val="00B76720"/>
    <w:rsid w:val="00B83152"/>
    <w:rsid w:val="00B8552A"/>
    <w:rsid w:val="00B876DE"/>
    <w:rsid w:val="00B9010B"/>
    <w:rsid w:val="00B912AD"/>
    <w:rsid w:val="00B9304E"/>
    <w:rsid w:val="00B9443E"/>
    <w:rsid w:val="00B95BD4"/>
    <w:rsid w:val="00B96793"/>
    <w:rsid w:val="00B9755B"/>
    <w:rsid w:val="00BA018F"/>
    <w:rsid w:val="00BB0E7F"/>
    <w:rsid w:val="00BB0EF2"/>
    <w:rsid w:val="00BB14C5"/>
    <w:rsid w:val="00BC004B"/>
    <w:rsid w:val="00BC1A20"/>
    <w:rsid w:val="00BD3BE0"/>
    <w:rsid w:val="00BD6059"/>
    <w:rsid w:val="00BD73B5"/>
    <w:rsid w:val="00BD78BF"/>
    <w:rsid w:val="00BE39C7"/>
    <w:rsid w:val="00BE3D36"/>
    <w:rsid w:val="00BE4BC2"/>
    <w:rsid w:val="00BE5610"/>
    <w:rsid w:val="00BE5914"/>
    <w:rsid w:val="00BE5F5D"/>
    <w:rsid w:val="00BF02E7"/>
    <w:rsid w:val="00BF3D67"/>
    <w:rsid w:val="00BF5BBA"/>
    <w:rsid w:val="00C000DD"/>
    <w:rsid w:val="00C001A6"/>
    <w:rsid w:val="00C01FD2"/>
    <w:rsid w:val="00C04B04"/>
    <w:rsid w:val="00C05E37"/>
    <w:rsid w:val="00C165CA"/>
    <w:rsid w:val="00C21B4C"/>
    <w:rsid w:val="00C262E9"/>
    <w:rsid w:val="00C30BFB"/>
    <w:rsid w:val="00C33B47"/>
    <w:rsid w:val="00C47590"/>
    <w:rsid w:val="00C5280F"/>
    <w:rsid w:val="00C5527D"/>
    <w:rsid w:val="00C552D1"/>
    <w:rsid w:val="00C57909"/>
    <w:rsid w:val="00C62256"/>
    <w:rsid w:val="00C6464D"/>
    <w:rsid w:val="00C651F2"/>
    <w:rsid w:val="00C658CB"/>
    <w:rsid w:val="00C67438"/>
    <w:rsid w:val="00C710BE"/>
    <w:rsid w:val="00C7453C"/>
    <w:rsid w:val="00C74663"/>
    <w:rsid w:val="00C829D8"/>
    <w:rsid w:val="00C86B79"/>
    <w:rsid w:val="00C86FA5"/>
    <w:rsid w:val="00CA2872"/>
    <w:rsid w:val="00CA7F4A"/>
    <w:rsid w:val="00CB008D"/>
    <w:rsid w:val="00CB0BE2"/>
    <w:rsid w:val="00CB2D77"/>
    <w:rsid w:val="00CB37F8"/>
    <w:rsid w:val="00CB4F1F"/>
    <w:rsid w:val="00CC1B36"/>
    <w:rsid w:val="00CC4788"/>
    <w:rsid w:val="00CD00EB"/>
    <w:rsid w:val="00CD1BFF"/>
    <w:rsid w:val="00CD2850"/>
    <w:rsid w:val="00CD3BF8"/>
    <w:rsid w:val="00CD5D7A"/>
    <w:rsid w:val="00CE0468"/>
    <w:rsid w:val="00CE055C"/>
    <w:rsid w:val="00CE4387"/>
    <w:rsid w:val="00CE5971"/>
    <w:rsid w:val="00CF0A08"/>
    <w:rsid w:val="00CF7AFE"/>
    <w:rsid w:val="00D00BA6"/>
    <w:rsid w:val="00D0188F"/>
    <w:rsid w:val="00D031B2"/>
    <w:rsid w:val="00D10AF0"/>
    <w:rsid w:val="00D14ADE"/>
    <w:rsid w:val="00D1610A"/>
    <w:rsid w:val="00D201E0"/>
    <w:rsid w:val="00D21AA3"/>
    <w:rsid w:val="00D2694B"/>
    <w:rsid w:val="00D35D72"/>
    <w:rsid w:val="00D41244"/>
    <w:rsid w:val="00D44C79"/>
    <w:rsid w:val="00D462B8"/>
    <w:rsid w:val="00D510F1"/>
    <w:rsid w:val="00D54C68"/>
    <w:rsid w:val="00D55525"/>
    <w:rsid w:val="00D57193"/>
    <w:rsid w:val="00D639CC"/>
    <w:rsid w:val="00D64278"/>
    <w:rsid w:val="00D76C6A"/>
    <w:rsid w:val="00D776D6"/>
    <w:rsid w:val="00D83031"/>
    <w:rsid w:val="00D83FF4"/>
    <w:rsid w:val="00D87875"/>
    <w:rsid w:val="00D92130"/>
    <w:rsid w:val="00D95F88"/>
    <w:rsid w:val="00D966C0"/>
    <w:rsid w:val="00DA10AA"/>
    <w:rsid w:val="00DA4CCA"/>
    <w:rsid w:val="00DB31E4"/>
    <w:rsid w:val="00DB4888"/>
    <w:rsid w:val="00DC119B"/>
    <w:rsid w:val="00DC1C52"/>
    <w:rsid w:val="00DC211A"/>
    <w:rsid w:val="00DC3D5D"/>
    <w:rsid w:val="00DD189E"/>
    <w:rsid w:val="00DD2388"/>
    <w:rsid w:val="00DD463F"/>
    <w:rsid w:val="00DD6F67"/>
    <w:rsid w:val="00DE1699"/>
    <w:rsid w:val="00DE6180"/>
    <w:rsid w:val="00DF2AA1"/>
    <w:rsid w:val="00DF371C"/>
    <w:rsid w:val="00DF7BF0"/>
    <w:rsid w:val="00E000A0"/>
    <w:rsid w:val="00E00738"/>
    <w:rsid w:val="00E02B49"/>
    <w:rsid w:val="00E04211"/>
    <w:rsid w:val="00E07982"/>
    <w:rsid w:val="00E13A41"/>
    <w:rsid w:val="00E1673E"/>
    <w:rsid w:val="00E16BB4"/>
    <w:rsid w:val="00E17907"/>
    <w:rsid w:val="00E22B7C"/>
    <w:rsid w:val="00E2322D"/>
    <w:rsid w:val="00E24A46"/>
    <w:rsid w:val="00E26310"/>
    <w:rsid w:val="00E26F3B"/>
    <w:rsid w:val="00E347E0"/>
    <w:rsid w:val="00E34BBC"/>
    <w:rsid w:val="00E3700B"/>
    <w:rsid w:val="00E435F6"/>
    <w:rsid w:val="00E43989"/>
    <w:rsid w:val="00E44DEA"/>
    <w:rsid w:val="00E44FD8"/>
    <w:rsid w:val="00E603B6"/>
    <w:rsid w:val="00E65FF8"/>
    <w:rsid w:val="00E66395"/>
    <w:rsid w:val="00E665A3"/>
    <w:rsid w:val="00E67CD6"/>
    <w:rsid w:val="00E72B9C"/>
    <w:rsid w:val="00E7558C"/>
    <w:rsid w:val="00E75B4D"/>
    <w:rsid w:val="00E77DEE"/>
    <w:rsid w:val="00E81FD7"/>
    <w:rsid w:val="00E85C46"/>
    <w:rsid w:val="00E91E0A"/>
    <w:rsid w:val="00E977A4"/>
    <w:rsid w:val="00EA0FB8"/>
    <w:rsid w:val="00EA4009"/>
    <w:rsid w:val="00EA460A"/>
    <w:rsid w:val="00EA6B92"/>
    <w:rsid w:val="00EA7599"/>
    <w:rsid w:val="00EB18D7"/>
    <w:rsid w:val="00EB6E5A"/>
    <w:rsid w:val="00EB73FF"/>
    <w:rsid w:val="00EC1D75"/>
    <w:rsid w:val="00EC6F63"/>
    <w:rsid w:val="00EC7AD3"/>
    <w:rsid w:val="00ED7EF3"/>
    <w:rsid w:val="00EE1510"/>
    <w:rsid w:val="00EE25EF"/>
    <w:rsid w:val="00EE4F56"/>
    <w:rsid w:val="00EE518B"/>
    <w:rsid w:val="00EF1B03"/>
    <w:rsid w:val="00F03C3D"/>
    <w:rsid w:val="00F06736"/>
    <w:rsid w:val="00F07674"/>
    <w:rsid w:val="00F1755E"/>
    <w:rsid w:val="00F22DA2"/>
    <w:rsid w:val="00F25ED2"/>
    <w:rsid w:val="00F30151"/>
    <w:rsid w:val="00F31C29"/>
    <w:rsid w:val="00F33998"/>
    <w:rsid w:val="00F35BB6"/>
    <w:rsid w:val="00F379DA"/>
    <w:rsid w:val="00F400A9"/>
    <w:rsid w:val="00F4501E"/>
    <w:rsid w:val="00F452CD"/>
    <w:rsid w:val="00F455EC"/>
    <w:rsid w:val="00F46247"/>
    <w:rsid w:val="00F50828"/>
    <w:rsid w:val="00F545DE"/>
    <w:rsid w:val="00F64C15"/>
    <w:rsid w:val="00F66D5B"/>
    <w:rsid w:val="00F6783A"/>
    <w:rsid w:val="00F72D54"/>
    <w:rsid w:val="00F75A7D"/>
    <w:rsid w:val="00F8201D"/>
    <w:rsid w:val="00F82050"/>
    <w:rsid w:val="00F90FDD"/>
    <w:rsid w:val="00F95406"/>
    <w:rsid w:val="00FA20D7"/>
    <w:rsid w:val="00FB1CB0"/>
    <w:rsid w:val="00FC66E1"/>
    <w:rsid w:val="00FC78C4"/>
    <w:rsid w:val="00FD1F9E"/>
    <w:rsid w:val="00FD736F"/>
    <w:rsid w:val="00FE0DB8"/>
    <w:rsid w:val="00FE1550"/>
    <w:rsid w:val="00FE1D84"/>
    <w:rsid w:val="00FE3B4B"/>
    <w:rsid w:val="00FE7F22"/>
    <w:rsid w:val="00FF3957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E747B7-B7F0-4AEB-94C0-8EE65C5F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64D"/>
    <w:rPr>
      <w:sz w:val="24"/>
      <w:szCs w:val="24"/>
    </w:rPr>
  </w:style>
  <w:style w:type="paragraph" w:styleId="Nadpis1">
    <w:name w:val="heading 1"/>
    <w:basedOn w:val="Normln"/>
    <w:next w:val="Normln"/>
    <w:qFormat/>
    <w:rsid w:val="001F1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B2E98"/>
    <w:pPr>
      <w:keepNext/>
      <w:jc w:val="right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4B2E98"/>
    <w:pPr>
      <w:keepNext/>
      <w:jc w:val="center"/>
      <w:outlineLvl w:val="4"/>
    </w:pPr>
    <w:rPr>
      <w:rFonts w:ascii="Book Antiqua" w:hAnsi="Book Antiqua"/>
      <w:b/>
      <w:bCs/>
      <w:i/>
      <w:iCs/>
      <w:sz w:val="34"/>
    </w:rPr>
  </w:style>
  <w:style w:type="paragraph" w:styleId="Nadpis6">
    <w:name w:val="heading 6"/>
    <w:basedOn w:val="Normln"/>
    <w:next w:val="Normln"/>
    <w:qFormat/>
    <w:rsid w:val="000E2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464D"/>
    <w:rPr>
      <w:color w:val="0000FF"/>
      <w:u w:val="single"/>
    </w:rPr>
  </w:style>
  <w:style w:type="paragraph" w:styleId="Zhlav">
    <w:name w:val="header"/>
    <w:basedOn w:val="Normln"/>
    <w:rsid w:val="00C646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46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B2E98"/>
    <w:pPr>
      <w:ind w:left="8496"/>
    </w:pPr>
    <w:rPr>
      <w:rFonts w:ascii="Book Antiqua" w:hAnsi="Book Antiqua"/>
      <w:sz w:val="32"/>
    </w:rPr>
  </w:style>
  <w:style w:type="paragraph" w:styleId="Nzev">
    <w:name w:val="Title"/>
    <w:basedOn w:val="Normln"/>
    <w:qFormat/>
    <w:rsid w:val="004B2E98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1F1724"/>
    <w:pPr>
      <w:spacing w:after="120" w:line="480" w:lineRule="auto"/>
    </w:pPr>
  </w:style>
  <w:style w:type="character" w:styleId="Zdraznn">
    <w:name w:val="Emphasis"/>
    <w:basedOn w:val="Standardnpsmoodstavce"/>
    <w:qFormat/>
    <w:rsid w:val="00E435F6"/>
    <w:rPr>
      <w:i/>
      <w:iCs/>
    </w:rPr>
  </w:style>
  <w:style w:type="paragraph" w:styleId="Textbubliny">
    <w:name w:val="Balloon Text"/>
    <w:basedOn w:val="Normln"/>
    <w:semiHidden/>
    <w:rsid w:val="007D21E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427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E72B9C"/>
    <w:pPr>
      <w:spacing w:after="120"/>
    </w:pPr>
  </w:style>
  <w:style w:type="character" w:styleId="Sledovanodkaz">
    <w:name w:val="FollowedHyperlink"/>
    <w:basedOn w:val="Standardnpsmoodstavce"/>
    <w:rsid w:val="008B46CB"/>
    <w:rPr>
      <w:color w:val="800080"/>
      <w:u w:val="single"/>
    </w:rPr>
  </w:style>
  <w:style w:type="character" w:customStyle="1" w:styleId="skypetbinnertext">
    <w:name w:val="skype_tb_innertext"/>
    <w:basedOn w:val="Standardnpsmoodstavce"/>
    <w:rsid w:val="00CD5D7A"/>
  </w:style>
  <w:style w:type="character" w:styleId="Odkaznakoment">
    <w:name w:val="annotation reference"/>
    <w:basedOn w:val="Standardnpsmoodstavce"/>
    <w:rsid w:val="00C651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1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51F2"/>
  </w:style>
  <w:style w:type="paragraph" w:styleId="Pedmtkomente">
    <w:name w:val="annotation subject"/>
    <w:basedOn w:val="Textkomente"/>
    <w:next w:val="Textkomente"/>
    <w:link w:val="PedmtkomenteChar"/>
    <w:rsid w:val="00C65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51F2"/>
    <w:rPr>
      <w:b/>
      <w:bCs/>
    </w:rPr>
  </w:style>
  <w:style w:type="character" w:styleId="Siln">
    <w:name w:val="Strong"/>
    <w:basedOn w:val="Standardnpsmoodstavce"/>
    <w:qFormat/>
    <w:rsid w:val="00F455EC"/>
    <w:rPr>
      <w:b/>
      <w:bCs/>
    </w:rPr>
  </w:style>
  <w:style w:type="paragraph" w:styleId="Odstavecseseznamem">
    <w:name w:val="List Paragraph"/>
    <w:basedOn w:val="Normln"/>
    <w:uiPriority w:val="34"/>
    <w:qFormat/>
    <w:rsid w:val="007E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ansky@vinarskyfon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lansky@vinarskyfond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F613-E136-4BED-9E6B-F6736359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Moravští a čeští vinaři se představí na veletrhu Víno a destiláty</vt:lpstr>
    </vt:vector>
  </TitlesOfParts>
  <Company>HP</Company>
  <LinksUpToDate>false</LinksUpToDate>
  <CharactersWithSpaces>2113</CharactersWithSpaces>
  <SharedDoc>false</SharedDoc>
  <HLinks>
    <vt:vector size="24" baseType="variant">
      <vt:variant>
        <vt:i4>4653164</vt:i4>
      </vt:variant>
      <vt:variant>
        <vt:i4>9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6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Moravští a čeští vinaři se představí na veletrhu Víno a destiláty</dc:title>
  <dc:subject/>
  <dc:creator>Omnimedia</dc:creator>
  <cp:keywords/>
  <cp:lastModifiedBy>Ctibor Dolanský</cp:lastModifiedBy>
  <cp:revision>3</cp:revision>
  <cp:lastPrinted>2012-10-23T07:03:00Z</cp:lastPrinted>
  <dcterms:created xsi:type="dcterms:W3CDTF">2017-10-17T11:40:00Z</dcterms:created>
  <dcterms:modified xsi:type="dcterms:W3CDTF">2017-10-17T11:52:00Z</dcterms:modified>
</cp:coreProperties>
</file>