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Státní zemědělská a potravinářská inspekce, Inspektorát v Brně, přijme zaměstnance do pracovního poměru do funkce:</w:t>
      </w:r>
    </w:p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D42E33"/>
          <w:sz w:val="28"/>
          <w:szCs w:val="28"/>
          <w:lang w:eastAsia="cs-CZ"/>
        </w:rPr>
      </w:pPr>
      <w:r w:rsidRPr="005269EA">
        <w:rPr>
          <w:rFonts w:ascii="Arial" w:eastAsia="Times New Roman" w:hAnsi="Arial" w:cs="Arial"/>
          <w:b/>
          <w:bCs/>
          <w:color w:val="D42E33"/>
          <w:sz w:val="28"/>
          <w:szCs w:val="28"/>
          <w:lang w:eastAsia="cs-CZ"/>
        </w:rPr>
        <w:t>Inspektor/</w:t>
      </w:r>
      <w:proofErr w:type="spellStart"/>
      <w:r w:rsidRPr="005269EA">
        <w:rPr>
          <w:rFonts w:ascii="Arial" w:eastAsia="Times New Roman" w:hAnsi="Arial" w:cs="Arial"/>
          <w:b/>
          <w:bCs/>
          <w:color w:val="D42E33"/>
          <w:sz w:val="28"/>
          <w:szCs w:val="28"/>
          <w:lang w:eastAsia="cs-CZ"/>
        </w:rPr>
        <w:t>ka</w:t>
      </w:r>
      <w:proofErr w:type="spellEnd"/>
      <w:r w:rsidRPr="005269EA">
        <w:rPr>
          <w:rFonts w:ascii="Arial" w:eastAsia="Times New Roman" w:hAnsi="Arial" w:cs="Arial"/>
          <w:b/>
          <w:bCs/>
          <w:color w:val="D42E33"/>
          <w:sz w:val="28"/>
          <w:szCs w:val="28"/>
          <w:lang w:eastAsia="cs-CZ"/>
        </w:rPr>
        <w:t xml:space="preserve"> pro kontrolu vína v Jihomoravském kraji</w:t>
      </w:r>
    </w:p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899F18"/>
          <w:sz w:val="24"/>
          <w:szCs w:val="24"/>
          <w:lang w:eastAsia="cs-CZ"/>
        </w:rPr>
      </w:pPr>
      <w:r w:rsidRPr="005269EA">
        <w:rPr>
          <w:rFonts w:ascii="Arial" w:eastAsia="Times New Roman" w:hAnsi="Arial" w:cs="Arial"/>
          <w:b/>
          <w:bCs/>
          <w:color w:val="899F18"/>
          <w:sz w:val="24"/>
          <w:szCs w:val="24"/>
          <w:lang w:eastAsia="cs-CZ"/>
        </w:rPr>
        <w:t>Požadujeme:</w:t>
      </w:r>
    </w:p>
    <w:p w:rsidR="005269EA" w:rsidRPr="005269EA" w:rsidRDefault="005269EA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VŠ v oblasti potravin</w:t>
      </w:r>
    </w:p>
    <w:p w:rsidR="005269EA" w:rsidRPr="005269EA" w:rsidRDefault="005269EA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Znalost práce na PC – MS Office (Word, Excel)</w:t>
      </w:r>
    </w:p>
    <w:p w:rsidR="005269EA" w:rsidRPr="005269EA" w:rsidRDefault="005269EA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Znalost příslušných právních předpisů</w:t>
      </w:r>
    </w:p>
    <w:p w:rsidR="005269EA" w:rsidRPr="005269EA" w:rsidRDefault="005269EA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Preciznost, komunikační schopnosti</w:t>
      </w:r>
    </w:p>
    <w:p w:rsidR="005269EA" w:rsidRPr="005269EA" w:rsidRDefault="005269EA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Trestní bezúhonnost</w:t>
      </w:r>
    </w:p>
    <w:p w:rsidR="005269EA" w:rsidRDefault="005269EA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Řidičský průkaz skupiny B</w:t>
      </w:r>
    </w:p>
    <w:p w:rsidR="00155A58" w:rsidRPr="005269EA" w:rsidRDefault="00155A58" w:rsidP="005269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B5B5B"/>
          <w:sz w:val="20"/>
          <w:szCs w:val="20"/>
          <w:lang w:eastAsia="cs-CZ"/>
        </w:rPr>
        <w:t>Potravinářský průkaz</w:t>
      </w:r>
    </w:p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899F18"/>
          <w:sz w:val="24"/>
          <w:szCs w:val="24"/>
          <w:lang w:eastAsia="cs-CZ"/>
        </w:rPr>
      </w:pPr>
      <w:r w:rsidRPr="005269EA">
        <w:rPr>
          <w:rFonts w:ascii="Arial" w:eastAsia="Times New Roman" w:hAnsi="Arial" w:cs="Arial"/>
          <w:b/>
          <w:bCs/>
          <w:color w:val="899F18"/>
          <w:sz w:val="24"/>
          <w:szCs w:val="24"/>
          <w:lang w:eastAsia="cs-CZ"/>
        </w:rPr>
        <w:t>Stručný popis činnosti:</w:t>
      </w:r>
    </w:p>
    <w:p w:rsidR="00155A58" w:rsidRDefault="005269EA" w:rsidP="00940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Zajišťování kontrolní činnosti dle příslušných právních předpisů</w:t>
      </w:r>
      <w:r w:rsidR="00155A58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se zaměřením na výrobu vína, jeho zpracování a uvádění do oběhu </w:t>
      </w:r>
    </w:p>
    <w:p w:rsidR="005269EA" w:rsidRPr="00940F84" w:rsidRDefault="00155A58" w:rsidP="00940F8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B5B5B"/>
          <w:sz w:val="20"/>
          <w:szCs w:val="20"/>
          <w:lang w:eastAsia="cs-CZ"/>
        </w:rPr>
        <w:t>V</w:t>
      </w:r>
      <w:r w:rsidR="005269EA" w:rsidRP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lastní výkon kontrolní činnosti v Jihomoravském kraji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–</w:t>
      </w:r>
      <w:r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Velkopavlovická </w:t>
      </w:r>
      <w:r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a Slovácká 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vinařská podoblast</w:t>
      </w:r>
    </w:p>
    <w:p w:rsidR="005269EA" w:rsidRPr="005269EA" w:rsidRDefault="005269EA" w:rsidP="005269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Zpracování dokumentace z provedené kontrolní činnosti a její ukládání do vnitřního informačního systému, příprava podkladů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pro uložení pokuty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ve správním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řízení</w:t>
      </w:r>
    </w:p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899F18"/>
          <w:sz w:val="24"/>
          <w:szCs w:val="24"/>
          <w:lang w:eastAsia="cs-CZ"/>
        </w:rPr>
      </w:pPr>
      <w:r w:rsidRPr="005269EA">
        <w:rPr>
          <w:rFonts w:ascii="Arial" w:eastAsia="Times New Roman" w:hAnsi="Arial" w:cs="Arial"/>
          <w:b/>
          <w:bCs/>
          <w:color w:val="899F18"/>
          <w:sz w:val="24"/>
          <w:szCs w:val="24"/>
          <w:lang w:eastAsia="cs-CZ"/>
        </w:rPr>
        <w:t>Pracovní podmínky a benefity:</w:t>
      </w:r>
    </w:p>
    <w:p w:rsidR="005269EA" w:rsidRPr="005269EA" w:rsidRDefault="005269EA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Pracovní poměr na dobu určitou - zástup za mateřskou a rodičovskou dovolenou</w:t>
      </w:r>
    </w:p>
    <w:p w:rsidR="005269EA" w:rsidRDefault="005269EA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Platové ohodnocení podle příslušných 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právních předpisů (11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. platová třída)</w:t>
      </w:r>
    </w:p>
    <w:p w:rsidR="00940F84" w:rsidRPr="005269EA" w:rsidRDefault="00940F84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Po zapracování osobní příplatek </w:t>
      </w:r>
    </w:p>
    <w:p w:rsidR="005269EA" w:rsidRPr="005269EA" w:rsidRDefault="005269EA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5 týdnů dovolené</w:t>
      </w:r>
    </w:p>
    <w:p w:rsidR="005269EA" w:rsidRPr="005269EA" w:rsidRDefault="005269EA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Příspěvek na stravování formou stravenek</w:t>
      </w:r>
    </w:p>
    <w:p w:rsidR="005269EA" w:rsidRPr="005269EA" w:rsidRDefault="005269EA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Příspěvek z FKSP</w:t>
      </w:r>
    </w:p>
    <w:p w:rsidR="005269EA" w:rsidRPr="005269EA" w:rsidRDefault="005269EA" w:rsidP="005269E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Možnost dalšího vzdělávání a odborného růstu</w:t>
      </w:r>
    </w:p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u w:val="single"/>
          <w:lang w:eastAsia="cs-CZ"/>
        </w:rPr>
        <w:t>Termín nástupu:</w:t>
      </w:r>
      <w:r w:rsidR="00155A58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1. 11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. 2018</w:t>
      </w:r>
    </w:p>
    <w:p w:rsidR="005269EA" w:rsidRPr="005269EA" w:rsidRDefault="005269EA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u w:val="single"/>
          <w:lang w:eastAsia="cs-CZ"/>
        </w:rPr>
        <w:t>Místo výkonu práce: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Brno, Běhounská 10</w:t>
      </w:r>
    </w:p>
    <w:p w:rsidR="005269EA" w:rsidRDefault="005269EA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Nabídky s profesním životopisem, motivačním dopisem a souhlasem se zprac</w:t>
      </w:r>
      <w:r w:rsidR="00940F84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ováním osobních údajů zasílejte </w:t>
      </w:r>
      <w:r w:rsidR="00155A58"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  <w:t>do 2. 10</w:t>
      </w:r>
      <w:r w:rsidRPr="005269EA"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  <w:t>. 2018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 na e-mail: </w:t>
      </w:r>
      <w:proofErr w:type="spellStart"/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olga.stribrna</w:t>
      </w:r>
      <w:proofErr w:type="spellEnd"/>
      <w:r w:rsidRPr="005269EA">
        <w:rPr>
          <w:rFonts w:ascii="Arial" w:eastAsia="Times New Roman" w:hAnsi="Arial" w:cs="Arial"/>
          <w:noProof/>
          <w:color w:val="5B5B5B"/>
          <w:sz w:val="20"/>
          <w:szCs w:val="20"/>
          <w:lang w:eastAsia="cs-CZ"/>
        </w:rPr>
        <w:drawing>
          <wp:inline distT="0" distB="0" distL="0" distR="0">
            <wp:extent cx="104775" cy="95250"/>
            <wp:effectExtent l="0" t="0" r="9525" b="0"/>
            <wp:docPr id="2" name="Obrázek 2" descr="zav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vina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szpi.gov.cz</w:t>
      </w:r>
    </w:p>
    <w:p w:rsidR="005269EA" w:rsidRDefault="005269EA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  <w:t>Žádosti bez přiloženého souhlasu se zpracováním osobních údajů nebudou akceptovány!</w:t>
      </w:r>
    </w:p>
    <w:p w:rsidR="0034016E" w:rsidRDefault="0034016E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  <w:t xml:space="preserve">Souhlas se zpracováním osobních údajů naleznete </w:t>
      </w:r>
      <w:proofErr w:type="gramStart"/>
      <w:r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  <w:t>na</w:t>
      </w:r>
      <w:proofErr w:type="gramEnd"/>
      <w:r>
        <w:rPr>
          <w:rFonts w:ascii="Arial" w:eastAsia="Times New Roman" w:hAnsi="Arial" w:cs="Arial"/>
          <w:b/>
          <w:bCs/>
          <w:color w:val="5B5B5B"/>
          <w:sz w:val="20"/>
          <w:szCs w:val="20"/>
          <w:lang w:eastAsia="cs-CZ"/>
        </w:rPr>
        <w:t xml:space="preserve">: </w:t>
      </w:r>
      <w:hyperlink r:id="rId6" w:history="1">
        <w:r w:rsidRPr="00CC2DEB">
          <w:rPr>
            <w:rStyle w:val="Hypertextovodkaz"/>
            <w:rFonts w:ascii="Arial" w:eastAsia="Times New Roman" w:hAnsi="Arial" w:cs="Arial"/>
            <w:b/>
            <w:bCs/>
            <w:sz w:val="20"/>
            <w:szCs w:val="20"/>
            <w:lang w:eastAsia="cs-CZ"/>
          </w:rPr>
          <w:t>http://www.szpi.gov.cz/clanek/volna-mista-szpi-inspektorat-v-brne-prijme-inspektora-inspektorku-pro-kontrolu-vina.aspx</w:t>
        </w:r>
      </w:hyperlink>
    </w:p>
    <w:p w:rsidR="00155A58" w:rsidRDefault="00155A58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155A58">
        <w:rPr>
          <w:rFonts w:ascii="Arial" w:eastAsia="Times New Roman" w:hAnsi="Arial" w:cs="Arial"/>
          <w:color w:val="5B5B5B"/>
          <w:sz w:val="20"/>
          <w:szCs w:val="20"/>
          <w:lang w:eastAsia="cs-CZ"/>
        </w:rPr>
        <w:t xml:space="preserve">Bližší informace o nakládání s osobními údaji pro účel výběrových řízení naleznete na </w:t>
      </w:r>
      <w:hyperlink r:id="rId7" w:history="1">
        <w:r w:rsidRPr="00350646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http://www.szpi.gov.cz/gdpr-informacni-povinnost.aspx</w:t>
        </w:r>
      </w:hyperlink>
    </w:p>
    <w:p w:rsidR="005269EA" w:rsidRPr="00155A58" w:rsidRDefault="005269EA" w:rsidP="005269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5B5B5B"/>
          <w:sz w:val="20"/>
          <w:szCs w:val="20"/>
          <w:lang w:eastAsia="cs-CZ"/>
        </w:rPr>
      </w:pPr>
      <w:r w:rsidRPr="00155A58">
        <w:rPr>
          <w:rFonts w:ascii="Arial" w:eastAsia="Times New Roman" w:hAnsi="Arial" w:cs="Arial"/>
          <w:b/>
          <w:i/>
          <w:iCs/>
          <w:color w:val="5B5B5B"/>
          <w:sz w:val="20"/>
          <w:szCs w:val="20"/>
          <w:lang w:eastAsia="cs-CZ"/>
        </w:rPr>
        <w:t>Bližší informace poskytne:</w:t>
      </w:r>
    </w:p>
    <w:p w:rsidR="00FD7BD6" w:rsidRPr="0034016E" w:rsidRDefault="005269EA" w:rsidP="0034016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B5B5B"/>
          <w:sz w:val="20"/>
          <w:szCs w:val="20"/>
          <w:lang w:eastAsia="cs-CZ"/>
        </w:rPr>
      </w:pP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Olga Stříbrná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br/>
        <w:t>tel.: 542 426 725,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br/>
        <w:t>mobil: 731 509 288,</w:t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br/>
        <w:t xml:space="preserve">e-mail: </w:t>
      </w:r>
      <w:proofErr w:type="spellStart"/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olga.stribrna</w:t>
      </w:r>
      <w:proofErr w:type="spellEnd"/>
      <w:r w:rsidRPr="005269EA">
        <w:rPr>
          <w:rFonts w:ascii="Arial" w:eastAsia="Times New Roman" w:hAnsi="Arial" w:cs="Arial"/>
          <w:noProof/>
          <w:color w:val="5B5B5B"/>
          <w:sz w:val="20"/>
          <w:szCs w:val="20"/>
          <w:lang w:eastAsia="cs-CZ"/>
        </w:rPr>
        <w:drawing>
          <wp:inline distT="0" distB="0" distL="0" distR="0">
            <wp:extent cx="104775" cy="95250"/>
            <wp:effectExtent l="0" t="0" r="9525" b="0"/>
            <wp:docPr id="1" name="Obrázek 1" descr="zav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vina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9EA">
        <w:rPr>
          <w:rFonts w:ascii="Arial" w:eastAsia="Times New Roman" w:hAnsi="Arial" w:cs="Arial"/>
          <w:color w:val="5B5B5B"/>
          <w:sz w:val="20"/>
          <w:szCs w:val="20"/>
          <w:lang w:eastAsia="cs-CZ"/>
        </w:rPr>
        <w:t>szpi.gov.cz</w:t>
      </w:r>
      <w:bookmarkStart w:id="0" w:name="_GoBack"/>
      <w:bookmarkEnd w:id="0"/>
    </w:p>
    <w:sectPr w:rsidR="00FD7BD6" w:rsidRPr="0034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662AD"/>
    <w:multiLevelType w:val="multilevel"/>
    <w:tmpl w:val="A6AA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B3E30"/>
    <w:multiLevelType w:val="multilevel"/>
    <w:tmpl w:val="F89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73F82"/>
    <w:multiLevelType w:val="multilevel"/>
    <w:tmpl w:val="36D0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EA"/>
    <w:rsid w:val="00155A58"/>
    <w:rsid w:val="002D16DB"/>
    <w:rsid w:val="0034016E"/>
    <w:rsid w:val="005269EA"/>
    <w:rsid w:val="00940F84"/>
    <w:rsid w:val="00E97F4F"/>
    <w:rsid w:val="00FD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9F81-EE0B-4296-9827-ADCA75C7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269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26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269E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269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draznn">
    <w:name w:val="Emphasis"/>
    <w:basedOn w:val="Standardnpsmoodstavce"/>
    <w:uiPriority w:val="20"/>
    <w:qFormat/>
    <w:rsid w:val="005269EA"/>
    <w:rPr>
      <w:i/>
      <w:iCs/>
    </w:rPr>
  </w:style>
  <w:style w:type="character" w:styleId="Siln">
    <w:name w:val="Strong"/>
    <w:basedOn w:val="Standardnpsmoodstavce"/>
    <w:uiPriority w:val="22"/>
    <w:qFormat/>
    <w:rsid w:val="005269EA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2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7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463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7580">
              <w:marLeft w:val="0"/>
              <w:marRight w:val="0"/>
              <w:marTop w:val="0"/>
              <w:marBottom w:val="0"/>
              <w:divBdr>
                <w:top w:val="single" w:sz="6" w:space="0" w:color="BFC2C1"/>
                <w:left w:val="single" w:sz="6" w:space="0" w:color="BFC2C1"/>
                <w:bottom w:val="single" w:sz="6" w:space="15" w:color="BFC2C1"/>
                <w:right w:val="single" w:sz="6" w:space="15" w:color="BFC2C1"/>
              </w:divBdr>
              <w:divsChild>
                <w:div w:id="13119447">
                  <w:marLeft w:val="3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.gov.cz/gdpr-informacni-povinno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.gov.cz/clanek/volna-mista-szpi-inspektorat-v-brne-prijme-inspektora-inspektorku-pro-kontrolu-vina.asp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Volavková Petra, Mgr.</dc:creator>
  <cp:keywords/>
  <dc:description/>
  <cp:lastModifiedBy>Volavková Petra, Mgr.</cp:lastModifiedBy>
  <cp:revision>3</cp:revision>
  <dcterms:created xsi:type="dcterms:W3CDTF">2018-09-12T11:56:00Z</dcterms:created>
  <dcterms:modified xsi:type="dcterms:W3CDTF">2018-09-13T07:28:00Z</dcterms:modified>
</cp:coreProperties>
</file>