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/>
  <w:body>
    <w:p w14:paraId="67442FC4" w14:textId="77777777" w:rsidR="001C3D65" w:rsidRDefault="001C3D65">
      <w:pPr>
        <w:jc w:val="center"/>
        <w:rPr>
          <w:rFonts w:ascii="Calibri" w:hAnsi="Calibri" w:cs="Calibri"/>
          <w:b/>
          <w:sz w:val="40"/>
          <w:szCs w:val="36"/>
        </w:rPr>
      </w:pPr>
    </w:p>
    <w:p w14:paraId="3AFA2974" w14:textId="24E9C032" w:rsidR="00704F46" w:rsidRPr="00917997" w:rsidRDefault="00AA1DE9" w:rsidP="00917997">
      <w:pPr>
        <w:jc w:val="center"/>
        <w:rPr>
          <w:rFonts w:ascii="Calibri" w:hAnsi="Calibri" w:cs="Calibri"/>
          <w:b/>
          <w:sz w:val="40"/>
          <w:szCs w:val="36"/>
        </w:rPr>
      </w:pPr>
      <w:r w:rsidRPr="00AA1DE9">
        <w:rPr>
          <w:rFonts w:ascii="Calibri" w:hAnsi="Calibri" w:cs="Calibri"/>
          <w:b/>
          <w:sz w:val="40"/>
          <w:szCs w:val="36"/>
        </w:rPr>
        <w:t>Tramín červený z Rodinného vinařství Sedl</w:t>
      </w:r>
      <w:r>
        <w:rPr>
          <w:rFonts w:ascii="Calibri" w:hAnsi="Calibri" w:cs="Calibri"/>
          <w:b/>
          <w:sz w:val="40"/>
          <w:szCs w:val="36"/>
        </w:rPr>
        <w:t>á</w:t>
      </w:r>
      <w:r w:rsidRPr="00AA1DE9">
        <w:rPr>
          <w:rFonts w:ascii="Calibri" w:hAnsi="Calibri" w:cs="Calibri"/>
          <w:b/>
          <w:sz w:val="40"/>
          <w:szCs w:val="36"/>
        </w:rPr>
        <w:t xml:space="preserve">k je </w:t>
      </w:r>
      <w:r>
        <w:rPr>
          <w:rFonts w:ascii="Calibri" w:hAnsi="Calibri" w:cs="Calibri"/>
          <w:b/>
          <w:sz w:val="40"/>
          <w:szCs w:val="36"/>
        </w:rPr>
        <w:t>Š</w:t>
      </w:r>
      <w:r w:rsidRPr="00AA1DE9">
        <w:rPr>
          <w:rFonts w:ascii="Calibri" w:hAnsi="Calibri" w:cs="Calibri"/>
          <w:b/>
          <w:sz w:val="40"/>
          <w:szCs w:val="36"/>
        </w:rPr>
        <w:t xml:space="preserve">ampionem na </w:t>
      </w:r>
      <w:proofErr w:type="spellStart"/>
      <w:r w:rsidRPr="00AA1DE9">
        <w:rPr>
          <w:rFonts w:ascii="Calibri" w:hAnsi="Calibri" w:cs="Calibri"/>
          <w:b/>
          <w:sz w:val="40"/>
          <w:szCs w:val="36"/>
        </w:rPr>
        <w:t>Velkopavlovicku</w:t>
      </w:r>
      <w:proofErr w:type="spellEnd"/>
      <w:r w:rsidR="00704F46" w:rsidRPr="001C3D65">
        <w:rPr>
          <w:rFonts w:ascii="Arial" w:hAnsi="Arial" w:cs="Arial"/>
          <w:b/>
          <w:sz w:val="44"/>
          <w:szCs w:val="40"/>
        </w:rPr>
        <w:t xml:space="preserve"> </w:t>
      </w:r>
    </w:p>
    <w:p w14:paraId="2A150DE0" w14:textId="77777777" w:rsidR="00704F46" w:rsidRDefault="00704F46">
      <w:pPr>
        <w:jc w:val="center"/>
        <w:rPr>
          <w:rFonts w:ascii="Arial" w:hAnsi="Arial" w:cs="Arial"/>
          <w:b/>
          <w:spacing w:val="50"/>
          <w:sz w:val="28"/>
          <w:szCs w:val="28"/>
        </w:rPr>
      </w:pPr>
    </w:p>
    <w:p w14:paraId="04C20FD6" w14:textId="6F649ADC" w:rsidR="00704F46" w:rsidRDefault="00704F46">
      <w:pPr>
        <w:jc w:val="center"/>
      </w:pPr>
      <w:r>
        <w:rPr>
          <w:rFonts w:ascii="Calibri" w:hAnsi="Calibri" w:cs="Calibri"/>
          <w:i/>
          <w:spacing w:val="50"/>
          <w:sz w:val="22"/>
          <w:szCs w:val="22"/>
        </w:rPr>
        <w:t xml:space="preserve">Tisková zpráva ze dne </w:t>
      </w:r>
      <w:r w:rsidR="00AA1DE9">
        <w:rPr>
          <w:rFonts w:ascii="Calibri" w:hAnsi="Calibri" w:cs="Calibri"/>
          <w:i/>
          <w:spacing w:val="50"/>
          <w:sz w:val="22"/>
          <w:szCs w:val="22"/>
        </w:rPr>
        <w:t>2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. </w:t>
      </w:r>
      <w:r w:rsidR="00AA1DE9">
        <w:rPr>
          <w:rFonts w:ascii="Calibri" w:hAnsi="Calibri" w:cs="Calibri"/>
          <w:i/>
          <w:spacing w:val="50"/>
          <w:sz w:val="22"/>
          <w:szCs w:val="22"/>
        </w:rPr>
        <w:t>září</w:t>
      </w:r>
      <w:r>
        <w:rPr>
          <w:rFonts w:ascii="Calibri" w:hAnsi="Calibri" w:cs="Calibri"/>
          <w:i/>
          <w:spacing w:val="50"/>
          <w:sz w:val="22"/>
          <w:szCs w:val="22"/>
        </w:rPr>
        <w:t xml:space="preserve"> 20</w:t>
      </w:r>
      <w:r w:rsidR="00E7553B">
        <w:rPr>
          <w:rFonts w:ascii="Calibri" w:hAnsi="Calibri" w:cs="Calibri"/>
          <w:i/>
          <w:spacing w:val="50"/>
          <w:sz w:val="22"/>
          <w:szCs w:val="22"/>
        </w:rPr>
        <w:t>2</w:t>
      </w:r>
      <w:r w:rsidR="00AA1DE9">
        <w:rPr>
          <w:rFonts w:ascii="Calibri" w:hAnsi="Calibri" w:cs="Calibri"/>
          <w:i/>
          <w:spacing w:val="50"/>
          <w:sz w:val="22"/>
          <w:szCs w:val="22"/>
        </w:rPr>
        <w:t>1</w:t>
      </w:r>
    </w:p>
    <w:p w14:paraId="23E646D5" w14:textId="3D2FF944" w:rsidR="00704F46" w:rsidRDefault="00704F46">
      <w:pPr>
        <w:jc w:val="both"/>
        <w:rPr>
          <w:rFonts w:ascii="Arial" w:hAnsi="Arial" w:cs="Arial"/>
          <w:b/>
          <w:i/>
          <w:spacing w:val="50"/>
          <w:sz w:val="22"/>
          <w:szCs w:val="22"/>
        </w:rPr>
      </w:pPr>
    </w:p>
    <w:p w14:paraId="543814CC" w14:textId="03B7387D" w:rsidR="00704F46" w:rsidRPr="00E7553B" w:rsidRDefault="00D92D8C" w:rsidP="00D47EF2">
      <w:pPr>
        <w:jc w:val="both"/>
        <w:rPr>
          <w:rFonts w:ascii="Calibri" w:hAnsi="Calibri" w:cs="Calibri"/>
          <w:b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7B5BBBF2" wp14:editId="36D88893">
            <wp:simplePos x="0" y="0"/>
            <wp:positionH relativeFrom="column">
              <wp:posOffset>-4445</wp:posOffset>
            </wp:positionH>
            <wp:positionV relativeFrom="paragraph">
              <wp:posOffset>67310</wp:posOffset>
            </wp:positionV>
            <wp:extent cx="1190625" cy="1187450"/>
            <wp:effectExtent l="0" t="0" r="9525" b="0"/>
            <wp:wrapTight wrapText="bothSides">
              <wp:wrapPolygon edited="0">
                <wp:start x="0" y="0"/>
                <wp:lineTo x="0" y="21138"/>
                <wp:lineTo x="21427" y="21138"/>
                <wp:lineTo x="21427" y="0"/>
                <wp:lineTo x="0" y="0"/>
              </wp:wrapPolygon>
            </wp:wrapTight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87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Calibri" w:hAnsi="Calibri" w:cs="Calibri"/>
          <w:b/>
        </w:rPr>
        <w:t>Z</w:t>
      </w:r>
      <w:r w:rsidRPr="00D92D8C">
        <w:rPr>
          <w:rFonts w:ascii="Calibri" w:hAnsi="Calibri" w:cs="Calibri"/>
          <w:b/>
        </w:rPr>
        <w:t>ákladní kolo Národní soutěže vín, největší a nejvyšší soutěže vín v České republic</w:t>
      </w:r>
      <w:r>
        <w:rPr>
          <w:rFonts w:ascii="Calibri" w:hAnsi="Calibri" w:cs="Calibri"/>
          <w:b/>
        </w:rPr>
        <w:t>e, zakončilo</w:t>
      </w:r>
      <w:r w:rsidR="00E7553B">
        <w:rPr>
          <w:rFonts w:ascii="Calibri" w:hAnsi="Calibri" w:cs="Calibri"/>
          <w:b/>
        </w:rPr>
        <w:t xml:space="preserve"> hodnocení Velkopavlovické </w:t>
      </w:r>
      <w:r w:rsidR="00A4340D">
        <w:rPr>
          <w:rFonts w:ascii="Calibri" w:hAnsi="Calibri" w:cs="Calibri"/>
          <w:b/>
        </w:rPr>
        <w:t xml:space="preserve">vinařské </w:t>
      </w:r>
      <w:r w:rsidR="00E7553B">
        <w:rPr>
          <w:rFonts w:ascii="Calibri" w:hAnsi="Calibri" w:cs="Calibri"/>
          <w:b/>
        </w:rPr>
        <w:t>podoblasti</w:t>
      </w:r>
      <w:r>
        <w:rPr>
          <w:rFonts w:ascii="Calibri" w:hAnsi="Calibri" w:cs="Calibri"/>
          <w:b/>
        </w:rPr>
        <w:t xml:space="preserve">. </w:t>
      </w:r>
      <w:r w:rsidR="00197B7D">
        <w:rPr>
          <w:rFonts w:ascii="Calibri" w:hAnsi="Calibri" w:cs="Calibri"/>
          <w:b/>
        </w:rPr>
        <w:t>N</w:t>
      </w:r>
      <w:r>
        <w:rPr>
          <w:rFonts w:ascii="Calibri" w:hAnsi="Calibri" w:cs="Calibri"/>
          <w:b/>
        </w:rPr>
        <w:t>ejlepším vínem</w:t>
      </w:r>
      <w:r w:rsidR="005111CE">
        <w:rPr>
          <w:rFonts w:ascii="Calibri" w:hAnsi="Calibri" w:cs="Calibri"/>
          <w:b/>
        </w:rPr>
        <w:t xml:space="preserve"> </w:t>
      </w:r>
      <w:r w:rsidR="00D47EF2" w:rsidRPr="00E7553B">
        <w:rPr>
          <w:rFonts w:ascii="Calibri" w:hAnsi="Calibri" w:cs="Calibri"/>
          <w:b/>
        </w:rPr>
        <w:t xml:space="preserve">se </w:t>
      </w:r>
      <w:r w:rsidR="00197B7D">
        <w:rPr>
          <w:rFonts w:ascii="Calibri" w:hAnsi="Calibri" w:cs="Calibri"/>
          <w:b/>
        </w:rPr>
        <w:t xml:space="preserve">zde </w:t>
      </w:r>
      <w:r w:rsidR="00E7553B">
        <w:rPr>
          <w:rFonts w:ascii="Calibri" w:hAnsi="Calibri" w:cs="Calibri"/>
          <w:b/>
        </w:rPr>
        <w:t>s</w:t>
      </w:r>
      <w:r w:rsidR="00D47EF2" w:rsidRPr="00E7553B">
        <w:rPr>
          <w:rFonts w:ascii="Calibri" w:hAnsi="Calibri" w:cs="Calibri"/>
          <w:b/>
        </w:rPr>
        <w:t xml:space="preserve">tal </w:t>
      </w:r>
      <w:r>
        <w:rPr>
          <w:rFonts w:ascii="Calibri" w:hAnsi="Calibri" w:cs="Calibri"/>
          <w:b/>
        </w:rPr>
        <w:t>Tramín červený</w:t>
      </w:r>
      <w:r w:rsidR="00E7553B">
        <w:rPr>
          <w:rFonts w:ascii="Calibri" w:hAnsi="Calibri" w:cs="Calibri"/>
          <w:b/>
        </w:rPr>
        <w:t xml:space="preserve"> 201</w:t>
      </w:r>
      <w:r>
        <w:rPr>
          <w:rFonts w:ascii="Calibri" w:hAnsi="Calibri" w:cs="Calibri"/>
          <w:b/>
        </w:rPr>
        <w:t>9</w:t>
      </w:r>
      <w:r w:rsidR="00D47EF2" w:rsidRPr="00E7553B">
        <w:rPr>
          <w:rFonts w:ascii="Calibri" w:hAnsi="Calibri" w:cs="Calibri"/>
          <w:b/>
        </w:rPr>
        <w:t xml:space="preserve">, </w:t>
      </w:r>
      <w:r>
        <w:rPr>
          <w:rFonts w:ascii="Calibri" w:hAnsi="Calibri" w:cs="Calibri"/>
          <w:b/>
        </w:rPr>
        <w:t>výběr z hroznů</w:t>
      </w:r>
      <w:r w:rsidR="00D47EF2" w:rsidRPr="00E7553B">
        <w:rPr>
          <w:rFonts w:ascii="Calibri" w:hAnsi="Calibri" w:cs="Calibri"/>
          <w:b/>
        </w:rPr>
        <w:t xml:space="preserve"> z</w:t>
      </w:r>
      <w:r>
        <w:rPr>
          <w:rFonts w:ascii="Calibri" w:hAnsi="Calibri" w:cs="Calibri"/>
          <w:b/>
        </w:rPr>
        <w:t xml:space="preserve"> Rodinného</w:t>
      </w:r>
      <w:r w:rsidR="00D47EF2" w:rsidRPr="00E7553B">
        <w:rPr>
          <w:rFonts w:ascii="Calibri" w:hAnsi="Calibri" w:cs="Calibri"/>
          <w:b/>
        </w:rPr>
        <w:t xml:space="preserve"> vinařství </w:t>
      </w:r>
      <w:r>
        <w:rPr>
          <w:rFonts w:ascii="Calibri" w:hAnsi="Calibri" w:cs="Calibri"/>
          <w:b/>
        </w:rPr>
        <w:t>Sedlák</w:t>
      </w:r>
      <w:r w:rsidR="00647F8C">
        <w:rPr>
          <w:rFonts w:ascii="Calibri" w:hAnsi="Calibri" w:cs="Calibri"/>
          <w:b/>
        </w:rPr>
        <w:t xml:space="preserve"> z Velkých </w:t>
      </w:r>
      <w:r>
        <w:rPr>
          <w:rFonts w:ascii="Calibri" w:hAnsi="Calibri" w:cs="Calibri"/>
          <w:b/>
        </w:rPr>
        <w:t>Bílovic</w:t>
      </w:r>
      <w:r w:rsidR="00D47EF2" w:rsidRPr="00E7553B">
        <w:rPr>
          <w:rFonts w:ascii="Calibri" w:hAnsi="Calibri" w:cs="Calibri"/>
          <w:b/>
        </w:rPr>
        <w:t xml:space="preserve">. </w:t>
      </w:r>
      <w:r w:rsidR="00704F46" w:rsidRPr="00E7553B">
        <w:rPr>
          <w:rFonts w:ascii="Calibri" w:hAnsi="Calibri" w:cs="Calibri"/>
          <w:b/>
        </w:rPr>
        <w:t>Národní soutěž vín je realizována za finanční podpory Vinařského fondu, za technické podpory Národního vinařského centra a pod garancí Svazu vinařů České republiky.</w:t>
      </w:r>
      <w:r w:rsidR="00704F46" w:rsidRPr="00E7553B">
        <w:rPr>
          <w:rFonts w:ascii="Calibri" w:hAnsi="Calibri" w:cs="Calibri"/>
        </w:rPr>
        <w:t xml:space="preserve"> </w:t>
      </w:r>
    </w:p>
    <w:p w14:paraId="0682B187" w14:textId="77777777" w:rsidR="00704F46" w:rsidRPr="00E7553B" w:rsidRDefault="00704F46">
      <w:pPr>
        <w:jc w:val="both"/>
        <w:rPr>
          <w:rFonts w:ascii="Calibri" w:hAnsi="Calibri" w:cs="Calibri"/>
        </w:rPr>
      </w:pPr>
    </w:p>
    <w:p w14:paraId="19C2DBDC" w14:textId="040ACA48" w:rsidR="00D92D8C" w:rsidRDefault="00A4340D" w:rsidP="00A4340D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Šampionem </w:t>
      </w:r>
      <w:r w:rsidR="007D48FC">
        <w:rPr>
          <w:rFonts w:ascii="Calibri" w:hAnsi="Calibri" w:cs="Calibri"/>
          <w:sz w:val="22"/>
          <w:szCs w:val="22"/>
        </w:rPr>
        <w:t xml:space="preserve">a také nejlepším suchým a polosuchým bílým vínem </w:t>
      </w:r>
      <w:r w:rsidR="00C23557">
        <w:rPr>
          <w:rFonts w:ascii="Calibri" w:hAnsi="Calibri" w:cs="Calibri"/>
          <w:sz w:val="22"/>
          <w:szCs w:val="22"/>
        </w:rPr>
        <w:t xml:space="preserve">na </w:t>
      </w:r>
      <w:proofErr w:type="spellStart"/>
      <w:r>
        <w:rPr>
          <w:rFonts w:ascii="Calibri" w:hAnsi="Calibri" w:cs="Calibri"/>
          <w:sz w:val="22"/>
          <w:szCs w:val="22"/>
        </w:rPr>
        <w:t>Velkopavlovick</w:t>
      </w:r>
      <w:r w:rsidR="007D48FC">
        <w:rPr>
          <w:rFonts w:ascii="Calibri" w:hAnsi="Calibri" w:cs="Calibri"/>
          <w:sz w:val="22"/>
          <w:szCs w:val="22"/>
        </w:rPr>
        <w:t>u</w:t>
      </w:r>
      <w:proofErr w:type="spellEnd"/>
      <w:r w:rsidR="007D48FC">
        <w:rPr>
          <w:rFonts w:ascii="Calibri" w:hAnsi="Calibri" w:cs="Calibri"/>
          <w:sz w:val="22"/>
          <w:szCs w:val="22"/>
        </w:rPr>
        <w:t xml:space="preserve"> </w:t>
      </w:r>
      <w:r w:rsidR="00197B7D">
        <w:rPr>
          <w:rFonts w:ascii="Calibri" w:hAnsi="Calibri" w:cs="Calibri"/>
          <w:sz w:val="22"/>
          <w:szCs w:val="22"/>
        </w:rPr>
        <w:t>byl</w:t>
      </w:r>
      <w:r>
        <w:rPr>
          <w:rFonts w:ascii="Calibri" w:hAnsi="Calibri" w:cs="Calibri"/>
          <w:sz w:val="22"/>
          <w:szCs w:val="22"/>
        </w:rPr>
        <w:t xml:space="preserve"> pro letošní rok </w:t>
      </w:r>
      <w:r w:rsidR="00197B7D">
        <w:rPr>
          <w:rFonts w:ascii="Calibri" w:hAnsi="Calibri" w:cs="Calibri"/>
          <w:sz w:val="22"/>
          <w:szCs w:val="22"/>
        </w:rPr>
        <w:t>zvolen</w:t>
      </w:r>
      <w:r>
        <w:rPr>
          <w:rFonts w:ascii="Calibri" w:hAnsi="Calibri" w:cs="Calibri"/>
          <w:sz w:val="22"/>
          <w:szCs w:val="22"/>
        </w:rPr>
        <w:t xml:space="preserve"> </w:t>
      </w:r>
      <w:r w:rsidR="007D48FC" w:rsidRPr="007D48FC">
        <w:rPr>
          <w:rFonts w:ascii="Calibri" w:hAnsi="Calibri" w:cs="Calibri"/>
          <w:sz w:val="22"/>
          <w:szCs w:val="22"/>
        </w:rPr>
        <w:t xml:space="preserve">Tramín červený 2019, výběr z hroznů </w:t>
      </w:r>
      <w:r w:rsidRPr="00A4340D">
        <w:rPr>
          <w:rFonts w:ascii="Calibri" w:hAnsi="Calibri" w:cs="Calibri"/>
          <w:sz w:val="22"/>
          <w:szCs w:val="22"/>
        </w:rPr>
        <w:t>z</w:t>
      </w:r>
      <w:r w:rsidR="007D48FC">
        <w:rPr>
          <w:rFonts w:ascii="Calibri" w:hAnsi="Calibri" w:cs="Calibri"/>
          <w:sz w:val="22"/>
          <w:szCs w:val="22"/>
        </w:rPr>
        <w:t xml:space="preserve"> Rodinného </w:t>
      </w:r>
      <w:r w:rsidRPr="00A4340D">
        <w:rPr>
          <w:rFonts w:ascii="Calibri" w:hAnsi="Calibri" w:cs="Calibri"/>
          <w:sz w:val="22"/>
          <w:szCs w:val="22"/>
        </w:rPr>
        <w:t xml:space="preserve">vinařství </w:t>
      </w:r>
      <w:r w:rsidR="007D48FC">
        <w:rPr>
          <w:rFonts w:ascii="Calibri" w:hAnsi="Calibri" w:cs="Calibri"/>
          <w:sz w:val="22"/>
          <w:szCs w:val="22"/>
        </w:rPr>
        <w:t>Sedlák, které sídlí ve vinařské obci Velké Bílovice.</w:t>
      </w:r>
      <w:r>
        <w:rPr>
          <w:rFonts w:ascii="Calibri" w:hAnsi="Calibri" w:cs="Calibri"/>
          <w:sz w:val="22"/>
          <w:szCs w:val="22"/>
        </w:rPr>
        <w:t xml:space="preserve"> </w:t>
      </w:r>
      <w:r w:rsidR="00B74CDE" w:rsidRPr="00B74CDE">
        <w:rPr>
          <w:rFonts w:ascii="Calibri" w:hAnsi="Calibri" w:cs="Calibri"/>
          <w:sz w:val="22"/>
          <w:szCs w:val="22"/>
        </w:rPr>
        <w:t xml:space="preserve">Kromě ocenění pro nejlepší víno získá šampion také zvláštní odměnu v podobě </w:t>
      </w:r>
      <w:proofErr w:type="spellStart"/>
      <w:r w:rsidR="00B74CDE" w:rsidRPr="00B74CDE">
        <w:rPr>
          <w:rFonts w:ascii="Calibri" w:hAnsi="Calibri" w:cs="Calibri"/>
          <w:sz w:val="22"/>
          <w:szCs w:val="22"/>
        </w:rPr>
        <w:t>barikového</w:t>
      </w:r>
      <w:proofErr w:type="spellEnd"/>
      <w:r w:rsidR="00B74CDE" w:rsidRPr="00B74CDE">
        <w:rPr>
          <w:rFonts w:ascii="Calibri" w:hAnsi="Calibri" w:cs="Calibri"/>
          <w:sz w:val="22"/>
          <w:szCs w:val="22"/>
        </w:rPr>
        <w:t xml:space="preserve"> sudu, který vítězi věnuje partner, město </w:t>
      </w:r>
      <w:r w:rsidR="00B74CDE">
        <w:rPr>
          <w:rFonts w:ascii="Calibri" w:hAnsi="Calibri" w:cs="Calibri"/>
          <w:sz w:val="22"/>
          <w:szCs w:val="22"/>
        </w:rPr>
        <w:t>Hustopeče</w:t>
      </w:r>
      <w:r w:rsidR="00B74CDE" w:rsidRPr="00B74CDE">
        <w:rPr>
          <w:rFonts w:ascii="Calibri" w:hAnsi="Calibri" w:cs="Calibri"/>
          <w:sz w:val="22"/>
          <w:szCs w:val="22"/>
        </w:rPr>
        <w:t>.</w:t>
      </w:r>
    </w:p>
    <w:p w14:paraId="40EC9CBF" w14:textId="77777777" w:rsidR="00D92D8C" w:rsidRDefault="00D92D8C" w:rsidP="00A4340D">
      <w:pPr>
        <w:jc w:val="both"/>
        <w:rPr>
          <w:rFonts w:ascii="Calibri" w:hAnsi="Calibri" w:cs="Calibri"/>
          <w:sz w:val="22"/>
          <w:szCs w:val="22"/>
        </w:rPr>
      </w:pPr>
    </w:p>
    <w:p w14:paraId="4DC63CDB" w14:textId="5D59202C" w:rsidR="00A4340D" w:rsidRPr="005111CE" w:rsidRDefault="00A4340D" w:rsidP="00A4340D">
      <w:pPr>
        <w:jc w:val="both"/>
        <w:rPr>
          <w:rFonts w:ascii="Calibri" w:hAnsi="Calibri" w:cs="Calibri"/>
          <w:color w:val="1F497D"/>
          <w:sz w:val="22"/>
          <w:szCs w:val="22"/>
          <w:lang w:eastAsia="en-US"/>
        </w:rPr>
      </w:pPr>
      <w:r w:rsidRPr="00E7553B">
        <w:rPr>
          <w:rFonts w:ascii="Calibri" w:hAnsi="Calibri" w:cs="Calibri"/>
          <w:i/>
          <w:iCs/>
          <w:sz w:val="22"/>
          <w:szCs w:val="22"/>
        </w:rPr>
        <w:t>„</w:t>
      </w:r>
      <w:r w:rsidR="00AF09EB" w:rsidRPr="00AF09EB">
        <w:rPr>
          <w:rFonts w:ascii="Calibri" w:hAnsi="Calibri" w:cs="Calibri"/>
          <w:i/>
          <w:iCs/>
          <w:sz w:val="22"/>
          <w:szCs w:val="22"/>
        </w:rPr>
        <w:t>Vzhledem ke kořenitému a zemitému projevu našeho Tramínu, jsme se rozhodli přibližně 50% vína fermentovat a následně zrát po dobu 9 měsíců v</w:t>
      </w:r>
      <w:r w:rsidR="00AF09EB">
        <w:rPr>
          <w:rFonts w:ascii="Calibri" w:hAnsi="Calibri" w:cs="Calibri"/>
          <w:i/>
          <w:iCs/>
          <w:sz w:val="22"/>
          <w:szCs w:val="22"/>
        </w:rPr>
        <w:t> </w:t>
      </w:r>
      <w:proofErr w:type="spellStart"/>
      <w:r w:rsidR="00AF09EB">
        <w:rPr>
          <w:rFonts w:ascii="Calibri" w:hAnsi="Calibri" w:cs="Calibri"/>
          <w:i/>
          <w:iCs/>
          <w:sz w:val="22"/>
          <w:szCs w:val="22"/>
        </w:rPr>
        <w:t>barikových</w:t>
      </w:r>
      <w:proofErr w:type="spellEnd"/>
      <w:r w:rsidR="00AF09EB">
        <w:rPr>
          <w:rFonts w:ascii="Calibri" w:hAnsi="Calibri" w:cs="Calibri"/>
          <w:i/>
          <w:iCs/>
          <w:sz w:val="22"/>
          <w:szCs w:val="22"/>
        </w:rPr>
        <w:t xml:space="preserve"> </w:t>
      </w:r>
      <w:r w:rsidR="00AF09EB" w:rsidRPr="00AF09EB">
        <w:rPr>
          <w:rFonts w:ascii="Calibri" w:hAnsi="Calibri" w:cs="Calibri"/>
          <w:i/>
          <w:iCs/>
          <w:sz w:val="22"/>
          <w:szCs w:val="22"/>
        </w:rPr>
        <w:t>sudech. Ve vůni se projevuje nádech kvetoucí růže a zejména exotické liči, kořenité aroma a jemné náznaky vanilkových tónů. Chuť je výrazná, dlouhotrvající s medovým závěrem, která se díky nazrávání vína v sudech příjemně zakulacuje.  Jedná se o velmi komplexní Tramín s potenciálem delšího zrání na láhvi</w:t>
      </w:r>
      <w:r>
        <w:rPr>
          <w:rFonts w:ascii="Calibri" w:hAnsi="Calibri" w:cs="Calibri"/>
          <w:i/>
          <w:iCs/>
          <w:sz w:val="22"/>
          <w:szCs w:val="22"/>
        </w:rPr>
        <w:t>,</w:t>
      </w:r>
      <w:r w:rsidRPr="00E7553B">
        <w:rPr>
          <w:rFonts w:ascii="Calibri" w:hAnsi="Calibri" w:cs="Calibri"/>
          <w:i/>
          <w:iCs/>
          <w:sz w:val="22"/>
          <w:szCs w:val="22"/>
        </w:rPr>
        <w:t>“</w:t>
      </w:r>
      <w:r>
        <w:rPr>
          <w:rFonts w:ascii="Calibri" w:hAnsi="Calibri" w:cs="Calibri"/>
          <w:i/>
          <w:iCs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>přiblížil Šampiona</w:t>
      </w:r>
      <w:r w:rsidRPr="005111CE">
        <w:rPr>
          <w:rFonts w:ascii="Calibri" w:hAnsi="Calibri" w:cs="Calibri"/>
          <w:sz w:val="22"/>
          <w:szCs w:val="22"/>
        </w:rPr>
        <w:t xml:space="preserve"> </w:t>
      </w:r>
      <w:r w:rsidR="00AF09EB" w:rsidRPr="00AF09EB">
        <w:rPr>
          <w:rFonts w:ascii="Calibri" w:hAnsi="Calibri" w:cs="Calibri"/>
          <w:sz w:val="22"/>
          <w:szCs w:val="22"/>
        </w:rPr>
        <w:t>Milan Sedlák</w:t>
      </w:r>
      <w:r w:rsidR="00D92D8C">
        <w:rPr>
          <w:rFonts w:ascii="Calibri" w:hAnsi="Calibri" w:cs="Calibri"/>
          <w:sz w:val="22"/>
          <w:szCs w:val="22"/>
        </w:rPr>
        <w:t xml:space="preserve"> z</w:t>
      </w:r>
      <w:r w:rsidRPr="005111CE">
        <w:rPr>
          <w:rFonts w:ascii="Calibri" w:hAnsi="Calibri" w:cs="Calibri"/>
          <w:sz w:val="22"/>
          <w:szCs w:val="22"/>
        </w:rPr>
        <w:t> </w:t>
      </w:r>
      <w:r w:rsidR="00AF09EB">
        <w:rPr>
          <w:rFonts w:ascii="Calibri" w:hAnsi="Calibri" w:cs="Calibri"/>
          <w:sz w:val="22"/>
          <w:szCs w:val="22"/>
        </w:rPr>
        <w:t>Rodinného</w:t>
      </w:r>
      <w:r w:rsidRPr="005111CE">
        <w:rPr>
          <w:rFonts w:ascii="Calibri" w:hAnsi="Calibri" w:cs="Calibri"/>
          <w:sz w:val="22"/>
          <w:szCs w:val="22"/>
        </w:rPr>
        <w:t xml:space="preserve"> vina</w:t>
      </w:r>
      <w:r>
        <w:rPr>
          <w:rFonts w:ascii="Calibri" w:hAnsi="Calibri" w:cs="Calibri"/>
          <w:sz w:val="22"/>
          <w:szCs w:val="22"/>
        </w:rPr>
        <w:t>ř</w:t>
      </w:r>
      <w:r w:rsidRPr="005111CE">
        <w:rPr>
          <w:rFonts w:ascii="Calibri" w:hAnsi="Calibri" w:cs="Calibri"/>
          <w:sz w:val="22"/>
          <w:szCs w:val="22"/>
        </w:rPr>
        <w:t>ství</w:t>
      </w:r>
      <w:r w:rsidR="00AF09EB">
        <w:rPr>
          <w:rFonts w:ascii="Calibri" w:hAnsi="Calibri" w:cs="Calibri"/>
          <w:sz w:val="22"/>
          <w:szCs w:val="22"/>
        </w:rPr>
        <w:t xml:space="preserve"> Sedlák</w:t>
      </w:r>
      <w:r w:rsidRPr="005111CE">
        <w:rPr>
          <w:rFonts w:ascii="Calibri" w:hAnsi="Calibri" w:cs="Calibri"/>
          <w:sz w:val="22"/>
          <w:szCs w:val="22"/>
        </w:rPr>
        <w:t>.</w:t>
      </w:r>
    </w:p>
    <w:p w14:paraId="2A0C967F" w14:textId="77777777" w:rsidR="00A4340D" w:rsidRDefault="00A4340D">
      <w:pPr>
        <w:jc w:val="both"/>
        <w:rPr>
          <w:rFonts w:ascii="Calibri" w:hAnsi="Calibri" w:cs="Calibri"/>
          <w:sz w:val="22"/>
          <w:szCs w:val="22"/>
        </w:rPr>
      </w:pPr>
    </w:p>
    <w:p w14:paraId="5EE12C3B" w14:textId="148292A2" w:rsidR="00D47EF2" w:rsidRPr="00E7553B" w:rsidRDefault="00B74CD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 soutěži se pak velice zadařilo také v</w:t>
      </w:r>
      <w:r w:rsidRPr="00B74CDE">
        <w:rPr>
          <w:rFonts w:ascii="Calibri" w:hAnsi="Calibri" w:cs="Calibri"/>
          <w:sz w:val="22"/>
          <w:szCs w:val="22"/>
        </w:rPr>
        <w:t>inařství Kamil Prokeš</w:t>
      </w:r>
      <w:r w:rsidR="00197B7D">
        <w:rPr>
          <w:rFonts w:ascii="Calibri" w:hAnsi="Calibri" w:cs="Calibri"/>
          <w:sz w:val="22"/>
          <w:szCs w:val="22"/>
        </w:rPr>
        <w:t xml:space="preserve"> z Velkých Němčic</w:t>
      </w:r>
      <w:r>
        <w:rPr>
          <w:rFonts w:ascii="Calibri" w:hAnsi="Calibri" w:cs="Calibri"/>
          <w:sz w:val="22"/>
          <w:szCs w:val="22"/>
        </w:rPr>
        <w:t>, kter</w:t>
      </w:r>
      <w:r w:rsidR="00197B7D">
        <w:rPr>
          <w:rFonts w:ascii="Calibri" w:hAnsi="Calibri" w:cs="Calibri"/>
          <w:sz w:val="22"/>
          <w:szCs w:val="22"/>
        </w:rPr>
        <w:t>é</w:t>
      </w:r>
      <w:r>
        <w:rPr>
          <w:rFonts w:ascii="Calibri" w:hAnsi="Calibri" w:cs="Calibri"/>
          <w:sz w:val="22"/>
          <w:szCs w:val="22"/>
        </w:rPr>
        <w:t xml:space="preserve"> s odrůdou Ryzlink </w:t>
      </w:r>
      <w:r w:rsidR="00197B7D">
        <w:rPr>
          <w:rFonts w:ascii="Calibri" w:hAnsi="Calibri" w:cs="Calibri"/>
          <w:sz w:val="22"/>
          <w:szCs w:val="22"/>
        </w:rPr>
        <w:t>v</w:t>
      </w:r>
      <w:r>
        <w:rPr>
          <w:rFonts w:ascii="Calibri" w:hAnsi="Calibri" w:cs="Calibri"/>
          <w:sz w:val="22"/>
          <w:szCs w:val="22"/>
        </w:rPr>
        <w:t>lašský ovládlo hned dvě kategorie soutěže. O</w:t>
      </w:r>
      <w:r w:rsidR="005111CE">
        <w:rPr>
          <w:rFonts w:ascii="Calibri" w:hAnsi="Calibri" w:cs="Calibri"/>
          <w:sz w:val="22"/>
          <w:szCs w:val="22"/>
        </w:rPr>
        <w:t xml:space="preserve">cenění pro nejlepší víno v kategorii bílá polosladká vína </w:t>
      </w:r>
      <w:r>
        <w:rPr>
          <w:rFonts w:ascii="Calibri" w:hAnsi="Calibri" w:cs="Calibri"/>
          <w:sz w:val="22"/>
          <w:szCs w:val="22"/>
        </w:rPr>
        <w:t xml:space="preserve">obdrželo </w:t>
      </w:r>
      <w:r w:rsidR="005111CE">
        <w:rPr>
          <w:rFonts w:ascii="Calibri" w:hAnsi="Calibri" w:cs="Calibri"/>
          <w:sz w:val="22"/>
          <w:szCs w:val="22"/>
        </w:rPr>
        <w:t>za Ryzlink vlašský 2018, výběr z</w:t>
      </w:r>
      <w:r>
        <w:rPr>
          <w:rFonts w:ascii="Calibri" w:hAnsi="Calibri" w:cs="Calibri"/>
          <w:sz w:val="22"/>
          <w:szCs w:val="22"/>
        </w:rPr>
        <w:t> </w:t>
      </w:r>
      <w:r w:rsidR="005111CE">
        <w:rPr>
          <w:rFonts w:ascii="Calibri" w:hAnsi="Calibri" w:cs="Calibri"/>
          <w:sz w:val="22"/>
          <w:szCs w:val="22"/>
        </w:rPr>
        <w:t>hroznů</w:t>
      </w:r>
      <w:r>
        <w:rPr>
          <w:rFonts w:ascii="Calibri" w:hAnsi="Calibri" w:cs="Calibri"/>
          <w:sz w:val="22"/>
          <w:szCs w:val="22"/>
        </w:rPr>
        <w:t xml:space="preserve"> a v kategorii sladká vína za</w:t>
      </w:r>
      <w:r w:rsidR="005111CE">
        <w:rPr>
          <w:rFonts w:ascii="Calibri" w:hAnsi="Calibri" w:cs="Calibri"/>
          <w:sz w:val="22"/>
          <w:szCs w:val="22"/>
        </w:rPr>
        <w:t xml:space="preserve"> Ryzlink vlašský, ročník 2017</w:t>
      </w:r>
      <w:r w:rsidR="00A4340D">
        <w:rPr>
          <w:rFonts w:ascii="Calibri" w:hAnsi="Calibri" w:cs="Calibri"/>
          <w:sz w:val="22"/>
          <w:szCs w:val="22"/>
        </w:rPr>
        <w:t>,</w:t>
      </w:r>
      <w:r w:rsidR="005111CE">
        <w:rPr>
          <w:rFonts w:ascii="Calibri" w:hAnsi="Calibri" w:cs="Calibri"/>
          <w:sz w:val="22"/>
          <w:szCs w:val="22"/>
        </w:rPr>
        <w:t xml:space="preserve"> výběr z</w:t>
      </w:r>
      <w:r>
        <w:rPr>
          <w:rFonts w:ascii="Calibri" w:hAnsi="Calibri" w:cs="Calibri"/>
          <w:sz w:val="22"/>
          <w:szCs w:val="22"/>
        </w:rPr>
        <w:t> </w:t>
      </w:r>
      <w:r w:rsidR="005111CE">
        <w:rPr>
          <w:rFonts w:ascii="Calibri" w:hAnsi="Calibri" w:cs="Calibri"/>
          <w:sz w:val="22"/>
          <w:szCs w:val="22"/>
        </w:rPr>
        <w:t>cibéb</w:t>
      </w:r>
      <w:r>
        <w:rPr>
          <w:rFonts w:ascii="Calibri" w:hAnsi="Calibri" w:cs="Calibri"/>
          <w:sz w:val="22"/>
          <w:szCs w:val="22"/>
        </w:rPr>
        <w:t>.</w:t>
      </w:r>
      <w:r w:rsidR="00413EFF">
        <w:rPr>
          <w:rFonts w:ascii="Calibri" w:hAnsi="Calibri" w:cs="Calibri"/>
          <w:sz w:val="22"/>
          <w:szCs w:val="22"/>
        </w:rPr>
        <w:t xml:space="preserve"> </w:t>
      </w:r>
      <w:r>
        <w:rPr>
          <w:rFonts w:ascii="Calibri" w:hAnsi="Calibri" w:cs="Calibri"/>
          <w:sz w:val="22"/>
          <w:szCs w:val="22"/>
        </w:rPr>
        <w:t xml:space="preserve">Úspěch završilo vinařství ziskem nejlepšího sektu pro </w:t>
      </w:r>
      <w:r w:rsidRPr="00B74CDE">
        <w:rPr>
          <w:rFonts w:ascii="Calibri" w:hAnsi="Calibri" w:cs="Calibri"/>
          <w:sz w:val="22"/>
          <w:szCs w:val="22"/>
        </w:rPr>
        <w:t xml:space="preserve">Dominique </w:t>
      </w:r>
      <w:proofErr w:type="spellStart"/>
      <w:r w:rsidRPr="00B74CDE">
        <w:rPr>
          <w:rFonts w:ascii="Calibri" w:hAnsi="Calibri" w:cs="Calibri"/>
          <w:sz w:val="22"/>
          <w:szCs w:val="22"/>
        </w:rPr>
        <w:t>blanc</w:t>
      </w:r>
      <w:proofErr w:type="spellEnd"/>
      <w:r w:rsidRPr="00B74CDE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Pr="00B74CDE">
        <w:rPr>
          <w:rFonts w:ascii="Calibri" w:hAnsi="Calibri" w:cs="Calibri"/>
          <w:sz w:val="22"/>
          <w:szCs w:val="22"/>
        </w:rPr>
        <w:t>noirs</w:t>
      </w:r>
      <w:proofErr w:type="spellEnd"/>
      <w:r w:rsidRPr="00B74CDE">
        <w:rPr>
          <w:rFonts w:ascii="Calibri" w:hAnsi="Calibri" w:cs="Calibri"/>
          <w:sz w:val="22"/>
          <w:szCs w:val="22"/>
        </w:rPr>
        <w:t xml:space="preserve"> 2018, pěstitelský sekt</w:t>
      </w:r>
      <w:r w:rsidR="00413EFF">
        <w:rPr>
          <w:rFonts w:ascii="Calibri" w:hAnsi="Calibri" w:cs="Calibri"/>
          <w:sz w:val="22"/>
          <w:szCs w:val="22"/>
        </w:rPr>
        <w:t xml:space="preserve"> a také nejlepší kolekc</w:t>
      </w:r>
      <w:r w:rsidR="00197B7D">
        <w:rPr>
          <w:rFonts w:ascii="Calibri" w:hAnsi="Calibri" w:cs="Calibri"/>
          <w:sz w:val="22"/>
          <w:szCs w:val="22"/>
        </w:rPr>
        <w:t>i</w:t>
      </w:r>
      <w:r w:rsidR="00413EFF">
        <w:rPr>
          <w:rFonts w:ascii="Calibri" w:hAnsi="Calibri" w:cs="Calibri"/>
          <w:sz w:val="22"/>
          <w:szCs w:val="22"/>
        </w:rPr>
        <w:t xml:space="preserve"> vín</w:t>
      </w:r>
      <w:r>
        <w:rPr>
          <w:rFonts w:ascii="Calibri" w:hAnsi="Calibri" w:cs="Calibri"/>
          <w:sz w:val="22"/>
          <w:szCs w:val="22"/>
        </w:rPr>
        <w:t>.</w:t>
      </w:r>
    </w:p>
    <w:p w14:paraId="4E858F38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Cs/>
          <w:sz w:val="22"/>
          <w:szCs w:val="22"/>
        </w:rPr>
      </w:pPr>
    </w:p>
    <w:p w14:paraId="74D42BC9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Šampion a vítězové kategorií:</w:t>
      </w:r>
    </w:p>
    <w:p w14:paraId="0AA0B310" w14:textId="77777777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A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vína suchá a polosuchá</w:t>
      </w:r>
    </w:p>
    <w:p w14:paraId="520215CC" w14:textId="7F117B39" w:rsidR="00A332C3" w:rsidRPr="00E7553B" w:rsidRDefault="00E7553B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  <w:lang w:eastAsia="zh-CN"/>
        </w:rPr>
      </w:pPr>
      <w:r>
        <w:rPr>
          <w:rFonts w:ascii="Calibri" w:hAnsi="Calibri" w:cs="Calibri"/>
          <w:sz w:val="22"/>
          <w:szCs w:val="22"/>
        </w:rPr>
        <w:t>Šampion a 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r w:rsidR="00D92D8C">
        <w:rPr>
          <w:rFonts w:ascii="Calibri" w:hAnsi="Calibri" w:cs="Calibri"/>
          <w:sz w:val="22"/>
          <w:szCs w:val="22"/>
          <w:lang w:eastAsia="zh-CN"/>
        </w:rPr>
        <w:t>Tramín červený</w:t>
      </w:r>
      <w:r>
        <w:rPr>
          <w:rFonts w:ascii="Calibri" w:hAnsi="Calibri" w:cs="Calibri"/>
          <w:sz w:val="22"/>
          <w:szCs w:val="22"/>
          <w:lang w:eastAsia="zh-CN"/>
        </w:rPr>
        <w:t xml:space="preserve"> 201</w:t>
      </w:r>
      <w:r w:rsidR="00D92D8C">
        <w:rPr>
          <w:rFonts w:ascii="Calibri" w:hAnsi="Calibri" w:cs="Calibri"/>
          <w:sz w:val="22"/>
          <w:szCs w:val="22"/>
          <w:lang w:eastAsia="zh-CN"/>
        </w:rPr>
        <w:t>9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D92D8C">
        <w:rPr>
          <w:rFonts w:ascii="Calibri" w:hAnsi="Calibri" w:cs="Calibri"/>
          <w:sz w:val="22"/>
          <w:szCs w:val="22"/>
          <w:lang w:eastAsia="zh-CN"/>
        </w:rPr>
        <w:t>výběr z hroznů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 xml:space="preserve"> – </w:t>
      </w:r>
      <w:r w:rsidR="00D92D8C">
        <w:rPr>
          <w:rFonts w:ascii="Calibri" w:hAnsi="Calibri" w:cs="Calibri"/>
          <w:sz w:val="22"/>
          <w:szCs w:val="22"/>
          <w:lang w:eastAsia="zh-CN"/>
        </w:rPr>
        <w:t xml:space="preserve">Rodinné </w:t>
      </w:r>
      <w:r>
        <w:rPr>
          <w:rFonts w:ascii="Calibri" w:hAnsi="Calibri" w:cs="Calibri"/>
          <w:sz w:val="22"/>
          <w:szCs w:val="22"/>
          <w:lang w:eastAsia="zh-CN"/>
        </w:rPr>
        <w:t xml:space="preserve">vinařství </w:t>
      </w:r>
      <w:r w:rsidR="00D92D8C">
        <w:rPr>
          <w:rFonts w:ascii="Calibri" w:hAnsi="Calibri" w:cs="Calibri"/>
          <w:sz w:val="22"/>
          <w:szCs w:val="22"/>
          <w:lang w:eastAsia="zh-CN"/>
        </w:rPr>
        <w:t>Sedlák</w:t>
      </w:r>
      <w:r w:rsidR="00A332C3" w:rsidRPr="00E7553B">
        <w:rPr>
          <w:rFonts w:ascii="Calibri" w:hAnsi="Calibri" w:cs="Calibri"/>
          <w:sz w:val="22"/>
          <w:szCs w:val="22"/>
          <w:lang w:eastAsia="zh-CN"/>
        </w:rPr>
        <w:tab/>
      </w:r>
    </w:p>
    <w:p w14:paraId="350B1AA9" w14:textId="77777777" w:rsidR="00A332C3" w:rsidRPr="00E7553B" w:rsidRDefault="00A332C3" w:rsidP="00A332C3">
      <w:pPr>
        <w:pStyle w:val="Body"/>
        <w:numPr>
          <w:ilvl w:val="0"/>
          <w:numId w:val="0"/>
        </w:numPr>
        <w:tabs>
          <w:tab w:val="left" w:pos="180"/>
        </w:tabs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B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bílá polosladká</w:t>
      </w:r>
    </w:p>
    <w:p w14:paraId="060AA049" w14:textId="03F9C00E" w:rsidR="00A332C3" w:rsidRPr="00E7553B" w:rsidRDefault="00A332C3" w:rsidP="00A332C3">
      <w:pPr>
        <w:pStyle w:val="Prosttext1"/>
        <w:tabs>
          <w:tab w:val="left" w:pos="1260"/>
        </w:tabs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E7553B">
        <w:rPr>
          <w:rFonts w:ascii="Calibri" w:hAnsi="Calibri" w:cs="Calibri"/>
          <w:sz w:val="22"/>
          <w:szCs w:val="22"/>
          <w:lang w:eastAsia="zh-CN"/>
        </w:rPr>
        <w:t>Ryzlink vlašský 2018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, </w:t>
      </w:r>
      <w:r w:rsidR="00E7553B">
        <w:rPr>
          <w:rFonts w:ascii="Calibri" w:hAnsi="Calibri" w:cs="Calibri"/>
          <w:sz w:val="22"/>
          <w:szCs w:val="22"/>
          <w:lang w:eastAsia="zh-CN"/>
        </w:rPr>
        <w:t>výběr z hroznů</w:t>
      </w:r>
      <w:r w:rsidR="00E7553B" w:rsidRPr="00E7553B">
        <w:rPr>
          <w:rFonts w:ascii="Calibri" w:hAnsi="Calibri" w:cs="Calibri"/>
          <w:sz w:val="22"/>
          <w:szCs w:val="22"/>
          <w:lang w:eastAsia="zh-CN"/>
        </w:rPr>
        <w:t xml:space="preserve"> – </w:t>
      </w:r>
      <w:r w:rsidR="00F45A7E">
        <w:rPr>
          <w:rFonts w:ascii="Calibri" w:hAnsi="Calibri" w:cs="Calibri"/>
          <w:sz w:val="22"/>
          <w:szCs w:val="22"/>
          <w:lang w:eastAsia="zh-CN"/>
        </w:rPr>
        <w:t>V</w:t>
      </w:r>
      <w:r w:rsidR="00E7553B">
        <w:rPr>
          <w:rFonts w:ascii="Calibri" w:hAnsi="Calibri" w:cs="Calibri"/>
          <w:sz w:val="22"/>
          <w:szCs w:val="22"/>
          <w:lang w:eastAsia="zh-CN"/>
        </w:rPr>
        <w:t>inařství Kamil Prokeš</w:t>
      </w:r>
    </w:p>
    <w:p w14:paraId="60B3D0A8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C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sladká vína (bílá, růžová i červená) </w:t>
      </w:r>
    </w:p>
    <w:p w14:paraId="6D58A973" w14:textId="61B997F8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Ryzlink vlašský 2017, výběr z cibéb – </w:t>
      </w:r>
      <w:r w:rsidR="00F45A7E">
        <w:rPr>
          <w:rFonts w:ascii="Calibri" w:hAnsi="Calibri" w:cs="Calibri"/>
          <w:sz w:val="22"/>
          <w:szCs w:val="22"/>
        </w:rPr>
        <w:t>V</w:t>
      </w:r>
      <w:r w:rsidRPr="00E7553B">
        <w:rPr>
          <w:rFonts w:ascii="Calibri" w:hAnsi="Calibri" w:cs="Calibri"/>
          <w:sz w:val="22"/>
          <w:szCs w:val="22"/>
        </w:rPr>
        <w:t>inařství Kamil Prokeš</w:t>
      </w:r>
    </w:p>
    <w:p w14:paraId="7D699A9B" w14:textId="77777777" w:rsidR="00A332C3" w:rsidRPr="00E7553B" w:rsidRDefault="00A332C3" w:rsidP="00A332C3">
      <w:pPr>
        <w:pStyle w:val="Prosttext1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D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růžová vína a klarety</w:t>
      </w:r>
    </w:p>
    <w:p w14:paraId="575D39FF" w14:textId="6FC348F0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proofErr w:type="spellStart"/>
      <w:r w:rsidRPr="00E7553B">
        <w:rPr>
          <w:rFonts w:ascii="Calibri" w:hAnsi="Calibri" w:cs="Calibri"/>
          <w:sz w:val="22"/>
          <w:szCs w:val="22"/>
        </w:rPr>
        <w:t>Rosé</w:t>
      </w:r>
      <w:proofErr w:type="spellEnd"/>
      <w:r w:rsidRPr="00E7553B">
        <w:rPr>
          <w:rFonts w:ascii="Calibri" w:hAnsi="Calibri" w:cs="Calibri"/>
          <w:sz w:val="22"/>
          <w:szCs w:val="22"/>
        </w:rPr>
        <w:t xml:space="preserve"> </w:t>
      </w:r>
      <w:r w:rsidR="00D92D8C">
        <w:rPr>
          <w:rFonts w:ascii="Calibri" w:hAnsi="Calibri" w:cs="Calibri"/>
          <w:sz w:val="22"/>
          <w:szCs w:val="22"/>
        </w:rPr>
        <w:t>Bočky</w:t>
      </w:r>
      <w:r w:rsidRPr="00E7553B">
        <w:rPr>
          <w:rFonts w:ascii="Calibri" w:hAnsi="Calibri" w:cs="Calibri"/>
          <w:sz w:val="22"/>
          <w:szCs w:val="22"/>
        </w:rPr>
        <w:t xml:space="preserve"> 20</w:t>
      </w:r>
      <w:r w:rsidR="00D92D8C">
        <w:rPr>
          <w:rFonts w:ascii="Calibri" w:hAnsi="Calibri" w:cs="Calibri"/>
          <w:sz w:val="22"/>
          <w:szCs w:val="22"/>
        </w:rPr>
        <w:t>20</w:t>
      </w:r>
      <w:r w:rsidRPr="00E7553B">
        <w:rPr>
          <w:rFonts w:ascii="Calibri" w:hAnsi="Calibri" w:cs="Calibri"/>
          <w:sz w:val="22"/>
          <w:szCs w:val="22"/>
        </w:rPr>
        <w:t>, VOC Modré hory – VÍNO J.STÁVEK</w:t>
      </w:r>
    </w:p>
    <w:p w14:paraId="7A3BB515" w14:textId="52935BC3" w:rsidR="00D92D8C" w:rsidRPr="00D92D8C" w:rsidRDefault="00A332C3" w:rsidP="00A332C3">
      <w:pPr>
        <w:jc w:val="both"/>
        <w:rPr>
          <w:rFonts w:ascii="Calibri" w:hAnsi="Calibri" w:cs="Calibri"/>
          <w:b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E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červená vína suchá</w:t>
      </w:r>
    </w:p>
    <w:p w14:paraId="061B8AEC" w14:textId="7EA7BB72" w:rsidR="00A332C3" w:rsidRPr="00E7553B" w:rsidRDefault="00E7553B" w:rsidP="00A332C3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V</w:t>
      </w:r>
      <w:r w:rsidR="00A332C3" w:rsidRPr="00E7553B">
        <w:rPr>
          <w:rFonts w:ascii="Calibri" w:hAnsi="Calibri" w:cs="Calibri"/>
          <w:sz w:val="22"/>
          <w:szCs w:val="22"/>
        </w:rPr>
        <w:t xml:space="preserve">ítěz kategorie: </w:t>
      </w:r>
      <w:r w:rsidR="00D92D8C">
        <w:rPr>
          <w:rFonts w:ascii="Calibri" w:hAnsi="Calibri" w:cs="Calibri"/>
          <w:sz w:val="22"/>
          <w:szCs w:val="22"/>
        </w:rPr>
        <w:t>Rulandské modré</w:t>
      </w:r>
      <w:r w:rsidR="00A332C3" w:rsidRPr="00E7553B">
        <w:rPr>
          <w:rFonts w:ascii="Calibri" w:hAnsi="Calibri" w:cs="Calibri"/>
          <w:sz w:val="22"/>
          <w:szCs w:val="22"/>
        </w:rPr>
        <w:t xml:space="preserve"> 201</w:t>
      </w:r>
      <w:r w:rsidR="00D92D8C">
        <w:rPr>
          <w:rFonts w:ascii="Calibri" w:hAnsi="Calibri" w:cs="Calibri"/>
          <w:sz w:val="22"/>
          <w:szCs w:val="22"/>
        </w:rPr>
        <w:t>6</w:t>
      </w:r>
      <w:r w:rsidR="00A332C3" w:rsidRPr="00E7553B">
        <w:rPr>
          <w:rFonts w:ascii="Calibri" w:hAnsi="Calibri" w:cs="Calibri"/>
          <w:sz w:val="22"/>
          <w:szCs w:val="22"/>
        </w:rPr>
        <w:t xml:space="preserve">, </w:t>
      </w:r>
      <w:r w:rsidRPr="00E7553B">
        <w:rPr>
          <w:rFonts w:ascii="Calibri" w:hAnsi="Calibri" w:cs="Calibri"/>
          <w:sz w:val="22"/>
          <w:szCs w:val="22"/>
        </w:rPr>
        <w:t xml:space="preserve">výběr z hroznů </w:t>
      </w:r>
      <w:r w:rsidR="00A332C3" w:rsidRPr="00E7553B">
        <w:rPr>
          <w:rFonts w:ascii="Calibri" w:hAnsi="Calibri" w:cs="Calibri"/>
          <w:sz w:val="22"/>
          <w:szCs w:val="22"/>
        </w:rPr>
        <w:t xml:space="preserve">– </w:t>
      </w:r>
      <w:r w:rsidR="00D92D8C" w:rsidRPr="00D92D8C">
        <w:rPr>
          <w:rFonts w:ascii="Calibri" w:hAnsi="Calibri" w:cs="Calibri"/>
          <w:sz w:val="22"/>
          <w:szCs w:val="22"/>
        </w:rPr>
        <w:t>Ing. Petr Bíza</w:t>
      </w:r>
    </w:p>
    <w:p w14:paraId="1DE040D0" w14:textId="77777777" w:rsidR="00A332C3" w:rsidRPr="00E7553B" w:rsidRDefault="00A332C3" w:rsidP="00A332C3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 xml:space="preserve">Kategorie G </w:t>
      </w:r>
      <w:r w:rsidRPr="00E7553B">
        <w:rPr>
          <w:rFonts w:ascii="Calibri" w:hAnsi="Calibri" w:cs="Calibri"/>
          <w:sz w:val="22"/>
          <w:szCs w:val="22"/>
        </w:rPr>
        <w:t>–</w:t>
      </w:r>
      <w:r w:rsidRPr="00E7553B">
        <w:rPr>
          <w:rFonts w:ascii="Calibri" w:hAnsi="Calibri" w:cs="Calibri"/>
          <w:b/>
          <w:sz w:val="22"/>
          <w:szCs w:val="22"/>
        </w:rPr>
        <w:t xml:space="preserve"> sekty </w:t>
      </w:r>
      <w:proofErr w:type="spellStart"/>
      <w:r w:rsidRPr="00E7553B">
        <w:rPr>
          <w:rFonts w:ascii="Calibri" w:hAnsi="Calibri" w:cs="Calibri"/>
          <w:b/>
          <w:sz w:val="22"/>
          <w:szCs w:val="22"/>
        </w:rPr>
        <w:t>s.o</w:t>
      </w:r>
      <w:proofErr w:type="spellEnd"/>
      <w:r w:rsidRPr="00E7553B">
        <w:rPr>
          <w:rFonts w:ascii="Calibri" w:hAnsi="Calibri" w:cs="Calibri"/>
          <w:b/>
          <w:sz w:val="22"/>
          <w:szCs w:val="22"/>
        </w:rPr>
        <w:t>.</w:t>
      </w:r>
    </w:p>
    <w:p w14:paraId="3F232FBF" w14:textId="52BF543A" w:rsidR="00A332C3" w:rsidRPr="00E7553B" w:rsidRDefault="00A332C3" w:rsidP="00A332C3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Vítěz kategorie: </w:t>
      </w:r>
      <w:r w:rsidR="00D92D8C" w:rsidRPr="00D92D8C">
        <w:rPr>
          <w:rFonts w:ascii="Calibri" w:hAnsi="Calibri" w:cs="Calibri"/>
          <w:sz w:val="22"/>
          <w:szCs w:val="22"/>
        </w:rPr>
        <w:t xml:space="preserve">Dominique </w:t>
      </w:r>
      <w:proofErr w:type="spellStart"/>
      <w:r w:rsidR="00D92D8C" w:rsidRPr="00D92D8C">
        <w:rPr>
          <w:rFonts w:ascii="Calibri" w:hAnsi="Calibri" w:cs="Calibri"/>
          <w:sz w:val="22"/>
          <w:szCs w:val="22"/>
        </w:rPr>
        <w:t>blanc</w:t>
      </w:r>
      <w:proofErr w:type="spellEnd"/>
      <w:r w:rsidR="00D92D8C" w:rsidRPr="00D92D8C">
        <w:rPr>
          <w:rFonts w:ascii="Calibri" w:hAnsi="Calibri" w:cs="Calibri"/>
          <w:sz w:val="22"/>
          <w:szCs w:val="22"/>
        </w:rPr>
        <w:t xml:space="preserve"> de </w:t>
      </w:r>
      <w:proofErr w:type="spellStart"/>
      <w:r w:rsidR="00D92D8C" w:rsidRPr="00D92D8C">
        <w:rPr>
          <w:rFonts w:ascii="Calibri" w:hAnsi="Calibri" w:cs="Calibri"/>
          <w:sz w:val="22"/>
          <w:szCs w:val="22"/>
        </w:rPr>
        <w:t>noirs</w:t>
      </w:r>
      <w:proofErr w:type="spellEnd"/>
      <w:r w:rsidR="00D92D8C">
        <w:rPr>
          <w:rFonts w:ascii="Calibri" w:hAnsi="Calibri" w:cs="Calibri"/>
          <w:sz w:val="22"/>
          <w:szCs w:val="22"/>
        </w:rPr>
        <w:t xml:space="preserve"> 2018</w:t>
      </w:r>
      <w:r w:rsidRPr="00E7553B">
        <w:rPr>
          <w:rFonts w:ascii="Calibri" w:hAnsi="Calibri" w:cs="Calibri"/>
          <w:color w:val="000000"/>
          <w:sz w:val="22"/>
          <w:szCs w:val="22"/>
        </w:rPr>
        <w:t>,</w:t>
      </w:r>
      <w:r w:rsidR="00D92D8C">
        <w:rPr>
          <w:rFonts w:ascii="Calibri" w:hAnsi="Calibri" w:cs="Calibri"/>
          <w:color w:val="000000"/>
          <w:sz w:val="22"/>
          <w:szCs w:val="22"/>
        </w:rPr>
        <w:t xml:space="preserve"> pěstitelský sekt</w:t>
      </w:r>
      <w:r w:rsidRPr="00E7553B">
        <w:rPr>
          <w:rFonts w:ascii="Calibri" w:hAnsi="Calibri" w:cs="Calibri"/>
          <w:color w:val="000000"/>
          <w:sz w:val="22"/>
          <w:szCs w:val="22"/>
        </w:rPr>
        <w:t xml:space="preserve"> </w:t>
      </w:r>
      <w:r w:rsidRPr="00E7553B">
        <w:rPr>
          <w:rFonts w:ascii="Calibri" w:hAnsi="Calibri" w:cs="Calibri"/>
          <w:sz w:val="22"/>
          <w:szCs w:val="22"/>
        </w:rPr>
        <w:t xml:space="preserve">– </w:t>
      </w:r>
      <w:r w:rsidR="00F45A7E" w:rsidRPr="00F45A7E">
        <w:rPr>
          <w:rFonts w:ascii="Calibri" w:hAnsi="Calibri" w:cs="Calibri"/>
          <w:color w:val="000000"/>
          <w:sz w:val="22"/>
          <w:szCs w:val="22"/>
        </w:rPr>
        <w:t>Vinařství Kamil Prokeš</w:t>
      </w:r>
    </w:p>
    <w:p w14:paraId="43EB9777" w14:textId="0B318182" w:rsidR="00A332C3" w:rsidRDefault="00A332C3" w:rsidP="00A332C3">
      <w:pPr>
        <w:jc w:val="both"/>
        <w:rPr>
          <w:rFonts w:ascii="Calibri" w:hAnsi="Calibri" w:cs="Calibri"/>
          <w:color w:val="000000"/>
          <w:sz w:val="22"/>
          <w:szCs w:val="22"/>
        </w:rPr>
      </w:pPr>
      <w:r w:rsidRPr="00E7553B">
        <w:rPr>
          <w:rFonts w:ascii="Calibri" w:hAnsi="Calibri" w:cs="Calibri"/>
          <w:b/>
          <w:color w:val="000000"/>
          <w:sz w:val="22"/>
          <w:szCs w:val="22"/>
        </w:rPr>
        <w:t xml:space="preserve">Nejlepší kolekce: </w:t>
      </w:r>
      <w:r w:rsidR="00F45A7E">
        <w:rPr>
          <w:rFonts w:ascii="Calibri" w:hAnsi="Calibri" w:cs="Calibri"/>
          <w:color w:val="000000"/>
          <w:sz w:val="22"/>
          <w:szCs w:val="22"/>
        </w:rPr>
        <w:t>V</w:t>
      </w:r>
      <w:r w:rsidR="00E7553B" w:rsidRPr="00E7553B">
        <w:rPr>
          <w:rFonts w:ascii="Calibri" w:hAnsi="Calibri" w:cs="Calibri"/>
          <w:color w:val="000000"/>
          <w:sz w:val="22"/>
          <w:szCs w:val="22"/>
        </w:rPr>
        <w:t>inařství Kamil Prokeš</w:t>
      </w:r>
    </w:p>
    <w:p w14:paraId="7270CB79" w14:textId="33FA330D" w:rsidR="003A7130" w:rsidRPr="003A7130" w:rsidRDefault="003A7130" w:rsidP="00A332C3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FB09CC">
        <w:rPr>
          <w:rFonts w:ascii="Calibri" w:hAnsi="Calibri" w:cs="Calibri"/>
          <w:sz w:val="22"/>
          <w:szCs w:val="22"/>
        </w:rPr>
        <w:lastRenderedPageBreak/>
        <w:t xml:space="preserve">Do soutěže bylo přihlášeno celkem </w:t>
      </w:r>
      <w:r w:rsidR="0082643F">
        <w:rPr>
          <w:rFonts w:ascii="Calibri" w:hAnsi="Calibri" w:cs="Calibri"/>
          <w:sz w:val="22"/>
          <w:szCs w:val="22"/>
        </w:rPr>
        <w:t>753</w:t>
      </w:r>
      <w:r w:rsidRPr="00FB09CC">
        <w:rPr>
          <w:rFonts w:ascii="Calibri" w:hAnsi="Calibri" w:cs="Calibri"/>
          <w:sz w:val="22"/>
          <w:szCs w:val="22"/>
        </w:rPr>
        <w:t xml:space="preserve"> vín, z nichž</w:t>
      </w:r>
      <w:r w:rsidRPr="00FB09CC">
        <w:rPr>
          <w:rFonts w:ascii="Calibri" w:hAnsi="Calibri" w:cs="Calibri"/>
          <w:bCs/>
          <w:sz w:val="22"/>
          <w:szCs w:val="22"/>
        </w:rPr>
        <w:t xml:space="preserve"> </w:t>
      </w:r>
      <w:r w:rsidR="00A61946">
        <w:rPr>
          <w:rFonts w:ascii="Calibri" w:hAnsi="Calibri" w:cs="Calibri"/>
          <w:bCs/>
          <w:sz w:val="22"/>
          <w:szCs w:val="22"/>
        </w:rPr>
        <w:t>42</w:t>
      </w:r>
      <w:r w:rsidRPr="00FB09CC">
        <w:rPr>
          <w:rFonts w:ascii="Calibri" w:hAnsi="Calibri" w:cs="Calibri"/>
          <w:bCs/>
          <w:sz w:val="22"/>
          <w:szCs w:val="22"/>
        </w:rPr>
        <w:t xml:space="preserve"> vín získalo velké zlaté</w:t>
      </w:r>
      <w:r w:rsidR="00A61946">
        <w:rPr>
          <w:rFonts w:ascii="Calibri" w:hAnsi="Calibri" w:cs="Calibri"/>
          <w:bCs/>
          <w:sz w:val="22"/>
          <w:szCs w:val="22"/>
        </w:rPr>
        <w:t xml:space="preserve"> a</w:t>
      </w:r>
      <w:r w:rsidRPr="00FB09CC">
        <w:rPr>
          <w:rFonts w:ascii="Calibri" w:hAnsi="Calibri" w:cs="Calibri"/>
          <w:bCs/>
          <w:sz w:val="22"/>
          <w:szCs w:val="22"/>
        </w:rPr>
        <w:t xml:space="preserve"> </w:t>
      </w:r>
      <w:r w:rsidR="00FB09CC" w:rsidRPr="00FB09CC">
        <w:rPr>
          <w:rFonts w:ascii="Calibri" w:hAnsi="Calibri" w:cs="Calibri"/>
          <w:bCs/>
          <w:sz w:val="22"/>
          <w:szCs w:val="22"/>
        </w:rPr>
        <w:t>2</w:t>
      </w:r>
      <w:r w:rsidR="00A61946">
        <w:rPr>
          <w:rFonts w:ascii="Calibri" w:hAnsi="Calibri" w:cs="Calibri"/>
          <w:bCs/>
          <w:sz w:val="22"/>
          <w:szCs w:val="22"/>
        </w:rPr>
        <w:t>13</w:t>
      </w:r>
      <w:r w:rsidRPr="00FB09CC">
        <w:rPr>
          <w:rFonts w:ascii="Calibri" w:hAnsi="Calibri" w:cs="Calibri"/>
          <w:bCs/>
          <w:sz w:val="22"/>
          <w:szCs w:val="22"/>
        </w:rPr>
        <w:t xml:space="preserve"> vín zlaté</w:t>
      </w:r>
      <w:r w:rsidR="00A61946">
        <w:rPr>
          <w:rFonts w:ascii="Calibri" w:hAnsi="Calibri" w:cs="Calibri"/>
          <w:bCs/>
          <w:sz w:val="22"/>
          <w:szCs w:val="22"/>
        </w:rPr>
        <w:t xml:space="preserve"> medaile</w:t>
      </w:r>
      <w:r w:rsidRPr="00FB09CC">
        <w:rPr>
          <w:rFonts w:ascii="Calibri" w:hAnsi="Calibri" w:cs="Calibri"/>
          <w:bCs/>
          <w:sz w:val="22"/>
          <w:szCs w:val="22"/>
        </w:rPr>
        <w:t xml:space="preserve">. </w:t>
      </w:r>
      <w:r w:rsidR="0082643F">
        <w:rPr>
          <w:rFonts w:ascii="Calibri" w:hAnsi="Calibri" w:cs="Calibri"/>
          <w:bCs/>
          <w:sz w:val="22"/>
          <w:szCs w:val="22"/>
        </w:rPr>
        <w:t>Sedmnáct</w:t>
      </w:r>
      <w:r w:rsidRPr="00FB09CC">
        <w:rPr>
          <w:rFonts w:ascii="Calibri" w:hAnsi="Calibri" w:cs="Calibri"/>
          <w:bCs/>
          <w:sz w:val="22"/>
          <w:szCs w:val="22"/>
        </w:rPr>
        <w:t xml:space="preserve"> komisí složených z vinařských odborníků hodnotilo vína z Velkopavlovické podoblasti ve valtickém Centru Excellence od </w:t>
      </w:r>
      <w:r w:rsidR="0082643F">
        <w:rPr>
          <w:rFonts w:ascii="Calibri" w:hAnsi="Calibri" w:cs="Calibri"/>
          <w:bCs/>
          <w:sz w:val="22"/>
          <w:szCs w:val="22"/>
        </w:rPr>
        <w:t>30</w:t>
      </w:r>
      <w:r w:rsidRPr="00FB09CC">
        <w:rPr>
          <w:rFonts w:ascii="Calibri" w:hAnsi="Calibri" w:cs="Calibri"/>
          <w:bCs/>
          <w:sz w:val="22"/>
          <w:szCs w:val="22"/>
        </w:rPr>
        <w:t>.</w:t>
      </w:r>
      <w:r w:rsidR="0082643F">
        <w:rPr>
          <w:rFonts w:ascii="Calibri" w:hAnsi="Calibri" w:cs="Calibri"/>
          <w:bCs/>
          <w:sz w:val="22"/>
          <w:szCs w:val="22"/>
        </w:rPr>
        <w:t xml:space="preserve"> srpna</w:t>
      </w:r>
      <w:r w:rsidRPr="00FB09CC">
        <w:rPr>
          <w:rFonts w:ascii="Calibri" w:hAnsi="Calibri" w:cs="Calibri"/>
          <w:bCs/>
          <w:sz w:val="22"/>
          <w:szCs w:val="22"/>
        </w:rPr>
        <w:t xml:space="preserve"> do </w:t>
      </w:r>
      <w:r w:rsidR="0082643F">
        <w:rPr>
          <w:rFonts w:ascii="Calibri" w:hAnsi="Calibri" w:cs="Calibri"/>
          <w:bCs/>
          <w:sz w:val="22"/>
          <w:szCs w:val="22"/>
        </w:rPr>
        <w:t>1</w:t>
      </w:r>
      <w:r w:rsidRPr="00FB09CC">
        <w:rPr>
          <w:rFonts w:ascii="Calibri" w:hAnsi="Calibri" w:cs="Calibri"/>
          <w:bCs/>
          <w:sz w:val="22"/>
          <w:szCs w:val="22"/>
        </w:rPr>
        <w:t xml:space="preserve">. </w:t>
      </w:r>
      <w:r w:rsidR="0082643F">
        <w:rPr>
          <w:rFonts w:ascii="Calibri" w:hAnsi="Calibri" w:cs="Calibri"/>
          <w:bCs/>
          <w:sz w:val="22"/>
          <w:szCs w:val="22"/>
        </w:rPr>
        <w:t>září</w:t>
      </w:r>
      <w:r w:rsidRPr="00FB09CC">
        <w:rPr>
          <w:rFonts w:ascii="Calibri" w:hAnsi="Calibri" w:cs="Calibri"/>
          <w:bCs/>
          <w:sz w:val="22"/>
          <w:szCs w:val="22"/>
        </w:rPr>
        <w:t xml:space="preserve">. Do celostátního kola Salonu vín </w:t>
      </w:r>
      <w:r w:rsidRPr="00FB09CC">
        <w:rPr>
          <w:rFonts w:ascii="Calibri" w:hAnsi="Calibri" w:cs="Calibri"/>
          <w:sz w:val="22"/>
          <w:szCs w:val="22"/>
        </w:rPr>
        <w:t>–</w:t>
      </w:r>
      <w:r w:rsidRPr="00FB09CC">
        <w:rPr>
          <w:rFonts w:ascii="Calibri" w:hAnsi="Calibri" w:cs="Calibri"/>
          <w:bCs/>
          <w:sz w:val="22"/>
          <w:szCs w:val="22"/>
        </w:rPr>
        <w:t xml:space="preserve"> národní soutěže vín postoupilo </w:t>
      </w:r>
      <w:r w:rsidR="00FB09CC" w:rsidRPr="00FB09CC">
        <w:rPr>
          <w:rFonts w:ascii="Calibri" w:hAnsi="Calibri" w:cs="Calibri"/>
          <w:bCs/>
          <w:sz w:val="22"/>
          <w:szCs w:val="22"/>
        </w:rPr>
        <w:t>71</w:t>
      </w:r>
      <w:r w:rsidR="00A61946">
        <w:rPr>
          <w:rFonts w:ascii="Calibri" w:hAnsi="Calibri" w:cs="Calibri"/>
          <w:bCs/>
          <w:sz w:val="22"/>
          <w:szCs w:val="22"/>
        </w:rPr>
        <w:t>0</w:t>
      </w:r>
      <w:r w:rsidRPr="00FB09CC">
        <w:rPr>
          <w:rFonts w:ascii="Calibri" w:hAnsi="Calibri" w:cs="Calibri"/>
          <w:bCs/>
          <w:sz w:val="22"/>
          <w:szCs w:val="22"/>
        </w:rPr>
        <w:t xml:space="preserve"> vín. Nominovaná vína budou </w:t>
      </w:r>
      <w:r w:rsidRPr="003A7130">
        <w:rPr>
          <w:rFonts w:ascii="Calibri" w:hAnsi="Calibri" w:cs="Calibri"/>
          <w:bCs/>
          <w:sz w:val="22"/>
          <w:szCs w:val="22"/>
        </w:rPr>
        <w:t>spolu s postupujícími ze Slovácké, Mikulovské a Znojemské vinařské podoblasti, reprezentující vinařskou oblast Morava, a vinařské oblasti Čechy soutěžit o postup do finále a o titul absolutního Šampiona a umístění v Salonu vín ČR, celoroční degustační expozici vín ve Valticích.</w:t>
      </w:r>
    </w:p>
    <w:p w14:paraId="5C984B80" w14:textId="77777777" w:rsidR="00C23557" w:rsidRDefault="00C23557">
      <w:pPr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6ED48403" w14:textId="324001F8" w:rsidR="00704F46" w:rsidRPr="00E7553B" w:rsidRDefault="00704F46">
      <w:pPr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b/>
          <w:bCs/>
          <w:sz w:val="22"/>
          <w:szCs w:val="22"/>
        </w:rPr>
        <w:t>Výstava vín pro veřejnost</w:t>
      </w:r>
    </w:p>
    <w:p w14:paraId="69D94725" w14:textId="60B7EE93" w:rsidR="00704F46" w:rsidRPr="00E7553B" w:rsidRDefault="005111CE">
      <w:pPr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>M</w:t>
      </w:r>
      <w:r w:rsidR="00231628" w:rsidRPr="00E7553B">
        <w:rPr>
          <w:rFonts w:ascii="Calibri" w:hAnsi="Calibri" w:cs="Calibri"/>
          <w:bCs/>
          <w:sz w:val="22"/>
          <w:szCs w:val="22"/>
        </w:rPr>
        <w:t xml:space="preserve">ožnost ochutnat </w:t>
      </w:r>
      <w:r>
        <w:rPr>
          <w:rFonts w:ascii="Calibri" w:hAnsi="Calibri" w:cs="Calibri"/>
          <w:bCs/>
          <w:sz w:val="22"/>
          <w:szCs w:val="22"/>
        </w:rPr>
        <w:t>vína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přihlášen</w:t>
      </w:r>
      <w:r>
        <w:rPr>
          <w:rFonts w:ascii="Calibri" w:hAnsi="Calibri" w:cs="Calibri"/>
          <w:bCs/>
          <w:sz w:val="22"/>
          <w:szCs w:val="22"/>
        </w:rPr>
        <w:t>á</w:t>
      </w:r>
      <w:r w:rsidR="00322A36" w:rsidRPr="00E7553B">
        <w:rPr>
          <w:rFonts w:ascii="Calibri" w:hAnsi="Calibri" w:cs="Calibri"/>
          <w:bCs/>
          <w:sz w:val="22"/>
          <w:szCs w:val="22"/>
        </w:rPr>
        <w:t xml:space="preserve"> do </w:t>
      </w:r>
      <w:r w:rsidR="00A332C3" w:rsidRPr="00E7553B">
        <w:rPr>
          <w:rFonts w:ascii="Calibri" w:hAnsi="Calibri" w:cs="Calibri"/>
          <w:bCs/>
          <w:sz w:val="22"/>
          <w:szCs w:val="22"/>
        </w:rPr>
        <w:t>N</w:t>
      </w:r>
      <w:r w:rsidR="00322A36" w:rsidRPr="00E7553B">
        <w:rPr>
          <w:rFonts w:ascii="Calibri" w:hAnsi="Calibri" w:cs="Calibri"/>
          <w:bCs/>
          <w:sz w:val="22"/>
          <w:szCs w:val="22"/>
        </w:rPr>
        <w:t>árodní soutěže vín Velkopavlovické vinařské podoblasti</w:t>
      </w:r>
      <w:r>
        <w:rPr>
          <w:rFonts w:ascii="Calibri" w:hAnsi="Calibri" w:cs="Calibri"/>
          <w:bCs/>
          <w:sz w:val="22"/>
          <w:szCs w:val="22"/>
        </w:rPr>
        <w:t xml:space="preserve"> </w:t>
      </w:r>
      <w:r w:rsidR="00231628" w:rsidRPr="00E7553B">
        <w:rPr>
          <w:rFonts w:ascii="Calibri" w:hAnsi="Calibri" w:cs="Calibri"/>
          <w:bCs/>
          <w:sz w:val="22"/>
          <w:szCs w:val="22"/>
        </w:rPr>
        <w:t>m</w:t>
      </w:r>
      <w:r w:rsidR="003B009D" w:rsidRPr="00E7553B">
        <w:rPr>
          <w:rFonts w:ascii="Calibri" w:hAnsi="Calibri" w:cs="Calibri"/>
          <w:bCs/>
          <w:sz w:val="22"/>
          <w:szCs w:val="22"/>
        </w:rPr>
        <w:t xml:space="preserve">á veřejnost </w:t>
      </w:r>
      <w:r w:rsidR="00A6046D">
        <w:rPr>
          <w:rFonts w:ascii="Calibri" w:hAnsi="Calibri" w:cs="Calibri"/>
          <w:bCs/>
          <w:sz w:val="22"/>
          <w:szCs w:val="22"/>
        </w:rPr>
        <w:t xml:space="preserve">v sobotu </w:t>
      </w:r>
      <w:r w:rsidR="002F25A4" w:rsidRPr="00A6046D">
        <w:rPr>
          <w:rFonts w:ascii="Calibri" w:hAnsi="Calibri" w:cs="Calibri"/>
          <w:sz w:val="22"/>
          <w:szCs w:val="22"/>
        </w:rPr>
        <w:t>2</w:t>
      </w:r>
      <w:r w:rsidR="00704F46" w:rsidRPr="00A6046D">
        <w:rPr>
          <w:rFonts w:ascii="Calibri" w:hAnsi="Calibri" w:cs="Calibri"/>
          <w:sz w:val="22"/>
          <w:szCs w:val="22"/>
        </w:rPr>
        <w:t xml:space="preserve">. </w:t>
      </w:r>
      <w:r w:rsidR="003B009D" w:rsidRPr="00A6046D">
        <w:rPr>
          <w:rFonts w:ascii="Calibri" w:hAnsi="Calibri" w:cs="Calibri"/>
          <w:sz w:val="22"/>
          <w:szCs w:val="22"/>
        </w:rPr>
        <w:t>října</w:t>
      </w:r>
      <w:r w:rsidR="00A6046D">
        <w:rPr>
          <w:rFonts w:ascii="Calibri" w:hAnsi="Calibri" w:cs="Calibri"/>
          <w:sz w:val="22"/>
          <w:szCs w:val="22"/>
        </w:rPr>
        <w:t>, již tradičně</w:t>
      </w:r>
      <w:r w:rsidR="0093364E" w:rsidRPr="00A6046D">
        <w:rPr>
          <w:rFonts w:ascii="Calibri" w:hAnsi="Calibri" w:cs="Calibri"/>
          <w:sz w:val="22"/>
          <w:szCs w:val="22"/>
        </w:rPr>
        <w:t xml:space="preserve"> v</w:t>
      </w:r>
      <w:r w:rsidR="003B009D" w:rsidRPr="00A6046D">
        <w:rPr>
          <w:rFonts w:ascii="Calibri" w:hAnsi="Calibri" w:cs="Calibri"/>
          <w:sz w:val="22"/>
          <w:szCs w:val="22"/>
        </w:rPr>
        <w:t> </w:t>
      </w:r>
      <w:r w:rsidR="0093364E" w:rsidRPr="00A6046D">
        <w:rPr>
          <w:rFonts w:ascii="Calibri" w:hAnsi="Calibri" w:cs="Calibri"/>
          <w:sz w:val="22"/>
          <w:szCs w:val="22"/>
        </w:rPr>
        <w:t>Hustopečích</w:t>
      </w:r>
      <w:r w:rsidR="003B009D" w:rsidRPr="00A6046D">
        <w:rPr>
          <w:rFonts w:ascii="Calibri" w:hAnsi="Calibri" w:cs="Calibri"/>
          <w:sz w:val="22"/>
          <w:szCs w:val="22"/>
        </w:rPr>
        <w:t xml:space="preserve"> </w:t>
      </w:r>
      <w:r w:rsidR="003B009D" w:rsidRPr="00E7553B">
        <w:rPr>
          <w:rFonts w:ascii="Calibri" w:hAnsi="Calibri" w:cs="Calibri"/>
          <w:sz w:val="22"/>
          <w:szCs w:val="22"/>
        </w:rPr>
        <w:t>v</w:t>
      </w:r>
      <w:r w:rsidR="00CB4E04">
        <w:rPr>
          <w:rFonts w:ascii="Calibri" w:hAnsi="Calibri" w:cs="Calibri"/>
          <w:sz w:val="22"/>
          <w:szCs w:val="22"/>
        </w:rPr>
        <w:t xml:space="preserve"> hotelu </w:t>
      </w:r>
      <w:proofErr w:type="spellStart"/>
      <w:r w:rsidR="00CB4E04" w:rsidRPr="00CB4E04">
        <w:rPr>
          <w:rFonts w:ascii="Calibri" w:hAnsi="Calibri" w:cs="Calibri"/>
          <w:sz w:val="22"/>
          <w:szCs w:val="22"/>
        </w:rPr>
        <w:t>Amande</w:t>
      </w:r>
      <w:proofErr w:type="spellEnd"/>
      <w:r w:rsidR="00CB4E04">
        <w:rPr>
          <w:rFonts w:ascii="Calibri" w:hAnsi="Calibri" w:cs="Calibri"/>
          <w:sz w:val="22"/>
          <w:szCs w:val="22"/>
        </w:rPr>
        <w:t>.</w:t>
      </w:r>
    </w:p>
    <w:p w14:paraId="4F8B518C" w14:textId="77777777" w:rsidR="00704F46" w:rsidRPr="00E7553B" w:rsidRDefault="00704F46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</w:p>
    <w:p w14:paraId="2EC45269" w14:textId="77777777" w:rsidR="00910FB1" w:rsidRPr="00E7553B" w:rsidRDefault="00910FB1" w:rsidP="00910FB1">
      <w:pPr>
        <w:jc w:val="both"/>
        <w:rPr>
          <w:rFonts w:ascii="Calibri" w:hAnsi="Calibri" w:cs="Calibri"/>
          <w:b/>
          <w:bCs/>
          <w:sz w:val="22"/>
          <w:szCs w:val="22"/>
        </w:rPr>
      </w:pPr>
      <w:r w:rsidRPr="00E7553B">
        <w:rPr>
          <w:rFonts w:ascii="Calibri" w:hAnsi="Calibri" w:cs="Calibri"/>
          <w:b/>
          <w:sz w:val="22"/>
          <w:szCs w:val="22"/>
        </w:rPr>
        <w:t>Velkopavlovická vinařská podoblast</w:t>
      </w:r>
    </w:p>
    <w:p w14:paraId="3C9A44DC" w14:textId="77777777" w:rsidR="00910FB1" w:rsidRPr="00E7553B" w:rsidRDefault="00910FB1" w:rsidP="00910FB1">
      <w:pPr>
        <w:autoSpaceDE w:val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>Velkopavlovická vinařská podoblast je krajina s členitým reliéfem, která severně od Velkých Bílovic stoupá do kopců Hustopečské pahorkatiny a pak v úrodných rovinách pozvolna klesá až k Brnu. Patří k nejslunnějším a nejteplejším místům České republiky, a proto se proslavila mimořádnými červenými víny, zejména Svatovavřineckým a Frankovkou. V severní části se daří také bílým odrůdám – Veltlínskému zelenému, Rulandskému šedému, Tramínu červenému, Pálavě a Muškátu moravskému.</w:t>
      </w:r>
    </w:p>
    <w:p w14:paraId="0550870A" w14:textId="77777777" w:rsidR="00910FB1" w:rsidRPr="00E7553B" w:rsidRDefault="00910FB1" w:rsidP="00910FB1">
      <w:pPr>
        <w:rPr>
          <w:rFonts w:ascii="Calibri" w:hAnsi="Calibri" w:cs="Calibri"/>
          <w:sz w:val="22"/>
          <w:szCs w:val="22"/>
        </w:rPr>
      </w:pPr>
    </w:p>
    <w:p w14:paraId="7D59394F" w14:textId="63A9A66E" w:rsidR="00D47EF2" w:rsidRPr="00E7553B" w:rsidRDefault="00910FB1" w:rsidP="00D47EF2">
      <w:pPr>
        <w:pStyle w:val="Body"/>
        <w:numPr>
          <w:ilvl w:val="0"/>
          <w:numId w:val="0"/>
        </w:numPr>
        <w:spacing w:after="0"/>
        <w:jc w:val="both"/>
        <w:rPr>
          <w:rFonts w:ascii="Calibri" w:hAnsi="Calibri" w:cs="Calibri"/>
          <w:sz w:val="22"/>
          <w:szCs w:val="22"/>
        </w:rPr>
      </w:pPr>
      <w:r w:rsidRPr="00E7553B">
        <w:rPr>
          <w:rFonts w:ascii="Calibri" w:hAnsi="Calibri" w:cs="Calibri"/>
          <w:sz w:val="22"/>
          <w:szCs w:val="22"/>
        </w:rPr>
        <w:t xml:space="preserve">Více o soutěži na </w:t>
      </w:r>
      <w:hyperlink r:id="rId8" w:history="1">
        <w:r w:rsidRPr="00E7553B">
          <w:rPr>
            <w:rStyle w:val="Hypertextovodkaz"/>
            <w:rFonts w:ascii="Calibri" w:hAnsi="Calibri" w:cs="Calibri"/>
            <w:b/>
            <w:sz w:val="22"/>
            <w:szCs w:val="22"/>
          </w:rPr>
          <w:t>www.narodnisoutezvin.cz</w:t>
        </w:r>
      </w:hyperlink>
      <w:r w:rsidR="00E7553B" w:rsidRPr="00E7553B">
        <w:rPr>
          <w:rStyle w:val="Hypertextovodkaz"/>
          <w:rFonts w:ascii="Calibri" w:hAnsi="Calibri" w:cs="Calibri"/>
          <w:bCs/>
          <w:color w:val="auto"/>
          <w:sz w:val="22"/>
          <w:szCs w:val="22"/>
          <w:u w:val="none"/>
        </w:rPr>
        <w:t xml:space="preserve"> a </w:t>
      </w:r>
      <w:r w:rsidR="00E7553B" w:rsidRPr="00E7553B">
        <w:rPr>
          <w:rStyle w:val="Hypertextovodkaz"/>
          <w:rFonts w:ascii="Calibri" w:hAnsi="Calibri" w:cs="Calibri"/>
          <w:b/>
          <w:sz w:val="22"/>
          <w:szCs w:val="22"/>
        </w:rPr>
        <w:t>www.vinazmoravyvinazceh.cz</w:t>
      </w:r>
      <w:r w:rsidRPr="00E7553B">
        <w:rPr>
          <w:rFonts w:ascii="Calibri" w:hAnsi="Calibri" w:cs="Calibri"/>
          <w:sz w:val="22"/>
          <w:szCs w:val="22"/>
        </w:rPr>
        <w:t>.</w:t>
      </w:r>
    </w:p>
    <w:p w14:paraId="62F8921E" w14:textId="77777777" w:rsidR="004D66D8" w:rsidRPr="00E7553B" w:rsidRDefault="004D66D8">
      <w:pPr>
        <w:autoSpaceDE w:val="0"/>
        <w:rPr>
          <w:rFonts w:ascii="Calibri" w:hAnsi="Calibri" w:cs="Calibri"/>
          <w:b/>
          <w:sz w:val="22"/>
          <w:szCs w:val="22"/>
        </w:rPr>
      </w:pPr>
    </w:p>
    <w:p w14:paraId="33F53DF1" w14:textId="77777777" w:rsidR="00CB4E04" w:rsidRDefault="00CB4E04" w:rsidP="00CB4E04">
      <w:pPr>
        <w:autoSpaceDE w:val="0"/>
      </w:pPr>
      <w:r>
        <w:rPr>
          <w:rFonts w:ascii="Calibri" w:hAnsi="Calibri" w:cs="Calibri"/>
          <w:b/>
          <w:sz w:val="22"/>
          <w:szCs w:val="22"/>
        </w:rPr>
        <w:t xml:space="preserve">Pro více informací: </w:t>
      </w:r>
    </w:p>
    <w:p w14:paraId="62561C44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Ing. Marek </w:t>
      </w:r>
      <w:proofErr w:type="spellStart"/>
      <w:r>
        <w:rPr>
          <w:rFonts w:ascii="Calibri" w:hAnsi="Calibri" w:cs="Calibri"/>
          <w:sz w:val="22"/>
          <w:szCs w:val="22"/>
        </w:rPr>
        <w:t>Babisz</w:t>
      </w:r>
      <w:proofErr w:type="spellEnd"/>
      <w:r>
        <w:rPr>
          <w:rFonts w:ascii="Calibri" w:hAnsi="Calibri" w:cs="Calibri"/>
          <w:sz w:val="22"/>
          <w:szCs w:val="22"/>
        </w:rPr>
        <w:t>, Národní vinařské centrum (hodnocení)</w:t>
      </w:r>
    </w:p>
    <w:p w14:paraId="1C87551E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Cs/>
          <w:sz w:val="22"/>
          <w:szCs w:val="22"/>
        </w:rPr>
        <w:t xml:space="preserve">E-mail: </w:t>
      </w:r>
      <w:hyperlink r:id="rId9" w:history="1">
        <w:r>
          <w:rPr>
            <w:rStyle w:val="Hypertextovodkaz"/>
            <w:rFonts w:ascii="Calibri" w:hAnsi="Calibri" w:cs="Calibri"/>
            <w:sz w:val="22"/>
            <w:szCs w:val="22"/>
          </w:rPr>
          <w:t>marek.babisz@vinarskecentrum.cz</w:t>
        </w:r>
      </w:hyperlink>
    </w:p>
    <w:p w14:paraId="0ED90F68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Tel.: +420 602 470 262</w:t>
      </w:r>
    </w:p>
    <w:p w14:paraId="3830C267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419EB70B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Ing. Martin Půček, Svaz vinařů ČR (garant)</w:t>
      </w:r>
    </w:p>
    <w:p w14:paraId="00E101BC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E-mail: </w:t>
      </w:r>
      <w:hyperlink r:id="rId10" w:history="1">
        <w:r>
          <w:rPr>
            <w:rStyle w:val="Hypertextovodkaz"/>
            <w:rFonts w:ascii="Calibri" w:hAnsi="Calibri" w:cs="Calibri"/>
            <w:sz w:val="22"/>
            <w:szCs w:val="22"/>
          </w:rPr>
          <w:t>martin.pucek@svcr.cz</w:t>
        </w:r>
      </w:hyperlink>
    </w:p>
    <w:p w14:paraId="530C2984" w14:textId="77777777" w:rsidR="00CB4E04" w:rsidRDefault="00CB4E04" w:rsidP="00CB4E04">
      <w:r>
        <w:rPr>
          <w:rFonts w:ascii="Calibri" w:hAnsi="Calibri" w:cs="Calibri"/>
          <w:sz w:val="22"/>
          <w:szCs w:val="22"/>
        </w:rPr>
        <w:t>Tel.: +420 519 348 981, +420 606 743 231</w:t>
      </w:r>
    </w:p>
    <w:p w14:paraId="14A18AD8" w14:textId="77777777" w:rsidR="00CB4E04" w:rsidRDefault="00CB4E04" w:rsidP="00CB4E04">
      <w:pPr>
        <w:rPr>
          <w:rFonts w:ascii="Calibri" w:hAnsi="Calibri" w:cs="Calibri"/>
          <w:sz w:val="22"/>
          <w:szCs w:val="22"/>
        </w:rPr>
      </w:pPr>
    </w:p>
    <w:p w14:paraId="14582FE7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Jiří Bažant, Omnimedia, s.r.o.                                                               </w:t>
      </w:r>
    </w:p>
    <w:p w14:paraId="16326393" w14:textId="77777777" w:rsidR="00CB4E04" w:rsidRDefault="00CB4E04" w:rsidP="00CB4E04">
      <w:r>
        <w:rPr>
          <w:rFonts w:ascii="Calibri" w:hAnsi="Calibri" w:cs="Calibri"/>
          <w:sz w:val="22"/>
          <w:szCs w:val="22"/>
        </w:rPr>
        <w:t xml:space="preserve">E-mail: </w:t>
      </w:r>
      <w:hyperlink r:id="rId11" w:history="1">
        <w:r>
          <w:rPr>
            <w:rStyle w:val="Hypertextovodkaz"/>
            <w:rFonts w:ascii="Calibri" w:hAnsi="Calibri" w:cs="Calibri"/>
            <w:sz w:val="22"/>
            <w:szCs w:val="22"/>
          </w:rPr>
          <w:t>j.bazant@omnimedia.cz</w:t>
        </w:r>
      </w:hyperlink>
      <w:r>
        <w:rPr>
          <w:rFonts w:ascii="Calibri" w:hAnsi="Calibri" w:cs="Calibri"/>
          <w:sz w:val="22"/>
          <w:szCs w:val="22"/>
        </w:rPr>
        <w:t xml:space="preserve">                                 </w:t>
      </w:r>
    </w:p>
    <w:p w14:paraId="7F2C2F75" w14:textId="2622A9CA" w:rsidR="002E79D3" w:rsidRPr="00E7553B" w:rsidRDefault="00CB4E04" w:rsidP="00CB4E04">
      <w:pPr>
        <w:autoSpaceDE w:val="0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>Tel.:  +420 606 282 673</w:t>
      </w:r>
    </w:p>
    <w:sectPr w:rsidR="002E79D3" w:rsidRPr="00E7553B" w:rsidSect="001C3D65">
      <w:headerReference w:type="default" r:id="rId12"/>
      <w:footerReference w:type="default" r:id="rId13"/>
      <w:pgSz w:w="11906" w:h="16838"/>
      <w:pgMar w:top="1417" w:right="1274" w:bottom="1258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FEEE9" w14:textId="77777777" w:rsidR="00781FB1" w:rsidRDefault="00781FB1">
      <w:r>
        <w:separator/>
      </w:r>
    </w:p>
  </w:endnote>
  <w:endnote w:type="continuationSeparator" w:id="0">
    <w:p w14:paraId="74FC8419" w14:textId="77777777" w:rsidR="00781FB1" w:rsidRDefault="00781F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4196AB" w14:textId="77777777" w:rsidR="00704F46" w:rsidRDefault="00E90F5A">
    <w:pPr>
      <w:pStyle w:val="Zpat"/>
    </w:pPr>
    <w:r>
      <w:rPr>
        <w:noProof/>
      </w:rPr>
      <w:drawing>
        <wp:inline distT="0" distB="0" distL="0" distR="0" wp14:anchorId="6381B607" wp14:editId="0231141F">
          <wp:extent cx="714375" cy="733425"/>
          <wp:effectExtent l="0" t="0" r="0" b="0"/>
          <wp:docPr id="19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4375" cy="7334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  <w:r w:rsidR="00704F46">
      <w:tab/>
    </w:r>
    <w:r w:rsidR="00704F46">
      <w:tab/>
    </w:r>
    <w:r>
      <w:rPr>
        <w:noProof/>
      </w:rPr>
      <w:drawing>
        <wp:inline distT="0" distB="0" distL="0" distR="0" wp14:anchorId="2FDD9A1E" wp14:editId="636E34DC">
          <wp:extent cx="762000" cy="695325"/>
          <wp:effectExtent l="0" t="0" r="0" b="0"/>
          <wp:docPr id="20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695325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1D5F90" w14:textId="77777777" w:rsidR="00781FB1" w:rsidRDefault="00781FB1">
      <w:r>
        <w:separator/>
      </w:r>
    </w:p>
  </w:footnote>
  <w:footnote w:type="continuationSeparator" w:id="0">
    <w:p w14:paraId="0D361ABD" w14:textId="77777777" w:rsidR="00781FB1" w:rsidRDefault="00781FB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4361A4" w14:textId="77777777" w:rsidR="00704F46" w:rsidRDefault="00E90F5A">
    <w:pPr>
      <w:pStyle w:val="Zhlav"/>
      <w:jc w:val="right"/>
      <w:rPr>
        <w:lang w:eastAsia="cs-CZ"/>
      </w:rPr>
    </w:pPr>
    <w:r>
      <w:rPr>
        <w:noProof/>
      </w:rPr>
      <w:drawing>
        <wp:anchor distT="0" distB="0" distL="114935" distR="114935" simplePos="0" relativeHeight="251657216" behindDoc="1" locked="0" layoutInCell="1" allowOverlap="1" wp14:anchorId="2DA66A37" wp14:editId="64459D44">
          <wp:simplePos x="0" y="0"/>
          <wp:positionH relativeFrom="column">
            <wp:posOffset>5029200</wp:posOffset>
          </wp:positionH>
          <wp:positionV relativeFrom="paragraph">
            <wp:posOffset>-45085</wp:posOffset>
          </wp:positionV>
          <wp:extent cx="722630" cy="722630"/>
          <wp:effectExtent l="0" t="0" r="0" b="0"/>
          <wp:wrapTight wrapText="bothSides">
            <wp:wrapPolygon edited="0">
              <wp:start x="0" y="0"/>
              <wp:lineTo x="0" y="21069"/>
              <wp:lineTo x="21069" y="21069"/>
              <wp:lineTo x="21069" y="0"/>
              <wp:lineTo x="0" y="0"/>
            </wp:wrapPolygon>
          </wp:wrapTight>
          <wp:docPr id="1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22630" cy="722630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935" distR="114935" simplePos="0" relativeHeight="251658240" behindDoc="1" locked="0" layoutInCell="1" allowOverlap="1" wp14:anchorId="5DAF1903" wp14:editId="215F63BB">
          <wp:simplePos x="0" y="0"/>
          <wp:positionH relativeFrom="column">
            <wp:posOffset>-3810</wp:posOffset>
          </wp:positionH>
          <wp:positionV relativeFrom="paragraph">
            <wp:posOffset>161290</wp:posOffset>
          </wp:positionV>
          <wp:extent cx="1837055" cy="332105"/>
          <wp:effectExtent l="0" t="0" r="0" b="0"/>
          <wp:wrapTight wrapText="bothSides">
            <wp:wrapPolygon edited="0">
              <wp:start x="0" y="0"/>
              <wp:lineTo x="0" y="19824"/>
              <wp:lineTo x="21279" y="19824"/>
              <wp:lineTo x="21279" y="0"/>
              <wp:lineTo x="0" y="0"/>
            </wp:wrapPolygon>
          </wp:wrapTight>
          <wp:docPr id="18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37055" cy="332105"/>
                  </a:xfrm>
                  <a:prstGeom prst="rect">
                    <a:avLst/>
                  </a:prstGeom>
                  <a:solidFill>
                    <a:srgbClr val="FFFFFF">
                      <a:alpha val="0"/>
                    </a:srgbClr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6705ADF0" w14:textId="77777777" w:rsidR="00704F46" w:rsidRDefault="00704F46">
    <w:pPr>
      <w:pStyle w:val="Zhlav"/>
      <w:jc w:val="right"/>
      <w:rPr>
        <w:lang w:eastAsia="cs-CZ"/>
      </w:rPr>
    </w:pPr>
  </w:p>
  <w:p w14:paraId="5FEEB677" w14:textId="77777777" w:rsidR="00704F46" w:rsidRDefault="00704F46">
    <w:pPr>
      <w:pStyle w:val="Zhlav"/>
      <w:jc w:val="right"/>
    </w:pPr>
  </w:p>
  <w:p w14:paraId="63DACABF" w14:textId="77777777" w:rsidR="00704F46" w:rsidRDefault="00704F46">
    <w:pPr>
      <w:pStyle w:val="Zhlav"/>
      <w:jc w:val="right"/>
    </w:pPr>
    <w:r>
      <w:t xml:space="preserve">                                                   </w:t>
    </w:r>
  </w:p>
  <w:p w14:paraId="5BA0E138" w14:textId="77777777" w:rsidR="001C3D65" w:rsidRPr="0041303C" w:rsidRDefault="001C3D65">
    <w:pPr>
      <w:pStyle w:val="Zhlav"/>
      <w:jc w:val="right"/>
      <w:rPr>
        <w:rFonts w:asciiTheme="minorHAnsi" w:hAnsiTheme="minorHAnsi" w:cstheme="minorHAnsi"/>
        <w:sz w:val="4"/>
        <w:szCs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pStyle w:val="Body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"/>
      <w:lvlJc w:val="left"/>
      <w:pPr>
        <w:tabs>
          <w:tab w:val="num" w:pos="0"/>
        </w:tabs>
        <w:ind w:left="1440" w:hanging="360"/>
      </w:pPr>
      <w:rPr>
        <w:rFonts w:ascii="Wingdings" w:hAnsi="Wingdings" w:cs="Wingdings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2AFE"/>
    <w:rsid w:val="00001E43"/>
    <w:rsid w:val="000936C1"/>
    <w:rsid w:val="0010210D"/>
    <w:rsid w:val="00133014"/>
    <w:rsid w:val="00141F8A"/>
    <w:rsid w:val="00197B7D"/>
    <w:rsid w:val="001C051C"/>
    <w:rsid w:val="001C3D65"/>
    <w:rsid w:val="00230EFF"/>
    <w:rsid w:val="00231628"/>
    <w:rsid w:val="002E79D3"/>
    <w:rsid w:val="002F25A4"/>
    <w:rsid w:val="00322A36"/>
    <w:rsid w:val="00330BD9"/>
    <w:rsid w:val="003862DB"/>
    <w:rsid w:val="003A7130"/>
    <w:rsid w:val="003B009D"/>
    <w:rsid w:val="003C67D6"/>
    <w:rsid w:val="0041303C"/>
    <w:rsid w:val="00413EFF"/>
    <w:rsid w:val="00483176"/>
    <w:rsid w:val="004D66D8"/>
    <w:rsid w:val="004D79CA"/>
    <w:rsid w:val="004E6861"/>
    <w:rsid w:val="004E76DA"/>
    <w:rsid w:val="005111CE"/>
    <w:rsid w:val="00543BA0"/>
    <w:rsid w:val="00575242"/>
    <w:rsid w:val="005D5382"/>
    <w:rsid w:val="005E080E"/>
    <w:rsid w:val="005E3865"/>
    <w:rsid w:val="005E7D90"/>
    <w:rsid w:val="00616BAF"/>
    <w:rsid w:val="00645236"/>
    <w:rsid w:val="00647F8C"/>
    <w:rsid w:val="006E1233"/>
    <w:rsid w:val="006E5DBE"/>
    <w:rsid w:val="006F4048"/>
    <w:rsid w:val="00704F46"/>
    <w:rsid w:val="00781FB1"/>
    <w:rsid w:val="00784957"/>
    <w:rsid w:val="007B48D4"/>
    <w:rsid w:val="007D48FC"/>
    <w:rsid w:val="0082643F"/>
    <w:rsid w:val="008B62C3"/>
    <w:rsid w:val="00910FB1"/>
    <w:rsid w:val="00917997"/>
    <w:rsid w:val="0093364E"/>
    <w:rsid w:val="00943E48"/>
    <w:rsid w:val="009C01BD"/>
    <w:rsid w:val="009C39B5"/>
    <w:rsid w:val="00A332C3"/>
    <w:rsid w:val="00A4340D"/>
    <w:rsid w:val="00A6046D"/>
    <w:rsid w:val="00A61946"/>
    <w:rsid w:val="00AA1DE9"/>
    <w:rsid w:val="00AA2AFE"/>
    <w:rsid w:val="00AB2536"/>
    <w:rsid w:val="00AB2C15"/>
    <w:rsid w:val="00AF09EB"/>
    <w:rsid w:val="00AF3CEF"/>
    <w:rsid w:val="00B74CDE"/>
    <w:rsid w:val="00BC4EC9"/>
    <w:rsid w:val="00BE68AF"/>
    <w:rsid w:val="00C23557"/>
    <w:rsid w:val="00C65B9C"/>
    <w:rsid w:val="00C67BBC"/>
    <w:rsid w:val="00C71DA6"/>
    <w:rsid w:val="00CA0E5E"/>
    <w:rsid w:val="00CB4E04"/>
    <w:rsid w:val="00CC1711"/>
    <w:rsid w:val="00D23040"/>
    <w:rsid w:val="00D47EF2"/>
    <w:rsid w:val="00D61D78"/>
    <w:rsid w:val="00D92D8C"/>
    <w:rsid w:val="00E54A78"/>
    <w:rsid w:val="00E67214"/>
    <w:rsid w:val="00E7553B"/>
    <w:rsid w:val="00E90F5A"/>
    <w:rsid w:val="00E9303A"/>
    <w:rsid w:val="00EC6ABD"/>
    <w:rsid w:val="00ED351C"/>
    <w:rsid w:val="00ED549A"/>
    <w:rsid w:val="00F45A7E"/>
    <w:rsid w:val="00F53A01"/>
    <w:rsid w:val="00F77229"/>
    <w:rsid w:val="00FB09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03BF747F"/>
  <w15:chartTrackingRefBased/>
  <w15:docId w15:val="{0B6B4F52-B49F-499E-8AD4-6EB73FAB54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zh-CN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40" w:after="60"/>
      <w:outlineLvl w:val="0"/>
    </w:pPr>
    <w:rPr>
      <w:rFonts w:ascii="Arial" w:hAnsi="Arial" w:cs="Arial"/>
      <w:b/>
      <w:bCs/>
      <w:kern w:val="1"/>
      <w:sz w:val="32"/>
      <w:szCs w:val="32"/>
    </w:rPr>
  </w:style>
  <w:style w:type="paragraph" w:styleId="Nadpis2">
    <w:name w:val="heading 2"/>
    <w:basedOn w:val="Normln"/>
    <w:next w:val="Zkladntext"/>
    <w:qFormat/>
    <w:pPr>
      <w:numPr>
        <w:ilvl w:val="1"/>
        <w:numId w:val="1"/>
      </w:numPr>
      <w:spacing w:before="280" w:after="280"/>
      <w:outlineLvl w:val="1"/>
    </w:pPr>
    <w:rPr>
      <w:b/>
      <w:bCs/>
      <w:sz w:val="36"/>
      <w:szCs w:val="3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Symbol" w:hAnsi="Symbol" w:cs="Symbol" w:hint="default"/>
    </w:rPr>
  </w:style>
  <w:style w:type="character" w:customStyle="1" w:styleId="WW8Num2z1">
    <w:name w:val="WW8Num2z1"/>
    <w:rPr>
      <w:rFonts w:ascii="Wingdings" w:hAnsi="Wingdings" w:cs="Wingdings" w:hint="default"/>
    </w:rPr>
  </w:style>
  <w:style w:type="character" w:customStyle="1" w:styleId="WW8Num2z4">
    <w:name w:val="WW8Num2z4"/>
    <w:rPr>
      <w:rFonts w:ascii="Courier New" w:hAnsi="Courier New" w:cs="Courier New" w:hint="default"/>
    </w:rPr>
  </w:style>
  <w:style w:type="character" w:customStyle="1" w:styleId="WW8Num2z2">
    <w:name w:val="WW8Num2z2"/>
    <w:rPr>
      <w:rFonts w:ascii="Wingdings" w:hAnsi="Wingdings" w:cs="Wingdings" w:hint="default"/>
      <w:sz w:val="20"/>
    </w:rPr>
  </w:style>
  <w:style w:type="character" w:customStyle="1" w:styleId="WW8Num3z0">
    <w:name w:val="WW8Num3z0"/>
    <w:rPr>
      <w:rFonts w:ascii="Symbol" w:eastAsia="Times New Roman" w:hAnsi="Symbol" w:cs="Arial" w:hint="default"/>
    </w:rPr>
  </w:style>
  <w:style w:type="character" w:customStyle="1" w:styleId="WW8Num3z1">
    <w:name w:val="WW8Num3z1"/>
    <w:rPr>
      <w:rFonts w:ascii="Courier New" w:hAnsi="Courier New" w:cs="Courier New" w:hint="default"/>
    </w:rPr>
  </w:style>
  <w:style w:type="character" w:customStyle="1" w:styleId="WW8Num3z2">
    <w:name w:val="WW8Num3z2"/>
    <w:rPr>
      <w:rFonts w:ascii="Wingdings" w:hAnsi="Wingdings" w:cs="Wingdings" w:hint="default"/>
    </w:rPr>
  </w:style>
  <w:style w:type="character" w:customStyle="1" w:styleId="WW8Num3z3">
    <w:name w:val="WW8Num3z3"/>
    <w:rPr>
      <w:rFonts w:ascii="Symbol" w:hAnsi="Symbol" w:cs="Symbol" w:hint="default"/>
    </w:rPr>
  </w:style>
  <w:style w:type="character" w:customStyle="1" w:styleId="WW8Num4z0">
    <w:name w:val="WW8Num4z0"/>
    <w:rPr>
      <w:rFonts w:ascii="Symbol" w:eastAsia="Times New Roman" w:hAnsi="Symbol" w:cs="Arial" w:hint="default"/>
    </w:rPr>
  </w:style>
  <w:style w:type="character" w:customStyle="1" w:styleId="WW8Num4z1">
    <w:name w:val="WW8Num4z1"/>
    <w:rPr>
      <w:rFonts w:ascii="Courier New" w:hAnsi="Courier New" w:cs="Courier New" w:hint="default"/>
    </w:rPr>
  </w:style>
  <w:style w:type="character" w:customStyle="1" w:styleId="WW8Num4z2">
    <w:name w:val="WW8Num4z2"/>
    <w:rPr>
      <w:rFonts w:ascii="Wingdings" w:hAnsi="Wingdings" w:cs="Wingdings" w:hint="default"/>
    </w:rPr>
  </w:style>
  <w:style w:type="character" w:customStyle="1" w:styleId="WW8Num4z3">
    <w:name w:val="WW8Num4z3"/>
    <w:rPr>
      <w:rFonts w:ascii="Symbol" w:hAnsi="Symbol" w:cs="Symbol" w:hint="default"/>
    </w:rPr>
  </w:style>
  <w:style w:type="character" w:customStyle="1" w:styleId="WW8Num5z0">
    <w:name w:val="WW8Num5z0"/>
    <w:rPr>
      <w:rFonts w:ascii="Symbol" w:eastAsia="Times New Roman" w:hAnsi="Symbol" w:cs="Arial" w:hint="default"/>
    </w:rPr>
  </w:style>
  <w:style w:type="character" w:customStyle="1" w:styleId="WW8Num5z1">
    <w:name w:val="WW8Num5z1"/>
    <w:rPr>
      <w:rFonts w:ascii="Courier New" w:hAnsi="Courier New" w:cs="Courier New" w:hint="default"/>
    </w:rPr>
  </w:style>
  <w:style w:type="character" w:customStyle="1" w:styleId="WW8Num5z2">
    <w:name w:val="WW8Num5z2"/>
    <w:rPr>
      <w:rFonts w:ascii="Wingdings" w:hAnsi="Wingdings" w:cs="Wingdings" w:hint="default"/>
    </w:rPr>
  </w:style>
  <w:style w:type="character" w:customStyle="1" w:styleId="WW8Num5z3">
    <w:name w:val="WW8Num5z3"/>
    <w:rPr>
      <w:rFonts w:ascii="Symbol" w:hAnsi="Symbol" w:cs="Symbol" w:hint="default"/>
    </w:rPr>
  </w:style>
  <w:style w:type="character" w:customStyle="1" w:styleId="WW8Num6z0">
    <w:name w:val="WW8Num6z0"/>
    <w:rPr>
      <w:rFonts w:ascii="Symbol" w:eastAsia="Times New Roman" w:hAnsi="Symbol" w:cs="Aria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6z3">
    <w:name w:val="WW8Num6z3"/>
    <w:rPr>
      <w:rFonts w:ascii="Symbol" w:hAnsi="Symbol" w:cs="Symbol" w:hint="default"/>
    </w:rPr>
  </w:style>
  <w:style w:type="character" w:customStyle="1" w:styleId="WW8Num7z0">
    <w:name w:val="WW8Num7z0"/>
    <w:rPr>
      <w:rFonts w:ascii="Symbol" w:eastAsia="Times New Roman" w:hAnsi="Symbol" w:cs="Arial" w:hint="default"/>
    </w:rPr>
  </w:style>
  <w:style w:type="character" w:customStyle="1" w:styleId="WW8Num7z1">
    <w:name w:val="WW8Num7z1"/>
    <w:rPr>
      <w:rFonts w:ascii="Courier New" w:hAnsi="Courier New" w:cs="Courier New" w:hint="default"/>
    </w:rPr>
  </w:style>
  <w:style w:type="character" w:customStyle="1" w:styleId="WW8Num7z2">
    <w:name w:val="WW8Num7z2"/>
    <w:rPr>
      <w:rFonts w:ascii="Wingdings" w:hAnsi="Wingdings" w:cs="Wingdings" w:hint="default"/>
    </w:rPr>
  </w:style>
  <w:style w:type="character" w:customStyle="1" w:styleId="WW8Num7z3">
    <w:name w:val="WW8Num7z3"/>
    <w:rPr>
      <w:rFonts w:ascii="Symbol" w:hAnsi="Symbol" w:cs="Symbol" w:hint="default"/>
    </w:rPr>
  </w:style>
  <w:style w:type="character" w:customStyle="1" w:styleId="WW8Num8z0">
    <w:name w:val="WW8Num8z0"/>
  </w:style>
  <w:style w:type="character" w:customStyle="1" w:styleId="WW8Num8z1">
    <w:name w:val="WW8Num8z1"/>
  </w:style>
  <w:style w:type="character" w:customStyle="1" w:styleId="WW8Num8z2">
    <w:name w:val="WW8Num8z2"/>
  </w:style>
  <w:style w:type="character" w:customStyle="1" w:styleId="WW8Num8z3">
    <w:name w:val="WW8Num8z3"/>
  </w:style>
  <w:style w:type="character" w:customStyle="1" w:styleId="WW8Num8z4">
    <w:name w:val="WW8Num8z4"/>
  </w:style>
  <w:style w:type="character" w:customStyle="1" w:styleId="WW8Num8z5">
    <w:name w:val="WW8Num8z5"/>
  </w:style>
  <w:style w:type="character" w:customStyle="1" w:styleId="WW8Num8z6">
    <w:name w:val="WW8Num8z6"/>
  </w:style>
  <w:style w:type="character" w:customStyle="1" w:styleId="WW8Num8z7">
    <w:name w:val="WW8Num8z7"/>
  </w:style>
  <w:style w:type="character" w:customStyle="1" w:styleId="WW8Num8z8">
    <w:name w:val="WW8Num8z8"/>
  </w:style>
  <w:style w:type="character" w:customStyle="1" w:styleId="WW8Num9z0">
    <w:name w:val="WW8Num9z0"/>
    <w:rPr>
      <w:rFonts w:ascii="Symbol" w:hAnsi="Symbol" w:cs="Symbol" w:hint="default"/>
    </w:rPr>
  </w:style>
  <w:style w:type="character" w:customStyle="1" w:styleId="WW8Num9z1">
    <w:name w:val="WW8Num9z1"/>
    <w:rPr>
      <w:rFonts w:ascii="Wingdings" w:hAnsi="Wingdings" w:cs="Wingdings" w:hint="default"/>
    </w:rPr>
  </w:style>
  <w:style w:type="character" w:customStyle="1" w:styleId="WW8Num9z4">
    <w:name w:val="WW8Num9z4"/>
    <w:rPr>
      <w:rFonts w:ascii="Courier New" w:hAnsi="Courier New" w:cs="Courier New" w:hint="default"/>
    </w:rPr>
  </w:style>
  <w:style w:type="character" w:customStyle="1" w:styleId="WW8Num10z0">
    <w:name w:val="WW8Num10z0"/>
    <w:rPr>
      <w:rFonts w:ascii="Symbol" w:hAnsi="Symbol" w:cs="Symbol" w:hint="default"/>
      <w:sz w:val="20"/>
    </w:rPr>
  </w:style>
  <w:style w:type="character" w:customStyle="1" w:styleId="WW8Num10z1">
    <w:name w:val="WW8Num10z1"/>
    <w:rPr>
      <w:rFonts w:ascii="Courier New" w:hAnsi="Courier New" w:cs="Courier New" w:hint="default"/>
      <w:sz w:val="20"/>
    </w:rPr>
  </w:style>
  <w:style w:type="character" w:customStyle="1" w:styleId="WW8Num10z2">
    <w:name w:val="WW8Num10z2"/>
    <w:rPr>
      <w:rFonts w:ascii="Wingdings" w:hAnsi="Wingdings" w:cs="Wingdings" w:hint="default"/>
      <w:sz w:val="20"/>
    </w:rPr>
  </w:style>
  <w:style w:type="character" w:customStyle="1" w:styleId="WW8Num11z0">
    <w:name w:val="WW8Num11z0"/>
    <w:rPr>
      <w:rFonts w:ascii="Symbol" w:eastAsia="Times New Roman" w:hAnsi="Symbol" w:cs="Arial" w:hint="default"/>
    </w:rPr>
  </w:style>
  <w:style w:type="character" w:customStyle="1" w:styleId="WW8Num11z1">
    <w:name w:val="WW8Num11z1"/>
    <w:rPr>
      <w:rFonts w:ascii="Courier New" w:hAnsi="Courier New" w:cs="Courier New" w:hint="default"/>
    </w:rPr>
  </w:style>
  <w:style w:type="character" w:customStyle="1" w:styleId="WW8Num11z2">
    <w:name w:val="WW8Num11z2"/>
    <w:rPr>
      <w:rFonts w:ascii="Wingdings" w:hAnsi="Wingdings" w:cs="Wingdings" w:hint="default"/>
    </w:rPr>
  </w:style>
  <w:style w:type="character" w:customStyle="1" w:styleId="WW8Num11z3">
    <w:name w:val="WW8Num11z3"/>
    <w:rPr>
      <w:rFonts w:ascii="Symbol" w:hAnsi="Symbol" w:cs="Symbol" w:hint="default"/>
    </w:rPr>
  </w:style>
  <w:style w:type="character" w:customStyle="1" w:styleId="WW8Num12z0">
    <w:name w:val="WW8Num12z0"/>
    <w:rPr>
      <w:rFonts w:ascii="Symbol" w:eastAsia="Times New Roman" w:hAnsi="Symbol" w:cs="Aria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2z3">
    <w:name w:val="WW8Num12z3"/>
    <w:rPr>
      <w:rFonts w:ascii="Symbol" w:hAnsi="Symbol" w:cs="Symbol" w:hint="default"/>
    </w:rPr>
  </w:style>
  <w:style w:type="character" w:customStyle="1" w:styleId="WW8Num13z0">
    <w:name w:val="WW8Num13z0"/>
    <w:rPr>
      <w:rFonts w:ascii="Symbol" w:eastAsia="Times New Roman" w:hAnsi="Symbol" w:cs="Aria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3z3">
    <w:name w:val="WW8Num13z3"/>
    <w:rPr>
      <w:rFonts w:ascii="Symbol" w:hAnsi="Symbol" w:cs="Symbol" w:hint="default"/>
    </w:rPr>
  </w:style>
  <w:style w:type="character" w:customStyle="1" w:styleId="WW8Num14z0">
    <w:name w:val="WW8Num14z0"/>
    <w:rPr>
      <w:rFonts w:ascii="Symbol" w:eastAsia="Times New Roman" w:hAnsi="Symbol" w:cs="Aria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4z3">
    <w:name w:val="WW8Num14z3"/>
    <w:rPr>
      <w:rFonts w:ascii="Symbol" w:hAnsi="Symbol" w:cs="Symbol" w:hint="default"/>
    </w:rPr>
  </w:style>
  <w:style w:type="character" w:customStyle="1" w:styleId="Standardnpsmoodstavce1">
    <w:name w:val="Standardní písmo odstavce1"/>
  </w:style>
  <w:style w:type="character" w:customStyle="1" w:styleId="longtext1">
    <w:name w:val="long_text1"/>
    <w:rPr>
      <w:sz w:val="20"/>
      <w:szCs w:val="20"/>
    </w:rPr>
  </w:style>
  <w:style w:type="character" w:styleId="Hypertextovodkaz">
    <w:name w:val="Hyperlink"/>
    <w:rPr>
      <w:color w:val="0000FF"/>
      <w:u w:val="single"/>
    </w:rPr>
  </w:style>
  <w:style w:type="character" w:styleId="Siln">
    <w:name w:val="Strong"/>
    <w:qFormat/>
    <w:rPr>
      <w:b/>
      <w:bCs/>
    </w:rPr>
  </w:style>
  <w:style w:type="character" w:styleId="Zdraznn">
    <w:name w:val="Emphasis"/>
    <w:qFormat/>
    <w:rPr>
      <w:i/>
      <w:iCs/>
    </w:rPr>
  </w:style>
  <w:style w:type="character" w:styleId="Sledovanodkaz">
    <w:name w:val="FollowedHyperlink"/>
    <w:rPr>
      <w:color w:val="800080"/>
      <w:u w:val="single"/>
    </w:rPr>
  </w:style>
  <w:style w:type="character" w:customStyle="1" w:styleId="BodyChar">
    <w:name w:val="Body Char"/>
    <w:rPr>
      <w:sz w:val="24"/>
      <w:szCs w:val="24"/>
      <w:lang w:val="cs-CZ" w:bidi="ar-SA"/>
    </w:rPr>
  </w:style>
  <w:style w:type="character" w:customStyle="1" w:styleId="PodnadpisChar">
    <w:name w:val="Podnadpis Char"/>
    <w:rPr>
      <w:rFonts w:ascii="Trebuchet MS" w:eastAsia="Calibri" w:hAnsi="Trebuchet MS" w:cs="Trebuchet MS"/>
      <w:b/>
      <w:sz w:val="24"/>
      <w:szCs w:val="22"/>
      <w:lang w:val="cs-CZ" w:bidi="ar-SA"/>
    </w:rPr>
  </w:style>
  <w:style w:type="character" w:customStyle="1" w:styleId="eaddress">
    <w:name w:val="eaddress"/>
    <w:basedOn w:val="Standardnpsmoodstavce1"/>
  </w:style>
  <w:style w:type="character" w:customStyle="1" w:styleId="kriz">
    <w:name w:val="kriz"/>
    <w:rPr>
      <w:rFonts w:ascii="Arial" w:hAnsi="Arial" w:cs="Arial"/>
      <w:color w:val="000080"/>
      <w:sz w:val="20"/>
      <w:szCs w:val="20"/>
    </w:rPr>
  </w:style>
  <w:style w:type="character" w:styleId="Nevyeenzmnka">
    <w:name w:val="Unresolved Mention"/>
    <w:rPr>
      <w:color w:val="808080"/>
      <w:shd w:val="clear" w:color="auto" w:fill="E6E6E6"/>
    </w:rPr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pPr>
      <w:spacing w:after="140" w:line="288" w:lineRule="auto"/>
    </w:pPr>
  </w:style>
  <w:style w:type="paragraph" w:styleId="Seznam">
    <w:name w:val="List"/>
    <w:basedOn w:val="Zkladntext"/>
    <w:rPr>
      <w:rFonts w:cs="Arial"/>
    </w:rPr>
  </w:style>
  <w:style w:type="paragraph" w:styleId="Titulek">
    <w:name w:val="caption"/>
    <w:basedOn w:val="Normln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Rejstk">
    <w:name w:val="Rejstřík"/>
    <w:basedOn w:val="Normln"/>
    <w:pPr>
      <w:suppressLineNumbers/>
    </w:pPr>
    <w:rPr>
      <w:rFonts w:cs="Arial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paragraph" w:styleId="Normlnweb">
    <w:name w:val="Normal (Web)"/>
    <w:basedOn w:val="Normln"/>
    <w:pPr>
      <w:spacing w:before="280" w:after="280"/>
    </w:pPr>
  </w:style>
  <w:style w:type="paragraph" w:customStyle="1" w:styleId="reset">
    <w:name w:val="reset"/>
    <w:basedOn w:val="Normln"/>
    <w:pPr>
      <w:spacing w:before="280" w:after="280"/>
    </w:pPr>
  </w:style>
  <w:style w:type="paragraph" w:customStyle="1" w:styleId="msolistparagraph0">
    <w:name w:val="msolistparagraph"/>
    <w:basedOn w:val="Normln"/>
    <w:pPr>
      <w:ind w:left="720"/>
    </w:pPr>
    <w:rPr>
      <w:rFonts w:ascii="Calibri" w:hAnsi="Calibri" w:cs="Calibri"/>
      <w:sz w:val="22"/>
      <w:szCs w:val="22"/>
    </w:rPr>
  </w:style>
  <w:style w:type="paragraph" w:customStyle="1" w:styleId="Body">
    <w:name w:val="Body"/>
    <w:basedOn w:val="Normln"/>
    <w:pPr>
      <w:numPr>
        <w:numId w:val="2"/>
      </w:numPr>
      <w:spacing w:after="120"/>
    </w:pPr>
  </w:style>
  <w:style w:type="paragraph" w:customStyle="1" w:styleId="Body2">
    <w:name w:val="Body2"/>
    <w:basedOn w:val="Body"/>
    <w:pPr>
      <w:tabs>
        <w:tab w:val="left" w:pos="360"/>
      </w:tabs>
    </w:pPr>
  </w:style>
  <w:style w:type="paragraph" w:styleId="Podnadpis">
    <w:name w:val="Subtitle"/>
    <w:basedOn w:val="Normln"/>
    <w:next w:val="Normln"/>
    <w:qFormat/>
    <w:pPr>
      <w:keepNext/>
      <w:keepLines/>
      <w:spacing w:before="240" w:after="120"/>
    </w:pPr>
    <w:rPr>
      <w:rFonts w:ascii="Trebuchet MS" w:eastAsia="Calibri" w:hAnsi="Trebuchet MS" w:cs="Trebuchet MS"/>
      <w:b/>
      <w:szCs w:val="22"/>
    </w:rPr>
  </w:style>
  <w:style w:type="paragraph" w:customStyle="1" w:styleId="Prosttext1">
    <w:name w:val="Prostý text1"/>
    <w:basedOn w:val="Normln"/>
    <w:rPr>
      <w:rFonts w:ascii="Courier New" w:eastAsia="MS Mincho" w:hAnsi="Courier New" w:cs="Courier New"/>
      <w:sz w:val="20"/>
      <w:szCs w:val="20"/>
      <w:lang w:eastAsia="ja-JP"/>
    </w:rPr>
  </w:style>
  <w:style w:type="paragraph" w:styleId="Textbubliny">
    <w:name w:val="Balloon Text"/>
    <w:basedOn w:val="Normln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39"/>
    <w:rsid w:val="00A332C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748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3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rodnisoutezvin.cz/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j.bazant@omnimedia.cz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mailto:martin.pucek@svcr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arek.babisz@vinarskecentrum.cz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2</Pages>
  <Words>678</Words>
  <Characters>4002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4671</CharactersWithSpaces>
  <SharedDoc>false</SharedDoc>
  <HLinks>
    <vt:vector size="24" baseType="variant">
      <vt:variant>
        <vt:i4>6422554</vt:i4>
      </vt:variant>
      <vt:variant>
        <vt:i4>9</vt:i4>
      </vt:variant>
      <vt:variant>
        <vt:i4>0</vt:i4>
      </vt:variant>
      <vt:variant>
        <vt:i4>5</vt:i4>
      </vt:variant>
      <vt:variant>
        <vt:lpwstr>mailto:j.bazant@omnimedia.cz</vt:lpwstr>
      </vt:variant>
      <vt:variant>
        <vt:lpwstr/>
      </vt:variant>
      <vt:variant>
        <vt:i4>852087</vt:i4>
      </vt:variant>
      <vt:variant>
        <vt:i4>6</vt:i4>
      </vt:variant>
      <vt:variant>
        <vt:i4>0</vt:i4>
      </vt:variant>
      <vt:variant>
        <vt:i4>5</vt:i4>
      </vt:variant>
      <vt:variant>
        <vt:lpwstr>mailto:martin.pucek@svcr.cz</vt:lpwstr>
      </vt:variant>
      <vt:variant>
        <vt:lpwstr/>
      </vt:variant>
      <vt:variant>
        <vt:i4>720994</vt:i4>
      </vt:variant>
      <vt:variant>
        <vt:i4>3</vt:i4>
      </vt:variant>
      <vt:variant>
        <vt:i4>0</vt:i4>
      </vt:variant>
      <vt:variant>
        <vt:i4>5</vt:i4>
      </vt:variant>
      <vt:variant>
        <vt:lpwstr>mailto:marek.babisz@vinarskecentrum.cz</vt:lpwstr>
      </vt:variant>
      <vt:variant>
        <vt:lpwstr/>
      </vt:variant>
      <vt:variant>
        <vt:i4>6684712</vt:i4>
      </vt:variant>
      <vt:variant>
        <vt:i4>0</vt:i4>
      </vt:variant>
      <vt:variant>
        <vt:i4>0</vt:i4>
      </vt:variant>
      <vt:variant>
        <vt:i4>5</vt:i4>
      </vt:variant>
      <vt:variant>
        <vt:lpwstr>http://www.narodnisoutezvin.cz/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kriz</dc:creator>
  <cp:keywords/>
  <cp:lastModifiedBy>Jiří Bažant</cp:lastModifiedBy>
  <cp:revision>16</cp:revision>
  <cp:lastPrinted>2012-05-31T07:17:00Z</cp:lastPrinted>
  <dcterms:created xsi:type="dcterms:W3CDTF">2020-08-31T06:40:00Z</dcterms:created>
  <dcterms:modified xsi:type="dcterms:W3CDTF">2021-09-02T06:30:00Z</dcterms:modified>
</cp:coreProperties>
</file>