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9986" w14:textId="77777777" w:rsidR="00196916" w:rsidRPr="00196916" w:rsidRDefault="00196916" w:rsidP="004F381F">
      <w:pPr>
        <w:jc w:val="both"/>
        <w:rPr>
          <w:rFonts w:ascii="Arial" w:hAnsi="Arial" w:cs="Arial"/>
          <w:color w:val="0000FF"/>
          <w:sz w:val="22"/>
          <w:szCs w:val="22"/>
        </w:rPr>
      </w:pPr>
    </w:p>
    <w:p w14:paraId="0474A16C" w14:textId="77777777" w:rsidR="00376F83" w:rsidRPr="007D05DC" w:rsidRDefault="00376F83" w:rsidP="00376F8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D05DC">
        <w:rPr>
          <w:rFonts w:asciiTheme="minorHAnsi" w:hAnsiTheme="minorHAnsi" w:cstheme="minorHAnsi"/>
          <w:b/>
          <w:sz w:val="36"/>
          <w:szCs w:val="36"/>
        </w:rPr>
        <w:t xml:space="preserve">GRAND PRIX VINEX </w:t>
      </w:r>
      <w:r w:rsidR="00221C93">
        <w:rPr>
          <w:rFonts w:asciiTheme="minorHAnsi" w:hAnsiTheme="minorHAnsi" w:cstheme="minorHAnsi"/>
          <w:b/>
          <w:sz w:val="36"/>
          <w:szCs w:val="36"/>
        </w:rPr>
        <w:t>hlásí hattrick – šampion potřetí za sebou putuje do Vinařství Štěpán Maňák</w:t>
      </w:r>
    </w:p>
    <w:p w14:paraId="09614EDB" w14:textId="77777777" w:rsidR="00376F83" w:rsidRPr="007D05DC" w:rsidRDefault="00376F83" w:rsidP="00376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51AD7E2" w14:textId="77777777" w:rsidR="00376F83" w:rsidRPr="007D05DC" w:rsidRDefault="00376F83" w:rsidP="00376F83">
      <w:pPr>
        <w:jc w:val="center"/>
        <w:rPr>
          <w:rFonts w:asciiTheme="minorHAnsi" w:hAnsiTheme="minorHAnsi" w:cstheme="minorHAnsi"/>
          <w:i/>
          <w:spacing w:val="50"/>
          <w:sz w:val="28"/>
          <w:szCs w:val="28"/>
        </w:rPr>
      </w:pPr>
      <w:r w:rsidRPr="007D05DC">
        <w:rPr>
          <w:rFonts w:asciiTheme="minorHAnsi" w:hAnsiTheme="minorHAnsi" w:cstheme="minorHAnsi"/>
          <w:i/>
          <w:spacing w:val="50"/>
          <w:sz w:val="28"/>
          <w:szCs w:val="28"/>
        </w:rPr>
        <w:t xml:space="preserve">Tisková zpráva ze dne </w:t>
      </w:r>
      <w:r w:rsidR="00D77B7F">
        <w:rPr>
          <w:rFonts w:asciiTheme="minorHAnsi" w:hAnsiTheme="minorHAnsi" w:cstheme="minorHAnsi"/>
          <w:i/>
          <w:spacing w:val="50"/>
          <w:sz w:val="28"/>
          <w:szCs w:val="28"/>
        </w:rPr>
        <w:t>5</w:t>
      </w:r>
      <w:r w:rsidRPr="007D05DC">
        <w:rPr>
          <w:rFonts w:asciiTheme="minorHAnsi" w:hAnsiTheme="minorHAnsi" w:cstheme="minorHAnsi"/>
          <w:i/>
          <w:spacing w:val="50"/>
          <w:sz w:val="28"/>
          <w:szCs w:val="28"/>
        </w:rPr>
        <w:t xml:space="preserve">. </w:t>
      </w:r>
      <w:r w:rsidR="008C36EB">
        <w:rPr>
          <w:rFonts w:asciiTheme="minorHAnsi" w:hAnsiTheme="minorHAnsi" w:cstheme="minorHAnsi"/>
          <w:i/>
          <w:spacing w:val="50"/>
          <w:sz w:val="28"/>
          <w:szCs w:val="28"/>
        </w:rPr>
        <w:t>května</w:t>
      </w:r>
      <w:r w:rsidRPr="007D05DC">
        <w:rPr>
          <w:rFonts w:asciiTheme="minorHAnsi" w:hAnsiTheme="minorHAnsi" w:cstheme="minorHAnsi"/>
          <w:i/>
          <w:spacing w:val="50"/>
          <w:sz w:val="28"/>
          <w:szCs w:val="28"/>
        </w:rPr>
        <w:t xml:space="preserve"> 202</w:t>
      </w:r>
      <w:r w:rsidR="008C36EB">
        <w:rPr>
          <w:rFonts w:asciiTheme="minorHAnsi" w:hAnsiTheme="minorHAnsi" w:cstheme="minorHAnsi"/>
          <w:i/>
          <w:spacing w:val="50"/>
          <w:sz w:val="28"/>
          <w:szCs w:val="28"/>
        </w:rPr>
        <w:t>2</w:t>
      </w:r>
    </w:p>
    <w:p w14:paraId="21D8FF60" w14:textId="77777777" w:rsidR="00376F83" w:rsidRPr="007D05DC" w:rsidRDefault="00D77B7F" w:rsidP="00D77B7F">
      <w:pPr>
        <w:tabs>
          <w:tab w:val="left" w:pos="5352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1CC9CC89" w14:textId="77777777" w:rsidR="00376F83" w:rsidRPr="007D05DC" w:rsidRDefault="00376F83" w:rsidP="00376F8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B86244" w14:textId="77777777" w:rsidR="00376F83" w:rsidRPr="007D05DC" w:rsidRDefault="00376F83" w:rsidP="00376F83">
      <w:pPr>
        <w:jc w:val="both"/>
        <w:rPr>
          <w:rFonts w:asciiTheme="minorHAnsi" w:hAnsiTheme="minorHAnsi" w:cstheme="minorHAnsi"/>
          <w:b/>
        </w:rPr>
      </w:pPr>
      <w:r w:rsidRPr="007D05DC">
        <w:rPr>
          <w:rFonts w:asciiTheme="minorHAnsi" w:hAnsiTheme="minorHAnsi" w:cstheme="minorHAnsi"/>
          <w:b/>
        </w:rPr>
        <w:t xml:space="preserve">Ve dnech </w:t>
      </w:r>
      <w:r w:rsidR="008C36EB">
        <w:rPr>
          <w:rFonts w:asciiTheme="minorHAnsi" w:hAnsiTheme="minorHAnsi" w:cstheme="minorHAnsi"/>
          <w:b/>
        </w:rPr>
        <w:t xml:space="preserve">3. </w:t>
      </w:r>
      <w:r w:rsidRPr="007D05DC">
        <w:rPr>
          <w:rFonts w:asciiTheme="minorHAnsi" w:hAnsiTheme="minorHAnsi" w:cstheme="minorHAnsi"/>
          <w:b/>
        </w:rPr>
        <w:t xml:space="preserve">a </w:t>
      </w:r>
      <w:r w:rsidR="008C36EB">
        <w:rPr>
          <w:rFonts w:asciiTheme="minorHAnsi" w:hAnsiTheme="minorHAnsi" w:cstheme="minorHAnsi"/>
          <w:b/>
        </w:rPr>
        <w:t>4</w:t>
      </w:r>
      <w:r w:rsidRPr="007D05DC">
        <w:rPr>
          <w:rFonts w:asciiTheme="minorHAnsi" w:hAnsiTheme="minorHAnsi" w:cstheme="minorHAnsi"/>
          <w:b/>
        </w:rPr>
        <w:t xml:space="preserve">. </w:t>
      </w:r>
      <w:r w:rsidR="008C36EB">
        <w:rPr>
          <w:rFonts w:asciiTheme="minorHAnsi" w:hAnsiTheme="minorHAnsi" w:cstheme="minorHAnsi"/>
          <w:b/>
        </w:rPr>
        <w:t>května</w:t>
      </w:r>
      <w:r w:rsidRPr="007D05DC">
        <w:rPr>
          <w:rFonts w:asciiTheme="minorHAnsi" w:hAnsiTheme="minorHAnsi" w:cstheme="minorHAnsi"/>
          <w:b/>
        </w:rPr>
        <w:t xml:space="preserve"> 202</w:t>
      </w:r>
      <w:r w:rsidR="008C36EB">
        <w:rPr>
          <w:rFonts w:asciiTheme="minorHAnsi" w:hAnsiTheme="minorHAnsi" w:cstheme="minorHAnsi"/>
          <w:b/>
        </w:rPr>
        <w:t>2</w:t>
      </w:r>
      <w:r w:rsidRPr="007D05DC">
        <w:rPr>
          <w:rFonts w:asciiTheme="minorHAnsi" w:hAnsiTheme="minorHAnsi" w:cstheme="minorHAnsi"/>
          <w:b/>
        </w:rPr>
        <w:t xml:space="preserve"> se v Národním vinařském centru ve Valticích uskutečnilo odborné hodnocení letos již 2</w:t>
      </w:r>
      <w:r w:rsidR="008C36EB">
        <w:rPr>
          <w:rFonts w:asciiTheme="minorHAnsi" w:hAnsiTheme="minorHAnsi" w:cstheme="minorHAnsi"/>
          <w:b/>
        </w:rPr>
        <w:t>9</w:t>
      </w:r>
      <w:r w:rsidRPr="007D05DC">
        <w:rPr>
          <w:rFonts w:asciiTheme="minorHAnsi" w:hAnsiTheme="minorHAnsi" w:cstheme="minorHAnsi"/>
          <w:b/>
        </w:rPr>
        <w:t>. ročníku mezinárodní soutěže vín GRAND PRIX VINEX.</w:t>
      </w:r>
      <w:r w:rsidR="00A83C03">
        <w:rPr>
          <w:rFonts w:asciiTheme="minorHAnsi" w:hAnsiTheme="minorHAnsi" w:cstheme="minorHAnsi"/>
          <w:b/>
        </w:rPr>
        <w:t xml:space="preserve"> </w:t>
      </w:r>
      <w:r w:rsidR="00A83C03" w:rsidRPr="007D4CAB">
        <w:rPr>
          <w:rFonts w:asciiTheme="minorHAnsi" w:hAnsiTheme="minorHAnsi" w:cstheme="minorHAnsi"/>
          <w:b/>
        </w:rPr>
        <w:t>Šampionem se stal</w:t>
      </w:r>
      <w:r w:rsidR="00221C93" w:rsidRPr="007D4CAB">
        <w:rPr>
          <w:rFonts w:asciiTheme="minorHAnsi" w:hAnsiTheme="minorHAnsi" w:cstheme="minorHAnsi"/>
          <w:b/>
        </w:rPr>
        <w:t xml:space="preserve"> Sauvignon 2021</w:t>
      </w:r>
      <w:r w:rsidR="007D4CAB" w:rsidRPr="007D4CAB">
        <w:rPr>
          <w:rFonts w:asciiTheme="minorHAnsi" w:hAnsiTheme="minorHAnsi" w:cstheme="minorHAnsi"/>
          <w:b/>
        </w:rPr>
        <w:t xml:space="preserve"> výběr z hroznů</w:t>
      </w:r>
      <w:r w:rsidR="004100A4" w:rsidRPr="007D4CAB">
        <w:rPr>
          <w:rFonts w:asciiTheme="minorHAnsi" w:hAnsiTheme="minorHAnsi" w:cstheme="minorHAnsi"/>
          <w:b/>
        </w:rPr>
        <w:t xml:space="preserve"> z </w:t>
      </w:r>
      <w:r w:rsidR="00221C93" w:rsidRPr="007D4CAB">
        <w:rPr>
          <w:rFonts w:asciiTheme="minorHAnsi" w:hAnsiTheme="minorHAnsi" w:cstheme="minorHAnsi"/>
          <w:b/>
        </w:rPr>
        <w:t>V</w:t>
      </w:r>
      <w:r w:rsidR="004100A4" w:rsidRPr="007D4CAB">
        <w:rPr>
          <w:rFonts w:asciiTheme="minorHAnsi" w:hAnsiTheme="minorHAnsi" w:cstheme="minorHAnsi"/>
          <w:b/>
        </w:rPr>
        <w:t>inařství Štěpán Maňák ze Žádovic na Kyjovsku.</w:t>
      </w:r>
      <w:r w:rsidR="003719B5">
        <w:rPr>
          <w:rFonts w:asciiTheme="minorHAnsi" w:hAnsiTheme="minorHAnsi" w:cstheme="minorHAnsi"/>
          <w:b/>
        </w:rPr>
        <w:t xml:space="preserve"> </w:t>
      </w:r>
      <w:r w:rsidR="003719B5" w:rsidRPr="005743B7">
        <w:rPr>
          <w:rFonts w:asciiTheme="minorHAnsi" w:hAnsiTheme="minorHAnsi" w:cstheme="minorHAnsi"/>
          <w:b/>
        </w:rPr>
        <w:t xml:space="preserve">Veřejnost bude mít příležitost seznámit se </w:t>
      </w:r>
      <w:r w:rsidR="005743B7" w:rsidRPr="005743B7">
        <w:rPr>
          <w:rFonts w:asciiTheme="minorHAnsi" w:hAnsiTheme="minorHAnsi" w:cstheme="minorHAnsi"/>
          <w:b/>
        </w:rPr>
        <w:t>s nejlepšími</w:t>
      </w:r>
      <w:r w:rsidR="003719B5" w:rsidRPr="005743B7">
        <w:rPr>
          <w:rFonts w:asciiTheme="minorHAnsi" w:hAnsiTheme="minorHAnsi" w:cstheme="minorHAnsi"/>
          <w:b/>
        </w:rPr>
        <w:t xml:space="preserve"> víny na brněnském výstavišti ve dnech 2</w:t>
      </w:r>
      <w:r w:rsidR="005743B7" w:rsidRPr="005743B7">
        <w:rPr>
          <w:rFonts w:asciiTheme="minorHAnsi" w:hAnsiTheme="minorHAnsi" w:cstheme="minorHAnsi"/>
          <w:b/>
        </w:rPr>
        <w:t>1</w:t>
      </w:r>
      <w:r w:rsidR="003719B5" w:rsidRPr="005743B7">
        <w:rPr>
          <w:rFonts w:asciiTheme="minorHAnsi" w:hAnsiTheme="minorHAnsi" w:cstheme="minorHAnsi"/>
          <w:b/>
        </w:rPr>
        <w:t>.-2</w:t>
      </w:r>
      <w:r w:rsidR="005743B7" w:rsidRPr="005743B7">
        <w:rPr>
          <w:rFonts w:asciiTheme="minorHAnsi" w:hAnsiTheme="minorHAnsi" w:cstheme="minorHAnsi"/>
          <w:b/>
        </w:rPr>
        <w:t>2</w:t>
      </w:r>
      <w:r w:rsidR="003719B5" w:rsidRPr="005743B7">
        <w:rPr>
          <w:rFonts w:asciiTheme="minorHAnsi" w:hAnsiTheme="minorHAnsi" w:cstheme="minorHAnsi"/>
          <w:b/>
        </w:rPr>
        <w:t>. května 20</w:t>
      </w:r>
      <w:r w:rsidR="005743B7" w:rsidRPr="005743B7">
        <w:rPr>
          <w:rFonts w:asciiTheme="minorHAnsi" w:hAnsiTheme="minorHAnsi" w:cstheme="minorHAnsi"/>
          <w:b/>
        </w:rPr>
        <w:t>22</w:t>
      </w:r>
      <w:r w:rsidR="003719B5" w:rsidRPr="005743B7">
        <w:rPr>
          <w:rFonts w:asciiTheme="minorHAnsi" w:hAnsiTheme="minorHAnsi" w:cstheme="minorHAnsi"/>
          <w:b/>
        </w:rPr>
        <w:t>.</w:t>
      </w:r>
    </w:p>
    <w:p w14:paraId="309E6A8D" w14:textId="77777777" w:rsidR="00376F83" w:rsidRPr="007D05DC" w:rsidRDefault="00376F83" w:rsidP="00376F8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6A5E44" w14:textId="77777777" w:rsidR="00F22BCC" w:rsidRDefault="00522205" w:rsidP="00F22BC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Letos se 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soutěže zúčastnilo </w:t>
      </w:r>
      <w:r w:rsidR="00EA45DD">
        <w:rPr>
          <w:rFonts w:asciiTheme="minorHAnsi" w:hAnsiTheme="minorHAnsi" w:cstheme="minorHAnsi"/>
          <w:bCs/>
          <w:sz w:val="22"/>
          <w:szCs w:val="22"/>
        </w:rPr>
        <w:t>867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F83" w:rsidRPr="007D4CAB">
        <w:rPr>
          <w:rFonts w:asciiTheme="minorHAnsi" w:hAnsiTheme="minorHAnsi" w:cstheme="minorHAnsi"/>
          <w:bCs/>
          <w:sz w:val="22"/>
          <w:szCs w:val="22"/>
        </w:rPr>
        <w:t xml:space="preserve">vzorků vín </w:t>
      </w:r>
      <w:r w:rsidR="007D4CAB" w:rsidRPr="007D4CAB">
        <w:rPr>
          <w:rFonts w:asciiTheme="minorHAnsi" w:hAnsiTheme="minorHAnsi" w:cstheme="minorHAnsi"/>
          <w:bCs/>
          <w:sz w:val="22"/>
          <w:szCs w:val="22"/>
        </w:rPr>
        <w:t>od</w:t>
      </w:r>
      <w:r w:rsidR="00376F83" w:rsidRPr="007D4C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D4CAB" w:rsidRPr="007D4CAB">
        <w:rPr>
          <w:rFonts w:asciiTheme="minorHAnsi" w:hAnsiTheme="minorHAnsi" w:cstheme="minorHAnsi"/>
          <w:bCs/>
          <w:sz w:val="22"/>
          <w:szCs w:val="22"/>
        </w:rPr>
        <w:t>158</w:t>
      </w:r>
      <w:r w:rsidR="00376F83" w:rsidRPr="007D4C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50EBE" w:rsidRPr="007D4CAB">
        <w:rPr>
          <w:rFonts w:asciiTheme="minorHAnsi" w:hAnsiTheme="minorHAnsi" w:cstheme="minorHAnsi"/>
          <w:bCs/>
          <w:sz w:val="22"/>
          <w:szCs w:val="22"/>
        </w:rPr>
        <w:t>vinařství</w:t>
      </w:r>
      <w:r w:rsidR="00350EB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>z </w:t>
      </w:r>
      <w:r w:rsidR="007B41A1">
        <w:rPr>
          <w:rFonts w:asciiTheme="minorHAnsi" w:hAnsiTheme="minorHAnsi" w:cstheme="minorHAnsi"/>
          <w:bCs/>
          <w:sz w:val="22"/>
          <w:szCs w:val="22"/>
        </w:rPr>
        <w:t>8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 zemí. Nejvíce vín </w:t>
      </w:r>
      <w:r w:rsidR="00A83C03">
        <w:rPr>
          <w:rFonts w:asciiTheme="minorHAnsi" w:hAnsiTheme="minorHAnsi" w:cstheme="minorHAnsi"/>
          <w:bCs/>
          <w:sz w:val="22"/>
          <w:szCs w:val="22"/>
        </w:rPr>
        <w:t>(7</w:t>
      </w:r>
      <w:r w:rsidR="007B41A1">
        <w:rPr>
          <w:rFonts w:asciiTheme="minorHAnsi" w:hAnsiTheme="minorHAnsi" w:cstheme="minorHAnsi"/>
          <w:bCs/>
          <w:sz w:val="22"/>
          <w:szCs w:val="22"/>
        </w:rPr>
        <w:t>34</w:t>
      </w:r>
      <w:r w:rsidR="00A83C03">
        <w:rPr>
          <w:rFonts w:asciiTheme="minorHAnsi" w:hAnsiTheme="minorHAnsi" w:cstheme="minorHAnsi"/>
          <w:bCs/>
          <w:sz w:val="22"/>
          <w:szCs w:val="22"/>
        </w:rPr>
        <w:t xml:space="preserve">) 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bylo samozřejmě z České republiky, 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dále 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Maďarska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7B41A1">
        <w:rPr>
          <w:rFonts w:asciiTheme="minorHAnsi" w:hAnsiTheme="minorHAnsi" w:cstheme="minorHAnsi"/>
          <w:bCs/>
          <w:sz w:val="22"/>
          <w:szCs w:val="22"/>
        </w:rPr>
        <w:t>58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7B41A1" w:rsidRPr="007D05DC">
        <w:rPr>
          <w:rFonts w:asciiTheme="minorHAnsi" w:hAnsiTheme="minorHAnsi" w:cstheme="minorHAnsi"/>
          <w:bCs/>
          <w:sz w:val="22"/>
          <w:szCs w:val="22"/>
        </w:rPr>
        <w:t>Slovenska</w:t>
      </w:r>
      <w:r w:rsidR="007B41A1">
        <w:rPr>
          <w:rFonts w:asciiTheme="minorHAnsi" w:hAnsiTheme="minorHAnsi" w:cstheme="minorHAnsi"/>
          <w:bCs/>
          <w:sz w:val="22"/>
          <w:szCs w:val="22"/>
        </w:rPr>
        <w:t xml:space="preserve"> (37) a </w:t>
      </w:r>
      <w:r w:rsidR="00C1420B" w:rsidRPr="007D05DC">
        <w:rPr>
          <w:rFonts w:asciiTheme="minorHAnsi" w:hAnsiTheme="minorHAnsi" w:cstheme="minorHAnsi"/>
          <w:bCs/>
          <w:sz w:val="22"/>
          <w:szCs w:val="22"/>
        </w:rPr>
        <w:t>Rakouska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7B41A1">
        <w:rPr>
          <w:rFonts w:asciiTheme="minorHAnsi" w:hAnsiTheme="minorHAnsi" w:cstheme="minorHAnsi"/>
          <w:bCs/>
          <w:sz w:val="22"/>
          <w:szCs w:val="22"/>
        </w:rPr>
        <w:t>22</w:t>
      </w:r>
      <w:r w:rsidR="00C1420B">
        <w:rPr>
          <w:rFonts w:asciiTheme="minorHAnsi" w:hAnsiTheme="minorHAnsi" w:cstheme="minorHAnsi"/>
          <w:bCs/>
          <w:sz w:val="22"/>
          <w:szCs w:val="22"/>
        </w:rPr>
        <w:t>)</w:t>
      </w:r>
      <w:r w:rsidR="007B41A1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C1420B">
        <w:rPr>
          <w:rFonts w:asciiTheme="minorHAnsi" w:hAnsiTheme="minorHAnsi" w:cstheme="minorHAnsi"/>
          <w:bCs/>
          <w:sz w:val="22"/>
          <w:szCs w:val="22"/>
        </w:rPr>
        <w:t>Z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>astoupení měla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6F83" w:rsidRPr="007D05DC">
        <w:rPr>
          <w:rFonts w:asciiTheme="minorHAnsi" w:hAnsiTheme="minorHAnsi" w:cstheme="minorHAnsi"/>
          <w:bCs/>
          <w:sz w:val="22"/>
          <w:szCs w:val="22"/>
        </w:rPr>
        <w:t xml:space="preserve">také vína </w:t>
      </w:r>
      <w:r w:rsidR="00C1420B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="007B41A1" w:rsidRPr="007D05DC">
        <w:rPr>
          <w:rFonts w:asciiTheme="minorHAnsi" w:hAnsiTheme="minorHAnsi" w:cstheme="minorHAnsi"/>
          <w:bCs/>
          <w:sz w:val="22"/>
          <w:szCs w:val="22"/>
        </w:rPr>
        <w:t>Itálie</w:t>
      </w:r>
      <w:r w:rsidR="007B41A1">
        <w:rPr>
          <w:rFonts w:asciiTheme="minorHAnsi" w:hAnsiTheme="minorHAnsi" w:cstheme="minorHAnsi"/>
          <w:bCs/>
          <w:sz w:val="22"/>
          <w:szCs w:val="22"/>
        </w:rPr>
        <w:t xml:space="preserve"> (7), Moldávie (5), </w:t>
      </w:r>
      <w:r w:rsidR="007B41A1" w:rsidRPr="007D05DC">
        <w:rPr>
          <w:rFonts w:asciiTheme="minorHAnsi" w:hAnsiTheme="minorHAnsi" w:cstheme="minorHAnsi"/>
          <w:bCs/>
          <w:sz w:val="22"/>
          <w:szCs w:val="22"/>
        </w:rPr>
        <w:t>Německa</w:t>
      </w:r>
      <w:r w:rsidR="007B41A1">
        <w:rPr>
          <w:rFonts w:asciiTheme="minorHAnsi" w:hAnsiTheme="minorHAnsi" w:cstheme="minorHAnsi"/>
          <w:bCs/>
          <w:sz w:val="22"/>
          <w:szCs w:val="22"/>
        </w:rPr>
        <w:t xml:space="preserve"> (3) a. Francie (1).</w:t>
      </w:r>
    </w:p>
    <w:p w14:paraId="33AF35A3" w14:textId="77777777" w:rsidR="0058044F" w:rsidRDefault="00F22BCC" w:rsidP="00997290">
      <w:pPr>
        <w:pStyle w:val="Normlnweb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719B5">
        <w:rPr>
          <w:rFonts w:asciiTheme="minorHAnsi" w:hAnsiTheme="minorHAnsi" w:cstheme="minorHAnsi"/>
          <w:bCs/>
          <w:sz w:val="22"/>
          <w:szCs w:val="22"/>
        </w:rPr>
        <w:t>S</w:t>
      </w:r>
      <w:r w:rsidR="00F7619D" w:rsidRPr="003719B5">
        <w:rPr>
          <w:rFonts w:asciiTheme="minorHAnsi" w:hAnsiTheme="minorHAnsi" w:cstheme="minorHAnsi"/>
          <w:bCs/>
          <w:sz w:val="22"/>
          <w:szCs w:val="22"/>
        </w:rPr>
        <w:t xml:space="preserve">tejně jako v loňském </w:t>
      </w:r>
      <w:r w:rsidR="007D4CAB" w:rsidRPr="003719B5">
        <w:rPr>
          <w:rFonts w:asciiTheme="minorHAnsi" w:hAnsiTheme="minorHAnsi" w:cstheme="minorHAnsi"/>
          <w:bCs/>
          <w:sz w:val="22"/>
          <w:szCs w:val="22"/>
        </w:rPr>
        <w:t xml:space="preserve">a předloňském </w:t>
      </w:r>
      <w:r w:rsidR="00F7619D" w:rsidRPr="003719B5">
        <w:rPr>
          <w:rFonts w:asciiTheme="minorHAnsi" w:hAnsiTheme="minorHAnsi" w:cstheme="minorHAnsi"/>
          <w:bCs/>
          <w:sz w:val="22"/>
          <w:szCs w:val="22"/>
        </w:rPr>
        <w:t>roce</w:t>
      </w:r>
      <w:r w:rsidRPr="003719B5">
        <w:rPr>
          <w:rFonts w:asciiTheme="minorHAnsi" w:hAnsiTheme="minorHAnsi" w:cstheme="minorHAnsi"/>
          <w:bCs/>
          <w:sz w:val="22"/>
          <w:szCs w:val="22"/>
        </w:rPr>
        <w:t xml:space="preserve"> si i letos vedl nejlépe</w:t>
      </w:r>
      <w:r w:rsidR="00F7619D" w:rsidRPr="003719B5">
        <w:rPr>
          <w:rFonts w:asciiTheme="minorHAnsi" w:hAnsiTheme="minorHAnsi" w:cstheme="minorHAnsi"/>
          <w:bCs/>
          <w:sz w:val="22"/>
          <w:szCs w:val="22"/>
        </w:rPr>
        <w:t xml:space="preserve"> vinař Štěpán Maňák. </w:t>
      </w:r>
      <w:r w:rsidR="007D4CAB" w:rsidRPr="003719B5">
        <w:rPr>
          <w:rFonts w:asciiTheme="minorHAnsi" w:hAnsiTheme="minorHAnsi" w:cstheme="minorHAnsi"/>
          <w:bCs/>
          <w:sz w:val="22"/>
          <w:szCs w:val="22"/>
        </w:rPr>
        <w:t xml:space="preserve">Navázal tak na své triumfy z předešlých dvou let, kdy si získal přízeň hodnotitelů Merlotem a rok předtím taktéž </w:t>
      </w:r>
      <w:r w:rsidR="007D4CAB" w:rsidRPr="005743B7">
        <w:rPr>
          <w:rFonts w:asciiTheme="minorHAnsi" w:hAnsiTheme="minorHAnsi" w:cstheme="minorHAnsi"/>
          <w:bCs/>
          <w:sz w:val="22"/>
          <w:szCs w:val="22"/>
        </w:rPr>
        <w:t>Sauvignonem.</w:t>
      </w:r>
      <w:r w:rsidR="0058044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719B5" w:rsidRPr="0058044F">
        <w:rPr>
          <w:rFonts w:asciiTheme="minorHAnsi" w:hAnsiTheme="minorHAnsi" w:cstheme="minorHAnsi"/>
          <w:bCs/>
          <w:i/>
          <w:sz w:val="22"/>
          <w:szCs w:val="22"/>
        </w:rPr>
        <w:t xml:space="preserve">„Letošní šampion je jeho mladším </w:t>
      </w:r>
      <w:r w:rsidR="00997290">
        <w:rPr>
          <w:rFonts w:asciiTheme="minorHAnsi" w:hAnsiTheme="minorHAnsi" w:cstheme="minorHAnsi"/>
          <w:bCs/>
          <w:i/>
          <w:sz w:val="22"/>
          <w:szCs w:val="22"/>
        </w:rPr>
        <w:t>sourozencem</w:t>
      </w:r>
      <w:r w:rsidR="003719B5" w:rsidRPr="0058044F">
        <w:rPr>
          <w:rFonts w:asciiTheme="minorHAnsi" w:hAnsiTheme="minorHAnsi" w:cstheme="minorHAnsi"/>
          <w:bCs/>
          <w:i/>
          <w:sz w:val="22"/>
          <w:szCs w:val="22"/>
        </w:rPr>
        <w:t xml:space="preserve">“, </w:t>
      </w:r>
      <w:r w:rsidR="003719B5" w:rsidRPr="005743B7">
        <w:rPr>
          <w:rFonts w:asciiTheme="minorHAnsi" w:hAnsiTheme="minorHAnsi" w:cstheme="minorHAnsi"/>
          <w:bCs/>
          <w:sz w:val="22"/>
          <w:szCs w:val="22"/>
        </w:rPr>
        <w:t xml:space="preserve">dodal šťastný majitel vinařství po oznámení vinařského hattricku, </w:t>
      </w:r>
      <w:r w:rsidR="003719B5" w:rsidRPr="0058044F">
        <w:rPr>
          <w:rFonts w:asciiTheme="minorHAnsi" w:hAnsiTheme="minorHAnsi" w:cstheme="minorHAnsi"/>
          <w:bCs/>
          <w:i/>
          <w:sz w:val="22"/>
          <w:szCs w:val="22"/>
        </w:rPr>
        <w:t xml:space="preserve">„a </w:t>
      </w:r>
      <w:r w:rsidR="0058044F" w:rsidRPr="0058044F">
        <w:rPr>
          <w:rFonts w:asciiTheme="minorHAnsi" w:hAnsiTheme="minorHAnsi" w:cstheme="minorHAnsi"/>
          <w:bCs/>
          <w:i/>
          <w:sz w:val="22"/>
          <w:szCs w:val="22"/>
        </w:rPr>
        <w:t>tak se milovníci vína opět můžou těšit na svěží a šťavnaté víno zelenkavé barvy s vůní angreštu, josty a listu černého rybízu.“</w:t>
      </w:r>
    </w:p>
    <w:p w14:paraId="63A98D5F" w14:textId="77777777" w:rsidR="00B6371D" w:rsidRPr="0041296D" w:rsidRDefault="00997290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1296D">
        <w:rPr>
          <w:rFonts w:asciiTheme="minorHAnsi" w:hAnsiTheme="minorHAnsi" w:cstheme="minorHAnsi"/>
          <w:bCs/>
          <w:sz w:val="22"/>
          <w:szCs w:val="22"/>
        </w:rPr>
        <w:t xml:space="preserve">Kromě šampiona </w:t>
      </w:r>
      <w:r w:rsidR="00B6371D" w:rsidRPr="0041296D">
        <w:rPr>
          <w:rFonts w:asciiTheme="minorHAnsi" w:hAnsiTheme="minorHAnsi" w:cstheme="minorHAnsi"/>
          <w:bCs/>
          <w:sz w:val="22"/>
          <w:szCs w:val="22"/>
        </w:rPr>
        <w:t>byli vyhodnoceni vítězové kategorií, nejlepší kolekce, nejlépe hodnocené víno člena Svazu vinařů ČR a národní vítězové pro země, které přihlásily minimálně 10 vín.</w:t>
      </w:r>
      <w:r w:rsidR="0041296D" w:rsidRPr="0041296D">
        <w:rPr>
          <w:rFonts w:asciiTheme="minorHAnsi" w:hAnsiTheme="minorHAnsi" w:cstheme="minorHAnsi"/>
          <w:bCs/>
          <w:sz w:val="22"/>
          <w:szCs w:val="22"/>
        </w:rPr>
        <w:t xml:space="preserve"> Letošní vítězové kategorií </w:t>
      </w:r>
      <w:r w:rsidR="003108C4">
        <w:rPr>
          <w:rFonts w:asciiTheme="minorHAnsi" w:hAnsiTheme="minorHAnsi" w:cstheme="minorHAnsi"/>
          <w:bCs/>
          <w:sz w:val="22"/>
          <w:szCs w:val="22"/>
        </w:rPr>
        <w:t xml:space="preserve">(včetně šampiona) </w:t>
      </w:r>
      <w:r w:rsidR="0041296D" w:rsidRPr="0041296D">
        <w:rPr>
          <w:rFonts w:asciiTheme="minorHAnsi" w:hAnsiTheme="minorHAnsi" w:cstheme="minorHAnsi"/>
          <w:bCs/>
          <w:sz w:val="22"/>
          <w:szCs w:val="22"/>
        </w:rPr>
        <w:t>pochází všichni z tuzemska.</w:t>
      </w:r>
    </w:p>
    <w:p w14:paraId="7AA16993" w14:textId="77777777" w:rsidR="00B6371D" w:rsidRDefault="00B6371D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5C141B" w14:textId="77777777" w:rsidR="007D05DC" w:rsidRPr="00F7619D" w:rsidRDefault="007D05DC" w:rsidP="007D05DC">
      <w:pPr>
        <w:jc w:val="both"/>
        <w:rPr>
          <w:rFonts w:asciiTheme="minorHAnsi" w:hAnsiTheme="minorHAnsi" w:cstheme="minorHAnsi"/>
          <w:b/>
          <w:sz w:val="36"/>
          <w:szCs w:val="22"/>
        </w:rPr>
      </w:pPr>
      <w:r w:rsidRPr="00F7619D">
        <w:rPr>
          <w:rFonts w:asciiTheme="minorHAnsi" w:hAnsiTheme="minorHAnsi" w:cstheme="minorHAnsi"/>
          <w:b/>
          <w:sz w:val="36"/>
          <w:szCs w:val="22"/>
        </w:rPr>
        <w:t>Šampion a vítězové kategorií:</w:t>
      </w:r>
    </w:p>
    <w:p w14:paraId="707C1244" w14:textId="77777777" w:rsidR="00A447C8" w:rsidRDefault="00A447C8" w:rsidP="007D05DC">
      <w:pPr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2D5BF53" w14:textId="77777777" w:rsidR="004100A4" w:rsidRPr="0041296D" w:rsidRDefault="004100A4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41296D">
        <w:rPr>
          <w:rFonts w:asciiTheme="minorHAnsi" w:hAnsiTheme="minorHAnsi" w:cstheme="minorHAnsi"/>
          <w:sz w:val="22"/>
          <w:szCs w:val="22"/>
        </w:rPr>
        <w:t>Kategorie A1: Bílá vína suchá – vítěz kategorie</w:t>
      </w:r>
    </w:p>
    <w:p w14:paraId="3D19C079" w14:textId="77777777" w:rsidR="0086331E" w:rsidRPr="003108C4" w:rsidRDefault="0041296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>Ryzlink vlašský, 2019, výběr z hroznů, Ing. Miroslav Volařík, Mikulov</w:t>
      </w:r>
    </w:p>
    <w:p w14:paraId="1FF9BC53" w14:textId="77777777" w:rsidR="0041296D" w:rsidRPr="0041296D" w:rsidRDefault="0041296D" w:rsidP="00F761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ABA71E0" w14:textId="77777777" w:rsidR="004100A4" w:rsidRPr="0041296D" w:rsidRDefault="004100A4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41296D">
        <w:rPr>
          <w:rFonts w:asciiTheme="minorHAnsi" w:hAnsiTheme="minorHAnsi" w:cstheme="minorHAnsi"/>
          <w:sz w:val="22"/>
          <w:szCs w:val="22"/>
        </w:rPr>
        <w:t>Kategorie A2: Bílá vína polosuchá – vítěz kategorie</w:t>
      </w:r>
      <w:r w:rsidR="0041296D" w:rsidRPr="0041296D">
        <w:rPr>
          <w:rFonts w:asciiTheme="minorHAnsi" w:hAnsiTheme="minorHAnsi" w:cstheme="minorHAnsi"/>
          <w:sz w:val="22"/>
          <w:szCs w:val="22"/>
        </w:rPr>
        <w:t xml:space="preserve"> a celkový šampion soutěže</w:t>
      </w:r>
    </w:p>
    <w:p w14:paraId="6DAF8147" w14:textId="77777777" w:rsidR="0041296D" w:rsidRPr="003108C4" w:rsidRDefault="0041296D" w:rsidP="0041296D">
      <w:pPr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OLE_LINK109"/>
      <w:bookmarkStart w:id="1" w:name="OLE_LINK110"/>
      <w:r w:rsidRPr="003108C4">
        <w:rPr>
          <w:rFonts w:asciiTheme="minorHAnsi" w:hAnsiTheme="minorHAnsi" w:cstheme="minorHAnsi"/>
          <w:b/>
          <w:sz w:val="22"/>
          <w:szCs w:val="22"/>
        </w:rPr>
        <w:t>Sauvignon, 2021, výběr hroznů, Štěpán Maňák, Žádovice</w:t>
      </w:r>
    </w:p>
    <w:p w14:paraId="00FF7802" w14:textId="77777777" w:rsidR="0041296D" w:rsidRPr="0041296D" w:rsidRDefault="0041296D" w:rsidP="0041296D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bookmarkEnd w:id="1"/>
    <w:p w14:paraId="63AB97E7" w14:textId="77777777" w:rsidR="00D50C0D" w:rsidRPr="0041296D" w:rsidRDefault="00D50C0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41296D">
        <w:rPr>
          <w:rFonts w:asciiTheme="minorHAnsi" w:hAnsiTheme="minorHAnsi" w:cstheme="minorHAnsi"/>
          <w:sz w:val="22"/>
          <w:szCs w:val="22"/>
        </w:rPr>
        <w:t>Kategorie A3: Bílá vína polosladká – vítěz kategorie</w:t>
      </w:r>
    </w:p>
    <w:p w14:paraId="48EF5515" w14:textId="77777777" w:rsidR="0086331E" w:rsidRPr="003108C4" w:rsidRDefault="0041296D" w:rsidP="0041296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>Sommelier Collection Pálava, 2020, pozdní sběr, DAVINUS s.r.o., Praha</w:t>
      </w:r>
    </w:p>
    <w:p w14:paraId="209FD59B" w14:textId="77777777" w:rsidR="0041296D" w:rsidRPr="0041296D" w:rsidRDefault="0041296D" w:rsidP="00F761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26005" w14:textId="77777777" w:rsidR="00D50C0D" w:rsidRPr="0041296D" w:rsidRDefault="00D50C0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41296D">
        <w:rPr>
          <w:rFonts w:asciiTheme="minorHAnsi" w:hAnsiTheme="minorHAnsi" w:cstheme="minorHAnsi"/>
          <w:sz w:val="22"/>
          <w:szCs w:val="22"/>
        </w:rPr>
        <w:t>Kategorie B2: Růžová vína (vč. klaretů) ostatní</w:t>
      </w:r>
      <w:r w:rsidR="00F7619D" w:rsidRPr="0041296D">
        <w:rPr>
          <w:rFonts w:asciiTheme="minorHAnsi" w:hAnsiTheme="minorHAnsi" w:cstheme="minorHAnsi"/>
          <w:sz w:val="22"/>
          <w:szCs w:val="22"/>
        </w:rPr>
        <w:t xml:space="preserve"> – vítěz kategorie</w:t>
      </w:r>
    </w:p>
    <w:p w14:paraId="57BA68F2" w14:textId="77777777" w:rsidR="0041296D" w:rsidRDefault="0041296D" w:rsidP="003108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>Cabernet Sauvignon rosé, 2021, pozdní sběr, Vinařství Petr Bíza, Mutěnice</w:t>
      </w:r>
    </w:p>
    <w:p w14:paraId="2558F08B" w14:textId="77777777" w:rsidR="003108C4" w:rsidRPr="003108C4" w:rsidRDefault="003108C4" w:rsidP="003108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010DC29" w14:textId="77777777" w:rsidR="00D50C0D" w:rsidRPr="0041296D" w:rsidRDefault="00D50C0D" w:rsidP="003108C4">
      <w:pPr>
        <w:jc w:val="both"/>
        <w:rPr>
          <w:rFonts w:asciiTheme="minorHAnsi" w:hAnsiTheme="minorHAnsi" w:cstheme="minorHAnsi"/>
          <w:sz w:val="22"/>
          <w:szCs w:val="22"/>
        </w:rPr>
      </w:pPr>
      <w:r w:rsidRPr="0041296D">
        <w:rPr>
          <w:rFonts w:asciiTheme="minorHAnsi" w:hAnsiTheme="minorHAnsi" w:cstheme="minorHAnsi"/>
          <w:sz w:val="22"/>
          <w:szCs w:val="22"/>
        </w:rPr>
        <w:t>Kategorie C1: Červená vína suchá</w:t>
      </w:r>
      <w:r w:rsidR="00F7619D" w:rsidRPr="0041296D">
        <w:rPr>
          <w:rFonts w:asciiTheme="minorHAnsi" w:hAnsiTheme="minorHAnsi" w:cstheme="minorHAnsi"/>
          <w:sz w:val="22"/>
          <w:szCs w:val="22"/>
        </w:rPr>
        <w:t xml:space="preserve"> – vítěz kategorie</w:t>
      </w:r>
    </w:p>
    <w:p w14:paraId="01DAFEAB" w14:textId="77777777" w:rsidR="0041296D" w:rsidRPr="003108C4" w:rsidRDefault="0041296D" w:rsidP="003108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>Merlot GRAND REZERVA, 2018, výběr z hroznů, Vinařství Kněží hora s.r.o., Bzenec</w:t>
      </w:r>
    </w:p>
    <w:p w14:paraId="49689D91" w14:textId="77777777" w:rsidR="003108C4" w:rsidRDefault="003108C4" w:rsidP="00F761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E3D69A" w14:textId="77777777" w:rsidR="00F7619D" w:rsidRPr="0041296D" w:rsidRDefault="00F7619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41296D">
        <w:rPr>
          <w:rFonts w:asciiTheme="minorHAnsi" w:hAnsiTheme="minorHAnsi" w:cstheme="minorHAnsi"/>
          <w:sz w:val="22"/>
          <w:szCs w:val="22"/>
        </w:rPr>
        <w:lastRenderedPageBreak/>
        <w:t>Kategorie D: Vína přírodně sladká – vítěz kategorie</w:t>
      </w:r>
    </w:p>
    <w:p w14:paraId="54AC8C04" w14:textId="77777777" w:rsidR="0086331E" w:rsidRPr="0041296D" w:rsidRDefault="0041296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>Ryzlink vlašský, 2018, výběr z bobulí, Vinum Moravicum a.s., Bzenec</w:t>
      </w:r>
    </w:p>
    <w:p w14:paraId="7A844686" w14:textId="77777777" w:rsidR="0041296D" w:rsidRPr="0041296D" w:rsidRDefault="0041296D" w:rsidP="00F761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92710D" w14:textId="77777777" w:rsidR="00F7619D" w:rsidRPr="0041296D" w:rsidRDefault="00F7619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41296D">
        <w:rPr>
          <w:rFonts w:asciiTheme="minorHAnsi" w:hAnsiTheme="minorHAnsi" w:cstheme="minorHAnsi"/>
          <w:sz w:val="22"/>
          <w:szCs w:val="22"/>
        </w:rPr>
        <w:t>Kategorie E1: Perlivá vína – vítěz kategorie</w:t>
      </w:r>
    </w:p>
    <w:p w14:paraId="7007C8A0" w14:textId="77777777" w:rsidR="0086331E" w:rsidRPr="003108C4" w:rsidRDefault="0041296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>Frizzanté André rosé, 2021, jakostní perlivé víno, Vinařství V &amp; M Zborovský, v.o.s., Velké Pavlovice</w:t>
      </w:r>
    </w:p>
    <w:p w14:paraId="75A89836" w14:textId="77777777" w:rsidR="0041296D" w:rsidRPr="0041296D" w:rsidRDefault="0041296D" w:rsidP="00F7619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E433A5" w14:textId="77777777" w:rsidR="00F7619D" w:rsidRPr="0041296D" w:rsidRDefault="00F7619D" w:rsidP="00F7619D">
      <w:pPr>
        <w:jc w:val="both"/>
        <w:rPr>
          <w:rFonts w:asciiTheme="minorHAnsi" w:hAnsiTheme="minorHAnsi" w:cstheme="minorHAnsi"/>
          <w:sz w:val="22"/>
          <w:szCs w:val="22"/>
        </w:rPr>
      </w:pPr>
      <w:r w:rsidRPr="0041296D">
        <w:rPr>
          <w:rFonts w:asciiTheme="minorHAnsi" w:hAnsiTheme="minorHAnsi" w:cstheme="minorHAnsi"/>
          <w:sz w:val="22"/>
          <w:szCs w:val="22"/>
        </w:rPr>
        <w:t>Kategorie E2: Šumivá vína (sekty) – vítěz kategorie</w:t>
      </w:r>
    </w:p>
    <w:p w14:paraId="509E2DA9" w14:textId="77777777" w:rsidR="00D567E2" w:rsidRDefault="0041296D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>Bohemia Sekt Prestige 36 brut, 2015, jakostní šumivé víno, BOHEMIA SEKT, s.r.o., Starý Plzenec</w:t>
      </w:r>
    </w:p>
    <w:p w14:paraId="5F4A9BBD" w14:textId="77777777" w:rsidR="003108C4" w:rsidRDefault="003108C4" w:rsidP="00F7619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5785A" w14:textId="77777777" w:rsidR="003108C4" w:rsidRPr="003108C4" w:rsidRDefault="003108C4" w:rsidP="003108C4">
      <w:pPr>
        <w:jc w:val="both"/>
        <w:rPr>
          <w:rFonts w:asciiTheme="minorHAnsi" w:hAnsiTheme="minorHAnsi" w:cstheme="minorHAnsi"/>
          <w:b/>
          <w:sz w:val="36"/>
          <w:szCs w:val="22"/>
        </w:rPr>
      </w:pPr>
      <w:r w:rsidRPr="003108C4">
        <w:rPr>
          <w:rFonts w:asciiTheme="minorHAnsi" w:hAnsiTheme="minorHAnsi" w:cstheme="minorHAnsi"/>
          <w:b/>
          <w:sz w:val="36"/>
          <w:szCs w:val="22"/>
        </w:rPr>
        <w:t>N</w:t>
      </w:r>
      <w:r>
        <w:rPr>
          <w:rFonts w:asciiTheme="minorHAnsi" w:hAnsiTheme="minorHAnsi" w:cstheme="minorHAnsi"/>
          <w:b/>
          <w:sz w:val="36"/>
          <w:szCs w:val="22"/>
        </w:rPr>
        <w:t>árodní vítězové</w:t>
      </w:r>
    </w:p>
    <w:p w14:paraId="2026F49B" w14:textId="77777777" w:rsidR="003108C4" w:rsidRPr="00E306AE" w:rsidRDefault="003108C4" w:rsidP="003108C4">
      <w:pPr>
        <w:jc w:val="center"/>
        <w:rPr>
          <w:bCs/>
        </w:rPr>
      </w:pPr>
    </w:p>
    <w:p w14:paraId="1182A4F8" w14:textId="77777777" w:rsidR="003108C4" w:rsidRPr="003108C4" w:rsidRDefault="003108C4" w:rsidP="003108C4">
      <w:pPr>
        <w:rPr>
          <w:rFonts w:asciiTheme="minorHAnsi" w:hAnsiTheme="minorHAnsi" w:cstheme="minorHAnsi"/>
          <w:bCs/>
          <w:sz w:val="22"/>
          <w:szCs w:val="22"/>
        </w:rPr>
      </w:pPr>
      <w:r w:rsidRPr="003108C4">
        <w:rPr>
          <w:rFonts w:asciiTheme="minorHAnsi" w:hAnsiTheme="minorHAnsi" w:cstheme="minorHAnsi"/>
          <w:bCs/>
          <w:sz w:val="22"/>
          <w:szCs w:val="22"/>
        </w:rPr>
        <w:t>Národní vítěz - Česká republika</w:t>
      </w:r>
    </w:p>
    <w:p w14:paraId="5BFF7C95" w14:textId="77777777" w:rsidR="003108C4" w:rsidRPr="003108C4" w:rsidRDefault="003108C4" w:rsidP="003108C4">
      <w:pPr>
        <w:pStyle w:val="Body"/>
        <w:numPr>
          <w:ilvl w:val="0"/>
          <w:numId w:val="0"/>
        </w:numPr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>Ryzlink vlašský, 2018, výběr z bobulí, Vinum Moravicum a.s., Bzenec</w:t>
      </w:r>
    </w:p>
    <w:p w14:paraId="735B4CB2" w14:textId="77777777" w:rsidR="003108C4" w:rsidRPr="003108C4" w:rsidRDefault="003108C4" w:rsidP="003108C4">
      <w:pPr>
        <w:rPr>
          <w:rFonts w:asciiTheme="minorHAnsi" w:hAnsiTheme="minorHAnsi" w:cstheme="minorHAnsi"/>
          <w:b/>
          <w:sz w:val="22"/>
          <w:szCs w:val="22"/>
        </w:rPr>
      </w:pPr>
    </w:p>
    <w:p w14:paraId="109A5070" w14:textId="77777777" w:rsidR="003108C4" w:rsidRPr="003108C4" w:rsidRDefault="003108C4" w:rsidP="003108C4">
      <w:pPr>
        <w:rPr>
          <w:rFonts w:asciiTheme="minorHAnsi" w:hAnsiTheme="minorHAnsi" w:cstheme="minorHAnsi"/>
          <w:bCs/>
          <w:sz w:val="22"/>
          <w:szCs w:val="22"/>
        </w:rPr>
      </w:pPr>
      <w:bookmarkStart w:id="2" w:name="OLE_LINK12"/>
      <w:bookmarkStart w:id="3" w:name="OLE_LINK13"/>
      <w:r w:rsidRPr="003108C4">
        <w:rPr>
          <w:rFonts w:asciiTheme="minorHAnsi" w:hAnsiTheme="minorHAnsi" w:cstheme="minorHAnsi"/>
          <w:bCs/>
          <w:sz w:val="22"/>
          <w:szCs w:val="22"/>
        </w:rPr>
        <w:t>Národní vítěz – Maďarsko</w:t>
      </w:r>
    </w:p>
    <w:bookmarkEnd w:id="2"/>
    <w:bookmarkEnd w:id="3"/>
    <w:p w14:paraId="0B0C9143" w14:textId="77777777" w:rsidR="003108C4" w:rsidRPr="003108C4" w:rsidRDefault="003108C4" w:rsidP="003108C4">
      <w:pPr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 xml:space="preserve">Mr. Frank - Kékfrankos, 2018, PDO, </w:t>
      </w:r>
      <w:r w:rsidRPr="003108C4">
        <w:rPr>
          <w:rStyle w:val="Siln"/>
          <w:rFonts w:asciiTheme="minorHAnsi" w:hAnsiTheme="minorHAnsi" w:cstheme="minorHAnsi"/>
          <w:sz w:val="22"/>
          <w:szCs w:val="22"/>
        </w:rPr>
        <w:t>Lantos Családi Pincészet, Soltvadkert</w:t>
      </w:r>
    </w:p>
    <w:p w14:paraId="7C2D7022" w14:textId="77777777" w:rsidR="003108C4" w:rsidRPr="003108C4" w:rsidRDefault="003108C4" w:rsidP="003108C4">
      <w:pPr>
        <w:rPr>
          <w:rFonts w:asciiTheme="minorHAnsi" w:hAnsiTheme="minorHAnsi" w:cstheme="minorHAnsi"/>
          <w:b/>
          <w:sz w:val="22"/>
          <w:szCs w:val="22"/>
        </w:rPr>
      </w:pPr>
    </w:p>
    <w:p w14:paraId="7633BC6A" w14:textId="77777777" w:rsidR="003108C4" w:rsidRPr="003108C4" w:rsidRDefault="003108C4" w:rsidP="003108C4">
      <w:pPr>
        <w:rPr>
          <w:rFonts w:asciiTheme="minorHAnsi" w:hAnsiTheme="minorHAnsi" w:cstheme="minorHAnsi"/>
          <w:bCs/>
          <w:sz w:val="22"/>
          <w:szCs w:val="22"/>
        </w:rPr>
      </w:pPr>
      <w:r w:rsidRPr="003108C4">
        <w:rPr>
          <w:rFonts w:asciiTheme="minorHAnsi" w:hAnsiTheme="minorHAnsi" w:cstheme="minorHAnsi"/>
          <w:bCs/>
          <w:sz w:val="22"/>
          <w:szCs w:val="22"/>
        </w:rPr>
        <w:t>Národní vítěz – Slovensko</w:t>
      </w:r>
    </w:p>
    <w:p w14:paraId="39D01649" w14:textId="77777777" w:rsidR="003108C4" w:rsidRPr="003108C4" w:rsidRDefault="003108C4" w:rsidP="003108C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 xml:space="preserve">Rizling vlašský, 2021, akostné odrodové víno, </w:t>
      </w:r>
      <w:r w:rsidRPr="003108C4">
        <w:rPr>
          <w:rFonts w:asciiTheme="minorHAnsi" w:hAnsiTheme="minorHAnsi" w:cstheme="minorHAnsi"/>
          <w:b/>
          <w:bCs/>
          <w:sz w:val="22"/>
          <w:szCs w:val="22"/>
        </w:rPr>
        <w:t>Promitor Vinorum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3108C4">
        <w:rPr>
          <w:rFonts w:asciiTheme="minorHAnsi" w:hAnsiTheme="minorHAnsi" w:cstheme="minorHAnsi"/>
          <w:b/>
          <w:bCs/>
          <w:sz w:val="22"/>
          <w:szCs w:val="22"/>
        </w:rPr>
        <w:t xml:space="preserve"> Galant</w:t>
      </w:r>
      <w:r w:rsidR="00F759B7">
        <w:rPr>
          <w:rFonts w:asciiTheme="minorHAnsi" w:hAnsiTheme="minorHAnsi" w:cstheme="minorHAnsi"/>
          <w:b/>
          <w:bCs/>
          <w:sz w:val="22"/>
          <w:szCs w:val="22"/>
        </w:rPr>
        <w:t>a</w:t>
      </w:r>
    </w:p>
    <w:p w14:paraId="7EF3B805" w14:textId="77777777" w:rsidR="003108C4" w:rsidRPr="003108C4" w:rsidRDefault="003108C4" w:rsidP="003108C4">
      <w:pPr>
        <w:rPr>
          <w:rFonts w:asciiTheme="minorHAnsi" w:hAnsiTheme="minorHAnsi" w:cstheme="minorHAnsi"/>
          <w:b/>
          <w:sz w:val="22"/>
          <w:szCs w:val="22"/>
        </w:rPr>
      </w:pPr>
    </w:p>
    <w:p w14:paraId="66E79F49" w14:textId="77777777" w:rsidR="003108C4" w:rsidRPr="003108C4" w:rsidRDefault="003108C4" w:rsidP="003108C4">
      <w:pPr>
        <w:rPr>
          <w:rFonts w:asciiTheme="minorHAnsi" w:hAnsiTheme="minorHAnsi" w:cstheme="minorHAnsi"/>
          <w:bCs/>
          <w:sz w:val="22"/>
          <w:szCs w:val="22"/>
        </w:rPr>
      </w:pPr>
      <w:r w:rsidRPr="003108C4">
        <w:rPr>
          <w:rFonts w:asciiTheme="minorHAnsi" w:hAnsiTheme="minorHAnsi" w:cstheme="minorHAnsi"/>
          <w:bCs/>
          <w:sz w:val="22"/>
          <w:szCs w:val="22"/>
        </w:rPr>
        <w:t>Národní vítěz – Rakousko</w:t>
      </w:r>
    </w:p>
    <w:p w14:paraId="5ED69CF1" w14:textId="77777777" w:rsidR="003108C4" w:rsidRPr="003108C4" w:rsidRDefault="003108C4" w:rsidP="003108C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3108C4">
        <w:rPr>
          <w:rFonts w:asciiTheme="minorHAnsi" w:hAnsiTheme="minorHAnsi" w:cstheme="minorHAnsi"/>
          <w:b/>
          <w:sz w:val="22"/>
          <w:szCs w:val="22"/>
        </w:rPr>
        <w:t xml:space="preserve">Grüner Veltliner Hammer, 2021, Qualitätswein, </w:t>
      </w:r>
      <w:r w:rsidRPr="003108C4">
        <w:rPr>
          <w:rFonts w:asciiTheme="minorHAnsi" w:hAnsiTheme="minorHAnsi" w:cstheme="minorHAnsi"/>
          <w:b/>
          <w:bCs/>
          <w:sz w:val="22"/>
          <w:szCs w:val="22"/>
        </w:rPr>
        <w:t>Weingut Schulz, Dobermannsdorf</w:t>
      </w:r>
    </w:p>
    <w:p w14:paraId="6A4FB931" w14:textId="77777777" w:rsidR="0086331E" w:rsidRPr="007B41A1" w:rsidRDefault="0086331E" w:rsidP="00F7619D">
      <w:pPr>
        <w:jc w:val="both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F807F5F" w14:textId="77777777" w:rsidR="00F7619D" w:rsidRPr="00D567E2" w:rsidRDefault="00F7619D" w:rsidP="00F761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567E2">
        <w:rPr>
          <w:rFonts w:asciiTheme="minorHAnsi" w:hAnsiTheme="minorHAnsi" w:cstheme="minorHAnsi"/>
          <w:b/>
          <w:bCs/>
          <w:sz w:val="22"/>
          <w:szCs w:val="22"/>
        </w:rPr>
        <w:t xml:space="preserve">Cenu za nejlepší kolekci získalo </w:t>
      </w:r>
      <w:r w:rsidR="00D567E2" w:rsidRPr="00D567E2">
        <w:rPr>
          <w:rFonts w:asciiTheme="minorHAnsi" w:hAnsiTheme="minorHAnsi" w:cstheme="minorHAnsi"/>
          <w:b/>
          <w:bCs/>
          <w:sz w:val="22"/>
          <w:szCs w:val="22"/>
        </w:rPr>
        <w:t>Rodinné vinařství Janoušek z Rakvic</w:t>
      </w:r>
      <w:r w:rsidRPr="00D567E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4FA30892" w14:textId="77777777" w:rsidR="004100A4" w:rsidRPr="007D05DC" w:rsidRDefault="004100A4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C8CB78F" w14:textId="77777777" w:rsidR="00376F83" w:rsidRPr="005743B7" w:rsidRDefault="00B6371D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05DC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="007D4CAB">
        <w:rPr>
          <w:rFonts w:asciiTheme="minorHAnsi" w:hAnsiTheme="minorHAnsi" w:cstheme="minorHAnsi"/>
          <w:bCs/>
          <w:i/>
          <w:sz w:val="22"/>
          <w:szCs w:val="22"/>
        </w:rPr>
        <w:t xml:space="preserve">Letošní soutěž opět </w:t>
      </w:r>
      <w:r w:rsidR="009C3143">
        <w:rPr>
          <w:rFonts w:asciiTheme="minorHAnsi" w:hAnsiTheme="minorHAnsi" w:cstheme="minorHAnsi"/>
          <w:bCs/>
          <w:i/>
          <w:sz w:val="22"/>
          <w:szCs w:val="22"/>
        </w:rPr>
        <w:t>po</w:t>
      </w:r>
      <w:r w:rsidR="007D4CAB">
        <w:rPr>
          <w:rFonts w:asciiTheme="minorHAnsi" w:hAnsiTheme="minorHAnsi" w:cstheme="minorHAnsi"/>
          <w:bCs/>
          <w:i/>
          <w:sz w:val="22"/>
          <w:szCs w:val="22"/>
        </w:rPr>
        <w:t xml:space="preserve">ukázala </w:t>
      </w:r>
      <w:r w:rsidR="009C3143">
        <w:rPr>
          <w:rFonts w:asciiTheme="minorHAnsi" w:hAnsiTheme="minorHAnsi" w:cstheme="minorHAnsi"/>
          <w:bCs/>
          <w:i/>
          <w:sz w:val="22"/>
          <w:szCs w:val="22"/>
        </w:rPr>
        <w:t xml:space="preserve">na </w:t>
      </w:r>
      <w:r w:rsidR="007D4CAB">
        <w:rPr>
          <w:rFonts w:asciiTheme="minorHAnsi" w:hAnsiTheme="minorHAnsi" w:cstheme="minorHAnsi"/>
          <w:bCs/>
          <w:i/>
          <w:sz w:val="22"/>
          <w:szCs w:val="22"/>
        </w:rPr>
        <w:t>výbornou kvalitu vín</w:t>
      </w:r>
      <w:r w:rsidR="007D4CAB" w:rsidRPr="009C3143">
        <w:rPr>
          <w:rFonts w:asciiTheme="minorHAnsi" w:hAnsiTheme="minorHAnsi" w:cstheme="minorHAnsi"/>
          <w:bCs/>
          <w:i/>
          <w:sz w:val="22"/>
          <w:szCs w:val="22"/>
        </w:rPr>
        <w:t xml:space="preserve">“, </w:t>
      </w:r>
      <w:r w:rsidR="007D4CAB" w:rsidRPr="009C3143">
        <w:rPr>
          <w:rFonts w:asciiTheme="minorHAnsi" w:hAnsiTheme="minorHAnsi" w:cstheme="minorHAnsi"/>
          <w:bCs/>
          <w:sz w:val="22"/>
          <w:szCs w:val="22"/>
        </w:rPr>
        <w:t>popsal 29. ročník</w:t>
      </w:r>
      <w:r w:rsidRPr="009C3143">
        <w:rPr>
          <w:rFonts w:asciiTheme="minorHAnsi" w:hAnsiTheme="minorHAnsi" w:cstheme="minorHAnsi"/>
          <w:bCs/>
          <w:sz w:val="22"/>
          <w:szCs w:val="22"/>
        </w:rPr>
        <w:t xml:space="preserve"> Pavel Krška, ředitel soutěže</w:t>
      </w:r>
      <w:r w:rsidR="00125BFF" w:rsidRPr="009C3143">
        <w:rPr>
          <w:rFonts w:asciiTheme="minorHAnsi" w:hAnsiTheme="minorHAnsi" w:cstheme="minorHAnsi"/>
          <w:bCs/>
          <w:sz w:val="22"/>
          <w:szCs w:val="22"/>
        </w:rPr>
        <w:t xml:space="preserve"> a </w:t>
      </w:r>
      <w:r w:rsidR="007D4CAB" w:rsidRPr="009C3143">
        <w:rPr>
          <w:rFonts w:asciiTheme="minorHAnsi" w:hAnsiTheme="minorHAnsi" w:cstheme="minorHAnsi"/>
          <w:bCs/>
          <w:sz w:val="22"/>
          <w:szCs w:val="22"/>
        </w:rPr>
        <w:t>tvrzení podložil slovy</w:t>
      </w:r>
      <w:r w:rsidR="00125BFF" w:rsidRPr="009C3143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125BFF" w:rsidRPr="009C3143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="009C3143" w:rsidRPr="009C3143">
        <w:rPr>
          <w:rFonts w:asciiTheme="minorHAnsi" w:hAnsiTheme="minorHAnsi" w:cstheme="minorHAnsi"/>
          <w:bCs/>
          <w:i/>
          <w:sz w:val="22"/>
          <w:szCs w:val="22"/>
        </w:rPr>
        <w:t xml:space="preserve">Medailové ocenění si odnese velká část vín, </w:t>
      </w:r>
      <w:r w:rsidR="003719B5">
        <w:rPr>
          <w:rFonts w:asciiTheme="minorHAnsi" w:hAnsiTheme="minorHAnsi" w:cstheme="minorHAnsi"/>
          <w:bCs/>
          <w:i/>
          <w:sz w:val="22"/>
          <w:szCs w:val="22"/>
        </w:rPr>
        <w:t>46</w:t>
      </w:r>
      <w:r w:rsidR="009C3143" w:rsidRPr="009C3143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3719B5">
        <w:rPr>
          <w:rFonts w:asciiTheme="minorHAnsi" w:hAnsiTheme="minorHAnsi" w:cstheme="minorHAnsi"/>
          <w:bCs/>
          <w:i/>
          <w:sz w:val="22"/>
          <w:szCs w:val="22"/>
        </w:rPr>
        <w:t xml:space="preserve">z nich </w:t>
      </w:r>
      <w:r w:rsidR="009C3143" w:rsidRPr="009C3143">
        <w:rPr>
          <w:rFonts w:asciiTheme="minorHAnsi" w:hAnsiTheme="minorHAnsi" w:cstheme="minorHAnsi"/>
          <w:bCs/>
          <w:i/>
          <w:sz w:val="22"/>
          <w:szCs w:val="22"/>
        </w:rPr>
        <w:t>dokonce získal</w:t>
      </w:r>
      <w:r w:rsidR="003719B5">
        <w:rPr>
          <w:rFonts w:asciiTheme="minorHAnsi" w:hAnsiTheme="minorHAnsi" w:cstheme="minorHAnsi"/>
          <w:bCs/>
          <w:i/>
          <w:sz w:val="22"/>
          <w:szCs w:val="22"/>
        </w:rPr>
        <w:t>o</w:t>
      </w:r>
      <w:r w:rsidR="009C3143" w:rsidRPr="009C3143">
        <w:rPr>
          <w:rFonts w:asciiTheme="minorHAnsi" w:hAnsiTheme="minorHAnsi" w:cstheme="minorHAnsi"/>
          <w:bCs/>
          <w:i/>
          <w:sz w:val="22"/>
          <w:szCs w:val="22"/>
        </w:rPr>
        <w:t xml:space="preserve"> velké zlaté medaile</w:t>
      </w:r>
      <w:r w:rsidR="003719B5">
        <w:rPr>
          <w:rFonts w:asciiTheme="minorHAnsi" w:hAnsiTheme="minorHAnsi" w:cstheme="minorHAnsi"/>
          <w:bCs/>
          <w:i/>
          <w:sz w:val="22"/>
          <w:szCs w:val="22"/>
        </w:rPr>
        <w:t xml:space="preserve"> (min. 90 bodů)</w:t>
      </w:r>
      <w:r w:rsidR="009C3143" w:rsidRPr="009C3143">
        <w:rPr>
          <w:rFonts w:asciiTheme="minorHAnsi" w:hAnsiTheme="minorHAnsi" w:cstheme="minorHAnsi"/>
          <w:bCs/>
          <w:i/>
          <w:sz w:val="22"/>
          <w:szCs w:val="22"/>
        </w:rPr>
        <w:t xml:space="preserve">. Ojedinělé je i </w:t>
      </w:r>
      <w:r w:rsidR="003719B5" w:rsidRPr="005743B7">
        <w:rPr>
          <w:rFonts w:asciiTheme="minorHAnsi" w:hAnsiTheme="minorHAnsi" w:cstheme="minorHAnsi"/>
          <w:bCs/>
          <w:i/>
          <w:sz w:val="22"/>
          <w:szCs w:val="22"/>
        </w:rPr>
        <w:t>o</w:t>
      </w:r>
      <w:r w:rsidR="009C3143" w:rsidRPr="005743B7">
        <w:rPr>
          <w:rFonts w:asciiTheme="minorHAnsi" w:hAnsiTheme="minorHAnsi" w:cstheme="minorHAnsi"/>
          <w:bCs/>
          <w:i/>
          <w:sz w:val="22"/>
          <w:szCs w:val="22"/>
        </w:rPr>
        <w:t>hodnocení Ryzlinku vlašského ročníku 2019, výběr z bobulí, z bzeneckého vinařství Vinum Moravicum – víno si zasloužilo od degustátorů více než 97 bodů</w:t>
      </w:r>
      <w:r w:rsidR="003719B5" w:rsidRPr="005743B7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="00125BFF" w:rsidRPr="005743B7">
        <w:rPr>
          <w:rFonts w:asciiTheme="minorHAnsi" w:hAnsiTheme="minorHAnsi" w:cstheme="minorHAnsi"/>
          <w:bCs/>
          <w:i/>
          <w:sz w:val="22"/>
          <w:szCs w:val="22"/>
        </w:rPr>
        <w:t>“</w:t>
      </w:r>
    </w:p>
    <w:p w14:paraId="7D6ABFB6" w14:textId="77777777" w:rsidR="003719B5" w:rsidRPr="005743B7" w:rsidRDefault="003719B5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349B65C" w14:textId="77777777" w:rsidR="00B57F9B" w:rsidRPr="005743B7" w:rsidRDefault="00B6371D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43B7">
        <w:rPr>
          <w:rFonts w:asciiTheme="minorHAnsi" w:hAnsiTheme="minorHAnsi" w:cstheme="minorHAnsi"/>
          <w:bCs/>
          <w:sz w:val="22"/>
          <w:szCs w:val="22"/>
        </w:rPr>
        <w:t xml:space="preserve">Vína hodnotily </w:t>
      </w:r>
      <w:r w:rsidR="00CA75A1" w:rsidRPr="005743B7">
        <w:rPr>
          <w:rFonts w:asciiTheme="minorHAnsi" w:hAnsiTheme="minorHAnsi" w:cstheme="minorHAnsi"/>
          <w:bCs/>
          <w:sz w:val="22"/>
          <w:szCs w:val="22"/>
        </w:rPr>
        <w:t xml:space="preserve">komise </w:t>
      </w:r>
      <w:r w:rsidR="003719B5" w:rsidRPr="005743B7">
        <w:rPr>
          <w:rFonts w:asciiTheme="minorHAnsi" w:hAnsiTheme="minorHAnsi" w:cstheme="minorHAnsi"/>
          <w:bCs/>
          <w:sz w:val="22"/>
          <w:szCs w:val="22"/>
        </w:rPr>
        <w:t xml:space="preserve">tuzemských i zahraničních </w:t>
      </w:r>
      <w:r w:rsidR="00CA75A1" w:rsidRPr="005743B7">
        <w:rPr>
          <w:rFonts w:asciiTheme="minorHAnsi" w:hAnsiTheme="minorHAnsi" w:cstheme="minorHAnsi"/>
          <w:bCs/>
          <w:sz w:val="22"/>
          <w:szCs w:val="22"/>
        </w:rPr>
        <w:t>degustátorů</w:t>
      </w:r>
      <w:r w:rsidR="00350EBE" w:rsidRPr="0057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743B7">
        <w:rPr>
          <w:rFonts w:asciiTheme="minorHAnsi" w:hAnsiTheme="minorHAnsi" w:cstheme="minorHAnsi"/>
          <w:bCs/>
          <w:sz w:val="22"/>
          <w:szCs w:val="22"/>
        </w:rPr>
        <w:t xml:space="preserve">na platformě počítačového hodnoticího systému ELWIS, vyvinutého Národním vinařským centrem. </w:t>
      </w:r>
    </w:p>
    <w:p w14:paraId="3DE5AA09" w14:textId="77777777" w:rsidR="00B57F9B" w:rsidRPr="005743B7" w:rsidRDefault="00B57F9B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EB8E11B" w14:textId="77777777" w:rsidR="00C62D4E" w:rsidRPr="005743B7" w:rsidRDefault="00C62D4E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743B7">
        <w:rPr>
          <w:rFonts w:asciiTheme="minorHAnsi" w:hAnsiTheme="minorHAnsi" w:cstheme="minorHAnsi"/>
          <w:bCs/>
          <w:sz w:val="22"/>
          <w:szCs w:val="22"/>
        </w:rPr>
        <w:t>Nejvíce zastoupenou odrůdou mezi bílými víny byl</w:t>
      </w:r>
      <w:r w:rsidR="00066243" w:rsidRPr="005743B7">
        <w:rPr>
          <w:rFonts w:asciiTheme="minorHAnsi" w:hAnsiTheme="minorHAnsi" w:cstheme="minorHAnsi"/>
          <w:bCs/>
          <w:sz w:val="22"/>
          <w:szCs w:val="22"/>
        </w:rPr>
        <w:t>a</w:t>
      </w:r>
      <w:r w:rsidRPr="005743B7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5287" w:rsidRPr="005743B7">
        <w:rPr>
          <w:rFonts w:asciiTheme="minorHAnsi" w:hAnsiTheme="minorHAnsi" w:cstheme="minorHAnsi"/>
          <w:bCs/>
          <w:sz w:val="22"/>
          <w:szCs w:val="22"/>
        </w:rPr>
        <w:t xml:space="preserve">naše domácí odrůda </w:t>
      </w:r>
      <w:r w:rsidR="00066243" w:rsidRPr="005743B7">
        <w:rPr>
          <w:rFonts w:asciiTheme="minorHAnsi" w:hAnsiTheme="minorHAnsi" w:cstheme="minorHAnsi"/>
          <w:bCs/>
          <w:sz w:val="22"/>
          <w:szCs w:val="22"/>
        </w:rPr>
        <w:t>Pálava</w:t>
      </w:r>
      <w:r w:rsidRPr="005743B7">
        <w:rPr>
          <w:rFonts w:asciiTheme="minorHAnsi" w:hAnsiTheme="minorHAnsi" w:cstheme="minorHAnsi"/>
          <w:bCs/>
          <w:sz w:val="22"/>
          <w:szCs w:val="22"/>
        </w:rPr>
        <w:t xml:space="preserve"> (</w:t>
      </w:r>
      <w:r w:rsidR="00066243" w:rsidRPr="005743B7">
        <w:rPr>
          <w:rFonts w:asciiTheme="minorHAnsi" w:hAnsiTheme="minorHAnsi" w:cstheme="minorHAnsi"/>
          <w:bCs/>
          <w:sz w:val="22"/>
          <w:szCs w:val="22"/>
        </w:rPr>
        <w:t>77</w:t>
      </w:r>
      <w:r w:rsidRPr="005743B7">
        <w:rPr>
          <w:rFonts w:asciiTheme="minorHAnsi" w:hAnsiTheme="minorHAnsi" w:cstheme="minorHAnsi"/>
          <w:bCs/>
          <w:sz w:val="22"/>
          <w:szCs w:val="22"/>
        </w:rPr>
        <w:t xml:space="preserve">), mezi červenými pak </w:t>
      </w:r>
      <w:r w:rsidR="00350EBE" w:rsidRPr="005743B7">
        <w:rPr>
          <w:rFonts w:asciiTheme="minorHAnsi" w:hAnsiTheme="minorHAnsi" w:cstheme="minorHAnsi"/>
          <w:bCs/>
          <w:sz w:val="22"/>
          <w:szCs w:val="22"/>
        </w:rPr>
        <w:t>Frankovka (</w:t>
      </w:r>
      <w:r w:rsidR="00CB5287" w:rsidRPr="005743B7">
        <w:rPr>
          <w:rFonts w:asciiTheme="minorHAnsi" w:hAnsiTheme="minorHAnsi" w:cstheme="minorHAnsi"/>
          <w:bCs/>
          <w:sz w:val="22"/>
          <w:szCs w:val="22"/>
        </w:rPr>
        <w:t>29</w:t>
      </w:r>
      <w:r w:rsidR="00350EBE" w:rsidRPr="005743B7">
        <w:rPr>
          <w:rFonts w:asciiTheme="minorHAnsi" w:hAnsiTheme="minorHAnsi" w:cstheme="minorHAnsi"/>
          <w:bCs/>
          <w:sz w:val="22"/>
          <w:szCs w:val="22"/>
        </w:rPr>
        <w:t>)</w:t>
      </w:r>
      <w:r w:rsidRPr="005743B7">
        <w:rPr>
          <w:rFonts w:asciiTheme="minorHAnsi" w:hAnsiTheme="minorHAnsi" w:cstheme="minorHAnsi"/>
          <w:bCs/>
          <w:sz w:val="22"/>
          <w:szCs w:val="22"/>
        </w:rPr>
        <w:t>. Největšího počtu vín pak dosáhl</w:t>
      </w:r>
      <w:r w:rsidR="00522205" w:rsidRPr="005743B7">
        <w:rPr>
          <w:rFonts w:asciiTheme="minorHAnsi" w:hAnsiTheme="minorHAnsi" w:cstheme="minorHAnsi"/>
          <w:bCs/>
          <w:sz w:val="22"/>
          <w:szCs w:val="22"/>
        </w:rPr>
        <w:t>y</w:t>
      </w:r>
      <w:r w:rsidRPr="005743B7">
        <w:rPr>
          <w:rFonts w:asciiTheme="minorHAnsi" w:hAnsiTheme="minorHAnsi" w:cstheme="minorHAnsi"/>
          <w:bCs/>
          <w:sz w:val="22"/>
          <w:szCs w:val="22"/>
        </w:rPr>
        <w:t xml:space="preserve"> ročník</w:t>
      </w:r>
      <w:r w:rsidR="00522205" w:rsidRPr="005743B7">
        <w:rPr>
          <w:rFonts w:asciiTheme="minorHAnsi" w:hAnsiTheme="minorHAnsi" w:cstheme="minorHAnsi"/>
          <w:bCs/>
          <w:sz w:val="22"/>
          <w:szCs w:val="22"/>
        </w:rPr>
        <w:t>y</w:t>
      </w:r>
      <w:r w:rsidRPr="005743B7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066243" w:rsidRPr="005743B7">
        <w:rPr>
          <w:rFonts w:asciiTheme="minorHAnsi" w:hAnsiTheme="minorHAnsi" w:cstheme="minorHAnsi"/>
          <w:bCs/>
          <w:sz w:val="22"/>
          <w:szCs w:val="22"/>
        </w:rPr>
        <w:t>1</w:t>
      </w:r>
      <w:r w:rsidRPr="005743B7">
        <w:rPr>
          <w:rFonts w:asciiTheme="minorHAnsi" w:hAnsiTheme="minorHAnsi" w:cstheme="minorHAnsi"/>
          <w:bCs/>
          <w:sz w:val="22"/>
          <w:szCs w:val="22"/>
        </w:rPr>
        <w:t xml:space="preserve"> (5</w:t>
      </w:r>
      <w:r w:rsidR="00066243" w:rsidRPr="005743B7">
        <w:rPr>
          <w:rFonts w:asciiTheme="minorHAnsi" w:hAnsiTheme="minorHAnsi" w:cstheme="minorHAnsi"/>
          <w:bCs/>
          <w:sz w:val="22"/>
          <w:szCs w:val="22"/>
        </w:rPr>
        <w:t>12</w:t>
      </w:r>
      <w:r w:rsidRPr="005743B7">
        <w:rPr>
          <w:rFonts w:asciiTheme="minorHAnsi" w:hAnsiTheme="minorHAnsi" w:cstheme="minorHAnsi"/>
          <w:bCs/>
          <w:sz w:val="22"/>
          <w:szCs w:val="22"/>
        </w:rPr>
        <w:t xml:space="preserve">), </w:t>
      </w:r>
      <w:r w:rsidR="00066243" w:rsidRPr="005743B7">
        <w:rPr>
          <w:rFonts w:asciiTheme="minorHAnsi" w:hAnsiTheme="minorHAnsi" w:cstheme="minorHAnsi"/>
          <w:bCs/>
          <w:sz w:val="22"/>
          <w:szCs w:val="22"/>
        </w:rPr>
        <w:t xml:space="preserve">2020 (180) a </w:t>
      </w:r>
      <w:r w:rsidRPr="005743B7">
        <w:rPr>
          <w:rFonts w:asciiTheme="minorHAnsi" w:hAnsiTheme="minorHAnsi" w:cstheme="minorHAnsi"/>
          <w:bCs/>
          <w:sz w:val="22"/>
          <w:szCs w:val="22"/>
        </w:rPr>
        <w:t>2019 (</w:t>
      </w:r>
      <w:r w:rsidR="00066243" w:rsidRPr="005743B7">
        <w:rPr>
          <w:rFonts w:asciiTheme="minorHAnsi" w:hAnsiTheme="minorHAnsi" w:cstheme="minorHAnsi"/>
          <w:bCs/>
          <w:sz w:val="22"/>
          <w:szCs w:val="22"/>
        </w:rPr>
        <w:t>91</w:t>
      </w:r>
      <w:r w:rsidRPr="005743B7">
        <w:rPr>
          <w:rFonts w:asciiTheme="minorHAnsi" w:hAnsiTheme="minorHAnsi" w:cstheme="minorHAnsi"/>
          <w:bCs/>
          <w:sz w:val="22"/>
          <w:szCs w:val="22"/>
        </w:rPr>
        <w:t>). Přihlášen</w:t>
      </w:r>
      <w:r w:rsidR="00066243" w:rsidRPr="005743B7">
        <w:rPr>
          <w:rFonts w:asciiTheme="minorHAnsi" w:hAnsiTheme="minorHAnsi" w:cstheme="minorHAnsi"/>
          <w:bCs/>
          <w:sz w:val="22"/>
          <w:szCs w:val="22"/>
        </w:rPr>
        <w:t xml:space="preserve">a byla ale i vína starších </w:t>
      </w:r>
      <w:r w:rsidRPr="005743B7">
        <w:rPr>
          <w:rFonts w:asciiTheme="minorHAnsi" w:hAnsiTheme="minorHAnsi" w:cstheme="minorHAnsi"/>
          <w:bCs/>
          <w:sz w:val="22"/>
          <w:szCs w:val="22"/>
        </w:rPr>
        <w:t>ročník</w:t>
      </w:r>
      <w:r w:rsidR="003719B5" w:rsidRPr="005743B7">
        <w:rPr>
          <w:rFonts w:asciiTheme="minorHAnsi" w:hAnsiTheme="minorHAnsi" w:cstheme="minorHAnsi"/>
          <w:bCs/>
          <w:sz w:val="22"/>
          <w:szCs w:val="22"/>
        </w:rPr>
        <w:t>ů</w:t>
      </w:r>
      <w:r w:rsidRPr="005743B7">
        <w:rPr>
          <w:rFonts w:asciiTheme="minorHAnsi" w:hAnsiTheme="minorHAnsi" w:cstheme="minorHAnsi"/>
          <w:bCs/>
          <w:sz w:val="22"/>
          <w:szCs w:val="22"/>
        </w:rPr>
        <w:t>.</w:t>
      </w:r>
    </w:p>
    <w:p w14:paraId="05A09E61" w14:textId="77777777" w:rsidR="00047C1D" w:rsidRPr="007D05DC" w:rsidRDefault="00047C1D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DE8B358" w14:textId="77777777" w:rsidR="00A01A32" w:rsidRDefault="00F6336B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6336B">
        <w:rPr>
          <w:rFonts w:asciiTheme="minorHAnsi" w:hAnsiTheme="minorHAnsi" w:cstheme="minorHAnsi"/>
          <w:bCs/>
          <w:sz w:val="22"/>
          <w:szCs w:val="22"/>
        </w:rPr>
        <w:t>„Champion“, nejlépe hodnocená kolekce a vítězové kategorií získávají prestižní ceny v podobě cen dle návrhu Jiřího Mately, žáka světoznámého designéra Bořka Šípka.</w:t>
      </w:r>
      <w:r w:rsidR="00905E1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671A4" w:rsidRPr="007D05DC">
        <w:rPr>
          <w:rFonts w:asciiTheme="minorHAnsi" w:hAnsiTheme="minorHAnsi" w:cstheme="minorHAnsi"/>
          <w:bCs/>
          <w:sz w:val="22"/>
          <w:szCs w:val="22"/>
        </w:rPr>
        <w:t xml:space="preserve">Výrobce vína s titulem "Champion" </w:t>
      </w:r>
      <w:r w:rsidR="00066243">
        <w:rPr>
          <w:rFonts w:asciiTheme="minorHAnsi" w:hAnsiTheme="minorHAnsi" w:cstheme="minorHAnsi"/>
          <w:bCs/>
          <w:sz w:val="22"/>
          <w:szCs w:val="22"/>
        </w:rPr>
        <w:t>zí</w:t>
      </w:r>
      <w:hyperlink r:id="rId7" w:tgtFrame="_blank" w:history="1">
        <w:r w:rsidR="00B671A4" w:rsidRPr="007D05DC">
          <w:rPr>
            <w:rFonts w:asciiTheme="minorHAnsi" w:hAnsiTheme="minorHAnsi" w:cstheme="minorHAnsi"/>
            <w:bCs/>
            <w:sz w:val="22"/>
            <w:szCs w:val="22"/>
          </w:rPr>
          <w:t xml:space="preserve">ská vysokotlaký čistič od </w:t>
        </w:r>
        <w:r w:rsidR="00905E12">
          <w:rPr>
            <w:rFonts w:asciiTheme="minorHAnsi" w:hAnsiTheme="minorHAnsi" w:cstheme="minorHAnsi"/>
            <w:bCs/>
            <w:sz w:val="22"/>
            <w:szCs w:val="22"/>
          </w:rPr>
          <w:t xml:space="preserve">dalšího partnera soutěže, </w:t>
        </w:r>
        <w:r w:rsidR="00B671A4" w:rsidRPr="007D05DC">
          <w:rPr>
            <w:rFonts w:asciiTheme="minorHAnsi" w:hAnsiTheme="minorHAnsi" w:cstheme="minorHAnsi"/>
            <w:bCs/>
            <w:sz w:val="22"/>
            <w:szCs w:val="22"/>
          </w:rPr>
          <w:t>firmy KÄRCHER.</w:t>
        </w:r>
      </w:hyperlink>
      <w:r w:rsidR="00AF0A53">
        <w:rPr>
          <w:rFonts w:asciiTheme="minorHAnsi" w:hAnsiTheme="minorHAnsi" w:cstheme="minorHAnsi"/>
          <w:bCs/>
          <w:sz w:val="22"/>
          <w:szCs w:val="22"/>
        </w:rPr>
        <w:t xml:space="preserve"> Degustátoři si z hodnocení odnesli dárek sponzorovaný dalším partnerem soutěže – reklamní agenturou Asalonta.</w:t>
      </w:r>
    </w:p>
    <w:p w14:paraId="0C363D4A" w14:textId="77777777" w:rsidR="00A01A32" w:rsidRPr="007D05DC" w:rsidRDefault="00A01A32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05DC">
        <w:rPr>
          <w:rFonts w:asciiTheme="minorHAnsi" w:hAnsiTheme="minorHAnsi" w:cstheme="minorHAnsi"/>
          <w:sz w:val="22"/>
          <w:szCs w:val="22"/>
        </w:rPr>
        <w:t>GRAND PRIX VINEX</w:t>
      </w:r>
      <w:r w:rsidRPr="007D05DC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7D05DC">
        <w:rPr>
          <w:rStyle w:val="Siln"/>
          <w:rFonts w:asciiTheme="minorHAnsi" w:hAnsiTheme="minorHAnsi" w:cstheme="minorHAnsi"/>
          <w:b w:val="0"/>
          <w:sz w:val="22"/>
          <w:szCs w:val="22"/>
        </w:rPr>
        <w:t>je tradiční mezinárodní soutěží vín, kterou</w:t>
      </w:r>
      <w:r w:rsidRPr="007D05DC">
        <w:rPr>
          <w:rStyle w:val="Siln"/>
          <w:rFonts w:asciiTheme="minorHAnsi" w:hAnsiTheme="minorHAnsi" w:cstheme="minorHAnsi"/>
          <w:sz w:val="22"/>
          <w:szCs w:val="22"/>
        </w:rPr>
        <w:t xml:space="preserve"> </w:t>
      </w:r>
      <w:r w:rsidRPr="007D05DC">
        <w:rPr>
          <w:rFonts w:asciiTheme="minorHAnsi" w:hAnsiTheme="minorHAnsi" w:cstheme="minorHAnsi"/>
          <w:sz w:val="22"/>
          <w:szCs w:val="22"/>
        </w:rPr>
        <w:t xml:space="preserve">organizuje Národní vinařské centrum ve spolupráci s akciovou společností Veletrhy Brno a Svazem vinařů ČR a s podporou Vinařského fondu. </w:t>
      </w:r>
      <w:r w:rsidR="00F6336B" w:rsidRPr="00F6336B">
        <w:rPr>
          <w:rFonts w:asciiTheme="minorHAnsi" w:hAnsiTheme="minorHAnsi" w:cstheme="minorHAnsi"/>
          <w:sz w:val="22"/>
          <w:szCs w:val="22"/>
        </w:rPr>
        <w:t xml:space="preserve">Cílem soutěže je na vysoké profesionální úrovni každý rok ohodnotit a ocenit nejlepší evropská a </w:t>
      </w:r>
      <w:r w:rsidR="00F6336B" w:rsidRPr="00F6336B">
        <w:rPr>
          <w:rFonts w:asciiTheme="minorHAnsi" w:hAnsiTheme="minorHAnsi" w:cstheme="minorHAnsi"/>
          <w:sz w:val="22"/>
          <w:szCs w:val="22"/>
        </w:rPr>
        <w:lastRenderedPageBreak/>
        <w:t>světová vína přítomná na trhu středoevropského regionu.</w:t>
      </w:r>
      <w:r w:rsidR="00F6336B">
        <w:rPr>
          <w:rFonts w:asciiTheme="minorHAnsi" w:hAnsiTheme="minorHAnsi" w:cstheme="minorHAnsi"/>
          <w:sz w:val="22"/>
          <w:szCs w:val="22"/>
        </w:rPr>
        <w:t xml:space="preserve"> </w:t>
      </w:r>
      <w:r w:rsidRPr="007D05DC">
        <w:rPr>
          <w:rFonts w:asciiTheme="minorHAnsi" w:hAnsiTheme="minorHAnsi" w:cstheme="minorHAnsi"/>
          <w:bCs/>
          <w:sz w:val="22"/>
          <w:szCs w:val="22"/>
        </w:rPr>
        <w:t>Záštitu nad 2</w:t>
      </w:r>
      <w:r w:rsidR="00CB5287">
        <w:rPr>
          <w:rFonts w:asciiTheme="minorHAnsi" w:hAnsiTheme="minorHAnsi" w:cstheme="minorHAnsi"/>
          <w:bCs/>
          <w:sz w:val="22"/>
          <w:szCs w:val="22"/>
        </w:rPr>
        <w:t>9</w:t>
      </w:r>
      <w:r w:rsidRPr="007D05DC">
        <w:rPr>
          <w:rFonts w:asciiTheme="minorHAnsi" w:hAnsiTheme="minorHAnsi" w:cstheme="minorHAnsi"/>
          <w:bCs/>
          <w:sz w:val="22"/>
          <w:szCs w:val="22"/>
        </w:rPr>
        <w:t xml:space="preserve">. ročníkem mezinárodní soutěže vín GRAND PRIX VINEX převzali ministr zemědělství </w:t>
      </w:r>
      <w:r w:rsidR="00067382">
        <w:rPr>
          <w:rFonts w:asciiTheme="minorHAnsi" w:hAnsiTheme="minorHAnsi" w:cstheme="minorHAnsi"/>
          <w:bCs/>
          <w:sz w:val="22"/>
          <w:szCs w:val="22"/>
        </w:rPr>
        <w:t xml:space="preserve">Ing. </w:t>
      </w:r>
      <w:r w:rsidR="00CB5287">
        <w:rPr>
          <w:rFonts w:asciiTheme="minorHAnsi" w:hAnsiTheme="minorHAnsi" w:cstheme="minorHAnsi"/>
          <w:bCs/>
          <w:sz w:val="22"/>
          <w:szCs w:val="22"/>
        </w:rPr>
        <w:t>Zdeněk Nekula</w:t>
      </w:r>
      <w:r w:rsidR="00067382">
        <w:rPr>
          <w:rFonts w:asciiTheme="minorHAnsi" w:hAnsiTheme="minorHAnsi" w:cstheme="minorHAnsi"/>
          <w:bCs/>
          <w:sz w:val="22"/>
          <w:szCs w:val="22"/>
        </w:rPr>
        <w:t>,</w:t>
      </w:r>
      <w:r w:rsidRPr="007D05DC">
        <w:rPr>
          <w:rFonts w:asciiTheme="minorHAnsi" w:hAnsiTheme="minorHAnsi" w:cstheme="minorHAnsi"/>
          <w:bCs/>
          <w:sz w:val="22"/>
          <w:szCs w:val="22"/>
        </w:rPr>
        <w:t xml:space="preserve"> hejtman Jihomoravského kraje </w:t>
      </w:r>
      <w:r w:rsidR="00067382">
        <w:rPr>
          <w:rFonts w:asciiTheme="minorHAnsi" w:hAnsiTheme="minorHAnsi" w:cstheme="minorHAnsi"/>
          <w:bCs/>
          <w:sz w:val="22"/>
          <w:szCs w:val="22"/>
        </w:rPr>
        <w:t>Mgr. Jan Grolich</w:t>
      </w:r>
      <w:r w:rsidRPr="007D05DC">
        <w:rPr>
          <w:rFonts w:asciiTheme="minorHAnsi" w:hAnsiTheme="minorHAnsi" w:cstheme="minorHAnsi"/>
          <w:bCs/>
          <w:sz w:val="22"/>
          <w:szCs w:val="22"/>
        </w:rPr>
        <w:t xml:space="preserve"> a primátorka statutárního města Brna JUDr. Markéta Vaňková.</w:t>
      </w:r>
    </w:p>
    <w:p w14:paraId="17D9EE31" w14:textId="77777777" w:rsidR="00A01A32" w:rsidRDefault="00A01A32" w:rsidP="007D05D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938B05" w14:textId="77777777" w:rsidR="00CB5287" w:rsidRDefault="00B57F9B" w:rsidP="007D05DC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odbornou hodnot</w:t>
      </w:r>
      <w:r w:rsidR="009C3143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cí část s</w:t>
      </w:r>
      <w:r w:rsidR="00350EBE">
        <w:rPr>
          <w:rFonts w:asciiTheme="minorHAnsi" w:hAnsiTheme="minorHAnsi" w:cstheme="minorHAnsi"/>
          <w:sz w:val="22"/>
          <w:szCs w:val="22"/>
        </w:rPr>
        <w:t xml:space="preserve">outěže </w:t>
      </w:r>
      <w:r w:rsidR="00CB5287">
        <w:rPr>
          <w:rFonts w:asciiTheme="minorHAnsi" w:hAnsiTheme="minorHAnsi" w:cstheme="minorHAnsi"/>
          <w:sz w:val="22"/>
          <w:szCs w:val="22"/>
        </w:rPr>
        <w:t xml:space="preserve">po dvouleté vynucené pauze </w:t>
      </w:r>
      <w:r w:rsidR="00350EBE">
        <w:rPr>
          <w:rFonts w:asciiTheme="minorHAnsi" w:hAnsiTheme="minorHAnsi" w:cstheme="minorHAnsi"/>
          <w:sz w:val="22"/>
          <w:szCs w:val="22"/>
        </w:rPr>
        <w:t>nav</w:t>
      </w:r>
      <w:r w:rsidR="00CB5287">
        <w:rPr>
          <w:rFonts w:asciiTheme="minorHAnsi" w:hAnsiTheme="minorHAnsi" w:cstheme="minorHAnsi"/>
          <w:sz w:val="22"/>
          <w:szCs w:val="22"/>
        </w:rPr>
        <w:t>áže</w:t>
      </w:r>
      <w:r w:rsidR="00350EBE">
        <w:rPr>
          <w:rFonts w:asciiTheme="minorHAnsi" w:hAnsiTheme="minorHAnsi" w:cstheme="minorHAnsi"/>
          <w:sz w:val="22"/>
          <w:szCs w:val="22"/>
        </w:rPr>
        <w:t xml:space="preserve"> </w:t>
      </w:r>
      <w:r w:rsidR="00350EBE" w:rsidRPr="009C3143">
        <w:rPr>
          <w:rFonts w:asciiTheme="minorHAnsi" w:hAnsiTheme="minorHAnsi" w:cstheme="minorHAnsi"/>
          <w:b/>
          <w:sz w:val="22"/>
          <w:szCs w:val="22"/>
        </w:rPr>
        <w:t>veřejná</w:t>
      </w:r>
      <w:r w:rsidRPr="009C3143">
        <w:rPr>
          <w:rFonts w:asciiTheme="minorHAnsi" w:hAnsiTheme="minorHAnsi" w:cstheme="minorHAnsi"/>
          <w:b/>
          <w:sz w:val="22"/>
          <w:szCs w:val="22"/>
        </w:rPr>
        <w:t xml:space="preserve"> ochutnávka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3143">
        <w:rPr>
          <w:rFonts w:asciiTheme="minorHAnsi" w:hAnsiTheme="minorHAnsi" w:cstheme="minorHAnsi"/>
          <w:sz w:val="22"/>
          <w:szCs w:val="22"/>
        </w:rPr>
        <w:t xml:space="preserve">cca 500 </w:t>
      </w:r>
      <w:r w:rsidR="00CB5287">
        <w:rPr>
          <w:rFonts w:asciiTheme="minorHAnsi" w:hAnsiTheme="minorHAnsi" w:cstheme="minorHAnsi"/>
          <w:sz w:val="22"/>
          <w:szCs w:val="22"/>
        </w:rPr>
        <w:t xml:space="preserve">nejlepších </w:t>
      </w:r>
      <w:r>
        <w:rPr>
          <w:rFonts w:asciiTheme="minorHAnsi" w:hAnsiTheme="minorHAnsi" w:cstheme="minorHAnsi"/>
          <w:sz w:val="22"/>
          <w:szCs w:val="22"/>
        </w:rPr>
        <w:t xml:space="preserve">soutěžních vín na brněnském výstavišti. </w:t>
      </w:r>
      <w:r w:rsidR="00CB5287">
        <w:rPr>
          <w:rFonts w:asciiTheme="minorHAnsi" w:hAnsiTheme="minorHAnsi" w:cstheme="minorHAnsi"/>
          <w:sz w:val="22"/>
          <w:szCs w:val="22"/>
        </w:rPr>
        <w:t xml:space="preserve">Milovníci vína sem budou moci zavítat o víkendu </w:t>
      </w:r>
      <w:r w:rsidR="00CB5287" w:rsidRPr="009C3143">
        <w:rPr>
          <w:rFonts w:asciiTheme="minorHAnsi" w:hAnsiTheme="minorHAnsi" w:cstheme="minorHAnsi"/>
          <w:b/>
          <w:sz w:val="22"/>
          <w:szCs w:val="22"/>
        </w:rPr>
        <w:t>21.-22. května</w:t>
      </w:r>
      <w:r w:rsidR="00CB5287">
        <w:rPr>
          <w:rFonts w:asciiTheme="minorHAnsi" w:hAnsiTheme="minorHAnsi" w:cstheme="minorHAnsi"/>
          <w:sz w:val="22"/>
          <w:szCs w:val="22"/>
        </w:rPr>
        <w:t xml:space="preserve"> a ochutnávku </w:t>
      </w:r>
      <w:r w:rsidR="00AF0A53">
        <w:rPr>
          <w:rFonts w:asciiTheme="minorHAnsi" w:hAnsiTheme="minorHAnsi" w:cstheme="minorHAnsi"/>
          <w:sz w:val="22"/>
          <w:szCs w:val="22"/>
        </w:rPr>
        <w:t xml:space="preserve">vín </w:t>
      </w:r>
      <w:r w:rsidR="00CB5287">
        <w:rPr>
          <w:rFonts w:asciiTheme="minorHAnsi" w:hAnsiTheme="minorHAnsi" w:cstheme="minorHAnsi"/>
          <w:sz w:val="22"/>
          <w:szCs w:val="22"/>
        </w:rPr>
        <w:t xml:space="preserve">si spojit s návštěvou souběžně probíhající prodejní výstavy Minerály Brno. </w:t>
      </w:r>
    </w:p>
    <w:p w14:paraId="297B7234" w14:textId="77777777" w:rsidR="00CF4C16" w:rsidRDefault="00CF4C16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4901A8" w14:textId="74F6572E" w:rsidR="007D05DC" w:rsidRPr="007D05DC" w:rsidRDefault="007D05DC" w:rsidP="007D05DC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D05DC">
        <w:rPr>
          <w:rFonts w:asciiTheme="minorHAnsi" w:hAnsiTheme="minorHAnsi" w:cstheme="minorHAnsi"/>
          <w:bCs/>
          <w:sz w:val="22"/>
          <w:szCs w:val="22"/>
        </w:rPr>
        <w:t xml:space="preserve">Více o soutěži na </w:t>
      </w:r>
      <w:hyperlink r:id="rId8" w:history="1">
        <w:r w:rsidRPr="007D05DC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www.grand-prix-vinex.cz</w:t>
        </w:r>
      </w:hyperlink>
      <w:r w:rsidRPr="007D05DC">
        <w:rPr>
          <w:rFonts w:asciiTheme="minorHAnsi" w:hAnsiTheme="minorHAnsi" w:cstheme="minorHAnsi"/>
          <w:bCs/>
          <w:sz w:val="22"/>
          <w:szCs w:val="22"/>
        </w:rPr>
        <w:t>.</w:t>
      </w:r>
    </w:p>
    <w:p w14:paraId="14D13E69" w14:textId="77777777" w:rsidR="007D05DC" w:rsidRDefault="007D05DC" w:rsidP="004F38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53F459" w14:textId="77777777" w:rsidR="00C051E4" w:rsidRPr="007D05DC" w:rsidRDefault="00C051E4" w:rsidP="004F381F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D05DC">
        <w:rPr>
          <w:rFonts w:asciiTheme="minorHAnsi" w:hAnsiTheme="minorHAnsi" w:cstheme="minorHAnsi"/>
          <w:b/>
          <w:sz w:val="22"/>
          <w:szCs w:val="22"/>
        </w:rPr>
        <w:t xml:space="preserve">Pro více informací: </w:t>
      </w:r>
    </w:p>
    <w:p w14:paraId="41D1C8A2" w14:textId="77777777" w:rsidR="00E14F41" w:rsidRPr="007D05DC" w:rsidRDefault="00E14F41" w:rsidP="00055AB3">
      <w:pPr>
        <w:rPr>
          <w:rFonts w:asciiTheme="minorHAnsi" w:hAnsiTheme="minorHAnsi" w:cstheme="minorHAnsi"/>
          <w:sz w:val="22"/>
          <w:szCs w:val="22"/>
        </w:rPr>
      </w:pPr>
      <w:r w:rsidRPr="007D05DC">
        <w:rPr>
          <w:rFonts w:asciiTheme="minorHAnsi" w:hAnsiTheme="minorHAnsi" w:cstheme="minorHAnsi"/>
          <w:sz w:val="22"/>
          <w:szCs w:val="22"/>
        </w:rPr>
        <w:t>Ing. Pavel Krška, Národní vinařské centrum, o.p.s.</w:t>
      </w:r>
      <w:r w:rsidR="00055AB3" w:rsidRPr="007D05DC">
        <w:rPr>
          <w:rFonts w:asciiTheme="minorHAnsi" w:hAnsiTheme="minorHAnsi" w:cstheme="minorHAnsi"/>
          <w:sz w:val="22"/>
          <w:szCs w:val="22"/>
        </w:rPr>
        <w:t xml:space="preserve"> (ředitel soutěže)</w:t>
      </w:r>
      <w:r w:rsidR="00055AB3" w:rsidRPr="007D05DC">
        <w:rPr>
          <w:rFonts w:asciiTheme="minorHAnsi" w:hAnsiTheme="minorHAnsi" w:cstheme="minorHAnsi"/>
          <w:sz w:val="22"/>
          <w:szCs w:val="22"/>
        </w:rPr>
        <w:br/>
      </w:r>
      <w:r w:rsidRPr="007D05DC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9" w:history="1">
        <w:r w:rsidRPr="007D05DC">
          <w:rPr>
            <w:rStyle w:val="Hypertextovodkaz"/>
            <w:rFonts w:asciiTheme="minorHAnsi" w:hAnsiTheme="minorHAnsi" w:cstheme="minorHAnsi"/>
            <w:sz w:val="22"/>
            <w:szCs w:val="22"/>
          </w:rPr>
          <w:t>pavel.krska@vinarskecentrum.cz</w:t>
        </w:r>
      </w:hyperlink>
      <w:r w:rsidRPr="007D05D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0AC193" w14:textId="77777777" w:rsidR="00F11103" w:rsidRPr="007D05DC" w:rsidRDefault="00E14F41" w:rsidP="004F381F">
      <w:pPr>
        <w:jc w:val="both"/>
        <w:rPr>
          <w:rFonts w:asciiTheme="minorHAnsi" w:hAnsiTheme="minorHAnsi" w:cstheme="minorHAnsi"/>
          <w:sz w:val="22"/>
          <w:szCs w:val="22"/>
        </w:rPr>
      </w:pPr>
      <w:r w:rsidRPr="007D05DC">
        <w:rPr>
          <w:rFonts w:asciiTheme="minorHAnsi" w:hAnsiTheme="minorHAnsi" w:cstheme="minorHAnsi"/>
          <w:sz w:val="22"/>
          <w:szCs w:val="22"/>
        </w:rPr>
        <w:t>Tel.: +420 519 352 072, +420 721 414</w:t>
      </w:r>
      <w:r w:rsidR="007D05DC" w:rsidRPr="007D05DC">
        <w:rPr>
          <w:rFonts w:asciiTheme="minorHAnsi" w:hAnsiTheme="minorHAnsi" w:cstheme="minorHAnsi"/>
          <w:sz w:val="22"/>
          <w:szCs w:val="22"/>
        </w:rPr>
        <w:t> </w:t>
      </w:r>
      <w:r w:rsidRPr="007D05DC">
        <w:rPr>
          <w:rFonts w:asciiTheme="minorHAnsi" w:hAnsiTheme="minorHAnsi" w:cstheme="minorHAnsi"/>
          <w:sz w:val="22"/>
          <w:szCs w:val="22"/>
        </w:rPr>
        <w:t>575</w:t>
      </w:r>
    </w:p>
    <w:p w14:paraId="0164813D" w14:textId="77777777" w:rsidR="007D05DC" w:rsidRPr="007D05DC" w:rsidRDefault="007D05DC" w:rsidP="00E81CFA">
      <w:pPr>
        <w:rPr>
          <w:rFonts w:asciiTheme="minorHAnsi" w:hAnsiTheme="minorHAnsi" w:cstheme="minorHAnsi"/>
          <w:sz w:val="22"/>
          <w:szCs w:val="22"/>
        </w:rPr>
      </w:pPr>
    </w:p>
    <w:p w14:paraId="07BEABCC" w14:textId="77777777" w:rsidR="00C051E4" w:rsidRPr="007D05DC" w:rsidRDefault="007D05DC" w:rsidP="00E81CFA">
      <w:pPr>
        <w:rPr>
          <w:rFonts w:asciiTheme="minorHAnsi" w:hAnsiTheme="minorHAnsi" w:cstheme="minorHAnsi"/>
          <w:sz w:val="22"/>
          <w:szCs w:val="22"/>
        </w:rPr>
      </w:pPr>
      <w:r w:rsidRPr="007D05DC">
        <w:rPr>
          <w:rFonts w:asciiTheme="minorHAnsi" w:hAnsiTheme="minorHAnsi" w:cstheme="minorHAnsi"/>
          <w:sz w:val="22"/>
          <w:szCs w:val="22"/>
        </w:rPr>
        <w:t>Jiří Bažant</w:t>
      </w:r>
      <w:r w:rsidR="00E81CFA" w:rsidRPr="007D05DC">
        <w:rPr>
          <w:rFonts w:asciiTheme="minorHAnsi" w:hAnsiTheme="minorHAnsi" w:cstheme="minorHAnsi"/>
          <w:sz w:val="22"/>
          <w:szCs w:val="22"/>
        </w:rPr>
        <w:t xml:space="preserve">, Omnimedia s.r.o. </w:t>
      </w:r>
      <w:r w:rsidR="00E81CFA" w:rsidRPr="007D05DC">
        <w:rPr>
          <w:rFonts w:asciiTheme="minorHAnsi" w:hAnsiTheme="minorHAnsi" w:cstheme="minorHAnsi"/>
          <w:sz w:val="22"/>
          <w:szCs w:val="22"/>
        </w:rPr>
        <w:br/>
        <w:t xml:space="preserve">E-mail: </w:t>
      </w:r>
      <w:hyperlink r:id="rId10" w:history="1">
        <w:r w:rsidRPr="007D05DC">
          <w:rPr>
            <w:rStyle w:val="Hypertextovodkaz"/>
            <w:rFonts w:asciiTheme="minorHAnsi" w:hAnsiTheme="minorHAnsi" w:cstheme="minorHAnsi"/>
            <w:sz w:val="22"/>
            <w:szCs w:val="22"/>
          </w:rPr>
          <w:t>j.bazant@omnimedia.cz</w:t>
        </w:r>
      </w:hyperlink>
      <w:r w:rsidR="00E81CFA" w:rsidRPr="007D05DC">
        <w:rPr>
          <w:rFonts w:asciiTheme="minorHAnsi" w:hAnsiTheme="minorHAnsi" w:cstheme="minorHAnsi"/>
          <w:sz w:val="22"/>
          <w:szCs w:val="22"/>
        </w:rPr>
        <w:t xml:space="preserve"> </w:t>
      </w:r>
      <w:r w:rsidR="00E81CFA" w:rsidRPr="007D05DC">
        <w:rPr>
          <w:rFonts w:asciiTheme="minorHAnsi" w:hAnsiTheme="minorHAnsi" w:cstheme="minorHAnsi"/>
          <w:sz w:val="22"/>
          <w:szCs w:val="22"/>
        </w:rPr>
        <w:br/>
        <w:t>Tel.: +420 221 419 220, +420</w:t>
      </w:r>
      <w:r w:rsidRPr="007D05DC">
        <w:rPr>
          <w:rFonts w:asciiTheme="minorHAnsi" w:hAnsiTheme="minorHAnsi" w:cstheme="minorHAnsi"/>
          <w:sz w:val="22"/>
          <w:szCs w:val="22"/>
        </w:rPr>
        <w:t> 606 282 673</w:t>
      </w:r>
    </w:p>
    <w:p w14:paraId="38D17226" w14:textId="77777777" w:rsidR="00E81CFA" w:rsidRPr="003E2D72" w:rsidRDefault="00E81CFA" w:rsidP="00E81CFA">
      <w:pPr>
        <w:rPr>
          <w:rFonts w:ascii="Arial" w:hAnsi="Arial" w:cs="Arial"/>
          <w:sz w:val="22"/>
          <w:szCs w:val="22"/>
        </w:rPr>
      </w:pPr>
    </w:p>
    <w:p w14:paraId="5614F442" w14:textId="77777777" w:rsidR="009D7F79" w:rsidRDefault="009D7F79" w:rsidP="004F381F">
      <w:pPr>
        <w:jc w:val="both"/>
        <w:rPr>
          <w:rFonts w:ascii="Arial" w:hAnsi="Arial" w:cs="Arial"/>
          <w:b/>
          <w:sz w:val="22"/>
          <w:szCs w:val="22"/>
        </w:rPr>
      </w:pPr>
    </w:p>
    <w:p w14:paraId="7CEB5F0A" w14:textId="77777777" w:rsidR="009D7F79" w:rsidRDefault="009D7F79" w:rsidP="004F381F">
      <w:pPr>
        <w:jc w:val="both"/>
        <w:rPr>
          <w:rFonts w:ascii="Arial" w:hAnsi="Arial" w:cs="Arial"/>
          <w:b/>
          <w:sz w:val="22"/>
          <w:szCs w:val="22"/>
        </w:rPr>
      </w:pPr>
    </w:p>
    <w:p w14:paraId="6CAA0561" w14:textId="77777777" w:rsidR="009D7F79" w:rsidRPr="003E2D72" w:rsidRDefault="009D7F79" w:rsidP="004F381F">
      <w:pPr>
        <w:jc w:val="both"/>
        <w:rPr>
          <w:rFonts w:ascii="Arial" w:hAnsi="Arial" w:cs="Arial"/>
          <w:b/>
          <w:sz w:val="22"/>
          <w:szCs w:val="22"/>
        </w:rPr>
      </w:pPr>
    </w:p>
    <w:p w14:paraId="519D5917" w14:textId="77777777" w:rsidR="00251614" w:rsidRPr="003E2D72" w:rsidRDefault="00251614" w:rsidP="004F381F">
      <w:pPr>
        <w:jc w:val="both"/>
        <w:rPr>
          <w:rFonts w:ascii="Arial" w:hAnsi="Arial" w:cs="Arial"/>
          <w:b/>
          <w:sz w:val="22"/>
          <w:szCs w:val="22"/>
        </w:rPr>
      </w:pPr>
    </w:p>
    <w:sectPr w:rsidR="00251614" w:rsidRPr="003E2D72" w:rsidSect="002C507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8D1A3" w14:textId="77777777" w:rsidR="002A4550" w:rsidRDefault="002A4550">
      <w:r>
        <w:separator/>
      </w:r>
    </w:p>
  </w:endnote>
  <w:endnote w:type="continuationSeparator" w:id="0">
    <w:p w14:paraId="7907C14E" w14:textId="77777777" w:rsidR="002A4550" w:rsidRDefault="002A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B3F8" w14:textId="77777777" w:rsidR="00D77B7F" w:rsidRDefault="00D77B7F" w:rsidP="00A80FB9">
    <w:pPr>
      <w:pStyle w:val="Zpat"/>
      <w:jc w:val="center"/>
    </w:pPr>
  </w:p>
  <w:p w14:paraId="166E1D5E" w14:textId="77777777" w:rsidR="00A80FB9" w:rsidRPr="00A80FB9" w:rsidRDefault="00A80FB9" w:rsidP="00A80FB9">
    <w:pPr>
      <w:pStyle w:val="Zpat"/>
      <w:jc w:val="center"/>
    </w:pPr>
    <w:r>
      <w:rPr>
        <w:noProof/>
      </w:rPr>
      <w:drawing>
        <wp:inline distT="0" distB="0" distL="0" distR="0" wp14:anchorId="60DF9623" wp14:editId="7C8FABAE">
          <wp:extent cx="2941320" cy="617314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dailicky GPV 20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3288" cy="6366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D5F44" w14:textId="77777777" w:rsidR="002A4550" w:rsidRDefault="002A4550">
      <w:r>
        <w:separator/>
      </w:r>
    </w:p>
  </w:footnote>
  <w:footnote w:type="continuationSeparator" w:id="0">
    <w:p w14:paraId="471E62CA" w14:textId="77777777" w:rsidR="002A4550" w:rsidRDefault="002A4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A1B17" w14:textId="77777777" w:rsidR="00D77B7F" w:rsidRDefault="00D77B7F" w:rsidP="005E5FFA">
    <w:pPr>
      <w:pStyle w:val="Zhlav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303C27" wp14:editId="528059BE">
          <wp:simplePos x="0" y="0"/>
          <wp:positionH relativeFrom="margin">
            <wp:align>right</wp:align>
          </wp:positionH>
          <wp:positionV relativeFrom="paragraph">
            <wp:posOffset>53340</wp:posOffset>
          </wp:positionV>
          <wp:extent cx="723265" cy="723265"/>
          <wp:effectExtent l="0" t="0" r="635" b="635"/>
          <wp:wrapNone/>
          <wp:docPr id="2" name="obrázek 2" descr="Vina_z_M_C_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ina_z_M_C_2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0FFA2FF" wp14:editId="0A1CC35E">
          <wp:simplePos x="0" y="0"/>
          <wp:positionH relativeFrom="column">
            <wp:posOffset>-84455</wp:posOffset>
          </wp:positionH>
          <wp:positionV relativeFrom="paragraph">
            <wp:posOffset>7620</wp:posOffset>
          </wp:positionV>
          <wp:extent cx="781200" cy="705600"/>
          <wp:effectExtent l="0" t="0" r="0" b="0"/>
          <wp:wrapNone/>
          <wp:docPr id="1" name="obrázek 1" descr="NVC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VC -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200" cy="70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C36EB">
      <w:rPr>
        <w:noProof/>
      </w:rPr>
      <w:drawing>
        <wp:inline distT="0" distB="0" distL="0" distR="0" wp14:anchorId="0C7F9F81" wp14:editId="1716CDBD">
          <wp:extent cx="1360800" cy="817950"/>
          <wp:effectExtent l="0" t="0" r="0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PV 202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00" cy="817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5E308D" w14:textId="77777777" w:rsidR="00B671A4" w:rsidRDefault="00B671A4" w:rsidP="005E5FF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7850785">
    <w:abstractNumId w:val="0"/>
  </w:num>
  <w:num w:numId="2" w16cid:durableId="1425607962">
    <w:abstractNumId w:val="5"/>
  </w:num>
  <w:num w:numId="3" w16cid:durableId="17849588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9195106">
    <w:abstractNumId w:val="2"/>
  </w:num>
  <w:num w:numId="5" w16cid:durableId="1534687236">
    <w:abstractNumId w:val="1"/>
  </w:num>
  <w:num w:numId="6" w16cid:durableId="7081448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08D"/>
    <w:rsid w:val="0000614D"/>
    <w:rsid w:val="00006BF7"/>
    <w:rsid w:val="000405D8"/>
    <w:rsid w:val="00043711"/>
    <w:rsid w:val="00045BA2"/>
    <w:rsid w:val="00047C1D"/>
    <w:rsid w:val="00050E46"/>
    <w:rsid w:val="00055AB3"/>
    <w:rsid w:val="000577EF"/>
    <w:rsid w:val="00061801"/>
    <w:rsid w:val="0006257B"/>
    <w:rsid w:val="00063F6C"/>
    <w:rsid w:val="00064964"/>
    <w:rsid w:val="00066243"/>
    <w:rsid w:val="00067382"/>
    <w:rsid w:val="000700F0"/>
    <w:rsid w:val="00072851"/>
    <w:rsid w:val="000A04FF"/>
    <w:rsid w:val="000A390C"/>
    <w:rsid w:val="000B6159"/>
    <w:rsid w:val="000C4F9F"/>
    <w:rsid w:val="000D29CB"/>
    <w:rsid w:val="000D7116"/>
    <w:rsid w:val="000E6050"/>
    <w:rsid w:val="00106227"/>
    <w:rsid w:val="0011011B"/>
    <w:rsid w:val="00125BFF"/>
    <w:rsid w:val="00132E1F"/>
    <w:rsid w:val="00164EAD"/>
    <w:rsid w:val="00167E65"/>
    <w:rsid w:val="0017359D"/>
    <w:rsid w:val="00187E17"/>
    <w:rsid w:val="001948A6"/>
    <w:rsid w:val="00196916"/>
    <w:rsid w:val="001A5645"/>
    <w:rsid w:val="001C50B6"/>
    <w:rsid w:val="001E1D5C"/>
    <w:rsid w:val="001E545D"/>
    <w:rsid w:val="001F70BE"/>
    <w:rsid w:val="00201A62"/>
    <w:rsid w:val="002022D2"/>
    <w:rsid w:val="002144C7"/>
    <w:rsid w:val="00221C93"/>
    <w:rsid w:val="002231D5"/>
    <w:rsid w:val="002235D6"/>
    <w:rsid w:val="00226AF3"/>
    <w:rsid w:val="002274D3"/>
    <w:rsid w:val="00242DF5"/>
    <w:rsid w:val="002465A9"/>
    <w:rsid w:val="00247395"/>
    <w:rsid w:val="00251614"/>
    <w:rsid w:val="002526D2"/>
    <w:rsid w:val="002555F7"/>
    <w:rsid w:val="002856AE"/>
    <w:rsid w:val="0029444B"/>
    <w:rsid w:val="002A4550"/>
    <w:rsid w:val="002B0900"/>
    <w:rsid w:val="002B44AA"/>
    <w:rsid w:val="002B6BAC"/>
    <w:rsid w:val="002C5078"/>
    <w:rsid w:val="002C7D5B"/>
    <w:rsid w:val="002E72A0"/>
    <w:rsid w:val="002E7560"/>
    <w:rsid w:val="002F0AC7"/>
    <w:rsid w:val="002F1D66"/>
    <w:rsid w:val="00305D37"/>
    <w:rsid w:val="003108C4"/>
    <w:rsid w:val="0032108D"/>
    <w:rsid w:val="00326583"/>
    <w:rsid w:val="00332C31"/>
    <w:rsid w:val="00345A2C"/>
    <w:rsid w:val="00350EBE"/>
    <w:rsid w:val="0035298A"/>
    <w:rsid w:val="003657AA"/>
    <w:rsid w:val="00366173"/>
    <w:rsid w:val="00370A70"/>
    <w:rsid w:val="003719B5"/>
    <w:rsid w:val="00374558"/>
    <w:rsid w:val="00376F83"/>
    <w:rsid w:val="00377388"/>
    <w:rsid w:val="00380679"/>
    <w:rsid w:val="00384009"/>
    <w:rsid w:val="003868CD"/>
    <w:rsid w:val="003922ED"/>
    <w:rsid w:val="003B096C"/>
    <w:rsid w:val="003C44BF"/>
    <w:rsid w:val="003C4B0A"/>
    <w:rsid w:val="003D11DD"/>
    <w:rsid w:val="003E2D72"/>
    <w:rsid w:val="003F12D8"/>
    <w:rsid w:val="003F2678"/>
    <w:rsid w:val="00400EEE"/>
    <w:rsid w:val="004040B1"/>
    <w:rsid w:val="00405895"/>
    <w:rsid w:val="00406C69"/>
    <w:rsid w:val="004100A4"/>
    <w:rsid w:val="0041296D"/>
    <w:rsid w:val="00413C6E"/>
    <w:rsid w:val="00422CE3"/>
    <w:rsid w:val="00425564"/>
    <w:rsid w:val="00427116"/>
    <w:rsid w:val="00440EBC"/>
    <w:rsid w:val="004457B0"/>
    <w:rsid w:val="00462F12"/>
    <w:rsid w:val="004648B4"/>
    <w:rsid w:val="0046629A"/>
    <w:rsid w:val="00470C1A"/>
    <w:rsid w:val="0048007C"/>
    <w:rsid w:val="00486C12"/>
    <w:rsid w:val="004932F2"/>
    <w:rsid w:val="004C1EA4"/>
    <w:rsid w:val="004D1389"/>
    <w:rsid w:val="004D501A"/>
    <w:rsid w:val="004E2F4D"/>
    <w:rsid w:val="004E369F"/>
    <w:rsid w:val="004E6BA3"/>
    <w:rsid w:val="004F20C8"/>
    <w:rsid w:val="004F381F"/>
    <w:rsid w:val="00502905"/>
    <w:rsid w:val="00504868"/>
    <w:rsid w:val="0051304F"/>
    <w:rsid w:val="00516B3F"/>
    <w:rsid w:val="00520480"/>
    <w:rsid w:val="00520487"/>
    <w:rsid w:val="005214E7"/>
    <w:rsid w:val="0052177D"/>
    <w:rsid w:val="00522205"/>
    <w:rsid w:val="00523AD3"/>
    <w:rsid w:val="00531972"/>
    <w:rsid w:val="00540690"/>
    <w:rsid w:val="00542D7A"/>
    <w:rsid w:val="00544C2D"/>
    <w:rsid w:val="00562CEB"/>
    <w:rsid w:val="0056726D"/>
    <w:rsid w:val="00573F27"/>
    <w:rsid w:val="005743B7"/>
    <w:rsid w:val="0057527E"/>
    <w:rsid w:val="0058044F"/>
    <w:rsid w:val="005871F6"/>
    <w:rsid w:val="005A1EDB"/>
    <w:rsid w:val="005A53F7"/>
    <w:rsid w:val="005B13CC"/>
    <w:rsid w:val="005B17CF"/>
    <w:rsid w:val="005D3897"/>
    <w:rsid w:val="005E5FFA"/>
    <w:rsid w:val="005F1C95"/>
    <w:rsid w:val="00603BC1"/>
    <w:rsid w:val="0061731B"/>
    <w:rsid w:val="006414CE"/>
    <w:rsid w:val="00641C1F"/>
    <w:rsid w:val="00646B43"/>
    <w:rsid w:val="00655014"/>
    <w:rsid w:val="00657AA7"/>
    <w:rsid w:val="00663B24"/>
    <w:rsid w:val="00664926"/>
    <w:rsid w:val="0067209E"/>
    <w:rsid w:val="00685E1D"/>
    <w:rsid w:val="00687D07"/>
    <w:rsid w:val="0069028D"/>
    <w:rsid w:val="006A0692"/>
    <w:rsid w:val="006B7E2C"/>
    <w:rsid w:val="006C29DE"/>
    <w:rsid w:val="006C3476"/>
    <w:rsid w:val="006C60F5"/>
    <w:rsid w:val="006C64B1"/>
    <w:rsid w:val="006C6E5C"/>
    <w:rsid w:val="006D7A10"/>
    <w:rsid w:val="006E4945"/>
    <w:rsid w:val="006F1664"/>
    <w:rsid w:val="006F35CC"/>
    <w:rsid w:val="007076DB"/>
    <w:rsid w:val="0071555D"/>
    <w:rsid w:val="00723C07"/>
    <w:rsid w:val="00733598"/>
    <w:rsid w:val="00736F5C"/>
    <w:rsid w:val="00744AC7"/>
    <w:rsid w:val="0074501B"/>
    <w:rsid w:val="007507A6"/>
    <w:rsid w:val="00755CCE"/>
    <w:rsid w:val="0076000C"/>
    <w:rsid w:val="007607A3"/>
    <w:rsid w:val="0078100E"/>
    <w:rsid w:val="007827F8"/>
    <w:rsid w:val="0079087D"/>
    <w:rsid w:val="007A78B2"/>
    <w:rsid w:val="007B12A7"/>
    <w:rsid w:val="007B41A1"/>
    <w:rsid w:val="007B6CA7"/>
    <w:rsid w:val="007B7BB3"/>
    <w:rsid w:val="007D05DC"/>
    <w:rsid w:val="007D4CAB"/>
    <w:rsid w:val="007E0011"/>
    <w:rsid w:val="007E4316"/>
    <w:rsid w:val="007E655A"/>
    <w:rsid w:val="007F1115"/>
    <w:rsid w:val="0080046F"/>
    <w:rsid w:val="00805BA3"/>
    <w:rsid w:val="00810E82"/>
    <w:rsid w:val="00811F18"/>
    <w:rsid w:val="00830BCD"/>
    <w:rsid w:val="00837238"/>
    <w:rsid w:val="0084190F"/>
    <w:rsid w:val="008543A2"/>
    <w:rsid w:val="00855793"/>
    <w:rsid w:val="0086331E"/>
    <w:rsid w:val="00866CC8"/>
    <w:rsid w:val="00871E8C"/>
    <w:rsid w:val="00873AEB"/>
    <w:rsid w:val="008B67BF"/>
    <w:rsid w:val="008B6BFE"/>
    <w:rsid w:val="008C0DFE"/>
    <w:rsid w:val="008C11ED"/>
    <w:rsid w:val="008C36EB"/>
    <w:rsid w:val="008D3007"/>
    <w:rsid w:val="008F1E97"/>
    <w:rsid w:val="008F33D8"/>
    <w:rsid w:val="00900FAF"/>
    <w:rsid w:val="009018B0"/>
    <w:rsid w:val="00905E12"/>
    <w:rsid w:val="00911A94"/>
    <w:rsid w:val="009263AC"/>
    <w:rsid w:val="00927092"/>
    <w:rsid w:val="00961E6D"/>
    <w:rsid w:val="009670D5"/>
    <w:rsid w:val="00974737"/>
    <w:rsid w:val="00997290"/>
    <w:rsid w:val="009A541C"/>
    <w:rsid w:val="009C3143"/>
    <w:rsid w:val="009D25A4"/>
    <w:rsid w:val="009D35A5"/>
    <w:rsid w:val="009D40FC"/>
    <w:rsid w:val="009D7F79"/>
    <w:rsid w:val="009E092A"/>
    <w:rsid w:val="009E473F"/>
    <w:rsid w:val="009E6F88"/>
    <w:rsid w:val="009F4395"/>
    <w:rsid w:val="009F4398"/>
    <w:rsid w:val="00A000EC"/>
    <w:rsid w:val="00A01A32"/>
    <w:rsid w:val="00A047A4"/>
    <w:rsid w:val="00A13E17"/>
    <w:rsid w:val="00A26BCB"/>
    <w:rsid w:val="00A32B0D"/>
    <w:rsid w:val="00A34359"/>
    <w:rsid w:val="00A35C53"/>
    <w:rsid w:val="00A4313A"/>
    <w:rsid w:val="00A446F9"/>
    <w:rsid w:val="00A447C8"/>
    <w:rsid w:val="00A46408"/>
    <w:rsid w:val="00A47539"/>
    <w:rsid w:val="00A54827"/>
    <w:rsid w:val="00A60C49"/>
    <w:rsid w:val="00A80403"/>
    <w:rsid w:val="00A80FB9"/>
    <w:rsid w:val="00A83C03"/>
    <w:rsid w:val="00AB051B"/>
    <w:rsid w:val="00AB2B69"/>
    <w:rsid w:val="00AC6332"/>
    <w:rsid w:val="00AF0A53"/>
    <w:rsid w:val="00AF3BF7"/>
    <w:rsid w:val="00B067EC"/>
    <w:rsid w:val="00B217A6"/>
    <w:rsid w:val="00B37DDF"/>
    <w:rsid w:val="00B43449"/>
    <w:rsid w:val="00B436D4"/>
    <w:rsid w:val="00B535A6"/>
    <w:rsid w:val="00B57F9B"/>
    <w:rsid w:val="00B6371D"/>
    <w:rsid w:val="00B671A4"/>
    <w:rsid w:val="00B72675"/>
    <w:rsid w:val="00B80A4B"/>
    <w:rsid w:val="00B926CC"/>
    <w:rsid w:val="00BB5406"/>
    <w:rsid w:val="00BB7255"/>
    <w:rsid w:val="00BC428C"/>
    <w:rsid w:val="00BE74D9"/>
    <w:rsid w:val="00BE7CFA"/>
    <w:rsid w:val="00BF33E4"/>
    <w:rsid w:val="00BF4882"/>
    <w:rsid w:val="00C03354"/>
    <w:rsid w:val="00C051E4"/>
    <w:rsid w:val="00C1420B"/>
    <w:rsid w:val="00C178F4"/>
    <w:rsid w:val="00C24F92"/>
    <w:rsid w:val="00C4195C"/>
    <w:rsid w:val="00C43320"/>
    <w:rsid w:val="00C56893"/>
    <w:rsid w:val="00C62D19"/>
    <w:rsid w:val="00C62D4E"/>
    <w:rsid w:val="00C82A64"/>
    <w:rsid w:val="00C84D7C"/>
    <w:rsid w:val="00C96CD3"/>
    <w:rsid w:val="00CA1E94"/>
    <w:rsid w:val="00CA75A1"/>
    <w:rsid w:val="00CA7EBA"/>
    <w:rsid w:val="00CB5287"/>
    <w:rsid w:val="00CC416E"/>
    <w:rsid w:val="00CC44EE"/>
    <w:rsid w:val="00CD6A71"/>
    <w:rsid w:val="00CE1D7D"/>
    <w:rsid w:val="00CF4C16"/>
    <w:rsid w:val="00D017D5"/>
    <w:rsid w:val="00D0243C"/>
    <w:rsid w:val="00D10373"/>
    <w:rsid w:val="00D30E86"/>
    <w:rsid w:val="00D37812"/>
    <w:rsid w:val="00D43807"/>
    <w:rsid w:val="00D50C0D"/>
    <w:rsid w:val="00D567E2"/>
    <w:rsid w:val="00D77B7F"/>
    <w:rsid w:val="00D82071"/>
    <w:rsid w:val="00D851EF"/>
    <w:rsid w:val="00D931BB"/>
    <w:rsid w:val="00DA18DA"/>
    <w:rsid w:val="00DD0B05"/>
    <w:rsid w:val="00DD2793"/>
    <w:rsid w:val="00DF1D29"/>
    <w:rsid w:val="00E14F41"/>
    <w:rsid w:val="00E2440A"/>
    <w:rsid w:val="00E268ED"/>
    <w:rsid w:val="00E3477E"/>
    <w:rsid w:val="00E35E55"/>
    <w:rsid w:val="00E366A9"/>
    <w:rsid w:val="00E5483E"/>
    <w:rsid w:val="00E562B5"/>
    <w:rsid w:val="00E67A8F"/>
    <w:rsid w:val="00E705B5"/>
    <w:rsid w:val="00E7566C"/>
    <w:rsid w:val="00E81CFA"/>
    <w:rsid w:val="00E84E35"/>
    <w:rsid w:val="00E853D8"/>
    <w:rsid w:val="00E92B22"/>
    <w:rsid w:val="00E96369"/>
    <w:rsid w:val="00EA45DD"/>
    <w:rsid w:val="00EA4AD7"/>
    <w:rsid w:val="00EB0FD9"/>
    <w:rsid w:val="00EB10B3"/>
    <w:rsid w:val="00EB41A7"/>
    <w:rsid w:val="00ED6388"/>
    <w:rsid w:val="00EF5B24"/>
    <w:rsid w:val="00EF62A4"/>
    <w:rsid w:val="00F05304"/>
    <w:rsid w:val="00F11103"/>
    <w:rsid w:val="00F22149"/>
    <w:rsid w:val="00F22BCC"/>
    <w:rsid w:val="00F35E2D"/>
    <w:rsid w:val="00F37E29"/>
    <w:rsid w:val="00F51681"/>
    <w:rsid w:val="00F618C0"/>
    <w:rsid w:val="00F6336B"/>
    <w:rsid w:val="00F70A04"/>
    <w:rsid w:val="00F759B7"/>
    <w:rsid w:val="00F7619D"/>
    <w:rsid w:val="00F837DD"/>
    <w:rsid w:val="00F919E0"/>
    <w:rsid w:val="00F97752"/>
    <w:rsid w:val="00FA0E97"/>
    <w:rsid w:val="00FB3857"/>
    <w:rsid w:val="00FB569E"/>
    <w:rsid w:val="00FD2DC4"/>
    <w:rsid w:val="00FE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83B3D89"/>
  <w15:docId w15:val="{CD13B1B5-F608-48EA-B3F2-06B17C83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next w:val="Normln"/>
    <w:qFormat/>
    <w:rsid w:val="005217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customStyle="1" w:styleId="Podnadpis1">
    <w:name w:val="Podnadpis1"/>
    <w:basedOn w:val="Nadpis3"/>
    <w:next w:val="Normln"/>
    <w:link w:val="PodnadpisChar"/>
    <w:rsid w:val="0052177D"/>
    <w:pPr>
      <w:keepLines/>
      <w:spacing w:before="180" w:after="120"/>
    </w:pPr>
    <w:rPr>
      <w:rFonts w:ascii="Trebuchet MS" w:hAnsi="Trebuchet MS" w:cs="Times New Roman"/>
    </w:rPr>
  </w:style>
  <w:style w:type="character" w:customStyle="1" w:styleId="PodnadpisChar">
    <w:name w:val="Podnadpis Char"/>
    <w:link w:val="Podnadpis1"/>
    <w:locked/>
    <w:rsid w:val="0052177D"/>
    <w:rPr>
      <w:rFonts w:ascii="Trebuchet MS" w:hAnsi="Trebuchet MS"/>
      <w:b/>
      <w:bCs/>
      <w:sz w:val="26"/>
      <w:szCs w:val="26"/>
      <w:lang w:val="cs-CZ" w:eastAsia="cs-CZ" w:bidi="ar-SA"/>
    </w:rPr>
  </w:style>
  <w:style w:type="paragraph" w:customStyle="1" w:styleId="Body">
    <w:name w:val="Body"/>
    <w:basedOn w:val="Normln"/>
    <w:link w:val="BodyChar"/>
    <w:qFormat/>
    <w:rsid w:val="0052177D"/>
    <w:pPr>
      <w:numPr>
        <w:numId w:val="6"/>
      </w:numPr>
      <w:spacing w:after="120"/>
    </w:pPr>
    <w:rPr>
      <w:sz w:val="20"/>
      <w:szCs w:val="20"/>
    </w:rPr>
  </w:style>
  <w:style w:type="character" w:customStyle="1" w:styleId="BodyChar">
    <w:name w:val="Body Char"/>
    <w:link w:val="Body"/>
    <w:locked/>
    <w:rsid w:val="0052177D"/>
    <w:rPr>
      <w:lang w:val="cs-CZ" w:eastAsia="cs-CZ" w:bidi="ar-SA"/>
    </w:rPr>
  </w:style>
  <w:style w:type="character" w:styleId="Odkaznakoment">
    <w:name w:val="annotation reference"/>
    <w:basedOn w:val="Standardnpsmoodstavce"/>
    <w:semiHidden/>
    <w:rsid w:val="00C24F92"/>
    <w:rPr>
      <w:sz w:val="16"/>
      <w:szCs w:val="16"/>
    </w:rPr>
  </w:style>
  <w:style w:type="paragraph" w:styleId="Textkomente">
    <w:name w:val="annotation text"/>
    <w:basedOn w:val="Normln"/>
    <w:semiHidden/>
    <w:rsid w:val="00C24F92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24F92"/>
    <w:rPr>
      <w:b/>
      <w:bCs/>
    </w:rPr>
  </w:style>
  <w:style w:type="paragraph" w:styleId="Textbubliny">
    <w:name w:val="Balloon Text"/>
    <w:basedOn w:val="Normln"/>
    <w:semiHidden/>
    <w:rsid w:val="00C24F9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D05D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4100A4"/>
    <w:rPr>
      <w:b/>
      <w:bCs/>
      <w:sz w:val="36"/>
      <w:szCs w:val="36"/>
    </w:rPr>
  </w:style>
  <w:style w:type="paragraph" w:customStyle="1" w:styleId="Body2">
    <w:name w:val="Body2"/>
    <w:basedOn w:val="Body"/>
    <w:qFormat/>
    <w:rsid w:val="00A447C8"/>
    <w:pPr>
      <w:numPr>
        <w:numId w:val="0"/>
      </w:numPr>
      <w:ind w:left="144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4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73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17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345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0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9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854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35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54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63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77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8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7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24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27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5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16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2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28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08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80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56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013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9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38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11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99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33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-prix-vinex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ev.tcbohemia.com/chladici_mrazici_technika/kompresorove_vinoteky/us-38-dvouzonova-vinoteka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.bazant@omnimedi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vel.krska@vinarskecentru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3</Pages>
  <Words>828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5709</CharactersWithSpaces>
  <SharedDoc>false</SharedDoc>
  <HLinks>
    <vt:vector size="42" baseType="variant">
      <vt:variant>
        <vt:i4>524300</vt:i4>
      </vt:variant>
      <vt:variant>
        <vt:i4>15</vt:i4>
      </vt:variant>
      <vt:variant>
        <vt:i4>0</vt:i4>
      </vt:variant>
      <vt:variant>
        <vt:i4>5</vt:i4>
      </vt:variant>
      <vt:variant>
        <vt:lpwstr>http://www.vinazcech.cz/</vt:lpwstr>
      </vt:variant>
      <vt:variant>
        <vt:lpwstr/>
      </vt:variant>
      <vt:variant>
        <vt:i4>7471205</vt:i4>
      </vt:variant>
      <vt:variant>
        <vt:i4>12</vt:i4>
      </vt:variant>
      <vt:variant>
        <vt:i4>0</vt:i4>
      </vt:variant>
      <vt:variant>
        <vt:i4>5</vt:i4>
      </vt:variant>
      <vt:variant>
        <vt:lpwstr>http://www.vinazmoravy.cz/</vt:lpwstr>
      </vt:variant>
      <vt:variant>
        <vt:lpwstr/>
      </vt:variant>
      <vt:variant>
        <vt:i4>458760</vt:i4>
      </vt:variant>
      <vt:variant>
        <vt:i4>9</vt:i4>
      </vt:variant>
      <vt:variant>
        <vt:i4>0</vt:i4>
      </vt:variant>
      <vt:variant>
        <vt:i4>5</vt:i4>
      </vt:variant>
      <vt:variant>
        <vt:lpwstr>http://www.vinex.cz/</vt:lpwstr>
      </vt:variant>
      <vt:variant>
        <vt:lpwstr/>
      </vt:variant>
      <vt:variant>
        <vt:i4>6815751</vt:i4>
      </vt:variant>
      <vt:variant>
        <vt:i4>6</vt:i4>
      </vt:variant>
      <vt:variant>
        <vt:i4>0</vt:i4>
      </vt:variant>
      <vt:variant>
        <vt:i4>5</vt:i4>
      </vt:variant>
      <vt:variant>
        <vt:lpwstr>mailto:j.skrletova@omnimedia.cz</vt:lpwstr>
      </vt:variant>
      <vt:variant>
        <vt:lpwstr/>
      </vt:variant>
      <vt:variant>
        <vt:i4>65645</vt:i4>
      </vt:variant>
      <vt:variant>
        <vt:i4>3</vt:i4>
      </vt:variant>
      <vt:variant>
        <vt:i4>0</vt:i4>
      </vt:variant>
      <vt:variant>
        <vt:i4>5</vt:i4>
      </vt:variant>
      <vt:variant>
        <vt:lpwstr>mailto:pavel.krska@vinarskecentrum.cz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http://dev.tcbohemia.com/chladici_mrazici_technika/kompresorove_vinoteky/us-38-dvouzonova-vinoteka/</vt:lpwstr>
      </vt:variant>
      <vt:variant>
        <vt:lpwstr/>
      </vt:variant>
      <vt:variant>
        <vt:i4>6422614</vt:i4>
      </vt:variant>
      <vt:variant>
        <vt:i4>-1</vt:i4>
      </vt:variant>
      <vt:variant>
        <vt:i4>2049</vt:i4>
      </vt:variant>
      <vt:variant>
        <vt:i4>1</vt:i4>
      </vt:variant>
      <vt:variant>
        <vt:lpwstr>http://www.vinarskecentrum.cz/foto_aktuality/logo%20GPV%202014.jpg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kriz</dc:creator>
  <cp:lastModifiedBy>Jiří Bažant</cp:lastModifiedBy>
  <cp:revision>10</cp:revision>
  <cp:lastPrinted>2015-04-23T11:03:00Z</cp:lastPrinted>
  <dcterms:created xsi:type="dcterms:W3CDTF">2022-05-04T07:15:00Z</dcterms:created>
  <dcterms:modified xsi:type="dcterms:W3CDTF">2022-05-05T09:38:00Z</dcterms:modified>
</cp:coreProperties>
</file>