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59E01C54" w14:textId="77777777" w:rsidR="000623B9" w:rsidRDefault="000623B9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Nejvíce ocenění pro bílá vína na soutěži </w:t>
      </w:r>
    </w:p>
    <w:p w14:paraId="583B17FC" w14:textId="7A102ECB" w:rsidR="00C11B9B" w:rsidRPr="00293790" w:rsidRDefault="000623B9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proofErr w:type="spellStart"/>
      <w:r w:rsidRPr="000623B9">
        <w:rPr>
          <w:rFonts w:ascii="Calibri" w:hAnsi="Calibri" w:cs="Calibri"/>
          <w:b/>
          <w:sz w:val="36"/>
          <w:szCs w:val="36"/>
        </w:rPr>
        <w:t>Concours</w:t>
      </w:r>
      <w:proofErr w:type="spellEnd"/>
      <w:r w:rsidRPr="000623B9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623B9">
        <w:rPr>
          <w:rFonts w:ascii="Calibri" w:hAnsi="Calibri" w:cs="Calibri"/>
          <w:b/>
          <w:sz w:val="36"/>
          <w:szCs w:val="36"/>
        </w:rPr>
        <w:t>Mondial</w:t>
      </w:r>
      <w:proofErr w:type="spellEnd"/>
      <w:r w:rsidRPr="000623B9">
        <w:rPr>
          <w:rFonts w:ascii="Calibri" w:hAnsi="Calibri" w:cs="Calibri"/>
          <w:b/>
          <w:sz w:val="36"/>
          <w:szCs w:val="36"/>
        </w:rPr>
        <w:t xml:space="preserve"> de </w:t>
      </w:r>
      <w:proofErr w:type="spellStart"/>
      <w:r w:rsidRPr="000623B9">
        <w:rPr>
          <w:rFonts w:ascii="Calibri" w:hAnsi="Calibri" w:cs="Calibri"/>
          <w:b/>
          <w:sz w:val="36"/>
          <w:szCs w:val="36"/>
        </w:rPr>
        <w:t>Bruxelles</w:t>
      </w:r>
      <w:proofErr w:type="spellEnd"/>
      <w:r>
        <w:rPr>
          <w:rFonts w:ascii="Calibri" w:hAnsi="Calibri" w:cs="Calibri"/>
          <w:b/>
          <w:sz w:val="36"/>
          <w:szCs w:val="36"/>
        </w:rPr>
        <w:t xml:space="preserve"> patří Moravě </w:t>
      </w:r>
    </w:p>
    <w:p w14:paraId="3C93C882" w14:textId="30FCAD7E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>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06E32">
        <w:rPr>
          <w:rFonts w:ascii="Calibri" w:hAnsi="Calibri" w:cs="Calibri"/>
          <w:i/>
          <w:spacing w:val="50"/>
          <w:sz w:val="28"/>
          <w:szCs w:val="28"/>
        </w:rPr>
        <w:t>červ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na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C8006E2" w14:textId="484568AC" w:rsidR="0074082A" w:rsidRDefault="007C397D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 hlavní části nejprestižnější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mezinárodní soutěž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>Bruxelles</w:t>
      </w:r>
      <w:proofErr w:type="spellEnd"/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věnované červeným </w:t>
      </w:r>
      <w:r w:rsidR="00F9059B">
        <w:rPr>
          <w:rFonts w:ascii="Calibri" w:hAnsi="Calibri" w:cs="Calibri"/>
          <w:b/>
          <w:bCs/>
          <w:color w:val="000000"/>
          <w:sz w:val="22"/>
          <w:szCs w:val="22"/>
        </w:rPr>
        <w:t xml:space="preserve">a bílým 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vínům zabodovala </w:t>
      </w:r>
      <w:r w:rsidR="000623B9">
        <w:rPr>
          <w:rFonts w:ascii="Calibri" w:hAnsi="Calibri" w:cs="Calibri"/>
          <w:b/>
          <w:bCs/>
          <w:color w:val="000000"/>
          <w:sz w:val="22"/>
          <w:szCs w:val="22"/>
        </w:rPr>
        <w:t>opět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vína z Moravy a potvrdila tak, že se jim tradičně a dlouhodobě na soutěžích pod hlavičkou </w:t>
      </w:r>
      <w:proofErr w:type="spellStart"/>
      <w:r w:rsidR="0008659C" w:rsidRPr="0008659C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="0008659C" w:rsidRP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08659C" w:rsidRPr="0008659C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extrémně daří.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75C65">
        <w:rPr>
          <w:rFonts w:ascii="Calibri" w:hAnsi="Calibri" w:cs="Calibri"/>
          <w:b/>
          <w:bCs/>
          <w:color w:val="000000"/>
          <w:sz w:val="22"/>
          <w:szCs w:val="22"/>
        </w:rPr>
        <w:t>Mezi bílými víny</w:t>
      </w:r>
      <w:r w:rsidR="004215CD">
        <w:rPr>
          <w:rFonts w:ascii="Calibri" w:hAnsi="Calibri" w:cs="Calibri"/>
          <w:b/>
          <w:bCs/>
          <w:color w:val="000000"/>
          <w:sz w:val="22"/>
          <w:szCs w:val="22"/>
        </w:rPr>
        <w:t xml:space="preserve"> získala ta moravská v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4215CD"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 w:rsidR="0008659C" w:rsidRPr="0008659C">
        <w:rPr>
          <w:rFonts w:ascii="Calibri" w:hAnsi="Calibri" w:cs="Calibri"/>
          <w:b/>
          <w:bCs/>
          <w:color w:val="000000"/>
          <w:sz w:val="22"/>
          <w:szCs w:val="22"/>
        </w:rPr>
        <w:t>alábrijské</w:t>
      </w:r>
      <w:r w:rsidR="00FE5404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08659C" w:rsidRPr="0008659C">
        <w:rPr>
          <w:rFonts w:ascii="Calibri" w:hAnsi="Calibri" w:cs="Calibri"/>
          <w:b/>
          <w:bCs/>
          <w:color w:val="000000"/>
          <w:sz w:val="22"/>
          <w:szCs w:val="22"/>
        </w:rPr>
        <w:t>Cosenz</w:t>
      </w:r>
      <w:r w:rsidR="00FE5404">
        <w:rPr>
          <w:rFonts w:ascii="Calibri" w:hAnsi="Calibri" w:cs="Calibri"/>
          <w:b/>
          <w:bCs/>
          <w:color w:val="000000"/>
          <w:sz w:val="22"/>
          <w:szCs w:val="22"/>
        </w:rPr>
        <w:t>u</w:t>
      </w:r>
      <w:proofErr w:type="spellEnd"/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623B9">
        <w:rPr>
          <w:rFonts w:ascii="Calibri" w:hAnsi="Calibri" w:cs="Calibri"/>
          <w:b/>
          <w:bCs/>
          <w:color w:val="000000"/>
          <w:sz w:val="22"/>
          <w:szCs w:val="22"/>
        </w:rPr>
        <w:t xml:space="preserve">nejvíce ocenění </w:t>
      </w:r>
      <w:r w:rsidR="004215CD">
        <w:rPr>
          <w:rFonts w:ascii="Calibri" w:hAnsi="Calibri" w:cs="Calibri"/>
          <w:b/>
          <w:bCs/>
          <w:color w:val="000000"/>
          <w:sz w:val="22"/>
          <w:szCs w:val="22"/>
        </w:rPr>
        <w:t>ze všech</w:t>
      </w:r>
      <w:r w:rsidR="000E29D3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vinařských regionů</w:t>
      </w:r>
      <w:bookmarkStart w:id="0" w:name="_GoBack"/>
      <w:bookmarkEnd w:id="0"/>
      <w:r w:rsidR="004215CD">
        <w:rPr>
          <w:rFonts w:ascii="Calibri" w:hAnsi="Calibri" w:cs="Calibri"/>
          <w:b/>
          <w:bCs/>
          <w:color w:val="000000"/>
          <w:sz w:val="22"/>
          <w:szCs w:val="22"/>
        </w:rPr>
        <w:t xml:space="preserve">. Vnikajících výsledků dosáhla ale i naše červená, která </w:t>
      </w:r>
      <w:r w:rsidR="000623B9">
        <w:rPr>
          <w:rFonts w:ascii="Calibri" w:hAnsi="Calibri" w:cs="Calibri"/>
          <w:b/>
          <w:bCs/>
          <w:color w:val="000000"/>
          <w:sz w:val="22"/>
          <w:szCs w:val="22"/>
        </w:rPr>
        <w:t>si připsala dvě velké zlaté medaile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soutěžích finančně podpo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0E6800D1" w:rsidR="006D1C1C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 celkového počtu 43 med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ailí pro moravská vína jsou 2 velké zlaté, </w:t>
      </w:r>
      <w:r w:rsidR="000A35E7">
        <w:rPr>
          <w:rFonts w:ascii="Calibri" w:hAnsi="Calibri" w:cs="Calibri"/>
          <w:color w:val="000000"/>
          <w:sz w:val="22"/>
          <w:szCs w:val="22"/>
        </w:rPr>
        <w:t>16 zlatých a 25 stříbrných medailí.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35E7">
        <w:rPr>
          <w:rFonts w:ascii="Calibri" w:hAnsi="Calibri" w:cs="Calibri"/>
          <w:color w:val="000000"/>
          <w:sz w:val="22"/>
          <w:szCs w:val="22"/>
        </w:rPr>
        <w:t>Obě velké zlaté medaile získalo</w:t>
      </w:r>
      <w:r w:rsidR="00AE052A" w:rsidRPr="00AE05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52A" w:rsidRPr="00B46D6E"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 w:rsidR="00894B5F" w:rsidRPr="00894B5F">
        <w:rPr>
          <w:rFonts w:ascii="Calibri" w:hAnsi="Calibri" w:cs="Calibri"/>
          <w:b/>
          <w:bCs/>
          <w:color w:val="000000"/>
          <w:sz w:val="22"/>
          <w:szCs w:val="22"/>
        </w:rPr>
        <w:t>\</w:t>
      </w:r>
      <w:r w:rsidR="00AE052A" w:rsidRPr="00B46D6E">
        <w:rPr>
          <w:rFonts w:ascii="Calibri" w:hAnsi="Calibri" w:cs="Calibri"/>
          <w:b/>
          <w:bCs/>
          <w:color w:val="000000"/>
          <w:sz w:val="22"/>
          <w:szCs w:val="22"/>
        </w:rPr>
        <w:t>V vinařství</w:t>
      </w:r>
      <w:r w:rsidR="000A35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35E7" w:rsidRPr="00A17E9D">
        <w:rPr>
          <w:rFonts w:asciiTheme="minorHAnsi" w:hAnsiTheme="minorHAnsi" w:cstheme="minorHAnsi"/>
          <w:bCs/>
          <w:sz w:val="22"/>
          <w:szCs w:val="22"/>
        </w:rPr>
        <w:t>z</w:t>
      </w:r>
      <w:r w:rsidR="000A35E7">
        <w:rPr>
          <w:rFonts w:asciiTheme="minorHAnsi" w:hAnsiTheme="minorHAnsi" w:cstheme="minorHAnsi"/>
          <w:bCs/>
          <w:sz w:val="22"/>
          <w:szCs w:val="22"/>
        </w:rPr>
        <w:t> </w:t>
      </w:r>
      <w:r w:rsidR="000A35E7" w:rsidRPr="00856C0A">
        <w:rPr>
          <w:rFonts w:asciiTheme="minorHAnsi" w:hAnsiTheme="minorHAnsi" w:cstheme="minorHAnsi"/>
          <w:bCs/>
          <w:sz w:val="22"/>
          <w:szCs w:val="22"/>
        </w:rPr>
        <w:t xml:space="preserve">jihomoravských </w:t>
      </w:r>
      <w:r w:rsidR="00FE5404" w:rsidRPr="00856C0A">
        <w:rPr>
          <w:rFonts w:asciiTheme="minorHAnsi" w:hAnsiTheme="minorHAnsi" w:cstheme="minorHAnsi"/>
          <w:bCs/>
          <w:sz w:val="22"/>
          <w:szCs w:val="22"/>
        </w:rPr>
        <w:t>Ratíškovic</w:t>
      </w:r>
      <w:r w:rsidR="000A35E7">
        <w:rPr>
          <w:rFonts w:asciiTheme="minorHAnsi" w:hAnsiTheme="minorHAnsi" w:cstheme="minorHAnsi"/>
          <w:bCs/>
          <w:sz w:val="22"/>
          <w:szCs w:val="22"/>
        </w:rPr>
        <w:t xml:space="preserve"> za červená vína, konkrétně </w:t>
      </w:r>
      <w:proofErr w:type="spellStart"/>
      <w:r w:rsidR="000A35E7" w:rsidRPr="00B46D6E">
        <w:rPr>
          <w:rFonts w:asciiTheme="minorHAnsi" w:hAnsiTheme="minorHAnsi" w:cstheme="minorHAnsi"/>
          <w:b/>
          <w:sz w:val="22"/>
          <w:szCs w:val="22"/>
        </w:rPr>
        <w:t>Pinot</w:t>
      </w:r>
      <w:proofErr w:type="spellEnd"/>
      <w:r w:rsidR="000A35E7" w:rsidRPr="00B46D6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35E7" w:rsidRPr="00B46D6E">
        <w:rPr>
          <w:rFonts w:asciiTheme="minorHAnsi" w:hAnsiTheme="minorHAnsi" w:cstheme="minorHAnsi"/>
          <w:b/>
          <w:sz w:val="22"/>
          <w:szCs w:val="22"/>
        </w:rPr>
        <w:t>Noir</w:t>
      </w:r>
      <w:proofErr w:type="spellEnd"/>
      <w:r w:rsidR="000A35E7" w:rsidRPr="00B46D6E">
        <w:rPr>
          <w:rFonts w:asciiTheme="minorHAnsi" w:hAnsiTheme="minorHAnsi" w:cstheme="minorHAnsi"/>
          <w:b/>
          <w:sz w:val="22"/>
          <w:szCs w:val="22"/>
        </w:rPr>
        <w:t xml:space="preserve"> Reserva 2015</w:t>
      </w:r>
      <w:r w:rsidR="0013084C">
        <w:rPr>
          <w:rFonts w:asciiTheme="minorHAnsi" w:hAnsiTheme="minorHAnsi" w:cstheme="minorHAnsi"/>
          <w:b/>
          <w:sz w:val="22"/>
          <w:szCs w:val="22"/>
        </w:rPr>
        <w:t>, výběr z hroznů</w:t>
      </w:r>
      <w:r w:rsidR="000A35E7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0A35E7" w:rsidRPr="000A35E7">
        <w:t xml:space="preserve"> </w:t>
      </w:r>
      <w:r w:rsidR="000A35E7" w:rsidRPr="00B46D6E">
        <w:rPr>
          <w:rFonts w:asciiTheme="minorHAnsi" w:hAnsiTheme="minorHAnsi" w:cstheme="minorHAnsi"/>
          <w:b/>
          <w:sz w:val="22"/>
          <w:szCs w:val="22"/>
        </w:rPr>
        <w:t>Frankovku Reserva 2015</w:t>
      </w:r>
      <w:r w:rsidR="0013084C">
        <w:rPr>
          <w:rFonts w:asciiTheme="minorHAnsi" w:hAnsiTheme="minorHAnsi" w:cstheme="minorHAnsi"/>
          <w:b/>
          <w:sz w:val="22"/>
          <w:szCs w:val="22"/>
        </w:rPr>
        <w:t>, výběr z hroznů</w:t>
      </w:r>
      <w:r w:rsidR="000A35E7">
        <w:rPr>
          <w:rFonts w:asciiTheme="minorHAnsi" w:hAnsiTheme="minorHAnsi" w:cstheme="minorHAnsi"/>
          <w:bCs/>
          <w:sz w:val="22"/>
          <w:szCs w:val="22"/>
        </w:rPr>
        <w:t>. Morava jako region pak dokonce získala n</w:t>
      </w:r>
      <w:r w:rsidR="006D1C1C" w:rsidRPr="006D1C1C">
        <w:rPr>
          <w:rFonts w:ascii="Calibri" w:hAnsi="Calibri" w:cs="Calibri"/>
          <w:color w:val="000000"/>
          <w:sz w:val="22"/>
          <w:szCs w:val="22"/>
        </w:rPr>
        <w:t xml:space="preserve">ejvíce ocenění za bílá vína v soutěži. 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3FEF3C69" w:rsidR="000B0D17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894B5F" w:rsidRPr="00894B5F">
        <w:rPr>
          <w:rFonts w:ascii="Calibri" w:hAnsi="Calibri" w:cs="Calibri"/>
          <w:i/>
          <w:iCs/>
          <w:sz w:val="22"/>
          <w:szCs w:val="22"/>
        </w:rPr>
        <w:t>Hodnocení bylo letos velmi náročné a také přísné, takže jsem opravdu potěšen, že si vinaři vezou z této soutěže tolik medailí. Novinkou pro letošní rok bylo, že vedle bodů se ke každému vínu musel napsat komentář a víno tedy i slovně velmi podrobně popsat. Tento komentář pak lze na vyžádání získ</w:t>
      </w:r>
      <w:r w:rsidR="00894B5F">
        <w:rPr>
          <w:rFonts w:ascii="Calibri" w:hAnsi="Calibri" w:cs="Calibri"/>
          <w:i/>
          <w:iCs/>
          <w:sz w:val="22"/>
          <w:szCs w:val="22"/>
        </w:rPr>
        <w:t>at přímo od organizátorů soutěže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94B5F">
        <w:rPr>
          <w:rFonts w:ascii="Calibri" w:hAnsi="Calibri" w:cs="Calibri"/>
          <w:sz w:val="22"/>
          <w:szCs w:val="22"/>
        </w:rPr>
        <w:t>popsal hodnocení</w:t>
      </w:r>
      <w:r w:rsidR="000B0D17" w:rsidRPr="007E6A28">
        <w:rPr>
          <w:rFonts w:ascii="Calibri" w:hAnsi="Calibri" w:cs="Calibri"/>
          <w:sz w:val="22"/>
          <w:szCs w:val="22"/>
        </w:rPr>
        <w:t xml:space="preserve"> </w:t>
      </w:r>
      <w:r w:rsidR="00931A43" w:rsidRPr="00931A43">
        <w:rPr>
          <w:rFonts w:ascii="Calibri" w:hAnsi="Calibri" w:cs="Calibri"/>
          <w:sz w:val="22"/>
          <w:szCs w:val="22"/>
        </w:rPr>
        <w:t>Ing. Marek Babisz, hlavní sommelier Národního vinařského centra</w:t>
      </w:r>
      <w:r w:rsidR="00931A43">
        <w:rPr>
          <w:rFonts w:ascii="Calibri" w:hAnsi="Calibri" w:cs="Calibri"/>
          <w:sz w:val="22"/>
          <w:szCs w:val="22"/>
        </w:rPr>
        <w:t xml:space="preserve"> a Salonu vín ČR, který </w:t>
      </w:r>
      <w:r w:rsidR="00E56741">
        <w:rPr>
          <w:rFonts w:ascii="Calibri" w:hAnsi="Calibri" w:cs="Calibri"/>
          <w:sz w:val="22"/>
          <w:szCs w:val="22"/>
        </w:rPr>
        <w:t>zasedl v porotě</w:t>
      </w:r>
      <w:r w:rsidR="000B0D17" w:rsidRPr="007E6A28">
        <w:rPr>
          <w:rFonts w:ascii="Calibri" w:hAnsi="Calibri" w:cs="Calibri"/>
          <w:sz w:val="22"/>
          <w:szCs w:val="22"/>
        </w:rPr>
        <w:t xml:space="preserve"> a dodal: </w:t>
      </w:r>
      <w:r w:rsidR="000B0D17" w:rsidRPr="00942F54">
        <w:rPr>
          <w:rFonts w:ascii="Calibri" w:hAnsi="Calibri" w:cs="Calibri"/>
          <w:sz w:val="22"/>
          <w:szCs w:val="22"/>
        </w:rPr>
        <w:t>„</w:t>
      </w:r>
      <w:r w:rsidR="00894B5F">
        <w:rPr>
          <w:rFonts w:ascii="Calibri" w:hAnsi="Calibri" w:cs="Calibri"/>
          <w:i/>
          <w:iCs/>
          <w:sz w:val="22"/>
          <w:szCs w:val="22"/>
        </w:rPr>
        <w:t>v</w:t>
      </w:r>
      <w:r w:rsidR="00894B5F" w:rsidRPr="00894B5F">
        <w:rPr>
          <w:rFonts w:ascii="Calibri" w:hAnsi="Calibri" w:cs="Calibri"/>
          <w:i/>
          <w:iCs/>
          <w:sz w:val="22"/>
          <w:szCs w:val="22"/>
        </w:rPr>
        <w:t xml:space="preserve">elmi mě také těší úspěch B\V vinařství a jeho dvě velké zlaté medaile za Frankovku a </w:t>
      </w:r>
      <w:proofErr w:type="spellStart"/>
      <w:r w:rsidR="00894B5F" w:rsidRPr="00894B5F">
        <w:rPr>
          <w:rFonts w:ascii="Calibri" w:hAnsi="Calibri" w:cs="Calibri"/>
          <w:i/>
          <w:iCs/>
          <w:sz w:val="22"/>
          <w:szCs w:val="22"/>
        </w:rPr>
        <w:t>Pinot</w:t>
      </w:r>
      <w:proofErr w:type="spellEnd"/>
      <w:r w:rsidR="00894B5F" w:rsidRPr="00894B5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894B5F" w:rsidRPr="00894B5F">
        <w:rPr>
          <w:rFonts w:ascii="Calibri" w:hAnsi="Calibri" w:cs="Calibri"/>
          <w:i/>
          <w:iCs/>
          <w:sz w:val="22"/>
          <w:szCs w:val="22"/>
        </w:rPr>
        <w:t>noir</w:t>
      </w:r>
      <w:proofErr w:type="spellEnd"/>
      <w:r w:rsidR="00894B5F" w:rsidRPr="00894B5F">
        <w:rPr>
          <w:rFonts w:ascii="Calibri" w:hAnsi="Calibri" w:cs="Calibri"/>
          <w:i/>
          <w:iCs/>
          <w:sz w:val="22"/>
          <w:szCs w:val="22"/>
        </w:rPr>
        <w:t>, tedy za červená vína, což je bezesporu něco výjimečného, protože obstát v konkurenci červených vín ze států jako je Francie, Itálie nebo Španělsko není nic snadné</w:t>
      </w:r>
      <w:r w:rsidR="008A347A">
        <w:rPr>
          <w:rFonts w:ascii="Calibri" w:hAnsi="Calibri" w:cs="Calibri"/>
          <w:i/>
          <w:iCs/>
          <w:sz w:val="22"/>
          <w:szCs w:val="22"/>
        </w:rPr>
        <w:t xml:space="preserve">ho. V neposlední řadě mě těší </w:t>
      </w:r>
      <w:r w:rsidR="00894B5F" w:rsidRPr="00894B5F">
        <w:rPr>
          <w:rFonts w:ascii="Calibri" w:hAnsi="Calibri" w:cs="Calibri"/>
          <w:i/>
          <w:iCs/>
          <w:sz w:val="22"/>
          <w:szCs w:val="22"/>
        </w:rPr>
        <w:t>úspěch odrůdy Ryzlink rýnský, která získala 7 zlatých a 3 stříbrné medaile.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>“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080B0754" w:rsidR="004C73E8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Letošní, již 2</w:t>
      </w:r>
      <w:r w:rsidR="00FE5404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. ročník </w:t>
      </w:r>
      <w:r w:rsidR="00B46D6E">
        <w:rPr>
          <w:rFonts w:ascii="Calibri" w:hAnsi="Calibri" w:cs="Calibri"/>
          <w:color w:val="000000"/>
          <w:sz w:val="22"/>
          <w:szCs w:val="22"/>
        </w:rPr>
        <w:t>m</w:t>
      </w:r>
      <w:r w:rsidRPr="00F9059B">
        <w:rPr>
          <w:rFonts w:ascii="Calibri" w:hAnsi="Calibri" w:cs="Calibri"/>
          <w:color w:val="000000"/>
          <w:sz w:val="22"/>
          <w:szCs w:val="22"/>
        </w:rPr>
        <w:t>ezinárodní soutěž</w:t>
      </w:r>
      <w:r w:rsidR="00B46D6E">
        <w:rPr>
          <w:rFonts w:ascii="Calibri" w:hAnsi="Calibri" w:cs="Calibri"/>
          <w:color w:val="000000"/>
          <w:sz w:val="22"/>
          <w:szCs w:val="22"/>
        </w:rPr>
        <w:t>e</w:t>
      </w:r>
      <w:r w:rsidRPr="00F9059B">
        <w:rPr>
          <w:rFonts w:ascii="Calibri" w:hAnsi="Calibri" w:cs="Calibri"/>
          <w:color w:val="000000"/>
          <w:sz w:val="22"/>
          <w:szCs w:val="22"/>
        </w:rPr>
        <w:t xml:space="preserve"> vín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Concours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Mondial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Bruxelles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rozdělen do 4 </w:t>
      </w:r>
      <w:r w:rsidR="00CD7578">
        <w:rPr>
          <w:rFonts w:ascii="Calibri" w:hAnsi="Calibri" w:cs="Calibri"/>
          <w:color w:val="000000"/>
          <w:sz w:val="22"/>
          <w:szCs w:val="22"/>
        </w:rPr>
        <w:t xml:space="preserve">částí (tzv. </w:t>
      </w:r>
      <w:proofErr w:type="spellStart"/>
      <w:r w:rsidR="00CD7578" w:rsidRPr="00CD7578">
        <w:rPr>
          <w:rFonts w:ascii="Calibri" w:hAnsi="Calibri" w:cs="Calibri"/>
          <w:color w:val="000000"/>
          <w:sz w:val="22"/>
          <w:szCs w:val="22"/>
        </w:rPr>
        <w:t>sessions</w:t>
      </w:r>
      <w:proofErr w:type="spellEnd"/>
      <w:r w:rsidR="00CD757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46D6E">
        <w:rPr>
          <w:rFonts w:ascii="Calibri" w:hAnsi="Calibri" w:cs="Calibri"/>
          <w:color w:val="000000"/>
          <w:sz w:val="22"/>
          <w:szCs w:val="22"/>
        </w:rPr>
        <w:t>Tato h</w:t>
      </w:r>
      <w:r w:rsidR="00B46D6E">
        <w:rPr>
          <w:rFonts w:ascii="Calibri" w:hAnsi="Calibri" w:cs="Calibri"/>
          <w:sz w:val="22"/>
          <w:szCs w:val="22"/>
        </w:rPr>
        <w:t>lavní část věnovaná červeným a bílým vínům se konala</w:t>
      </w:r>
      <w:r w:rsidR="00B46D6E" w:rsidRPr="005B441C">
        <w:rPr>
          <w:rFonts w:ascii="Calibri" w:hAnsi="Calibri" w:cs="Calibri"/>
          <w:sz w:val="22"/>
          <w:szCs w:val="22"/>
        </w:rPr>
        <w:t xml:space="preserve"> v</w:t>
      </w:r>
      <w:r w:rsidR="00B46D6E">
        <w:rPr>
          <w:rFonts w:ascii="Calibri" w:hAnsi="Calibri" w:cs="Calibri"/>
          <w:sz w:val="22"/>
          <w:szCs w:val="22"/>
        </w:rPr>
        <w:t> </w:t>
      </w:r>
      <w:r w:rsidR="00B46D6E" w:rsidRPr="005B441C">
        <w:rPr>
          <w:rFonts w:ascii="Calibri" w:hAnsi="Calibri" w:cs="Calibri"/>
          <w:sz w:val="22"/>
          <w:szCs w:val="22"/>
        </w:rPr>
        <w:t>Itálii</w:t>
      </w:r>
      <w:r w:rsidR="00B46D6E">
        <w:rPr>
          <w:rFonts w:ascii="Calibri" w:hAnsi="Calibri" w:cs="Calibri"/>
          <w:sz w:val="22"/>
          <w:szCs w:val="22"/>
        </w:rPr>
        <w:t xml:space="preserve"> v</w:t>
      </w:r>
      <w:r w:rsidR="00B46D6E" w:rsidRPr="005B441C">
        <w:rPr>
          <w:rFonts w:ascii="Calibri" w:hAnsi="Calibri" w:cs="Calibri"/>
          <w:sz w:val="22"/>
          <w:szCs w:val="22"/>
        </w:rPr>
        <w:t xml:space="preserve"> </w:t>
      </w:r>
      <w:r w:rsidR="00B46D6E">
        <w:rPr>
          <w:rFonts w:ascii="Calibri" w:hAnsi="Calibri" w:cs="Calibri"/>
          <w:sz w:val="22"/>
          <w:szCs w:val="22"/>
        </w:rPr>
        <w:t>k</w:t>
      </w:r>
      <w:r w:rsidR="00B46D6E" w:rsidRPr="005B441C">
        <w:rPr>
          <w:rFonts w:ascii="Calibri" w:hAnsi="Calibri" w:cs="Calibri"/>
          <w:sz w:val="22"/>
          <w:szCs w:val="22"/>
        </w:rPr>
        <w:t>alábrijské</w:t>
      </w:r>
      <w:r w:rsidR="00B46D6E">
        <w:rPr>
          <w:rFonts w:ascii="Calibri" w:hAnsi="Calibri" w:cs="Calibri"/>
          <w:sz w:val="22"/>
          <w:szCs w:val="22"/>
        </w:rPr>
        <w:t>m</w:t>
      </w:r>
      <w:r w:rsidR="00B46D6E" w:rsidRPr="005B441C">
        <w:rPr>
          <w:rFonts w:ascii="Calibri" w:hAnsi="Calibri" w:cs="Calibri"/>
          <w:sz w:val="22"/>
          <w:szCs w:val="22"/>
        </w:rPr>
        <w:t xml:space="preserve"> měst</w:t>
      </w:r>
      <w:r w:rsidR="00B46D6E">
        <w:rPr>
          <w:rFonts w:ascii="Calibri" w:hAnsi="Calibri" w:cs="Calibri"/>
          <w:sz w:val="22"/>
          <w:szCs w:val="22"/>
        </w:rPr>
        <w:t>ě</w:t>
      </w:r>
      <w:r w:rsidR="00B46D6E" w:rsidRPr="005B44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6D6E" w:rsidRPr="005B441C">
        <w:rPr>
          <w:rFonts w:ascii="Calibri" w:hAnsi="Calibri" w:cs="Calibri"/>
          <w:sz w:val="22"/>
          <w:szCs w:val="22"/>
        </w:rPr>
        <w:t>Cosenza</w:t>
      </w:r>
      <w:proofErr w:type="spellEnd"/>
      <w:r w:rsidR="00B46D6E">
        <w:rPr>
          <w:rFonts w:ascii="Calibri" w:hAnsi="Calibri" w:cs="Calibri"/>
          <w:sz w:val="22"/>
          <w:szCs w:val="22"/>
        </w:rPr>
        <w:t>, o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d 19. do 21. května. Více než 300 zkušených vinařských odborníků ze 45 zemí světa hodnotilo na 7 300 bílých a červených vín ze 40 zemí. Následovat budou části věnované sladkým a fortifikovaným vínům a uzavřou to šumivá vína. </w:t>
      </w:r>
      <w:r>
        <w:rPr>
          <w:rFonts w:ascii="Calibri" w:hAnsi="Calibri" w:cs="Calibri"/>
          <w:color w:val="000000"/>
          <w:sz w:val="22"/>
          <w:szCs w:val="22"/>
        </w:rPr>
        <w:t xml:space="preserve">První 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březnová část soutěže </w:t>
      </w:r>
      <w:r>
        <w:rPr>
          <w:rFonts w:ascii="Calibri" w:hAnsi="Calibri" w:cs="Calibri"/>
          <w:color w:val="000000"/>
          <w:sz w:val="22"/>
          <w:szCs w:val="22"/>
        </w:rPr>
        <w:t>patřila růžovým vínům</w:t>
      </w:r>
      <w:r w:rsidR="00B46D6E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059B">
        <w:rPr>
          <w:rFonts w:ascii="Calibri" w:hAnsi="Calibri" w:cs="Calibri"/>
          <w:color w:val="000000"/>
          <w:sz w:val="22"/>
          <w:szCs w:val="22"/>
        </w:rPr>
        <w:t>Šampion</w:t>
      </w:r>
      <w:r>
        <w:rPr>
          <w:rFonts w:ascii="Calibri" w:hAnsi="Calibri" w:cs="Calibri"/>
          <w:color w:val="000000"/>
          <w:sz w:val="22"/>
          <w:szCs w:val="22"/>
        </w:rPr>
        <w:t>em</w:t>
      </w:r>
      <w:r w:rsidRPr="00F9059B">
        <w:rPr>
          <w:rFonts w:ascii="Calibri" w:hAnsi="Calibri" w:cs="Calibri"/>
          <w:color w:val="000000"/>
          <w:sz w:val="22"/>
          <w:szCs w:val="22"/>
        </w:rPr>
        <w:t xml:space="preserve"> kategorie polosuchých vín a velk</w:t>
      </w:r>
      <w:r>
        <w:rPr>
          <w:rFonts w:ascii="Calibri" w:hAnsi="Calibri" w:cs="Calibri"/>
          <w:color w:val="000000"/>
          <w:sz w:val="22"/>
          <w:szCs w:val="22"/>
        </w:rPr>
        <w:t>ou</w:t>
      </w:r>
      <w:r w:rsidRPr="00F9059B">
        <w:rPr>
          <w:rFonts w:ascii="Calibri" w:hAnsi="Calibri" w:cs="Calibri"/>
          <w:color w:val="000000"/>
          <w:sz w:val="22"/>
          <w:szCs w:val="22"/>
        </w:rPr>
        <w:t xml:space="preserve"> zlat</w:t>
      </w:r>
      <w:r>
        <w:rPr>
          <w:rFonts w:ascii="Calibri" w:hAnsi="Calibri" w:cs="Calibri"/>
          <w:color w:val="000000"/>
          <w:sz w:val="22"/>
          <w:szCs w:val="22"/>
        </w:rPr>
        <w:t xml:space="preserve">ou medaili 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zde </w:t>
      </w:r>
      <w:r>
        <w:rPr>
          <w:rFonts w:ascii="Calibri" w:hAnsi="Calibri" w:cs="Calibri"/>
          <w:color w:val="000000"/>
          <w:sz w:val="22"/>
          <w:szCs w:val="22"/>
        </w:rPr>
        <w:t xml:space="preserve">získal </w:t>
      </w:r>
      <w:r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πnot noir 3,14 Rulandské modré Rosé, pozdní sběr 2017 </w:t>
      </w:r>
      <w:r w:rsidRPr="00B46D6E">
        <w:rPr>
          <w:rFonts w:ascii="Calibri" w:hAnsi="Calibri" w:cs="Calibri"/>
          <w:color w:val="000000"/>
          <w:sz w:val="22"/>
          <w:szCs w:val="22"/>
        </w:rPr>
        <w:t>z vinařství</w:t>
      </w:r>
      <w:r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 Znovín Znojmo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D33BE82" w14:textId="77777777" w:rsidR="00931A43" w:rsidRDefault="00931A43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226E18AA" w:rsidR="00571058" w:rsidRDefault="00ED5D0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t xml:space="preserve">Mezinárodní soutěž vín </w:t>
      </w:r>
      <w:proofErr w:type="spellStart"/>
      <w:r w:rsidRPr="00421054">
        <w:rPr>
          <w:rFonts w:ascii="Calibri" w:hAnsi="Calibri" w:cs="Calibri"/>
          <w:sz w:val="22"/>
          <w:szCs w:val="22"/>
        </w:rPr>
        <w:t>Concours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1054">
        <w:rPr>
          <w:rFonts w:ascii="Calibri" w:hAnsi="Calibri" w:cs="Calibri"/>
          <w:sz w:val="22"/>
          <w:szCs w:val="22"/>
        </w:rPr>
        <w:t>Mondial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21054">
        <w:rPr>
          <w:rFonts w:ascii="Calibri" w:hAnsi="Calibri" w:cs="Calibri"/>
          <w:sz w:val="22"/>
          <w:szCs w:val="22"/>
        </w:rPr>
        <w:t>Bruxelles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</w:t>
      </w:r>
      <w:proofErr w:type="spellStart"/>
      <w:r w:rsidRPr="00421054">
        <w:rPr>
          <w:rFonts w:ascii="Calibri" w:hAnsi="Calibri" w:cs="Calibri"/>
          <w:sz w:val="22"/>
          <w:szCs w:val="22"/>
        </w:rPr>
        <w:t>Jesolu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(Itálie), </w:t>
      </w:r>
      <w:proofErr w:type="spellStart"/>
      <w:r w:rsidRPr="00421054">
        <w:rPr>
          <w:rFonts w:ascii="Calibri" w:hAnsi="Calibri" w:cs="Calibri"/>
          <w:sz w:val="22"/>
          <w:szCs w:val="22"/>
        </w:rPr>
        <w:lastRenderedPageBreak/>
        <w:t>Guimares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(Portugalsko), </w:t>
      </w:r>
      <w:proofErr w:type="spellStart"/>
      <w:r w:rsidRPr="00421054">
        <w:rPr>
          <w:rFonts w:ascii="Calibri" w:hAnsi="Calibri" w:cs="Calibri"/>
          <w:sz w:val="22"/>
          <w:szCs w:val="22"/>
        </w:rPr>
        <w:t>Luxemburku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E3721" w:rsidRPr="008E3721">
        <w:rPr>
          <w:rFonts w:ascii="Calibri" w:hAnsi="Calibri" w:cs="Calibri"/>
          <w:sz w:val="22"/>
          <w:szCs w:val="22"/>
        </w:rPr>
        <w:t>Aiglé</w:t>
      </w:r>
      <w:proofErr w:type="spellEnd"/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  <w:r w:rsidR="00E56741">
        <w:rPr>
          <w:rFonts w:ascii="Calibri" w:hAnsi="Calibri" w:cs="Calibri"/>
          <w:sz w:val="22"/>
          <w:szCs w:val="22"/>
        </w:rPr>
        <w:t xml:space="preserve">Jubilejní 30. ročník soutěže se bude konat </w:t>
      </w:r>
      <w:r w:rsidR="00E56741" w:rsidRPr="00E56741">
        <w:rPr>
          <w:rFonts w:ascii="Calibri" w:hAnsi="Calibri" w:cs="Calibri"/>
          <w:sz w:val="22"/>
          <w:szCs w:val="22"/>
        </w:rPr>
        <w:t xml:space="preserve">od 12. do 14. května 2023 </w:t>
      </w:r>
      <w:r w:rsidR="004369FB">
        <w:rPr>
          <w:rFonts w:ascii="Calibri" w:hAnsi="Calibri" w:cs="Calibri"/>
          <w:sz w:val="22"/>
          <w:szCs w:val="22"/>
        </w:rPr>
        <w:t xml:space="preserve">ve městě </w:t>
      </w:r>
      <w:proofErr w:type="spellStart"/>
      <w:r w:rsidR="004369FB">
        <w:rPr>
          <w:rFonts w:ascii="Calibri" w:hAnsi="Calibri" w:cs="Calibri"/>
          <w:sz w:val="22"/>
          <w:szCs w:val="22"/>
        </w:rPr>
        <w:t>Poreč</w:t>
      </w:r>
      <w:proofErr w:type="spellEnd"/>
      <w:r w:rsidR="004369FB">
        <w:rPr>
          <w:rFonts w:ascii="Calibri" w:hAnsi="Calibri" w:cs="Calibri"/>
          <w:sz w:val="22"/>
          <w:szCs w:val="22"/>
        </w:rPr>
        <w:t xml:space="preserve"> v regionu</w:t>
      </w:r>
      <w:r w:rsidR="00E56741">
        <w:rPr>
          <w:rFonts w:ascii="Calibri" w:hAnsi="Calibri" w:cs="Calibri"/>
          <w:sz w:val="22"/>
          <w:szCs w:val="22"/>
        </w:rPr>
        <w:t xml:space="preserve"> </w:t>
      </w:r>
      <w:r w:rsidR="00E56741" w:rsidRPr="00E56741">
        <w:rPr>
          <w:rFonts w:ascii="Calibri" w:hAnsi="Calibri" w:cs="Calibri"/>
          <w:sz w:val="22"/>
          <w:szCs w:val="22"/>
        </w:rPr>
        <w:t>Istri</w:t>
      </w:r>
      <w:r w:rsidR="00E56741">
        <w:rPr>
          <w:rFonts w:ascii="Calibri" w:hAnsi="Calibri" w:cs="Calibri"/>
          <w:sz w:val="22"/>
          <w:szCs w:val="22"/>
        </w:rPr>
        <w:t>e</w:t>
      </w:r>
      <w:r w:rsidR="00E56741" w:rsidRPr="00E56741">
        <w:rPr>
          <w:rFonts w:ascii="Calibri" w:hAnsi="Calibri" w:cs="Calibri"/>
          <w:sz w:val="22"/>
          <w:szCs w:val="22"/>
        </w:rPr>
        <w:t xml:space="preserve"> v</w:t>
      </w:r>
      <w:r w:rsidR="00E56741">
        <w:rPr>
          <w:rFonts w:ascii="Calibri" w:hAnsi="Calibri" w:cs="Calibri"/>
          <w:sz w:val="22"/>
          <w:szCs w:val="22"/>
        </w:rPr>
        <w:t> </w:t>
      </w:r>
      <w:r w:rsidR="00E56741" w:rsidRPr="00E56741">
        <w:rPr>
          <w:rFonts w:ascii="Calibri" w:hAnsi="Calibri" w:cs="Calibri"/>
          <w:sz w:val="22"/>
          <w:szCs w:val="22"/>
        </w:rPr>
        <w:t>Chorvatsku</w:t>
      </w:r>
      <w:r w:rsidR="00E56741">
        <w:rPr>
          <w:rFonts w:ascii="Calibri" w:hAnsi="Calibri" w:cs="Calibri"/>
          <w:sz w:val="22"/>
          <w:szCs w:val="22"/>
        </w:rPr>
        <w:t>.</w:t>
      </w:r>
    </w:p>
    <w:p w14:paraId="7AC918CB" w14:textId="77777777" w:rsidR="00E56741" w:rsidRDefault="00E56741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89C32F" w14:textId="30645C1D" w:rsidR="007B4D2B" w:rsidRDefault="007B4D2B">
      <w:pPr>
        <w:rPr>
          <w:rFonts w:ascii="Calibri" w:hAnsi="Calibri" w:cs="Calibri"/>
          <w:b/>
          <w:sz w:val="22"/>
          <w:szCs w:val="22"/>
        </w:rPr>
      </w:pPr>
    </w:p>
    <w:p w14:paraId="191FF076" w14:textId="112466D5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E89A1C" w14:textId="77777777" w:rsidR="00D2223F" w:rsidRDefault="00D2223F" w:rsidP="00D22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104986648"/>
      <w:r>
        <w:rPr>
          <w:rFonts w:ascii="Calibri" w:hAnsi="Calibri" w:cs="Calibri"/>
          <w:sz w:val="22"/>
          <w:szCs w:val="22"/>
        </w:rPr>
        <w:t xml:space="preserve">Ing. </w:t>
      </w:r>
      <w:r w:rsidRPr="0043134F">
        <w:rPr>
          <w:rFonts w:ascii="Calibri" w:hAnsi="Calibri" w:cs="Calibri"/>
          <w:sz w:val="22"/>
          <w:szCs w:val="22"/>
        </w:rPr>
        <w:t>Marek Babisz</w:t>
      </w:r>
      <w:r>
        <w:rPr>
          <w:rFonts w:ascii="Calibri" w:hAnsi="Calibri" w:cs="Calibri"/>
          <w:sz w:val="22"/>
          <w:szCs w:val="22"/>
        </w:rPr>
        <w:t>, hlavní sommelier Národního vinařského centra</w:t>
      </w:r>
    </w:p>
    <w:bookmarkEnd w:id="1"/>
    <w:p w14:paraId="726CF4CB" w14:textId="77777777" w:rsidR="00D2223F" w:rsidRPr="00EF5C6F" w:rsidRDefault="00D2223F" w:rsidP="00D2223F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E-</w:t>
      </w:r>
      <w:r w:rsidRPr="0043134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2" w:history="1">
        <w:r w:rsidRPr="0043134F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8F7FAAB" w14:textId="77777777" w:rsidR="00D2223F" w:rsidRPr="003713FF" w:rsidRDefault="00D2223F" w:rsidP="00D2223F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43134F">
        <w:rPr>
          <w:rFonts w:ascii="Calibri" w:hAnsi="Calibri" w:cs="Calibri"/>
          <w:sz w:val="22"/>
          <w:szCs w:val="22"/>
        </w:rPr>
        <w:t>602 470 262</w:t>
      </w:r>
      <w:r w:rsidRPr="00806A7A">
        <w:rPr>
          <w:rFonts w:asciiTheme="minorHAnsi" w:hAnsiTheme="minorHAnsi" w:cstheme="minorHAnsi"/>
          <w:sz w:val="22"/>
          <w:szCs w:val="22"/>
        </w:rPr>
        <w:br/>
      </w: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3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4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6A39E442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5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3020"/>
        <w:gridCol w:w="4913"/>
        <w:gridCol w:w="1129"/>
      </w:tblGrid>
      <w:tr w:rsidR="008969E5" w14:paraId="1B449ABC" w14:textId="77777777" w:rsidTr="008969E5">
        <w:tc>
          <w:tcPr>
            <w:tcW w:w="3020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13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129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8969E5">
        <w:tc>
          <w:tcPr>
            <w:tcW w:w="3020" w:type="dxa"/>
            <w:shd w:val="clear" w:color="auto" w:fill="FFD966" w:themeFill="accent4" w:themeFillTint="99"/>
            <w:vAlign w:val="bottom"/>
          </w:tcPr>
          <w:p w14:paraId="66429FB8" w14:textId="515D6668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B\V vinař</w:t>
            </w:r>
            <w:r w:rsidRPr="001606E8">
              <w:rPr>
                <w:rFonts w:ascii="Calibri" w:hAnsi="Calibri" w:cs="Calibri"/>
                <w:sz w:val="20"/>
                <w:szCs w:val="20"/>
              </w:rPr>
              <w:t>stv</w:t>
            </w:r>
            <w:r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4913" w:type="dxa"/>
            <w:shd w:val="clear" w:color="auto" w:fill="FFD966" w:themeFill="accent4" w:themeFillTint="99"/>
            <w:vAlign w:val="bottom"/>
          </w:tcPr>
          <w:p w14:paraId="24F64B1C" w14:textId="656037C4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Pinot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Noir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Reserva 2015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FFD966" w:themeFill="accent4" w:themeFillTint="99"/>
            <w:vAlign w:val="bottom"/>
          </w:tcPr>
          <w:p w14:paraId="17AC45EB" w14:textId="1591759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 xml:space="preserve">Velká zlatá </w:t>
            </w:r>
          </w:p>
        </w:tc>
      </w:tr>
      <w:tr w:rsidR="008969E5" w14:paraId="52D3D538" w14:textId="77777777" w:rsidTr="008969E5">
        <w:tc>
          <w:tcPr>
            <w:tcW w:w="3020" w:type="dxa"/>
            <w:shd w:val="clear" w:color="auto" w:fill="FFD966" w:themeFill="accent4" w:themeFillTint="99"/>
            <w:vAlign w:val="bottom"/>
          </w:tcPr>
          <w:p w14:paraId="5B0588AA" w14:textId="0D3C133B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FFD966" w:themeFill="accent4" w:themeFillTint="99"/>
            <w:vAlign w:val="bottom"/>
          </w:tcPr>
          <w:p w14:paraId="7E58BCDE" w14:textId="293D88FC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Frankovka Reserva 2015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FFD966" w:themeFill="accent4" w:themeFillTint="99"/>
            <w:vAlign w:val="bottom"/>
          </w:tcPr>
          <w:p w14:paraId="2D528C0F" w14:textId="7A33CDB3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Velká zlatá</w:t>
            </w:r>
          </w:p>
        </w:tc>
      </w:tr>
      <w:tr w:rsidR="008969E5" w14:paraId="5DB8467E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B0C868F" w14:textId="0F1C83F0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1A92DA5E" w14:textId="48C79A95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Pinot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Blanc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Reserva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Barrique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0ED00764" w14:textId="4761B8B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E287BF1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01752E56" w14:textId="53FE41E3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77F5590" w14:textId="5D81B482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Pinot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Blanc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Reserva 2019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3B023142" w14:textId="06582A0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7D6E3AF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227AF4E" w14:textId="5C32880A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77D2C9C" w14:textId="7D227704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Tramín červený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Orange R</w:t>
            </w:r>
            <w:r w:rsidRPr="001606E8">
              <w:rPr>
                <w:rFonts w:ascii="Calibri" w:hAnsi="Calibri" w:cs="Calibri"/>
                <w:sz w:val="20"/>
                <w:szCs w:val="20"/>
              </w:rPr>
              <w:t>eserva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2018, výběr z 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78253E60" w14:textId="1E261978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711F61A9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19E97F54" w14:textId="2E3CC30C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Sonberk</w:t>
            </w:r>
            <w:proofErr w:type="spellEnd"/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2DC66952" w14:textId="6C138118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Riesling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2020 VOC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FC34449" w14:textId="2441B1C3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405AF86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BF272A0" w14:textId="70B59D4D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Rodinné vinařství Skoupil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F24430E" w14:textId="48EE5891" w:rsidR="008969E5" w:rsidRPr="008969E5" w:rsidRDefault="001606E8" w:rsidP="001606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2021,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D2D759C" w14:textId="102499EE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CCD7E9B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92B76F5" w14:textId="7AC87E80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Vinice-Hnanice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37F4F3A" w14:textId="64CED5CC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2020,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460F1CB7" w14:textId="74BAE3C9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F57B129" w14:textId="77777777" w:rsidTr="00D2223F">
        <w:tc>
          <w:tcPr>
            <w:tcW w:w="3020" w:type="dxa"/>
            <w:shd w:val="clear" w:color="auto" w:fill="FFC000" w:themeFill="accent4"/>
            <w:vAlign w:val="bottom"/>
          </w:tcPr>
          <w:p w14:paraId="027EF041" w14:textId="6DECE2D3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AD3AF53" w14:textId="237F170F" w:rsidR="008969E5" w:rsidRPr="008969E5" w:rsidRDefault="001606E8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Veltlínské zelené 2020,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05F9E876" w14:textId="226D11C5" w:rsidR="008969E5" w:rsidRPr="008969E5" w:rsidRDefault="00D2223F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4E9C5732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423457DF" w14:textId="4E6B3BCA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 xml:space="preserve">Ing. Miroslav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Volařík</w:t>
            </w:r>
            <w:proofErr w:type="spellEnd"/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6D1BE804" w14:textId="46736C8B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 xml:space="preserve">Pálava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Terroir</w:t>
            </w:r>
            <w:proofErr w:type="spellEnd"/>
            <w:r w:rsidRPr="001606E8">
              <w:rPr>
                <w:rFonts w:ascii="Calibri" w:hAnsi="Calibri" w:cs="Calibri"/>
                <w:sz w:val="20"/>
                <w:szCs w:val="20"/>
              </w:rPr>
              <w:t xml:space="preserve"> U Venuše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2020, výběr z hroznů</w:t>
            </w:r>
          </w:p>
        </w:tc>
        <w:tc>
          <w:tcPr>
            <w:tcW w:w="1129" w:type="dxa"/>
            <w:shd w:val="clear" w:color="auto" w:fill="FFC000" w:themeFill="accent4"/>
          </w:tcPr>
          <w:p w14:paraId="62A0D1C5" w14:textId="5EF09D89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6C25ACBD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5EC9F0D4" w14:textId="105721F1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 xml:space="preserve">Ing. Miroslav </w:t>
            </w: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Volařík</w:t>
            </w:r>
            <w:proofErr w:type="spellEnd"/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428E2CA" w14:textId="41B64E0E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2020, pozdní sběr</w:t>
            </w:r>
          </w:p>
        </w:tc>
        <w:tc>
          <w:tcPr>
            <w:tcW w:w="1129" w:type="dxa"/>
            <w:shd w:val="clear" w:color="auto" w:fill="FFC000" w:themeFill="accent4"/>
          </w:tcPr>
          <w:p w14:paraId="2F9116D5" w14:textId="409AC503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77C7885E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7C60B3CF" w14:textId="09DD4FE6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Vinařství Fučík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24DF14CC" w14:textId="545DCE20" w:rsidR="00D2223F" w:rsidRPr="008969E5" w:rsidRDefault="001606E8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 xml:space="preserve">Chardonnay </w:t>
            </w:r>
            <w:r>
              <w:rPr>
                <w:rFonts w:ascii="Calibri" w:hAnsi="Calibri" w:cs="Calibri"/>
                <w:sz w:val="20"/>
                <w:szCs w:val="20"/>
              </w:rPr>
              <w:t>2015, pozdní sběr</w:t>
            </w:r>
          </w:p>
        </w:tc>
        <w:tc>
          <w:tcPr>
            <w:tcW w:w="1129" w:type="dxa"/>
            <w:shd w:val="clear" w:color="auto" w:fill="FFC000" w:themeFill="accent4"/>
          </w:tcPr>
          <w:p w14:paraId="1D2D8EAF" w14:textId="5E5FDADC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14F2AC67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3CC77236" w14:textId="4A6F07C6" w:rsidR="00D2223F" w:rsidRPr="008969E5" w:rsidRDefault="001606E8" w:rsidP="00A630D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C</w:t>
            </w:r>
            <w:r w:rsidR="00A630DC">
              <w:rPr>
                <w:rFonts w:ascii="Calibri" w:hAnsi="Calibri" w:cs="Calibri"/>
                <w:sz w:val="20"/>
                <w:szCs w:val="20"/>
              </w:rPr>
              <w:t>hateau</w:t>
            </w:r>
            <w:proofErr w:type="spellEnd"/>
            <w:r w:rsidR="00A630DC">
              <w:rPr>
                <w:rFonts w:ascii="Calibri" w:hAnsi="Calibri" w:cs="Calibri"/>
                <w:sz w:val="20"/>
                <w:szCs w:val="20"/>
              </w:rPr>
              <w:t xml:space="preserve"> Bzenec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4A756964" w14:textId="74CC730D" w:rsidR="00D2223F" w:rsidRPr="008969E5" w:rsidRDefault="00A630DC" w:rsidP="00A630DC">
            <w:pPr>
              <w:rPr>
                <w:rFonts w:ascii="Calibri" w:hAnsi="Calibri" w:cs="Calibri"/>
                <w:sz w:val="20"/>
                <w:szCs w:val="20"/>
              </w:rPr>
            </w:pPr>
            <w:r w:rsidRPr="00A630DC">
              <w:rPr>
                <w:rFonts w:ascii="Calibri" w:hAnsi="Calibri" w:cs="Calibri"/>
                <w:sz w:val="20"/>
                <w:szCs w:val="20"/>
              </w:rPr>
              <w:t>Ryzlink rýnský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2017</w:t>
            </w:r>
            <w:r w:rsidRPr="00A630DC">
              <w:rPr>
                <w:rFonts w:ascii="Calibri" w:hAnsi="Calibri" w:cs="Calibri"/>
                <w:sz w:val="20"/>
                <w:szCs w:val="20"/>
              </w:rPr>
              <w:t>, VOC B</w:t>
            </w:r>
            <w:r>
              <w:rPr>
                <w:rFonts w:ascii="Calibri" w:hAnsi="Calibri" w:cs="Calibri"/>
                <w:sz w:val="20"/>
                <w:szCs w:val="20"/>
              </w:rPr>
              <w:t>zenec</w:t>
            </w:r>
          </w:p>
        </w:tc>
        <w:tc>
          <w:tcPr>
            <w:tcW w:w="1129" w:type="dxa"/>
            <w:shd w:val="clear" w:color="auto" w:fill="FFC000" w:themeFill="accent4"/>
          </w:tcPr>
          <w:p w14:paraId="15591120" w14:textId="4B3CDF2F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7874A366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3CCCB29A" w14:textId="1A61E5FD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606E8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hateau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Bzenec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13EC86DB" w14:textId="01E643AF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A630DC">
              <w:rPr>
                <w:rFonts w:ascii="Calibri" w:hAnsi="Calibri" w:cs="Calibri"/>
                <w:sz w:val="20"/>
                <w:szCs w:val="20"/>
              </w:rPr>
              <w:t>Rulandské bílé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2018</w:t>
            </w:r>
            <w:r w:rsidRPr="00A630DC">
              <w:rPr>
                <w:rFonts w:ascii="Calibri" w:hAnsi="Calibri" w:cs="Calibri"/>
                <w:sz w:val="20"/>
                <w:szCs w:val="20"/>
              </w:rPr>
              <w:t>, VOC B</w:t>
            </w:r>
            <w:r>
              <w:rPr>
                <w:rFonts w:ascii="Calibri" w:hAnsi="Calibri" w:cs="Calibri"/>
                <w:sz w:val="20"/>
                <w:szCs w:val="20"/>
              </w:rPr>
              <w:t>zenec</w:t>
            </w:r>
          </w:p>
        </w:tc>
        <w:tc>
          <w:tcPr>
            <w:tcW w:w="1129" w:type="dxa"/>
            <w:shd w:val="clear" w:color="auto" w:fill="FFC000" w:themeFill="accent4"/>
          </w:tcPr>
          <w:p w14:paraId="73FE28EB" w14:textId="4A004A0F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29EF4236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2DAD6CC7" w14:textId="79BF3716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Vican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rodinné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132D758" w14:textId="52833349" w:rsidR="00D2223F" w:rsidRPr="008969E5" w:rsidRDefault="00A630DC" w:rsidP="00A630DC">
            <w:pPr>
              <w:rPr>
                <w:rFonts w:ascii="Calibri" w:hAnsi="Calibri" w:cs="Calibri"/>
                <w:sz w:val="20"/>
                <w:szCs w:val="20"/>
              </w:rPr>
            </w:pPr>
            <w:r w:rsidRPr="00A630DC">
              <w:rPr>
                <w:rFonts w:ascii="Calibri" w:hAnsi="Calibri" w:cs="Calibri"/>
                <w:sz w:val="20"/>
                <w:szCs w:val="20"/>
              </w:rPr>
              <w:t xml:space="preserve">Ryzlink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A630DC">
              <w:rPr>
                <w:rFonts w:ascii="Calibri" w:hAnsi="Calibri" w:cs="Calibri"/>
                <w:sz w:val="20"/>
                <w:szCs w:val="20"/>
              </w:rPr>
              <w:t>lašský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2021, výběr z hroznů</w:t>
            </w:r>
            <w:r w:rsidRPr="00A630DC">
              <w:rPr>
                <w:rFonts w:ascii="Calibri" w:hAnsi="Calibri" w:cs="Calibri"/>
                <w:sz w:val="20"/>
                <w:szCs w:val="20"/>
              </w:rPr>
              <w:t xml:space="preserve"> Ořechová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</w:t>
            </w:r>
            <w:r w:rsidRPr="00A630DC">
              <w:rPr>
                <w:rFonts w:ascii="Calibri" w:hAnsi="Calibri" w:cs="Calibri"/>
                <w:sz w:val="20"/>
                <w:szCs w:val="20"/>
              </w:rPr>
              <w:t>ora</w:t>
            </w:r>
          </w:p>
        </w:tc>
        <w:tc>
          <w:tcPr>
            <w:tcW w:w="1129" w:type="dxa"/>
            <w:shd w:val="clear" w:color="auto" w:fill="FFC000" w:themeFill="accent4"/>
          </w:tcPr>
          <w:p w14:paraId="467C4EFE" w14:textId="340F1897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232ADFB5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5ACBE696" w14:textId="2F437F4E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Mikrosvín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Mikulov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B59E195" w14:textId="7D9424F7" w:rsidR="00D2223F" w:rsidRPr="008969E5" w:rsidRDefault="00A630DC" w:rsidP="00A630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2020, pozdní sběr</w:t>
            </w:r>
            <w:r w:rsidRPr="00A630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630DC">
              <w:rPr>
                <w:rFonts w:ascii="Calibri" w:hAnsi="Calibri" w:cs="Calibri"/>
                <w:sz w:val="20"/>
                <w:szCs w:val="20"/>
              </w:rPr>
              <w:t>Traditional</w:t>
            </w:r>
            <w:proofErr w:type="spellEnd"/>
            <w:r w:rsidRPr="00A630DC">
              <w:rPr>
                <w:rFonts w:ascii="Calibri" w:hAnsi="Calibri" w:cs="Calibri"/>
                <w:sz w:val="20"/>
                <w:szCs w:val="20"/>
              </w:rPr>
              <w:t xml:space="preserve"> Line Mikulov Za Cihelnou</w:t>
            </w:r>
          </w:p>
        </w:tc>
        <w:tc>
          <w:tcPr>
            <w:tcW w:w="1129" w:type="dxa"/>
            <w:shd w:val="clear" w:color="auto" w:fill="FFC000" w:themeFill="accent4"/>
          </w:tcPr>
          <w:p w14:paraId="222FE9D9" w14:textId="26D8726D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22D8B101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3ED4ED3C" w14:textId="375B1C48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Thaya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99DDF68" w14:textId="271B47FD" w:rsidR="00D2223F" w:rsidRPr="008969E5" w:rsidRDefault="00A630DC" w:rsidP="00A630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2020, pozdní sběr</w:t>
            </w:r>
            <w:r w:rsidRPr="00A630DC">
              <w:rPr>
                <w:rFonts w:ascii="Calibri" w:hAnsi="Calibri" w:cs="Calibri"/>
                <w:sz w:val="20"/>
                <w:szCs w:val="20"/>
              </w:rPr>
              <w:t xml:space="preserve"> Staré</w:t>
            </w:r>
          </w:p>
        </w:tc>
        <w:tc>
          <w:tcPr>
            <w:tcW w:w="1129" w:type="dxa"/>
            <w:shd w:val="clear" w:color="auto" w:fill="FFC000" w:themeFill="accent4"/>
          </w:tcPr>
          <w:p w14:paraId="08904CA3" w14:textId="2029D943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D2223F" w14:paraId="43D13482" w14:textId="77777777" w:rsidTr="00716063">
        <w:tc>
          <w:tcPr>
            <w:tcW w:w="3020" w:type="dxa"/>
            <w:shd w:val="clear" w:color="auto" w:fill="FFC000" w:themeFill="accent4"/>
            <w:vAlign w:val="bottom"/>
          </w:tcPr>
          <w:p w14:paraId="6E0B3825" w14:textId="4724998D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Thaya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3F75D9E7" w14:textId="09C8F81F" w:rsidR="00D2223F" w:rsidRPr="008969E5" w:rsidRDefault="00A630DC" w:rsidP="00D222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30DC">
              <w:rPr>
                <w:rFonts w:ascii="Calibri" w:hAnsi="Calibri" w:cs="Calibri"/>
                <w:sz w:val="20"/>
                <w:szCs w:val="20"/>
              </w:rPr>
              <w:t>Apri</w:t>
            </w:r>
            <w:proofErr w:type="spellEnd"/>
            <w:r w:rsidRPr="00A630DC">
              <w:rPr>
                <w:rFonts w:ascii="Calibri" w:hAnsi="Calibri" w:cs="Calibri"/>
                <w:sz w:val="20"/>
                <w:szCs w:val="20"/>
              </w:rPr>
              <w:t xml:space="preserve"> Chardonnay 2018</w:t>
            </w:r>
            <w:r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129" w:type="dxa"/>
            <w:shd w:val="clear" w:color="auto" w:fill="FFC000" w:themeFill="accent4"/>
          </w:tcPr>
          <w:p w14:paraId="27355381" w14:textId="641C3917" w:rsidR="00D2223F" w:rsidRPr="008969E5" w:rsidRDefault="00D2223F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2D84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312D87" w14:paraId="463DD8D8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E01D9BE" w14:textId="70C2E778" w:rsidR="00312D87" w:rsidRPr="008969E5" w:rsidRDefault="00312D8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80B49BB" w14:textId="2B702926" w:rsidR="00312D87" w:rsidRPr="008969E5" w:rsidRDefault="00312D87" w:rsidP="00312D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Ryzlink rýnský </w:t>
            </w:r>
            <w:r w:rsidRPr="001606E8">
              <w:rPr>
                <w:rFonts w:ascii="Calibri" w:hAnsi="Calibri" w:cs="Calibri"/>
                <w:sz w:val="20"/>
                <w:szCs w:val="20"/>
              </w:rPr>
              <w:t>Reserva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2017,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54186093" w14:textId="3A1F8778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1028058D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DB4B075" w14:textId="0036D3EB" w:rsidR="00312D87" w:rsidRPr="008969E5" w:rsidRDefault="00312D8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7E2581D" w14:textId="560A375D" w:rsidR="00312D87" w:rsidRPr="008969E5" w:rsidRDefault="00312D87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Sauvignon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barrique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</w:t>
            </w:r>
            <w:r w:rsidRPr="00312D87">
              <w:rPr>
                <w:rFonts w:ascii="Calibri" w:hAnsi="Calibri" w:cs="Calibri"/>
                <w:sz w:val="20"/>
                <w:szCs w:val="20"/>
              </w:rPr>
              <w:t>eserva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2019,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15B21AF" w14:textId="484B3739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60CA5ECE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6A69B6EE" w14:textId="0710B57A" w:rsidR="00312D87" w:rsidRPr="008969E5" w:rsidRDefault="000D6B69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Sonberk</w:t>
            </w:r>
            <w:proofErr w:type="spellEnd"/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49BB7F4" w14:textId="48B0578E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2020 VOC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4ECF046" w14:textId="46CB396F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9F335C6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EA3F993" w14:textId="301BACC4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3AA5618" w14:textId="245DF963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>Muškát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moravský 2020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abinetní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ví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8B59A74" w14:textId="4D565F71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D9733DD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262BA67" w14:textId="4D079697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Vinice-Hnanice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095FA94" w14:textId="4A219297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Tramín červený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4BACEAB" w14:textId="105F1DF5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0E2D152A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1CAD728A" w14:textId="58167A70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50FD606" w14:textId="750E4BF8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2020,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B927F5F" w14:textId="7A9A2E35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C22BFB1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291A1D4" w14:textId="49938F53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7FA3D59" w14:textId="606A8455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630DC">
              <w:rPr>
                <w:rFonts w:ascii="Calibri" w:hAnsi="Calibri" w:cs="Calibri"/>
                <w:sz w:val="20"/>
                <w:szCs w:val="20"/>
              </w:rPr>
              <w:t xml:space="preserve">Ryzlink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A630DC">
              <w:rPr>
                <w:rFonts w:ascii="Calibri" w:hAnsi="Calibri" w:cs="Calibri"/>
                <w:sz w:val="20"/>
                <w:szCs w:val="20"/>
              </w:rPr>
              <w:t>lašský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2020, pozdní sběr Rosnička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6105893" w14:textId="1E33BF12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70B0BB7C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C20BD4C" w14:textId="3CEE2F21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Vinařství Pavlov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F0AD7D7" w14:textId="71AEE70C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2020, výběr z 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7E0714AA" w14:textId="741ED70C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0F0A5A8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7157C75" w14:textId="5DE2A8CD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Habánské sklepy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E546A73" w14:textId="3721BBB6" w:rsidR="00312D87" w:rsidRPr="008969E5" w:rsidRDefault="00676772" w:rsidP="006767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Sauvignon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2020,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7847E5E" w14:textId="779240F7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F3A46CF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B0FD8C6" w14:textId="242B000C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Vinofol</w:t>
            </w:r>
            <w:proofErr w:type="spellEnd"/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9FC0D5B" w14:textId="1D0CCC2E" w:rsidR="00312D87" w:rsidRPr="008969E5" w:rsidRDefault="00676772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>Chardonnay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5992557" w14:textId="190CD900" w:rsidR="00312D87" w:rsidRPr="008969E5" w:rsidRDefault="00312D8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63E4A9B4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5534DC34" w14:textId="5205491B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Vican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rodinné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67F09F1D" w14:textId="178FE278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 xml:space="preserve">Edice Karel </w:t>
            </w:r>
            <w:proofErr w:type="spellStart"/>
            <w:r w:rsidRPr="00676772">
              <w:rPr>
                <w:rFonts w:ascii="Calibri" w:hAnsi="Calibri" w:cs="Calibri"/>
                <w:sz w:val="20"/>
                <w:szCs w:val="20"/>
              </w:rPr>
              <w:t>Roden</w:t>
            </w:r>
            <w:proofErr w:type="spellEnd"/>
            <w:r w:rsidRPr="00676772">
              <w:rPr>
                <w:rFonts w:ascii="Calibri" w:hAnsi="Calibri" w:cs="Calibri"/>
                <w:sz w:val="20"/>
                <w:szCs w:val="20"/>
              </w:rPr>
              <w:t xml:space="preserve"> Pálava 2021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15150EC7" w14:textId="7FFBC9D1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10A66344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4CA0382A" w14:textId="5663CBAE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Mikrosvín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Mikulov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99772FB" w14:textId="779E9509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 xml:space="preserve">Ryzlink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lašský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, pozdní sběr </w:t>
            </w:r>
            <w:proofErr w:type="spellStart"/>
            <w:r w:rsidRPr="00676772">
              <w:rPr>
                <w:rFonts w:ascii="Calibri" w:hAnsi="Calibri" w:cs="Calibri"/>
                <w:sz w:val="20"/>
                <w:szCs w:val="20"/>
              </w:rPr>
              <w:t>Traditional</w:t>
            </w:r>
            <w:proofErr w:type="spellEnd"/>
            <w:r w:rsidRPr="00676772">
              <w:rPr>
                <w:rFonts w:ascii="Calibri" w:hAnsi="Calibri" w:cs="Calibri"/>
                <w:sz w:val="20"/>
                <w:szCs w:val="20"/>
              </w:rPr>
              <w:t xml:space="preserve"> Line, Březí, Ořechová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ora</w:t>
            </w:r>
          </w:p>
        </w:tc>
        <w:tc>
          <w:tcPr>
            <w:tcW w:w="1129" w:type="dxa"/>
            <w:shd w:val="clear" w:color="auto" w:fill="A5A5A5" w:themeFill="accent3"/>
          </w:tcPr>
          <w:p w14:paraId="0222EB38" w14:textId="797A4F42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6CE9A9FA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21BF3745" w14:textId="4D89C35A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Mikrosvín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Mikulov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FB82516" w14:textId="50E15E67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 xml:space="preserve">Tramín </w:t>
            </w:r>
            <w:r>
              <w:rPr>
                <w:rFonts w:ascii="Calibri" w:hAnsi="Calibri" w:cs="Calibri"/>
                <w:sz w:val="20"/>
                <w:szCs w:val="20"/>
              </w:rPr>
              <w:t>č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ervený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2021, pozdní sběr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6772">
              <w:rPr>
                <w:rFonts w:ascii="Calibri" w:hAnsi="Calibri" w:cs="Calibri"/>
                <w:sz w:val="20"/>
                <w:szCs w:val="20"/>
              </w:rPr>
              <w:t>Flower</w:t>
            </w:r>
            <w:proofErr w:type="spellEnd"/>
            <w:r w:rsidRPr="00676772">
              <w:rPr>
                <w:rFonts w:ascii="Calibri" w:hAnsi="Calibri" w:cs="Calibri"/>
                <w:sz w:val="20"/>
                <w:szCs w:val="20"/>
              </w:rPr>
              <w:t xml:space="preserve"> Line</w:t>
            </w:r>
          </w:p>
        </w:tc>
        <w:tc>
          <w:tcPr>
            <w:tcW w:w="1129" w:type="dxa"/>
            <w:shd w:val="clear" w:color="auto" w:fill="A5A5A5" w:themeFill="accent3"/>
          </w:tcPr>
          <w:p w14:paraId="1673A0B9" w14:textId="643F8C63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275A189A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65E9EDBC" w14:textId="3918382D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Mikrosvín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Mikulov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A5237A3" w14:textId="3EE95D8C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>Muškát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moravský 2021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, pozdní sběr </w:t>
            </w:r>
            <w:proofErr w:type="spellStart"/>
            <w:r w:rsidRPr="00676772">
              <w:rPr>
                <w:rFonts w:ascii="Calibri" w:hAnsi="Calibri" w:cs="Calibri"/>
                <w:sz w:val="20"/>
                <w:szCs w:val="20"/>
              </w:rPr>
              <w:t>Flower</w:t>
            </w:r>
            <w:proofErr w:type="spellEnd"/>
          </w:p>
        </w:tc>
        <w:tc>
          <w:tcPr>
            <w:tcW w:w="1129" w:type="dxa"/>
            <w:shd w:val="clear" w:color="auto" w:fill="A5A5A5" w:themeFill="accent3"/>
          </w:tcPr>
          <w:p w14:paraId="1F2D4919" w14:textId="74F9A414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543A6018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7FD4F52B" w14:textId="712FE013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Mikrosvín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Mikulov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7CE6A22" w14:textId="5FAA4B53" w:rsidR="00312D87" w:rsidRPr="008969E5" w:rsidRDefault="00676772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76772">
              <w:rPr>
                <w:rFonts w:ascii="Calibri" w:hAnsi="Calibri" w:cs="Calibri"/>
                <w:sz w:val="20"/>
                <w:szCs w:val="20"/>
              </w:rPr>
              <w:t>Chardonnay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2019, výběr z hroznů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6772">
              <w:rPr>
                <w:rFonts w:ascii="Calibri" w:hAnsi="Calibri" w:cs="Calibri"/>
                <w:sz w:val="20"/>
                <w:szCs w:val="20"/>
              </w:rPr>
              <w:t>Traditional</w:t>
            </w:r>
            <w:proofErr w:type="spellEnd"/>
            <w:r w:rsidRPr="00676772">
              <w:rPr>
                <w:rFonts w:ascii="Calibri" w:hAnsi="Calibri" w:cs="Calibri"/>
                <w:sz w:val="20"/>
                <w:szCs w:val="20"/>
              </w:rPr>
              <w:t xml:space="preserve"> Line Dobré Pole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sentické</w:t>
            </w:r>
            <w:proofErr w:type="spellEnd"/>
          </w:p>
        </w:tc>
        <w:tc>
          <w:tcPr>
            <w:tcW w:w="1129" w:type="dxa"/>
            <w:shd w:val="clear" w:color="auto" w:fill="A5A5A5" w:themeFill="accent3"/>
          </w:tcPr>
          <w:p w14:paraId="34CA6967" w14:textId="2818859C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132EEC5B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1AE5DFD8" w14:textId="5DC9E4EE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Zámecké vinařství Bzenec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FC91AC9" w14:textId="075B9F92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4269C">
              <w:rPr>
                <w:rFonts w:ascii="Calibri" w:hAnsi="Calibri" w:cs="Calibri"/>
                <w:sz w:val="20"/>
                <w:szCs w:val="20"/>
              </w:rPr>
              <w:t xml:space="preserve">Ego No. 76 Veltlínské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64269C">
              <w:rPr>
                <w:rFonts w:ascii="Calibri" w:hAnsi="Calibri" w:cs="Calibri"/>
                <w:sz w:val="20"/>
                <w:szCs w:val="20"/>
              </w:rPr>
              <w:t xml:space="preserve">elené - Sylvánské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64269C">
              <w:rPr>
                <w:rFonts w:ascii="Calibri" w:hAnsi="Calibri" w:cs="Calibri"/>
                <w:sz w:val="20"/>
                <w:szCs w:val="20"/>
              </w:rPr>
              <w:t>elené 2020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129" w:type="dxa"/>
            <w:shd w:val="clear" w:color="auto" w:fill="A5A5A5" w:themeFill="accent3"/>
          </w:tcPr>
          <w:p w14:paraId="61158F7F" w14:textId="4FCA6C57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629B8BFF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41873FED" w14:textId="37F183A1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Zámecké vinařství Bzenec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CAC4342" w14:textId="5CA53AEF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4269C">
              <w:rPr>
                <w:rFonts w:ascii="Calibri" w:hAnsi="Calibri" w:cs="Calibri"/>
                <w:sz w:val="20"/>
                <w:szCs w:val="20"/>
              </w:rPr>
              <w:t xml:space="preserve">Ryzlink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4269C">
              <w:rPr>
                <w:rFonts w:ascii="Calibri" w:hAnsi="Calibri" w:cs="Calibri"/>
                <w:sz w:val="20"/>
                <w:szCs w:val="20"/>
              </w:rPr>
              <w:t>ýnský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2016</w:t>
            </w:r>
            <w:r w:rsidRPr="00676772">
              <w:rPr>
                <w:rFonts w:ascii="Calibri" w:hAnsi="Calibri" w:cs="Calibri"/>
                <w:sz w:val="20"/>
                <w:szCs w:val="20"/>
              </w:rPr>
              <w:t xml:space="preserve">, pozdní sběr </w:t>
            </w:r>
            <w:proofErr w:type="spellStart"/>
            <w:r w:rsidRPr="0064269C">
              <w:rPr>
                <w:rFonts w:ascii="Calibri" w:hAnsi="Calibri" w:cs="Calibri"/>
                <w:sz w:val="20"/>
                <w:szCs w:val="20"/>
              </w:rPr>
              <w:t>Terroir</w:t>
            </w:r>
            <w:proofErr w:type="spellEnd"/>
            <w:r w:rsidRPr="0064269C">
              <w:rPr>
                <w:rFonts w:ascii="Calibri" w:hAnsi="Calibri" w:cs="Calibri"/>
                <w:sz w:val="20"/>
                <w:szCs w:val="20"/>
              </w:rPr>
              <w:t xml:space="preserve"> Moravia, Mikulov, Za Cihelnou</w:t>
            </w:r>
          </w:p>
        </w:tc>
        <w:tc>
          <w:tcPr>
            <w:tcW w:w="1129" w:type="dxa"/>
            <w:shd w:val="clear" w:color="auto" w:fill="A5A5A5" w:themeFill="accent3"/>
          </w:tcPr>
          <w:p w14:paraId="779D24D9" w14:textId="23AB2810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60DAB9AD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3B88CC0B" w14:textId="0C2FC8CE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A089BFD" w14:textId="3A3AC1FA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269C">
              <w:rPr>
                <w:rFonts w:ascii="Calibri" w:hAnsi="Calibri" w:cs="Calibri"/>
                <w:sz w:val="20"/>
                <w:szCs w:val="20"/>
              </w:rPr>
              <w:t>Merlot</w:t>
            </w:r>
            <w:proofErr w:type="spellEnd"/>
            <w:r w:rsidRPr="0064269C">
              <w:rPr>
                <w:rFonts w:ascii="Calibri" w:hAnsi="Calibri" w:cs="Calibri"/>
                <w:sz w:val="20"/>
                <w:szCs w:val="20"/>
              </w:rPr>
              <w:t xml:space="preserve"> Reserva 2018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0754F229" w14:textId="782CBB36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3143151F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199FA075" w14:textId="20373EF6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BDB59CF" w14:textId="0188C04E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Frankovka </w:t>
            </w:r>
            <w:r w:rsidRPr="0064269C">
              <w:rPr>
                <w:rFonts w:ascii="Calibri" w:hAnsi="Calibri" w:cs="Calibri"/>
                <w:sz w:val="20"/>
                <w:szCs w:val="20"/>
              </w:rPr>
              <w:t xml:space="preserve">Reserva </w:t>
            </w:r>
            <w:proofErr w:type="spellStart"/>
            <w:r w:rsidRPr="0064269C">
              <w:rPr>
                <w:rFonts w:ascii="Calibri" w:hAnsi="Calibri" w:cs="Calibri"/>
                <w:sz w:val="20"/>
                <w:szCs w:val="20"/>
              </w:rPr>
              <w:t>Barrique</w:t>
            </w:r>
            <w:proofErr w:type="spellEnd"/>
            <w:r w:rsidRPr="0064269C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4911219B" w14:textId="6716F8CE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573EAB0E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7B0DEF04" w14:textId="45AC6501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60976B01" w14:textId="274ABD28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4269C">
              <w:rPr>
                <w:rFonts w:ascii="Calibri" w:hAnsi="Calibri" w:cs="Calibri"/>
                <w:sz w:val="20"/>
                <w:szCs w:val="20"/>
              </w:rPr>
              <w:t xml:space="preserve">Chardonnay Reserva </w:t>
            </w:r>
            <w:proofErr w:type="spellStart"/>
            <w:r w:rsidRPr="0064269C">
              <w:rPr>
                <w:rFonts w:ascii="Calibri" w:hAnsi="Calibri" w:cs="Calibri"/>
                <w:sz w:val="20"/>
                <w:szCs w:val="20"/>
              </w:rPr>
              <w:t>Barrigue</w:t>
            </w:r>
            <w:proofErr w:type="spellEnd"/>
            <w:r w:rsidRPr="0064269C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2BF0FDA0" w14:textId="7753F024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13B4727C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2ACAE42A" w14:textId="544DFB5D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49FEA09" w14:textId="25C60E2E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Sylvánské zelené </w:t>
            </w:r>
            <w:r w:rsidRPr="0064269C">
              <w:rPr>
                <w:rFonts w:ascii="Calibri" w:hAnsi="Calibri" w:cs="Calibri"/>
                <w:sz w:val="20"/>
                <w:szCs w:val="20"/>
              </w:rPr>
              <w:t>Reserva 2019</w:t>
            </w:r>
            <w:r w:rsidRPr="00676772"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129" w:type="dxa"/>
            <w:shd w:val="clear" w:color="auto" w:fill="A5A5A5" w:themeFill="accent3"/>
          </w:tcPr>
          <w:p w14:paraId="45E23FC0" w14:textId="6A309833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1C61427A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0C88CCA5" w14:textId="4EB0F58D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71F8DE9" w14:textId="6C3F650F" w:rsidR="00312D87" w:rsidRPr="008969E5" w:rsidRDefault="0064269C" w:rsidP="006426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vlašský</w:t>
            </w:r>
            <w:r w:rsidRPr="006426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Reserva</w:t>
            </w:r>
            <w:r w:rsidRPr="0064269C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109417C9" w14:textId="654BD7EF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5A9DFC08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7C441BB2" w14:textId="75C90919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BE78562" w14:textId="494F179C" w:rsidR="00312D87" w:rsidRPr="008969E5" w:rsidRDefault="0064269C" w:rsidP="0064269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269C">
              <w:rPr>
                <w:rFonts w:ascii="Calibri" w:hAnsi="Calibri" w:cs="Calibri"/>
                <w:sz w:val="20"/>
                <w:szCs w:val="20"/>
              </w:rPr>
              <w:t>Sauvignon</w:t>
            </w:r>
            <w:proofErr w:type="spellEnd"/>
            <w:r w:rsidRPr="006426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Reserva 2018</w:t>
            </w:r>
            <w:r w:rsidRPr="0064269C"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129" w:type="dxa"/>
            <w:shd w:val="clear" w:color="auto" w:fill="A5A5A5" w:themeFill="accent3"/>
          </w:tcPr>
          <w:p w14:paraId="5BF4D50B" w14:textId="29A7CBE2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7E0CAFD4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1C805A5B" w14:textId="3C6EECFB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3172250" w14:textId="2E2820B3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2020, výběr z hroznů</w:t>
            </w:r>
          </w:p>
        </w:tc>
        <w:tc>
          <w:tcPr>
            <w:tcW w:w="1129" w:type="dxa"/>
            <w:shd w:val="clear" w:color="auto" w:fill="A5A5A5" w:themeFill="accent3"/>
          </w:tcPr>
          <w:p w14:paraId="298C14F4" w14:textId="254571B3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312D87" w14:paraId="34B54D70" w14:textId="77777777" w:rsidTr="00C03719">
        <w:tc>
          <w:tcPr>
            <w:tcW w:w="3020" w:type="dxa"/>
            <w:shd w:val="clear" w:color="auto" w:fill="A5A5A5" w:themeFill="accent3"/>
            <w:vAlign w:val="bottom"/>
          </w:tcPr>
          <w:p w14:paraId="11DBFAE7" w14:textId="06863E6A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1606E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F351BAD" w14:textId="2BC63EC4" w:rsidR="00312D87" w:rsidRPr="008969E5" w:rsidRDefault="0064269C" w:rsidP="00D91E82">
            <w:pPr>
              <w:rPr>
                <w:rFonts w:ascii="Calibri" w:hAnsi="Calibri" w:cs="Calibri"/>
                <w:sz w:val="20"/>
                <w:szCs w:val="20"/>
              </w:rPr>
            </w:pPr>
            <w:r w:rsidRPr="0064269C">
              <w:rPr>
                <w:rFonts w:ascii="Calibri" w:hAnsi="Calibri" w:cs="Calibri"/>
                <w:sz w:val="20"/>
                <w:szCs w:val="20"/>
              </w:rPr>
              <w:t>Chardonnay Reserva 2017, pozdní sběr</w:t>
            </w:r>
          </w:p>
        </w:tc>
        <w:tc>
          <w:tcPr>
            <w:tcW w:w="1129" w:type="dxa"/>
            <w:shd w:val="clear" w:color="auto" w:fill="A5A5A5" w:themeFill="accent3"/>
          </w:tcPr>
          <w:p w14:paraId="737398AE" w14:textId="74279646" w:rsidR="00312D87" w:rsidRPr="008969E5" w:rsidRDefault="00312D87" w:rsidP="00D91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89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6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1DDE5E" w15:done="0"/>
  <w15:commentEx w15:paraId="283E7B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13C6" w16cex:dateUtc="2022-06-01T14:35:00Z"/>
  <w16cex:commentExtensible w16cex:durableId="26421516" w16cex:dateUtc="2022-06-01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DDE5E" w16cid:durableId="264213C6"/>
  <w16cid:commentId w16cid:paraId="283E7BC8" w16cid:durableId="264215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6088" w14:textId="77777777" w:rsidR="00A62CAA" w:rsidRDefault="00A62CAA">
      <w:r>
        <w:separator/>
      </w:r>
    </w:p>
  </w:endnote>
  <w:endnote w:type="continuationSeparator" w:id="0">
    <w:p w14:paraId="042502F7" w14:textId="77777777" w:rsidR="00A62CAA" w:rsidRDefault="00A6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F865F" w14:textId="77777777" w:rsidR="00A62CAA" w:rsidRDefault="00A62CAA">
      <w:r>
        <w:separator/>
      </w:r>
    </w:p>
  </w:footnote>
  <w:footnote w:type="continuationSeparator" w:id="0">
    <w:p w14:paraId="6A44ED19" w14:textId="77777777" w:rsidR="00A62CAA" w:rsidRDefault="00A6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z">
    <w15:presenceInfo w15:providerId="None" w15:userId="k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252E"/>
    <w:rsid w:val="0000614D"/>
    <w:rsid w:val="00006BF7"/>
    <w:rsid w:val="00020E2B"/>
    <w:rsid w:val="00025A2C"/>
    <w:rsid w:val="000265B5"/>
    <w:rsid w:val="00026BAF"/>
    <w:rsid w:val="00043711"/>
    <w:rsid w:val="00045BA2"/>
    <w:rsid w:val="00050E46"/>
    <w:rsid w:val="00061801"/>
    <w:rsid w:val="000623B9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6078"/>
    <w:rsid w:val="000A66D6"/>
    <w:rsid w:val="000B0D17"/>
    <w:rsid w:val="000B174F"/>
    <w:rsid w:val="000B262A"/>
    <w:rsid w:val="000B6159"/>
    <w:rsid w:val="000D29CB"/>
    <w:rsid w:val="000D6B69"/>
    <w:rsid w:val="000D7116"/>
    <w:rsid w:val="000E29D3"/>
    <w:rsid w:val="000E4FD1"/>
    <w:rsid w:val="000E6050"/>
    <w:rsid w:val="000F36C6"/>
    <w:rsid w:val="00100BF9"/>
    <w:rsid w:val="0011011B"/>
    <w:rsid w:val="0013084C"/>
    <w:rsid w:val="00132E1F"/>
    <w:rsid w:val="00142827"/>
    <w:rsid w:val="00142C3C"/>
    <w:rsid w:val="001606E8"/>
    <w:rsid w:val="0016217F"/>
    <w:rsid w:val="00163274"/>
    <w:rsid w:val="00164EAD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2D87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15CD"/>
    <w:rsid w:val="00422CE3"/>
    <w:rsid w:val="00425564"/>
    <w:rsid w:val="00427116"/>
    <w:rsid w:val="004369FB"/>
    <w:rsid w:val="00440EBC"/>
    <w:rsid w:val="00443F05"/>
    <w:rsid w:val="004457B0"/>
    <w:rsid w:val="00457B67"/>
    <w:rsid w:val="004619C9"/>
    <w:rsid w:val="00462DD6"/>
    <w:rsid w:val="00462F12"/>
    <w:rsid w:val="004648B4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117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3F7"/>
    <w:rsid w:val="005B17CF"/>
    <w:rsid w:val="005B441C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4004F"/>
    <w:rsid w:val="006414CE"/>
    <w:rsid w:val="0064269C"/>
    <w:rsid w:val="006442C9"/>
    <w:rsid w:val="006511F9"/>
    <w:rsid w:val="00653197"/>
    <w:rsid w:val="00655014"/>
    <w:rsid w:val="00663B24"/>
    <w:rsid w:val="00664926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80AF8"/>
    <w:rsid w:val="0088291F"/>
    <w:rsid w:val="00890A4A"/>
    <w:rsid w:val="00892E6B"/>
    <w:rsid w:val="00894B5F"/>
    <w:rsid w:val="008969E5"/>
    <w:rsid w:val="00897AD2"/>
    <w:rsid w:val="008A06E0"/>
    <w:rsid w:val="008A347A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31A43"/>
    <w:rsid w:val="00934BB5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2CAA"/>
    <w:rsid w:val="00A630DC"/>
    <w:rsid w:val="00A710AC"/>
    <w:rsid w:val="00A75CEE"/>
    <w:rsid w:val="00A80403"/>
    <w:rsid w:val="00A80710"/>
    <w:rsid w:val="00A84C41"/>
    <w:rsid w:val="00A86E4E"/>
    <w:rsid w:val="00A94FBE"/>
    <w:rsid w:val="00A9713A"/>
    <w:rsid w:val="00AB051B"/>
    <w:rsid w:val="00AB2B69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46D6E"/>
    <w:rsid w:val="00B535A6"/>
    <w:rsid w:val="00B5414D"/>
    <w:rsid w:val="00B63933"/>
    <w:rsid w:val="00B67E3C"/>
    <w:rsid w:val="00B72063"/>
    <w:rsid w:val="00B72675"/>
    <w:rsid w:val="00B80A4B"/>
    <w:rsid w:val="00B8654E"/>
    <w:rsid w:val="00B91F14"/>
    <w:rsid w:val="00BA3DFE"/>
    <w:rsid w:val="00BA576F"/>
    <w:rsid w:val="00BB5406"/>
    <w:rsid w:val="00BB7255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223F"/>
    <w:rsid w:val="00D23398"/>
    <w:rsid w:val="00D24B61"/>
    <w:rsid w:val="00D30E86"/>
    <w:rsid w:val="00D33EA4"/>
    <w:rsid w:val="00D37812"/>
    <w:rsid w:val="00D43807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7EF3"/>
    <w:rsid w:val="00E515C1"/>
    <w:rsid w:val="00E5483E"/>
    <w:rsid w:val="00E56741"/>
    <w:rsid w:val="00E64564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837DD"/>
    <w:rsid w:val="00F9059B"/>
    <w:rsid w:val="00F97752"/>
    <w:rsid w:val="00FA0E97"/>
    <w:rsid w:val="00FA6C49"/>
    <w:rsid w:val="00FA7D9A"/>
    <w:rsid w:val="00FB3857"/>
    <w:rsid w:val="00FB3D8A"/>
    <w:rsid w:val="00FB569E"/>
    <w:rsid w:val="00FB775E"/>
    <w:rsid w:val="00FD2DC4"/>
    <w:rsid w:val="00FD54DA"/>
    <w:rsid w:val="00FE02DE"/>
    <w:rsid w:val="00FE2C8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3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.bazant@omnimedi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marek.babisz@vinarskecentru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vinazmoravyvinazcech.cz" TargetMode="Externa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coursmondial.com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0D74EF-74E4-437F-A880-4A4843FA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6751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jirka</cp:lastModifiedBy>
  <cp:revision>11</cp:revision>
  <cp:lastPrinted>2016-01-05T09:48:00Z</cp:lastPrinted>
  <dcterms:created xsi:type="dcterms:W3CDTF">2022-06-01T14:44:00Z</dcterms:created>
  <dcterms:modified xsi:type="dcterms:W3CDTF">2022-06-02T11:00:00Z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