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AFB5" w14:textId="77777777" w:rsidR="00C14F1F" w:rsidRPr="00ED5F1F" w:rsidRDefault="00C14F1F" w:rsidP="00C14F1F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r w:rsidRPr="00ED5F1F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100 nejlepších moravských a českých </w:t>
      </w:r>
    </w:p>
    <w:p w14:paraId="736F601D" w14:textId="58DAED84" w:rsidR="00B54632" w:rsidRPr="00645C1E" w:rsidRDefault="00C14F1F" w:rsidP="00C14F1F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r w:rsidRPr="00ED5F1F">
        <w:rPr>
          <w:rFonts w:asciiTheme="minorHAnsi" w:hAnsiTheme="minorHAnsi" w:cstheme="minorHAnsi"/>
          <w:b/>
          <w:sz w:val="36"/>
          <w:szCs w:val="36"/>
          <w:lang w:eastAsia="x-none"/>
        </w:rPr>
        <w:t>vín pro rok 202</w:t>
      </w:r>
      <w:r w:rsidR="005C4413">
        <w:rPr>
          <w:rFonts w:asciiTheme="minorHAnsi" w:hAnsiTheme="minorHAnsi" w:cstheme="minorHAnsi"/>
          <w:b/>
          <w:sz w:val="36"/>
          <w:szCs w:val="36"/>
          <w:lang w:eastAsia="x-none"/>
        </w:rPr>
        <w:t>3</w:t>
      </w:r>
    </w:p>
    <w:p w14:paraId="12C72C27" w14:textId="77777777" w:rsidR="00645C1E" w:rsidRPr="00D273D8" w:rsidRDefault="00645C1E" w:rsidP="00645C1E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7DF59221" w14:textId="57140689" w:rsidR="00645C1E" w:rsidRPr="000202D6" w:rsidRDefault="00645C1E" w:rsidP="00645C1E">
      <w:pPr>
        <w:jc w:val="center"/>
        <w:rPr>
          <w:rFonts w:asciiTheme="minorHAnsi" w:hAnsiTheme="minorHAnsi" w:cstheme="minorHAnsi"/>
          <w:bCs/>
          <w:i/>
          <w:spacing w:val="50"/>
          <w:sz w:val="28"/>
          <w:szCs w:val="28"/>
        </w:rPr>
      </w:pP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Tisková zpráva ze dne </w:t>
      </w:r>
      <w:r w:rsidR="00B92ABB">
        <w:rPr>
          <w:rFonts w:asciiTheme="minorHAnsi" w:hAnsiTheme="minorHAnsi" w:cstheme="minorHAnsi"/>
          <w:bCs/>
          <w:i/>
          <w:spacing w:val="50"/>
          <w:sz w:val="26"/>
          <w:szCs w:val="26"/>
        </w:rPr>
        <w:t>6</w:t>
      </w: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. </w:t>
      </w:r>
      <w:r w:rsidR="003144ED">
        <w:rPr>
          <w:rFonts w:asciiTheme="minorHAnsi" w:hAnsiTheme="minorHAnsi" w:cstheme="minorHAnsi"/>
          <w:bCs/>
          <w:i/>
          <w:spacing w:val="50"/>
          <w:sz w:val="26"/>
          <w:szCs w:val="26"/>
        </w:rPr>
        <w:t>l</w:t>
      </w:r>
      <w:r w:rsidR="00C14F1F">
        <w:rPr>
          <w:rFonts w:asciiTheme="minorHAnsi" w:hAnsiTheme="minorHAnsi" w:cstheme="minorHAnsi"/>
          <w:bCs/>
          <w:i/>
          <w:spacing w:val="50"/>
          <w:sz w:val="26"/>
          <w:szCs w:val="26"/>
        </w:rPr>
        <w:t>edna</w:t>
      </w:r>
      <w:r w:rsidR="003144ED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 202</w:t>
      </w:r>
      <w:r w:rsidR="00C14F1F">
        <w:rPr>
          <w:rFonts w:asciiTheme="minorHAnsi" w:hAnsiTheme="minorHAnsi" w:cstheme="minorHAnsi"/>
          <w:bCs/>
          <w:i/>
          <w:spacing w:val="50"/>
          <w:sz w:val="26"/>
          <w:szCs w:val="26"/>
        </w:rPr>
        <w:t>3</w:t>
      </w:r>
    </w:p>
    <w:p w14:paraId="50F40482" w14:textId="77777777" w:rsidR="00645C1E" w:rsidRPr="00D273D8" w:rsidRDefault="00645C1E" w:rsidP="00645C1E">
      <w:pPr>
        <w:jc w:val="center"/>
        <w:rPr>
          <w:rFonts w:ascii="Arial" w:hAnsi="Arial" w:cs="Arial"/>
          <w:i/>
          <w:spacing w:val="50"/>
          <w:sz w:val="22"/>
          <w:szCs w:val="22"/>
        </w:rPr>
      </w:pPr>
    </w:p>
    <w:p w14:paraId="76A6745C" w14:textId="0DB2DB30" w:rsidR="00C14F1F" w:rsidRPr="00C93B0A" w:rsidRDefault="00DC5407" w:rsidP="00C14F1F">
      <w:pPr>
        <w:pStyle w:val="msolistparagraph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Valtice – Salon</w:t>
      </w:r>
      <w:r w:rsidR="00BB1911" w:rsidRPr="00413782">
        <w:rPr>
          <w:rFonts w:asciiTheme="minorHAnsi" w:hAnsiTheme="minorHAnsi" w:cstheme="minorHAnsi"/>
          <w:b/>
          <w:sz w:val="24"/>
          <w:szCs w:val="24"/>
        </w:rPr>
        <w:t xml:space="preserve"> vín České republiky představuje </w:t>
      </w:r>
      <w:r w:rsidR="00A80DDF">
        <w:rPr>
          <w:rFonts w:asciiTheme="minorHAnsi" w:hAnsiTheme="minorHAnsi" w:cstheme="minorHAnsi"/>
          <w:b/>
          <w:sz w:val="24"/>
          <w:szCs w:val="24"/>
        </w:rPr>
        <w:t>sto</w:t>
      </w:r>
      <w:r w:rsidR="00BB1911" w:rsidRPr="00413782">
        <w:rPr>
          <w:rFonts w:asciiTheme="minorHAnsi" w:hAnsiTheme="minorHAnsi" w:cstheme="minorHAnsi"/>
          <w:b/>
          <w:sz w:val="24"/>
          <w:szCs w:val="24"/>
        </w:rPr>
        <w:t xml:space="preserve"> nejlepších moravských a českých vín pro rok 20</w:t>
      </w:r>
      <w:r w:rsidR="00BB1911">
        <w:rPr>
          <w:rFonts w:asciiTheme="minorHAnsi" w:hAnsiTheme="minorHAnsi" w:cstheme="minorHAnsi"/>
          <w:b/>
          <w:sz w:val="24"/>
          <w:szCs w:val="24"/>
        </w:rPr>
        <w:t>23.</w:t>
      </w:r>
      <w:r w:rsidR="00C14F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0590">
        <w:rPr>
          <w:rFonts w:asciiTheme="minorHAnsi" w:hAnsiTheme="minorHAnsi" w:cstheme="minorHAnsi"/>
          <w:b/>
          <w:sz w:val="24"/>
          <w:szCs w:val="24"/>
        </w:rPr>
        <w:t>Z rekordních</w:t>
      </w:r>
      <w:r w:rsidR="00BB19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4F1F">
        <w:rPr>
          <w:rFonts w:asciiTheme="minorHAnsi" w:hAnsiTheme="minorHAnsi" w:cstheme="minorHAnsi"/>
          <w:b/>
          <w:sz w:val="24"/>
          <w:szCs w:val="24"/>
        </w:rPr>
        <w:t>2</w:t>
      </w:r>
      <w:r w:rsidR="00BB1911">
        <w:rPr>
          <w:rFonts w:asciiTheme="minorHAnsi" w:hAnsiTheme="minorHAnsi" w:cstheme="minorHAnsi"/>
          <w:b/>
          <w:sz w:val="24"/>
          <w:szCs w:val="24"/>
        </w:rPr>
        <w:t>643</w:t>
      </w:r>
      <w:r w:rsidR="00C14F1F">
        <w:rPr>
          <w:rFonts w:asciiTheme="minorHAnsi" w:hAnsiTheme="minorHAnsi" w:cstheme="minorHAnsi"/>
          <w:b/>
          <w:sz w:val="24"/>
          <w:szCs w:val="24"/>
        </w:rPr>
        <w:t xml:space="preserve"> vín</w:t>
      </w:r>
      <w:r w:rsidR="00390590">
        <w:rPr>
          <w:rFonts w:asciiTheme="minorHAnsi" w:hAnsiTheme="minorHAnsi" w:cstheme="minorHAnsi"/>
          <w:b/>
          <w:sz w:val="24"/>
          <w:szCs w:val="24"/>
        </w:rPr>
        <w:t>, přihlášených</w:t>
      </w:r>
      <w:r w:rsidR="00C14F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0590">
        <w:rPr>
          <w:rFonts w:asciiTheme="minorHAnsi" w:hAnsiTheme="minorHAnsi" w:cstheme="minorHAnsi"/>
          <w:b/>
          <w:sz w:val="24"/>
          <w:szCs w:val="24"/>
        </w:rPr>
        <w:t>do</w:t>
      </w:r>
      <w:r w:rsidR="00C14F1F">
        <w:rPr>
          <w:rFonts w:asciiTheme="minorHAnsi" w:hAnsiTheme="minorHAnsi" w:cstheme="minorHAnsi"/>
          <w:b/>
          <w:sz w:val="24"/>
          <w:szCs w:val="24"/>
        </w:rPr>
        <w:t> letošní</w:t>
      </w:r>
      <w:r w:rsidR="00390590">
        <w:rPr>
          <w:rFonts w:asciiTheme="minorHAnsi" w:hAnsiTheme="minorHAnsi" w:cstheme="minorHAnsi"/>
          <w:b/>
          <w:sz w:val="24"/>
          <w:szCs w:val="24"/>
        </w:rPr>
        <w:t>ho</w:t>
      </w:r>
      <w:r w:rsidR="00C14F1F">
        <w:rPr>
          <w:rFonts w:asciiTheme="minorHAnsi" w:hAnsiTheme="minorHAnsi" w:cstheme="minorHAnsi"/>
          <w:b/>
          <w:sz w:val="24"/>
          <w:szCs w:val="24"/>
        </w:rPr>
        <w:t xml:space="preserve"> ročníku nejvyšší a největší soutěže vín </w:t>
      </w:r>
      <w:r w:rsidR="00A80DDF">
        <w:rPr>
          <w:rFonts w:asciiTheme="minorHAnsi" w:hAnsiTheme="minorHAnsi" w:cstheme="minorHAnsi"/>
          <w:b/>
          <w:sz w:val="24"/>
          <w:szCs w:val="24"/>
        </w:rPr>
        <w:t>v</w:t>
      </w:r>
      <w:r w:rsidR="00390590">
        <w:rPr>
          <w:rFonts w:asciiTheme="minorHAnsi" w:hAnsiTheme="minorHAnsi" w:cstheme="minorHAnsi"/>
          <w:b/>
          <w:sz w:val="24"/>
          <w:szCs w:val="24"/>
        </w:rPr>
        <w:t> </w:t>
      </w:r>
      <w:r w:rsidR="00A80DDF">
        <w:rPr>
          <w:rFonts w:asciiTheme="minorHAnsi" w:hAnsiTheme="minorHAnsi" w:cstheme="minorHAnsi"/>
          <w:b/>
          <w:sz w:val="24"/>
          <w:szCs w:val="24"/>
        </w:rPr>
        <w:t>Česku</w:t>
      </w:r>
      <w:r w:rsidR="00390590">
        <w:rPr>
          <w:rFonts w:asciiTheme="minorHAnsi" w:hAnsiTheme="minorHAnsi" w:cstheme="minorHAnsi"/>
          <w:b/>
          <w:sz w:val="24"/>
          <w:szCs w:val="24"/>
        </w:rPr>
        <w:t>,</w:t>
      </w:r>
      <w:r w:rsidR="00A80D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0590">
        <w:rPr>
          <w:rFonts w:asciiTheme="minorHAnsi" w:hAnsiTheme="minorHAnsi" w:cstheme="minorHAnsi"/>
          <w:b/>
          <w:sz w:val="24"/>
          <w:szCs w:val="24"/>
        </w:rPr>
        <w:t>odbornou porotu právě tato přesvědčila o své výjimečnosti</w:t>
      </w:r>
      <w:r w:rsidR="00C14F1F" w:rsidRPr="00413782">
        <w:rPr>
          <w:rFonts w:asciiTheme="minorHAnsi" w:hAnsiTheme="minorHAnsi" w:cstheme="minorHAnsi"/>
          <w:b/>
          <w:sz w:val="24"/>
          <w:szCs w:val="24"/>
        </w:rPr>
        <w:t>.</w:t>
      </w:r>
      <w:r w:rsidR="00BB1911">
        <w:rPr>
          <w:rFonts w:asciiTheme="minorHAnsi" w:hAnsiTheme="minorHAnsi" w:cstheme="minorHAnsi"/>
          <w:b/>
          <w:sz w:val="24"/>
          <w:szCs w:val="24"/>
        </w:rPr>
        <w:t xml:space="preserve"> Po celý letošní rok</w:t>
      </w:r>
      <w:r w:rsidR="00BB1911" w:rsidRPr="004137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0590">
        <w:rPr>
          <w:rFonts w:asciiTheme="minorHAnsi" w:hAnsiTheme="minorHAnsi" w:cstheme="minorHAnsi"/>
          <w:b/>
          <w:sz w:val="24"/>
          <w:szCs w:val="24"/>
        </w:rPr>
        <w:t>t</w:t>
      </w:r>
      <w:r w:rsidR="00BB1911">
        <w:rPr>
          <w:rFonts w:asciiTheme="minorHAnsi" w:hAnsiTheme="minorHAnsi" w:cstheme="minorHAnsi"/>
          <w:b/>
          <w:sz w:val="24"/>
          <w:szCs w:val="24"/>
        </w:rPr>
        <w:t xml:space="preserve">ak </w:t>
      </w:r>
      <w:r w:rsidR="00BB1911" w:rsidRPr="00413782">
        <w:rPr>
          <w:rFonts w:asciiTheme="minorHAnsi" w:hAnsiTheme="minorHAnsi" w:cstheme="minorHAnsi"/>
          <w:b/>
          <w:sz w:val="24"/>
          <w:szCs w:val="24"/>
        </w:rPr>
        <w:t>budou prezentována ve stejnojmenné degustační expozici v historickém sklepení valtického zámku.</w:t>
      </w:r>
    </w:p>
    <w:p w14:paraId="6ACAF677" w14:textId="77777777" w:rsidR="00C14F1F" w:rsidRDefault="00C14F1F" w:rsidP="00C14F1F">
      <w:pPr>
        <w:pStyle w:val="msolistparagraph0"/>
        <w:ind w:left="0"/>
        <w:jc w:val="both"/>
        <w:rPr>
          <w:rFonts w:cs="Calibri"/>
          <w:b/>
          <w:sz w:val="24"/>
          <w:szCs w:val="24"/>
        </w:rPr>
      </w:pPr>
    </w:p>
    <w:p w14:paraId="06DE9518" w14:textId="696470EA" w:rsidR="00BB1911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 </w:t>
      </w:r>
      <w:r w:rsidR="00BB1911">
        <w:rPr>
          <w:rFonts w:cs="Calibri"/>
          <w:bCs/>
          <w:sz w:val="24"/>
          <w:szCs w:val="24"/>
        </w:rPr>
        <w:t>nebyla t</w:t>
      </w:r>
      <w:r w:rsidR="00390590">
        <w:rPr>
          <w:rFonts w:cs="Calibri"/>
          <w:bCs/>
          <w:sz w:val="24"/>
          <w:szCs w:val="24"/>
        </w:rPr>
        <w:t>am</w:t>
      </w:r>
      <w:r w:rsidR="00BB1911">
        <w:rPr>
          <w:rFonts w:cs="Calibri"/>
          <w:bCs/>
          <w:sz w:val="24"/>
          <w:szCs w:val="24"/>
        </w:rPr>
        <w:t xml:space="preserve"> jednoduchá cesta.</w:t>
      </w:r>
      <w:r>
        <w:rPr>
          <w:rFonts w:cs="Calibri"/>
          <w:bCs/>
          <w:sz w:val="24"/>
          <w:szCs w:val="24"/>
        </w:rPr>
        <w:t xml:space="preserve"> </w:t>
      </w:r>
      <w:r w:rsidR="005677E2">
        <w:rPr>
          <w:rFonts w:cs="Calibri"/>
          <w:bCs/>
          <w:sz w:val="24"/>
          <w:szCs w:val="24"/>
        </w:rPr>
        <w:t xml:space="preserve">Ta pro každé ze stovky nejlepších vín vedla třemi koly hodnocení, od jednotlivých vinařských podoblastí až po dvě celostátní kola. Každé z vín tak posuzovaly tři odborné komise složené z </w:t>
      </w:r>
      <w:r w:rsidR="005677E2" w:rsidRPr="00BB1911">
        <w:rPr>
          <w:rFonts w:cs="Calibri"/>
          <w:bCs/>
          <w:sz w:val="24"/>
          <w:szCs w:val="24"/>
        </w:rPr>
        <w:t>proškolených degustátorů</w:t>
      </w:r>
      <w:r w:rsidR="005677E2">
        <w:rPr>
          <w:rFonts w:cs="Calibri"/>
          <w:bCs/>
          <w:sz w:val="24"/>
          <w:szCs w:val="24"/>
        </w:rPr>
        <w:t>, kteří se museli shodnou, že jde o vína výjimečné kvality.</w:t>
      </w:r>
      <w:r>
        <w:rPr>
          <w:rFonts w:cs="Calibri"/>
          <w:bCs/>
          <w:sz w:val="24"/>
          <w:szCs w:val="24"/>
        </w:rPr>
        <w:t xml:space="preserve"> </w:t>
      </w:r>
      <w:r w:rsidR="005677E2">
        <w:rPr>
          <w:rFonts w:cs="Calibri"/>
          <w:bCs/>
          <w:sz w:val="24"/>
          <w:szCs w:val="24"/>
        </w:rPr>
        <w:t>Toto a dále v</w:t>
      </w:r>
      <w:r w:rsidR="005677E2" w:rsidRPr="00BB1911">
        <w:rPr>
          <w:rFonts w:cs="Calibri"/>
          <w:bCs/>
          <w:sz w:val="24"/>
          <w:szCs w:val="24"/>
        </w:rPr>
        <w:t>íce než dvacetiletá tradice, setrvale rostoucí počet přihlášených vín, unikátní systém hodnocení a profesionální chemické analýzy hodnocených vín</w:t>
      </w:r>
      <w:r w:rsidR="005677E2">
        <w:rPr>
          <w:rFonts w:cs="Calibri"/>
          <w:bCs/>
          <w:sz w:val="24"/>
          <w:szCs w:val="24"/>
        </w:rPr>
        <w:t xml:space="preserve"> zaručující naprostou objektivitu posuzování </w:t>
      </w:r>
      <w:r w:rsidR="00226C27">
        <w:rPr>
          <w:rFonts w:cs="Calibri"/>
          <w:bCs/>
          <w:sz w:val="24"/>
          <w:szCs w:val="24"/>
        </w:rPr>
        <w:t xml:space="preserve">a </w:t>
      </w:r>
      <w:r w:rsidR="005677E2" w:rsidRPr="00BB1911">
        <w:rPr>
          <w:rFonts w:cs="Calibri"/>
          <w:bCs/>
          <w:sz w:val="24"/>
          <w:szCs w:val="24"/>
        </w:rPr>
        <w:t xml:space="preserve">ze Salonu vín – národní soutěže vín </w:t>
      </w:r>
      <w:r w:rsidR="005677E2">
        <w:rPr>
          <w:rFonts w:cs="Calibri"/>
          <w:bCs/>
          <w:sz w:val="24"/>
          <w:szCs w:val="24"/>
        </w:rPr>
        <w:t xml:space="preserve">činí </w:t>
      </w:r>
      <w:r w:rsidR="005677E2" w:rsidRPr="00BB1911">
        <w:rPr>
          <w:rFonts w:cs="Calibri"/>
          <w:bCs/>
          <w:sz w:val="24"/>
          <w:szCs w:val="24"/>
        </w:rPr>
        <w:t>nejprestižnější soutěž vín v České republice</w:t>
      </w:r>
      <w:r w:rsidR="005677E2">
        <w:rPr>
          <w:rFonts w:cs="Calibri"/>
          <w:bCs/>
          <w:sz w:val="24"/>
          <w:szCs w:val="24"/>
        </w:rPr>
        <w:t>.</w:t>
      </w:r>
    </w:p>
    <w:p w14:paraId="15916239" w14:textId="77777777" w:rsidR="005677E2" w:rsidRPr="00354B46" w:rsidRDefault="005677E2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7951ADF4" w14:textId="4C5618FD" w:rsidR="00C14F1F" w:rsidRPr="00354B46" w:rsidRDefault="00C14F1F" w:rsidP="00C14F1F">
      <w:pPr>
        <w:jc w:val="both"/>
        <w:rPr>
          <w:rFonts w:ascii="Calibri" w:hAnsi="Calibri" w:cs="Calibri"/>
          <w:bCs/>
          <w:i/>
          <w:iCs/>
        </w:rPr>
      </w:pPr>
      <w:r w:rsidRPr="00354B46">
        <w:rPr>
          <w:rFonts w:ascii="Calibri" w:hAnsi="Calibri" w:cs="Calibri"/>
          <w:bCs/>
          <w:i/>
          <w:iCs/>
        </w:rPr>
        <w:t>„</w:t>
      </w:r>
      <w:r w:rsidR="001502B8" w:rsidRPr="001502B8">
        <w:rPr>
          <w:rFonts w:ascii="Calibri" w:hAnsi="Calibri" w:cs="Calibri"/>
          <w:bCs/>
          <w:i/>
          <w:iCs/>
        </w:rPr>
        <w:t xml:space="preserve">Salon vín je unikátní zejména tím, že jsou v něm zastoupena prvotřídní vína ze všech čtyřech moravských vinařských podoblastí a také z vinařské oblasti Čechy, která pro letošní rok vyrobilo rekordních 61 vinařů a vinařských firem v širokém spektru 22 odrůd. Na jednom místě </w:t>
      </w:r>
      <w:r w:rsidR="001502B8">
        <w:rPr>
          <w:rFonts w:ascii="Calibri" w:hAnsi="Calibri" w:cs="Calibri"/>
          <w:bCs/>
          <w:i/>
          <w:iCs/>
        </w:rPr>
        <w:t xml:space="preserve">se </w:t>
      </w:r>
      <w:r w:rsidR="001502B8" w:rsidRPr="001502B8">
        <w:rPr>
          <w:rFonts w:ascii="Calibri" w:hAnsi="Calibri" w:cs="Calibri"/>
          <w:bCs/>
          <w:i/>
          <w:iCs/>
        </w:rPr>
        <w:t xml:space="preserve">tak můžete krásně seznámit s víny, tedy i vinařskými styly, z celé naší republiky,“ </w:t>
      </w:r>
      <w:r w:rsidR="001502B8" w:rsidRPr="001502B8">
        <w:rPr>
          <w:rFonts w:ascii="Calibri" w:hAnsi="Calibri" w:cs="Calibri"/>
          <w:bCs/>
        </w:rPr>
        <w:t xml:space="preserve">okomentovala právě vyhlášené výsledky Ing. Dagmar Fialová, marketingová ředitelka Národního vinařského centra, které soutěž organizuje a zároveň spravuje degustační expozici, a dodala: </w:t>
      </w:r>
      <w:r w:rsidR="001502B8" w:rsidRPr="001502B8">
        <w:rPr>
          <w:rFonts w:ascii="Calibri" w:hAnsi="Calibri" w:cs="Calibri"/>
          <w:bCs/>
          <w:i/>
          <w:iCs/>
        </w:rPr>
        <w:t>„letošní vybraná stovka vzešla z rekordního počtu více než 2600 přihlášených vín, a tak se dá říci, že díky takto vysoké konkurenci a propracovanému systému hodnocení mají vína oceněná titulem Salon vín České republiky opravdu mimořádnou kvalitu.“</w:t>
      </w:r>
    </w:p>
    <w:p w14:paraId="4332F7C2" w14:textId="77777777" w:rsidR="005677E2" w:rsidRPr="00354B46" w:rsidRDefault="005677E2" w:rsidP="00C14F1F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96DE985" w14:textId="77777777" w:rsidR="00C14F1F" w:rsidRPr="00335498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413782">
        <w:rPr>
          <w:rFonts w:asciiTheme="minorHAnsi" w:hAnsiTheme="minorHAnsi" w:cstheme="minorHAnsi"/>
          <w:bCs/>
          <w:sz w:val="24"/>
          <w:szCs w:val="24"/>
        </w:rPr>
        <w:t xml:space="preserve">Odborní degustátoři z řad vinařů, </w:t>
      </w:r>
      <w:proofErr w:type="spellStart"/>
      <w:r w:rsidRPr="00413782">
        <w:rPr>
          <w:rFonts w:asciiTheme="minorHAnsi" w:hAnsiTheme="minorHAnsi" w:cstheme="minorHAnsi"/>
          <w:bCs/>
          <w:sz w:val="24"/>
          <w:szCs w:val="24"/>
        </w:rPr>
        <w:t>sommelierů</w:t>
      </w:r>
      <w:proofErr w:type="spellEnd"/>
      <w:r w:rsidRPr="0041378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413782">
        <w:rPr>
          <w:rFonts w:asciiTheme="minorHAnsi" w:hAnsiTheme="minorHAnsi" w:cstheme="minorHAnsi"/>
          <w:bCs/>
          <w:sz w:val="24"/>
          <w:szCs w:val="24"/>
        </w:rPr>
        <w:t>enologů</w:t>
      </w:r>
      <w:proofErr w:type="spellEnd"/>
      <w:r w:rsidRPr="00413782">
        <w:rPr>
          <w:rFonts w:asciiTheme="minorHAnsi" w:hAnsiTheme="minorHAnsi" w:cstheme="minorHAnsi"/>
          <w:bCs/>
          <w:sz w:val="24"/>
          <w:szCs w:val="24"/>
        </w:rPr>
        <w:t xml:space="preserve"> a další</w:t>
      </w:r>
      <w:r>
        <w:rPr>
          <w:rFonts w:asciiTheme="minorHAnsi" w:hAnsiTheme="minorHAnsi" w:cstheme="minorHAnsi"/>
          <w:bCs/>
          <w:sz w:val="24"/>
          <w:szCs w:val="24"/>
        </w:rPr>
        <w:t>ch</w:t>
      </w:r>
      <w:r w:rsidRPr="00413782">
        <w:rPr>
          <w:rFonts w:asciiTheme="minorHAnsi" w:hAnsiTheme="minorHAnsi" w:cstheme="minorHAnsi"/>
          <w:bCs/>
          <w:sz w:val="24"/>
          <w:szCs w:val="24"/>
        </w:rPr>
        <w:t xml:space="preserve"> vinařských profesionálů rozhodli také o vítězích jednotlivých kategorií:</w:t>
      </w:r>
    </w:p>
    <w:p w14:paraId="08A48343" w14:textId="77777777" w:rsidR="00C14F1F" w:rsidRDefault="00C14F1F" w:rsidP="00C14F1F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A4C6334" w14:textId="77777777" w:rsidR="00C14F1F" w:rsidRPr="00DC5407" w:rsidRDefault="00C14F1F" w:rsidP="00C14F1F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DC5407">
        <w:rPr>
          <w:rFonts w:cs="Calibri"/>
          <w:b/>
          <w:bCs/>
          <w:sz w:val="24"/>
          <w:szCs w:val="24"/>
        </w:rPr>
        <w:t xml:space="preserve">Šampion soutěže a vítěz kategorie A (bílá vína suchá a polosuchá do 12 g/l </w:t>
      </w:r>
      <w:proofErr w:type="spellStart"/>
      <w:r w:rsidRPr="00DC5407">
        <w:rPr>
          <w:rFonts w:cs="Calibri"/>
          <w:b/>
          <w:bCs/>
          <w:sz w:val="24"/>
          <w:szCs w:val="24"/>
        </w:rPr>
        <w:t>zb</w:t>
      </w:r>
      <w:proofErr w:type="spellEnd"/>
      <w:r w:rsidRPr="00DC5407">
        <w:rPr>
          <w:rFonts w:cs="Calibri"/>
          <w:b/>
          <w:bCs/>
          <w:sz w:val="24"/>
          <w:szCs w:val="24"/>
        </w:rPr>
        <w:t>. cukru)</w:t>
      </w:r>
    </w:p>
    <w:p w14:paraId="4F868EC4" w14:textId="33A9ADDA" w:rsidR="00C14F1F" w:rsidRPr="00DC5407" w:rsidRDefault="00C14F1F" w:rsidP="00C14F1F">
      <w:pPr>
        <w:pStyle w:val="msolistparagraph0"/>
        <w:numPr>
          <w:ilvl w:val="0"/>
          <w:numId w:val="8"/>
        </w:numPr>
        <w:spacing w:after="60"/>
        <w:jc w:val="both"/>
        <w:rPr>
          <w:rFonts w:cs="Calibri"/>
          <w:sz w:val="24"/>
          <w:szCs w:val="24"/>
        </w:rPr>
      </w:pPr>
      <w:r w:rsidRPr="00DC5407">
        <w:rPr>
          <w:rFonts w:cs="Calibri"/>
          <w:sz w:val="24"/>
          <w:szCs w:val="24"/>
        </w:rPr>
        <w:t xml:space="preserve">Ryzlink vlašský, řada </w:t>
      </w:r>
      <w:proofErr w:type="spellStart"/>
      <w:r w:rsidRPr="00DC5407">
        <w:rPr>
          <w:rFonts w:cs="Calibri"/>
          <w:sz w:val="24"/>
          <w:szCs w:val="24"/>
        </w:rPr>
        <w:t>Flower</w:t>
      </w:r>
      <w:proofErr w:type="spellEnd"/>
      <w:r w:rsidRPr="00DC5407">
        <w:rPr>
          <w:rFonts w:cs="Calibri"/>
          <w:sz w:val="24"/>
          <w:szCs w:val="24"/>
        </w:rPr>
        <w:t xml:space="preserve"> Line, pozdní sběr</w:t>
      </w:r>
      <w:r w:rsidR="005C4413" w:rsidRPr="00DC5407">
        <w:rPr>
          <w:rFonts w:cs="Calibri"/>
          <w:sz w:val="24"/>
          <w:szCs w:val="24"/>
        </w:rPr>
        <w:t xml:space="preserve">, 2021, </w:t>
      </w:r>
      <w:proofErr w:type="spellStart"/>
      <w:r w:rsidR="005C4413" w:rsidRPr="00DC5407">
        <w:rPr>
          <w:rFonts w:cs="Calibri"/>
          <w:sz w:val="24"/>
          <w:szCs w:val="24"/>
        </w:rPr>
        <w:t>č.š</w:t>
      </w:r>
      <w:proofErr w:type="spellEnd"/>
      <w:r w:rsidR="005C4413" w:rsidRPr="00DC5407">
        <w:rPr>
          <w:rFonts w:cs="Calibri"/>
          <w:sz w:val="24"/>
          <w:szCs w:val="24"/>
        </w:rPr>
        <w:t xml:space="preserve">. </w:t>
      </w:r>
      <w:r w:rsidR="005A6A2B" w:rsidRPr="00DC5407">
        <w:rPr>
          <w:rFonts w:cs="Calibri"/>
          <w:sz w:val="24"/>
          <w:szCs w:val="24"/>
        </w:rPr>
        <w:t>109</w:t>
      </w:r>
      <w:r w:rsidRPr="00DC5407">
        <w:rPr>
          <w:rFonts w:cs="Calibri"/>
          <w:sz w:val="24"/>
          <w:szCs w:val="24"/>
        </w:rPr>
        <w:t xml:space="preserve"> - VINAŘSTVÍ MIKROSVÍN MIKULOV</w:t>
      </w:r>
    </w:p>
    <w:p w14:paraId="781FDCFA" w14:textId="77777777" w:rsidR="00C14F1F" w:rsidRPr="00DC5407" w:rsidRDefault="00C14F1F" w:rsidP="00C14F1F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DC5407">
        <w:rPr>
          <w:rFonts w:cs="Calibri"/>
          <w:b/>
          <w:bCs/>
          <w:sz w:val="24"/>
          <w:szCs w:val="24"/>
        </w:rPr>
        <w:t xml:space="preserve">Vítěz kategorie B (bílá vína polosladká nad </w:t>
      </w:r>
      <w:proofErr w:type="gramStart"/>
      <w:r w:rsidRPr="00DC5407">
        <w:rPr>
          <w:rFonts w:cs="Calibri"/>
          <w:b/>
          <w:bCs/>
          <w:sz w:val="24"/>
          <w:szCs w:val="24"/>
        </w:rPr>
        <w:t>12 – 45</w:t>
      </w:r>
      <w:proofErr w:type="gramEnd"/>
      <w:r w:rsidRPr="00DC5407">
        <w:rPr>
          <w:rFonts w:cs="Calibri"/>
          <w:b/>
          <w:bCs/>
          <w:sz w:val="24"/>
          <w:szCs w:val="24"/>
        </w:rPr>
        <w:t xml:space="preserve"> g/l </w:t>
      </w:r>
      <w:proofErr w:type="spellStart"/>
      <w:r w:rsidRPr="00DC5407">
        <w:rPr>
          <w:rFonts w:cs="Calibri"/>
          <w:b/>
          <w:bCs/>
          <w:sz w:val="24"/>
          <w:szCs w:val="24"/>
        </w:rPr>
        <w:t>zb</w:t>
      </w:r>
      <w:proofErr w:type="spellEnd"/>
      <w:r w:rsidRPr="00DC5407">
        <w:rPr>
          <w:rFonts w:cs="Calibri"/>
          <w:b/>
          <w:bCs/>
          <w:sz w:val="24"/>
          <w:szCs w:val="24"/>
        </w:rPr>
        <w:t>. cukru)</w:t>
      </w:r>
    </w:p>
    <w:p w14:paraId="796D529C" w14:textId="7010441A" w:rsidR="00C14F1F" w:rsidRPr="00DC5407" w:rsidRDefault="00C14F1F" w:rsidP="00C14F1F">
      <w:pPr>
        <w:pStyle w:val="msolistparagraph0"/>
        <w:numPr>
          <w:ilvl w:val="0"/>
          <w:numId w:val="8"/>
        </w:numPr>
        <w:spacing w:after="60"/>
        <w:jc w:val="both"/>
        <w:rPr>
          <w:rFonts w:cs="Calibri"/>
          <w:sz w:val="24"/>
          <w:szCs w:val="24"/>
        </w:rPr>
      </w:pPr>
      <w:r w:rsidRPr="00DC5407">
        <w:rPr>
          <w:rFonts w:cs="Calibri"/>
          <w:sz w:val="24"/>
          <w:szCs w:val="24"/>
        </w:rPr>
        <w:t xml:space="preserve">Tramín červený, </w:t>
      </w:r>
      <w:r w:rsidR="005A6A2B" w:rsidRPr="00DC5407">
        <w:rPr>
          <w:rFonts w:cs="Calibri"/>
          <w:sz w:val="24"/>
          <w:szCs w:val="24"/>
        </w:rPr>
        <w:t>výběr z hroznů</w:t>
      </w:r>
      <w:r w:rsidRPr="00DC5407">
        <w:rPr>
          <w:rFonts w:cs="Calibri"/>
          <w:sz w:val="24"/>
          <w:szCs w:val="24"/>
        </w:rPr>
        <w:t xml:space="preserve">, 2021, </w:t>
      </w:r>
      <w:proofErr w:type="spellStart"/>
      <w:r w:rsidRPr="00DC5407">
        <w:rPr>
          <w:rFonts w:cs="Calibri"/>
          <w:sz w:val="24"/>
          <w:szCs w:val="24"/>
        </w:rPr>
        <w:t>č.š</w:t>
      </w:r>
      <w:proofErr w:type="spellEnd"/>
      <w:r w:rsidRPr="00DC5407">
        <w:rPr>
          <w:rFonts w:cs="Calibri"/>
          <w:sz w:val="24"/>
          <w:szCs w:val="24"/>
        </w:rPr>
        <w:t xml:space="preserve">. </w:t>
      </w:r>
      <w:r w:rsidR="005A6A2B" w:rsidRPr="00DC5407">
        <w:rPr>
          <w:rFonts w:cs="Calibri"/>
          <w:sz w:val="24"/>
          <w:szCs w:val="24"/>
        </w:rPr>
        <w:t>181</w:t>
      </w:r>
      <w:r w:rsidRPr="00DC5407">
        <w:rPr>
          <w:rFonts w:cs="Calibri"/>
          <w:sz w:val="24"/>
          <w:szCs w:val="24"/>
        </w:rPr>
        <w:t xml:space="preserve"> – Vinařství </w:t>
      </w:r>
      <w:proofErr w:type="spellStart"/>
      <w:r w:rsidRPr="00DC5407">
        <w:rPr>
          <w:rFonts w:cs="Calibri"/>
          <w:sz w:val="24"/>
          <w:szCs w:val="24"/>
        </w:rPr>
        <w:t>Garčic</w:t>
      </w:r>
      <w:proofErr w:type="spellEnd"/>
    </w:p>
    <w:p w14:paraId="72072B2C" w14:textId="77777777" w:rsidR="00C14F1F" w:rsidRPr="00DC5407" w:rsidRDefault="00C14F1F" w:rsidP="00C14F1F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DC5407">
        <w:rPr>
          <w:rFonts w:cs="Calibri"/>
          <w:b/>
          <w:bCs/>
          <w:sz w:val="24"/>
          <w:szCs w:val="24"/>
        </w:rPr>
        <w:t xml:space="preserve">Vítěz kategorie C (vína sladká nad 45 g/l </w:t>
      </w:r>
      <w:proofErr w:type="spellStart"/>
      <w:r w:rsidRPr="00DC5407">
        <w:rPr>
          <w:rFonts w:cs="Calibri"/>
          <w:b/>
          <w:bCs/>
          <w:sz w:val="24"/>
          <w:szCs w:val="24"/>
        </w:rPr>
        <w:t>zb</w:t>
      </w:r>
      <w:proofErr w:type="spellEnd"/>
      <w:r w:rsidRPr="00DC5407">
        <w:rPr>
          <w:rFonts w:cs="Calibri"/>
          <w:b/>
          <w:bCs/>
          <w:sz w:val="24"/>
          <w:szCs w:val="24"/>
        </w:rPr>
        <w:t>. cukru)</w:t>
      </w:r>
    </w:p>
    <w:p w14:paraId="1810249B" w14:textId="40E66214" w:rsidR="00C14F1F" w:rsidRPr="00DC5407" w:rsidRDefault="00C14F1F" w:rsidP="00C14F1F">
      <w:pPr>
        <w:pStyle w:val="msolistparagraph0"/>
        <w:numPr>
          <w:ilvl w:val="0"/>
          <w:numId w:val="8"/>
        </w:numPr>
        <w:spacing w:after="60"/>
        <w:jc w:val="both"/>
        <w:rPr>
          <w:rFonts w:cs="Calibri"/>
          <w:sz w:val="24"/>
          <w:szCs w:val="24"/>
        </w:rPr>
      </w:pPr>
      <w:r w:rsidRPr="00DC5407">
        <w:rPr>
          <w:rFonts w:cs="Calibri"/>
          <w:sz w:val="24"/>
          <w:szCs w:val="24"/>
        </w:rPr>
        <w:t xml:space="preserve">Ryzlink vlašský, </w:t>
      </w:r>
      <w:r w:rsidR="005A6A2B" w:rsidRPr="00DC5407">
        <w:rPr>
          <w:rFonts w:cs="Calibri"/>
          <w:sz w:val="24"/>
          <w:szCs w:val="24"/>
        </w:rPr>
        <w:t>výběr z bobulí</w:t>
      </w:r>
      <w:r w:rsidRPr="00DC5407">
        <w:rPr>
          <w:rFonts w:cs="Calibri"/>
          <w:sz w:val="24"/>
          <w:szCs w:val="24"/>
        </w:rPr>
        <w:t xml:space="preserve">, 2018, </w:t>
      </w:r>
      <w:proofErr w:type="spellStart"/>
      <w:r w:rsidRPr="00DC5407">
        <w:rPr>
          <w:rFonts w:cs="Calibri"/>
          <w:sz w:val="24"/>
          <w:szCs w:val="24"/>
        </w:rPr>
        <w:t>č.š</w:t>
      </w:r>
      <w:proofErr w:type="spellEnd"/>
      <w:r w:rsidRPr="00DC5407">
        <w:rPr>
          <w:rFonts w:cs="Calibri"/>
          <w:sz w:val="24"/>
          <w:szCs w:val="24"/>
        </w:rPr>
        <w:t xml:space="preserve">. </w:t>
      </w:r>
      <w:r w:rsidR="005A6A2B" w:rsidRPr="00DC5407">
        <w:rPr>
          <w:rFonts w:cs="Calibri"/>
          <w:sz w:val="24"/>
          <w:szCs w:val="24"/>
        </w:rPr>
        <w:t>21/18</w:t>
      </w:r>
      <w:r w:rsidRPr="00DC5407">
        <w:rPr>
          <w:rFonts w:cs="Calibri"/>
          <w:sz w:val="24"/>
          <w:szCs w:val="24"/>
        </w:rPr>
        <w:t xml:space="preserve"> – </w:t>
      </w:r>
      <w:proofErr w:type="spellStart"/>
      <w:r w:rsidRPr="00DC5407">
        <w:rPr>
          <w:rFonts w:cs="Calibri"/>
          <w:sz w:val="24"/>
          <w:szCs w:val="24"/>
        </w:rPr>
        <w:t>Vinum</w:t>
      </w:r>
      <w:proofErr w:type="spellEnd"/>
      <w:r w:rsidRPr="00DC5407">
        <w:rPr>
          <w:rFonts w:cs="Calibri"/>
          <w:sz w:val="24"/>
          <w:szCs w:val="24"/>
        </w:rPr>
        <w:t xml:space="preserve"> </w:t>
      </w:r>
      <w:proofErr w:type="spellStart"/>
      <w:r w:rsidRPr="00DC5407">
        <w:rPr>
          <w:rFonts w:cs="Calibri"/>
          <w:sz w:val="24"/>
          <w:szCs w:val="24"/>
        </w:rPr>
        <w:t>Moravicum</w:t>
      </w:r>
      <w:proofErr w:type="spellEnd"/>
      <w:r w:rsidRPr="00DC5407">
        <w:rPr>
          <w:rFonts w:cs="Calibri"/>
          <w:sz w:val="24"/>
          <w:szCs w:val="24"/>
        </w:rPr>
        <w:t xml:space="preserve"> a.s.</w:t>
      </w:r>
    </w:p>
    <w:p w14:paraId="3E591E42" w14:textId="77777777" w:rsidR="00C14F1F" w:rsidRPr="00DC5407" w:rsidRDefault="00C14F1F" w:rsidP="00C14F1F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DC5407">
        <w:rPr>
          <w:rFonts w:cs="Calibri"/>
          <w:b/>
          <w:bCs/>
          <w:sz w:val="24"/>
          <w:szCs w:val="24"/>
        </w:rPr>
        <w:lastRenderedPageBreak/>
        <w:t>Vítěz kategorie D – vína růžová a klarety (</w:t>
      </w:r>
      <w:proofErr w:type="gramStart"/>
      <w:r w:rsidRPr="00DC5407">
        <w:rPr>
          <w:rFonts w:cs="Calibri"/>
          <w:b/>
          <w:bCs/>
          <w:sz w:val="24"/>
          <w:szCs w:val="24"/>
        </w:rPr>
        <w:t>0 – 45</w:t>
      </w:r>
      <w:proofErr w:type="gramEnd"/>
      <w:r w:rsidRPr="00DC5407">
        <w:rPr>
          <w:rFonts w:cs="Calibri"/>
          <w:b/>
          <w:bCs/>
          <w:sz w:val="24"/>
          <w:szCs w:val="24"/>
        </w:rPr>
        <w:t xml:space="preserve"> g/l </w:t>
      </w:r>
      <w:proofErr w:type="spellStart"/>
      <w:r w:rsidRPr="00DC5407">
        <w:rPr>
          <w:rFonts w:cs="Calibri"/>
          <w:b/>
          <w:bCs/>
          <w:sz w:val="24"/>
          <w:szCs w:val="24"/>
        </w:rPr>
        <w:t>zb</w:t>
      </w:r>
      <w:proofErr w:type="spellEnd"/>
      <w:r w:rsidRPr="00DC5407">
        <w:rPr>
          <w:rFonts w:cs="Calibri"/>
          <w:b/>
          <w:bCs/>
          <w:sz w:val="24"/>
          <w:szCs w:val="24"/>
        </w:rPr>
        <w:t>. cukru)</w:t>
      </w:r>
    </w:p>
    <w:p w14:paraId="7BEA9C8B" w14:textId="09C657F0" w:rsidR="00C14F1F" w:rsidRPr="00DC5407" w:rsidRDefault="00C14F1F" w:rsidP="00C14F1F">
      <w:pPr>
        <w:pStyle w:val="msolistparagraph0"/>
        <w:numPr>
          <w:ilvl w:val="0"/>
          <w:numId w:val="8"/>
        </w:numPr>
        <w:spacing w:after="60"/>
        <w:jc w:val="both"/>
        <w:rPr>
          <w:rFonts w:cs="Calibri"/>
          <w:sz w:val="24"/>
          <w:szCs w:val="24"/>
        </w:rPr>
      </w:pPr>
      <w:r w:rsidRPr="00DC5407">
        <w:rPr>
          <w:rFonts w:cs="Calibri"/>
          <w:sz w:val="24"/>
          <w:szCs w:val="24"/>
        </w:rPr>
        <w:t xml:space="preserve">Cabernet Sauvignon </w:t>
      </w:r>
      <w:proofErr w:type="spellStart"/>
      <w:r w:rsidRPr="00DC5407">
        <w:rPr>
          <w:rFonts w:cs="Calibri"/>
          <w:sz w:val="24"/>
          <w:szCs w:val="24"/>
        </w:rPr>
        <w:t>rosé</w:t>
      </w:r>
      <w:proofErr w:type="spellEnd"/>
      <w:r w:rsidRPr="00DC5407">
        <w:rPr>
          <w:rFonts w:cs="Calibri"/>
          <w:sz w:val="24"/>
          <w:szCs w:val="24"/>
        </w:rPr>
        <w:t xml:space="preserve">, </w:t>
      </w:r>
      <w:r w:rsidR="005A6A2B" w:rsidRPr="00DC5407">
        <w:rPr>
          <w:rFonts w:cs="Calibri"/>
          <w:sz w:val="24"/>
          <w:szCs w:val="24"/>
        </w:rPr>
        <w:t>pozdní sběr</w:t>
      </w:r>
      <w:r w:rsidRPr="00DC5407">
        <w:rPr>
          <w:rFonts w:cs="Calibri"/>
          <w:sz w:val="24"/>
          <w:szCs w:val="24"/>
        </w:rPr>
        <w:t>, 202</w:t>
      </w:r>
      <w:r w:rsidR="005C4413" w:rsidRPr="00DC5407">
        <w:rPr>
          <w:rFonts w:cs="Calibri"/>
          <w:sz w:val="24"/>
          <w:szCs w:val="24"/>
        </w:rPr>
        <w:t>1</w:t>
      </w:r>
      <w:r w:rsidRPr="00DC5407">
        <w:rPr>
          <w:rFonts w:cs="Calibri"/>
          <w:sz w:val="24"/>
          <w:szCs w:val="24"/>
        </w:rPr>
        <w:t xml:space="preserve">, </w:t>
      </w:r>
      <w:proofErr w:type="spellStart"/>
      <w:r w:rsidRPr="00DC5407">
        <w:rPr>
          <w:rFonts w:cs="Calibri"/>
          <w:sz w:val="24"/>
          <w:szCs w:val="24"/>
        </w:rPr>
        <w:t>č.š</w:t>
      </w:r>
      <w:proofErr w:type="spellEnd"/>
      <w:r w:rsidRPr="00DC5407">
        <w:rPr>
          <w:rFonts w:cs="Calibri"/>
          <w:sz w:val="24"/>
          <w:szCs w:val="24"/>
        </w:rPr>
        <w:t xml:space="preserve">. </w:t>
      </w:r>
      <w:proofErr w:type="gramStart"/>
      <w:r w:rsidR="005A6A2B" w:rsidRPr="00DC5407">
        <w:rPr>
          <w:rFonts w:cs="Calibri"/>
          <w:sz w:val="24"/>
          <w:szCs w:val="24"/>
        </w:rPr>
        <w:t>20A</w:t>
      </w:r>
      <w:proofErr w:type="gramEnd"/>
      <w:r w:rsidR="005A6A2B" w:rsidRPr="00DC5407">
        <w:rPr>
          <w:rFonts w:cs="Calibri"/>
          <w:sz w:val="24"/>
          <w:szCs w:val="24"/>
        </w:rPr>
        <w:t>/21M</w:t>
      </w:r>
      <w:r w:rsidRPr="00DC5407">
        <w:rPr>
          <w:rFonts w:cs="Calibri"/>
          <w:sz w:val="24"/>
          <w:szCs w:val="24"/>
        </w:rPr>
        <w:t xml:space="preserve"> – </w:t>
      </w:r>
      <w:r w:rsidR="005C4413" w:rsidRPr="00DC5407">
        <w:rPr>
          <w:rFonts w:cs="Calibri"/>
          <w:sz w:val="24"/>
          <w:szCs w:val="24"/>
        </w:rPr>
        <w:t xml:space="preserve">Víno </w:t>
      </w:r>
      <w:proofErr w:type="spellStart"/>
      <w:r w:rsidR="005C4413" w:rsidRPr="00DC5407">
        <w:rPr>
          <w:rFonts w:cs="Calibri"/>
          <w:sz w:val="24"/>
          <w:szCs w:val="24"/>
        </w:rPr>
        <w:t>Botur</w:t>
      </w:r>
      <w:proofErr w:type="spellEnd"/>
      <w:r w:rsidR="005C4413" w:rsidRPr="00DC5407">
        <w:rPr>
          <w:rFonts w:cs="Calibri"/>
          <w:sz w:val="24"/>
          <w:szCs w:val="24"/>
        </w:rPr>
        <w:t xml:space="preserve"> s.r.o.</w:t>
      </w:r>
    </w:p>
    <w:p w14:paraId="72848724" w14:textId="77777777" w:rsidR="00C14F1F" w:rsidRPr="00DC5407" w:rsidRDefault="00C14F1F" w:rsidP="00C14F1F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DC5407">
        <w:rPr>
          <w:rFonts w:cs="Calibri"/>
          <w:b/>
          <w:bCs/>
          <w:sz w:val="24"/>
          <w:szCs w:val="24"/>
        </w:rPr>
        <w:t xml:space="preserve">Vítěz kategorie E – vína červená suchá (do 4 g/l </w:t>
      </w:r>
      <w:proofErr w:type="spellStart"/>
      <w:r w:rsidRPr="00DC5407">
        <w:rPr>
          <w:rFonts w:cs="Calibri"/>
          <w:b/>
          <w:bCs/>
          <w:sz w:val="24"/>
          <w:szCs w:val="24"/>
        </w:rPr>
        <w:t>zb</w:t>
      </w:r>
      <w:proofErr w:type="spellEnd"/>
      <w:r w:rsidRPr="00DC5407">
        <w:rPr>
          <w:rFonts w:cs="Calibri"/>
          <w:b/>
          <w:bCs/>
          <w:sz w:val="24"/>
          <w:szCs w:val="24"/>
        </w:rPr>
        <w:t>. cukru)</w:t>
      </w:r>
    </w:p>
    <w:p w14:paraId="614159A6" w14:textId="75772AB9" w:rsidR="00C14F1F" w:rsidRPr="00DC5407" w:rsidRDefault="005C4413" w:rsidP="00C14F1F">
      <w:pPr>
        <w:pStyle w:val="msolistparagraph0"/>
        <w:numPr>
          <w:ilvl w:val="0"/>
          <w:numId w:val="8"/>
        </w:numPr>
        <w:spacing w:after="60"/>
        <w:jc w:val="both"/>
        <w:rPr>
          <w:rFonts w:cs="Calibri"/>
          <w:sz w:val="24"/>
          <w:szCs w:val="24"/>
        </w:rPr>
      </w:pPr>
      <w:r w:rsidRPr="00DC5407">
        <w:rPr>
          <w:rFonts w:cs="Calibri"/>
          <w:sz w:val="24"/>
          <w:szCs w:val="24"/>
        </w:rPr>
        <w:t>Rulandské modré</w:t>
      </w:r>
      <w:r w:rsidR="00C14F1F" w:rsidRPr="00DC5407">
        <w:rPr>
          <w:rFonts w:cs="Calibri"/>
          <w:sz w:val="24"/>
          <w:szCs w:val="24"/>
        </w:rPr>
        <w:t xml:space="preserve">, </w:t>
      </w:r>
      <w:r w:rsidR="005A6A2B" w:rsidRPr="00DC5407">
        <w:rPr>
          <w:rFonts w:cs="Calibri"/>
          <w:sz w:val="24"/>
          <w:szCs w:val="24"/>
        </w:rPr>
        <w:t>výběr z hroznů</w:t>
      </w:r>
      <w:r w:rsidR="00C14F1F" w:rsidRPr="00DC5407">
        <w:rPr>
          <w:rFonts w:cs="Calibri"/>
          <w:sz w:val="24"/>
          <w:szCs w:val="24"/>
        </w:rPr>
        <w:t>, 201</w:t>
      </w:r>
      <w:r w:rsidRPr="00DC5407">
        <w:rPr>
          <w:rFonts w:cs="Calibri"/>
          <w:sz w:val="24"/>
          <w:szCs w:val="24"/>
        </w:rPr>
        <w:t>9</w:t>
      </w:r>
      <w:r w:rsidR="00C14F1F" w:rsidRPr="00DC5407">
        <w:rPr>
          <w:rFonts w:cs="Calibri"/>
          <w:sz w:val="24"/>
          <w:szCs w:val="24"/>
        </w:rPr>
        <w:t xml:space="preserve">, </w:t>
      </w:r>
      <w:proofErr w:type="spellStart"/>
      <w:r w:rsidR="00C14F1F" w:rsidRPr="00DC5407">
        <w:rPr>
          <w:rFonts w:cs="Calibri"/>
          <w:sz w:val="24"/>
          <w:szCs w:val="24"/>
        </w:rPr>
        <w:t>č.š</w:t>
      </w:r>
      <w:proofErr w:type="spellEnd"/>
      <w:r w:rsidR="00C14F1F" w:rsidRPr="00DC5407">
        <w:rPr>
          <w:rFonts w:cs="Calibri"/>
          <w:sz w:val="24"/>
          <w:szCs w:val="24"/>
        </w:rPr>
        <w:t xml:space="preserve">. </w:t>
      </w:r>
      <w:r w:rsidR="005A6A2B" w:rsidRPr="00DC5407">
        <w:rPr>
          <w:rFonts w:cs="Calibri"/>
          <w:sz w:val="24"/>
          <w:szCs w:val="24"/>
        </w:rPr>
        <w:t>1952</w:t>
      </w:r>
      <w:r w:rsidR="00C14F1F" w:rsidRPr="00DC5407">
        <w:rPr>
          <w:rFonts w:cs="Calibri"/>
          <w:sz w:val="24"/>
          <w:szCs w:val="24"/>
        </w:rPr>
        <w:t xml:space="preserve"> – </w:t>
      </w:r>
      <w:r w:rsidRPr="00DC5407">
        <w:rPr>
          <w:rFonts w:cs="Calibri"/>
          <w:sz w:val="24"/>
          <w:szCs w:val="24"/>
        </w:rPr>
        <w:t>Štěpán Maňák</w:t>
      </w:r>
    </w:p>
    <w:p w14:paraId="231932F6" w14:textId="77777777" w:rsidR="00C14F1F" w:rsidRPr="00DC5407" w:rsidRDefault="00C14F1F" w:rsidP="00C14F1F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DC5407">
        <w:rPr>
          <w:rFonts w:cs="Calibri"/>
          <w:b/>
          <w:bCs/>
          <w:sz w:val="24"/>
          <w:szCs w:val="24"/>
        </w:rPr>
        <w:t>Vítěz kategorie G – jakostní šumivé víno stanovené oblasti (sekt)</w:t>
      </w:r>
    </w:p>
    <w:p w14:paraId="18C4D24C" w14:textId="2EDBF040" w:rsidR="00C14F1F" w:rsidRPr="00DC5407" w:rsidRDefault="005C4413" w:rsidP="00C14F1F">
      <w:pPr>
        <w:pStyle w:val="msolistparagraph0"/>
        <w:numPr>
          <w:ilvl w:val="0"/>
          <w:numId w:val="8"/>
        </w:numPr>
        <w:spacing w:after="60"/>
        <w:jc w:val="both"/>
        <w:rPr>
          <w:rFonts w:cs="Calibri"/>
          <w:sz w:val="24"/>
          <w:szCs w:val="24"/>
        </w:rPr>
      </w:pPr>
      <w:r w:rsidRPr="00DC5407">
        <w:rPr>
          <w:rFonts w:cs="Calibri"/>
          <w:sz w:val="24"/>
          <w:szCs w:val="24"/>
        </w:rPr>
        <w:t xml:space="preserve">Bohemia Sekt </w:t>
      </w:r>
      <w:proofErr w:type="spellStart"/>
      <w:r w:rsidRPr="00DC5407">
        <w:rPr>
          <w:rFonts w:cs="Calibri"/>
          <w:sz w:val="24"/>
          <w:szCs w:val="24"/>
        </w:rPr>
        <w:t>Prestige</w:t>
      </w:r>
      <w:proofErr w:type="spellEnd"/>
      <w:r w:rsidRPr="00DC5407">
        <w:rPr>
          <w:rFonts w:cs="Calibri"/>
          <w:sz w:val="24"/>
          <w:szCs w:val="24"/>
        </w:rPr>
        <w:t xml:space="preserve"> 36 </w:t>
      </w:r>
      <w:proofErr w:type="spellStart"/>
      <w:r w:rsidRPr="00DC5407">
        <w:rPr>
          <w:rFonts w:cs="Calibri"/>
          <w:sz w:val="24"/>
          <w:szCs w:val="24"/>
        </w:rPr>
        <w:t>brut</w:t>
      </w:r>
      <w:proofErr w:type="spellEnd"/>
      <w:r w:rsidR="00C14F1F" w:rsidRPr="00DC5407">
        <w:rPr>
          <w:rFonts w:cs="Calibri"/>
          <w:sz w:val="24"/>
          <w:szCs w:val="24"/>
        </w:rPr>
        <w:t xml:space="preserve">, jakostní šumivé víno, 2015, </w:t>
      </w:r>
      <w:proofErr w:type="spellStart"/>
      <w:r w:rsidR="00C14F1F" w:rsidRPr="00DC5407">
        <w:rPr>
          <w:rFonts w:cs="Calibri"/>
          <w:sz w:val="24"/>
          <w:szCs w:val="24"/>
        </w:rPr>
        <w:t>č.š</w:t>
      </w:r>
      <w:proofErr w:type="spellEnd"/>
      <w:r w:rsidR="00C14F1F" w:rsidRPr="00DC5407">
        <w:rPr>
          <w:rFonts w:cs="Calibri"/>
          <w:sz w:val="24"/>
          <w:szCs w:val="24"/>
        </w:rPr>
        <w:t xml:space="preserve">. </w:t>
      </w:r>
      <w:r w:rsidR="005A6A2B" w:rsidRPr="00DC5407">
        <w:rPr>
          <w:rFonts w:cs="Calibri"/>
          <w:sz w:val="24"/>
          <w:szCs w:val="24"/>
        </w:rPr>
        <w:t>16029D</w:t>
      </w:r>
      <w:r w:rsidR="00C14F1F" w:rsidRPr="00DC5407">
        <w:rPr>
          <w:rFonts w:cs="Calibri"/>
          <w:sz w:val="24"/>
          <w:szCs w:val="24"/>
        </w:rPr>
        <w:t xml:space="preserve"> – </w:t>
      </w:r>
      <w:r w:rsidRPr="00DC5407">
        <w:rPr>
          <w:rFonts w:cs="Calibri"/>
          <w:sz w:val="24"/>
          <w:szCs w:val="24"/>
        </w:rPr>
        <w:t>BOHEMIA SEKT, s.r.o.</w:t>
      </w:r>
    </w:p>
    <w:p w14:paraId="51C479A9" w14:textId="2E03357B" w:rsidR="00C14F1F" w:rsidRPr="00DC5407" w:rsidRDefault="00C14F1F" w:rsidP="00C14F1F">
      <w:pPr>
        <w:pStyle w:val="msolistparagraph0"/>
        <w:spacing w:after="60"/>
        <w:ind w:left="0"/>
        <w:jc w:val="both"/>
        <w:rPr>
          <w:rFonts w:cs="Calibri"/>
          <w:b/>
          <w:bCs/>
          <w:sz w:val="24"/>
          <w:szCs w:val="24"/>
        </w:rPr>
      </w:pPr>
      <w:r w:rsidRPr="00DC5407">
        <w:rPr>
          <w:rFonts w:cs="Calibri"/>
          <w:b/>
          <w:bCs/>
          <w:sz w:val="24"/>
          <w:szCs w:val="24"/>
        </w:rPr>
        <w:t>Cenu za nejlepší kolekci vín získal</w:t>
      </w:r>
      <w:r w:rsidR="005C4413" w:rsidRPr="00DC5407">
        <w:rPr>
          <w:rFonts w:cs="Calibri"/>
          <w:b/>
          <w:bCs/>
          <w:sz w:val="24"/>
          <w:szCs w:val="24"/>
        </w:rPr>
        <w:t>o vinařství</w:t>
      </w:r>
      <w:r w:rsidRPr="00DC5407">
        <w:rPr>
          <w:rFonts w:cs="Calibri"/>
          <w:b/>
          <w:bCs/>
          <w:sz w:val="24"/>
          <w:szCs w:val="24"/>
        </w:rPr>
        <w:t xml:space="preserve"> </w:t>
      </w:r>
      <w:r w:rsidR="005C4413" w:rsidRPr="00DC5407">
        <w:rPr>
          <w:rFonts w:cs="Calibri"/>
          <w:b/>
          <w:bCs/>
          <w:sz w:val="24"/>
          <w:szCs w:val="24"/>
        </w:rPr>
        <w:t>ZNOVÍN ZNOJMO, a.s.</w:t>
      </w:r>
    </w:p>
    <w:p w14:paraId="797C303E" w14:textId="77777777" w:rsidR="00C14F1F" w:rsidRPr="00DC5407" w:rsidRDefault="00C14F1F" w:rsidP="00C14F1F">
      <w:pPr>
        <w:pStyle w:val="msolistparagraph0"/>
        <w:ind w:left="0"/>
        <w:jc w:val="both"/>
        <w:rPr>
          <w:rFonts w:cs="Calibri"/>
          <w:bCs/>
          <w:i/>
          <w:sz w:val="24"/>
          <w:szCs w:val="24"/>
        </w:rPr>
      </w:pPr>
    </w:p>
    <w:p w14:paraId="2C53B149" w14:textId="218CB563" w:rsidR="00C14F1F" w:rsidRPr="00DC5407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DC5407">
        <w:rPr>
          <w:rFonts w:cs="Calibri"/>
          <w:bCs/>
          <w:sz w:val="24"/>
          <w:szCs w:val="24"/>
        </w:rPr>
        <w:t>V kolekci sta vín se zlatou medailí Salonu vín 202</w:t>
      </w:r>
      <w:r w:rsidR="00476B9A" w:rsidRPr="00DC5407">
        <w:rPr>
          <w:rFonts w:cs="Calibri"/>
          <w:bCs/>
          <w:sz w:val="24"/>
          <w:szCs w:val="24"/>
        </w:rPr>
        <w:t>3</w:t>
      </w:r>
      <w:r w:rsidRPr="00DC5407">
        <w:rPr>
          <w:rFonts w:cs="Calibri"/>
          <w:bCs/>
          <w:sz w:val="24"/>
          <w:szCs w:val="24"/>
        </w:rPr>
        <w:t xml:space="preserve"> je </w:t>
      </w:r>
      <w:r w:rsidR="002B20B6" w:rsidRPr="00DC5407">
        <w:rPr>
          <w:rFonts w:cs="Calibri"/>
          <w:bCs/>
          <w:sz w:val="24"/>
          <w:szCs w:val="24"/>
        </w:rPr>
        <w:t>61</w:t>
      </w:r>
      <w:r w:rsidRPr="00DC5407">
        <w:rPr>
          <w:rFonts w:cs="Calibri"/>
          <w:bCs/>
          <w:sz w:val="24"/>
          <w:szCs w:val="24"/>
        </w:rPr>
        <w:t xml:space="preserve"> vinařů a vinařských firem</w:t>
      </w:r>
      <w:r w:rsidR="002B20B6" w:rsidRPr="00DC5407">
        <w:rPr>
          <w:rFonts w:cs="Calibri"/>
          <w:bCs/>
          <w:sz w:val="24"/>
          <w:szCs w:val="24"/>
        </w:rPr>
        <w:t xml:space="preserve">, což je </w:t>
      </w:r>
      <w:r w:rsidR="0000251A" w:rsidRPr="00DC5407">
        <w:rPr>
          <w:rFonts w:cs="Calibri"/>
          <w:bCs/>
          <w:sz w:val="24"/>
          <w:szCs w:val="24"/>
        </w:rPr>
        <w:t xml:space="preserve">také </w:t>
      </w:r>
      <w:r w:rsidR="002B20B6" w:rsidRPr="00DC5407">
        <w:rPr>
          <w:rFonts w:cs="Calibri"/>
          <w:bCs/>
          <w:sz w:val="24"/>
          <w:szCs w:val="24"/>
        </w:rPr>
        <w:t>nový rekord</w:t>
      </w:r>
      <w:r w:rsidRPr="00DC5407">
        <w:rPr>
          <w:rFonts w:cs="Calibri"/>
          <w:bCs/>
          <w:sz w:val="24"/>
          <w:szCs w:val="24"/>
        </w:rPr>
        <w:t xml:space="preserve">. Největší zastoupení má </w:t>
      </w:r>
      <w:r w:rsidR="002B20B6" w:rsidRPr="00DC5407">
        <w:rPr>
          <w:rFonts w:cs="Calibri"/>
          <w:bCs/>
          <w:sz w:val="24"/>
          <w:szCs w:val="24"/>
        </w:rPr>
        <w:t>Znovín Znojmo</w:t>
      </w:r>
      <w:r w:rsidRPr="00DC5407">
        <w:rPr>
          <w:rFonts w:cs="Calibri"/>
          <w:bCs/>
          <w:sz w:val="24"/>
          <w:szCs w:val="24"/>
        </w:rPr>
        <w:t xml:space="preserve"> (</w:t>
      </w:r>
      <w:r w:rsidR="002B20B6" w:rsidRPr="00DC5407">
        <w:rPr>
          <w:rFonts w:cs="Calibri"/>
          <w:bCs/>
          <w:sz w:val="24"/>
          <w:szCs w:val="24"/>
        </w:rPr>
        <w:t>5</w:t>
      </w:r>
      <w:r w:rsidRPr="00DC5407">
        <w:rPr>
          <w:rFonts w:cs="Calibri"/>
          <w:bCs/>
          <w:sz w:val="24"/>
          <w:szCs w:val="24"/>
        </w:rPr>
        <w:t xml:space="preserve"> vín) následován vinařstvím</w:t>
      </w:r>
      <w:r w:rsidR="002B20B6" w:rsidRPr="00DC5407">
        <w:rPr>
          <w:rFonts w:cs="Calibri"/>
          <w:bCs/>
          <w:sz w:val="24"/>
          <w:szCs w:val="24"/>
        </w:rPr>
        <w:t xml:space="preserve">i MIKROSVÍN MIKULOV, Zámecké vinařství Bzenec, Kněží hora a Štěpán Maňák </w:t>
      </w:r>
      <w:r w:rsidRPr="00DC5407">
        <w:rPr>
          <w:rFonts w:cs="Calibri"/>
          <w:bCs/>
          <w:sz w:val="24"/>
          <w:szCs w:val="24"/>
        </w:rPr>
        <w:t>(</w:t>
      </w:r>
      <w:r w:rsidR="002B20B6" w:rsidRPr="00DC5407">
        <w:rPr>
          <w:rFonts w:cs="Calibri"/>
          <w:bCs/>
          <w:sz w:val="24"/>
          <w:szCs w:val="24"/>
        </w:rPr>
        <w:t>4</w:t>
      </w:r>
      <w:r w:rsidRPr="00DC5407">
        <w:rPr>
          <w:rFonts w:cs="Calibri"/>
          <w:bCs/>
          <w:sz w:val="24"/>
          <w:szCs w:val="24"/>
        </w:rPr>
        <w:t xml:space="preserve"> vín</w:t>
      </w:r>
      <w:r w:rsidR="002B20B6" w:rsidRPr="00DC5407">
        <w:rPr>
          <w:rFonts w:cs="Calibri"/>
          <w:bCs/>
          <w:sz w:val="24"/>
          <w:szCs w:val="24"/>
        </w:rPr>
        <w:t>a</w:t>
      </w:r>
      <w:r w:rsidRPr="00DC5407">
        <w:rPr>
          <w:rFonts w:cs="Calibri"/>
          <w:bCs/>
          <w:sz w:val="24"/>
          <w:szCs w:val="24"/>
        </w:rPr>
        <w:t xml:space="preserve">). Nejvíce z celkového počtu </w:t>
      </w:r>
      <w:r w:rsidR="00BB0C60" w:rsidRPr="00DC5407">
        <w:rPr>
          <w:rFonts w:cs="Calibri"/>
          <w:bCs/>
          <w:sz w:val="24"/>
          <w:szCs w:val="24"/>
        </w:rPr>
        <w:t>22</w:t>
      </w:r>
      <w:r w:rsidRPr="00DC5407">
        <w:rPr>
          <w:rFonts w:cs="Calibri"/>
          <w:bCs/>
          <w:sz w:val="24"/>
          <w:szCs w:val="24"/>
        </w:rPr>
        <w:t xml:space="preserve"> odrůd jsou pak zastoupeny Ryzlink rýnsk</w:t>
      </w:r>
      <w:r w:rsidR="0000251A" w:rsidRPr="00DC5407">
        <w:rPr>
          <w:rFonts w:cs="Calibri"/>
          <w:bCs/>
          <w:sz w:val="24"/>
          <w:szCs w:val="24"/>
        </w:rPr>
        <w:t>ý</w:t>
      </w:r>
      <w:r w:rsidRPr="00DC5407">
        <w:rPr>
          <w:rFonts w:cs="Calibri"/>
          <w:bCs/>
          <w:sz w:val="24"/>
          <w:szCs w:val="24"/>
        </w:rPr>
        <w:t xml:space="preserve"> (</w:t>
      </w:r>
      <w:r w:rsidR="00BB0C60" w:rsidRPr="00DC5407">
        <w:rPr>
          <w:rFonts w:cs="Calibri"/>
          <w:bCs/>
          <w:sz w:val="24"/>
          <w:szCs w:val="24"/>
        </w:rPr>
        <w:t>18</w:t>
      </w:r>
      <w:r w:rsidRPr="00DC5407">
        <w:rPr>
          <w:rFonts w:cs="Calibri"/>
          <w:bCs/>
          <w:sz w:val="24"/>
          <w:szCs w:val="24"/>
        </w:rPr>
        <w:t>)</w:t>
      </w:r>
      <w:r w:rsidR="00BB0C60" w:rsidRPr="00DC5407">
        <w:rPr>
          <w:rFonts w:cs="Calibri"/>
          <w:bCs/>
          <w:sz w:val="24"/>
          <w:szCs w:val="24"/>
        </w:rPr>
        <w:t xml:space="preserve">, Sauvignon a </w:t>
      </w:r>
      <w:r w:rsidRPr="00DC5407">
        <w:rPr>
          <w:rFonts w:cs="Calibri"/>
          <w:bCs/>
          <w:sz w:val="24"/>
          <w:szCs w:val="24"/>
        </w:rPr>
        <w:t>Rulandské šedé (</w:t>
      </w:r>
      <w:r w:rsidR="00BB0C60" w:rsidRPr="00DC5407">
        <w:rPr>
          <w:rFonts w:cs="Calibri"/>
          <w:bCs/>
          <w:sz w:val="24"/>
          <w:szCs w:val="24"/>
        </w:rPr>
        <w:t>8</w:t>
      </w:r>
      <w:r w:rsidRPr="00DC5407">
        <w:rPr>
          <w:rFonts w:cs="Calibri"/>
          <w:bCs/>
          <w:sz w:val="24"/>
          <w:szCs w:val="24"/>
        </w:rPr>
        <w:t xml:space="preserve">) a Veltlínské zelené </w:t>
      </w:r>
      <w:r w:rsidR="00BB0C60" w:rsidRPr="00DC5407">
        <w:rPr>
          <w:rFonts w:cs="Calibri"/>
          <w:bCs/>
          <w:sz w:val="24"/>
          <w:szCs w:val="24"/>
        </w:rPr>
        <w:t xml:space="preserve">a Chardonnay </w:t>
      </w:r>
      <w:r w:rsidRPr="00DC5407">
        <w:rPr>
          <w:rFonts w:cs="Calibri"/>
          <w:bCs/>
          <w:sz w:val="24"/>
          <w:szCs w:val="24"/>
        </w:rPr>
        <w:t>(</w:t>
      </w:r>
      <w:r w:rsidR="00BB0C60" w:rsidRPr="00DC5407">
        <w:rPr>
          <w:rFonts w:cs="Calibri"/>
          <w:bCs/>
          <w:sz w:val="24"/>
          <w:szCs w:val="24"/>
        </w:rPr>
        <w:t>7</w:t>
      </w:r>
      <w:r w:rsidRPr="00DC5407">
        <w:rPr>
          <w:rFonts w:cs="Calibri"/>
          <w:bCs/>
          <w:sz w:val="24"/>
          <w:szCs w:val="24"/>
        </w:rPr>
        <w:t>)</w:t>
      </w:r>
      <w:r w:rsidR="00BB0C60" w:rsidRPr="00DC5407">
        <w:rPr>
          <w:rFonts w:cs="Calibri"/>
          <w:bCs/>
          <w:sz w:val="24"/>
          <w:szCs w:val="24"/>
        </w:rPr>
        <w:t>.</w:t>
      </w:r>
    </w:p>
    <w:p w14:paraId="21C5139D" w14:textId="77777777" w:rsidR="00C14F1F" w:rsidRPr="00DC5407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208E3C90" w14:textId="42ED7B19" w:rsidR="00C14F1F" w:rsidRPr="00811D34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Letošní již 23. ročník soutěže proběhl v ustáleném trojkolovém formátu, kdy během první fáze posuzují komisaři vína </w:t>
      </w:r>
      <w:r w:rsidRPr="00811D34">
        <w:rPr>
          <w:rFonts w:cs="Calibri"/>
          <w:bCs/>
          <w:sz w:val="24"/>
          <w:szCs w:val="24"/>
        </w:rPr>
        <w:t>v jednotlivých moravských vinařských podoblastech (Znojemská, Mikulovská, Velkopavlovická, Slovácká) a ve vinařské oblasti Čechy.</w:t>
      </w:r>
      <w:r>
        <w:rPr>
          <w:rFonts w:cs="Calibri"/>
          <w:bCs/>
          <w:sz w:val="24"/>
          <w:szCs w:val="24"/>
        </w:rPr>
        <w:t xml:space="preserve"> Následují dvě celostátní kola hodnocení, která určí složení Salonu vín pro následující rok, Šampiona a vítěze kategorií.</w:t>
      </w:r>
    </w:p>
    <w:p w14:paraId="0BB62194" w14:textId="77777777" w:rsidR="00C14F1F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6532E642" w14:textId="50D6AB60" w:rsidR="00C14F1F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305CA3">
        <w:rPr>
          <w:rFonts w:cs="Calibri"/>
          <w:bCs/>
          <w:sz w:val="24"/>
          <w:szCs w:val="24"/>
        </w:rPr>
        <w:t xml:space="preserve">Na vlastní soutěž navazuje od února celoroční degustační expozice </w:t>
      </w:r>
      <w:r>
        <w:rPr>
          <w:rFonts w:cs="Calibri"/>
          <w:bCs/>
          <w:sz w:val="24"/>
          <w:szCs w:val="24"/>
        </w:rPr>
        <w:t xml:space="preserve">těchto </w:t>
      </w:r>
      <w:r w:rsidRPr="00305CA3">
        <w:rPr>
          <w:rFonts w:cs="Calibri"/>
          <w:bCs/>
          <w:sz w:val="24"/>
          <w:szCs w:val="24"/>
        </w:rPr>
        <w:t>nejlepších sta vín</w:t>
      </w:r>
      <w:r w:rsidRPr="00AB44F1">
        <w:rPr>
          <w:rFonts w:asciiTheme="minorHAnsi" w:hAnsiTheme="minorHAnsi" w:cstheme="minorHAnsi"/>
          <w:bCs/>
          <w:sz w:val="24"/>
          <w:szCs w:val="24"/>
        </w:rPr>
        <w:t xml:space="preserve"> v historickém sklepení valtického zámku</w:t>
      </w:r>
      <w:r w:rsidRPr="00AB44F1">
        <w:rPr>
          <w:rFonts w:cs="Calibri"/>
          <w:bCs/>
          <w:sz w:val="24"/>
          <w:szCs w:val="24"/>
        </w:rPr>
        <w:t xml:space="preserve">. </w:t>
      </w:r>
      <w:r w:rsidRPr="00305CA3">
        <w:rPr>
          <w:rFonts w:cs="Calibri"/>
          <w:bCs/>
          <w:sz w:val="24"/>
          <w:szCs w:val="24"/>
        </w:rPr>
        <w:t xml:space="preserve">Zde je možné prostřednictvím několika typů degustačních programů, včetně tzv. „volné degustace“, programů řízených </w:t>
      </w:r>
      <w:proofErr w:type="spellStart"/>
      <w:r w:rsidRPr="00305CA3">
        <w:rPr>
          <w:rFonts w:cs="Calibri"/>
          <w:bCs/>
          <w:sz w:val="24"/>
          <w:szCs w:val="24"/>
        </w:rPr>
        <w:t>sommelierem</w:t>
      </w:r>
      <w:proofErr w:type="spellEnd"/>
      <w:r w:rsidRPr="00305CA3">
        <w:rPr>
          <w:rFonts w:cs="Calibri"/>
          <w:bCs/>
          <w:sz w:val="24"/>
          <w:szCs w:val="24"/>
        </w:rPr>
        <w:t xml:space="preserve"> a individuální degustace z prezentačního automatu, ochutnat nejlepší vína pro daný rok.</w:t>
      </w:r>
      <w:r>
        <w:rPr>
          <w:rFonts w:cs="Calibri"/>
          <w:bCs/>
          <w:sz w:val="24"/>
          <w:szCs w:val="24"/>
        </w:rPr>
        <w:t xml:space="preserve"> Letošní otevření expozice pro veřejnost je </w:t>
      </w:r>
      <w:r w:rsidRPr="00AB22A2">
        <w:rPr>
          <w:rFonts w:cs="Calibri"/>
          <w:bCs/>
          <w:sz w:val="24"/>
          <w:szCs w:val="24"/>
        </w:rPr>
        <w:t xml:space="preserve">plánováno na </w:t>
      </w:r>
      <w:r w:rsidR="00291E33">
        <w:rPr>
          <w:rFonts w:cs="Calibri"/>
          <w:bCs/>
          <w:sz w:val="24"/>
          <w:szCs w:val="24"/>
        </w:rPr>
        <w:t xml:space="preserve">pátek </w:t>
      </w:r>
      <w:r>
        <w:rPr>
          <w:rFonts w:cs="Calibri"/>
          <w:bCs/>
          <w:sz w:val="24"/>
          <w:szCs w:val="24"/>
        </w:rPr>
        <w:t>3</w:t>
      </w:r>
      <w:r w:rsidRPr="00AB22A2">
        <w:rPr>
          <w:rFonts w:cs="Calibri"/>
          <w:bCs/>
          <w:sz w:val="24"/>
          <w:szCs w:val="24"/>
        </w:rPr>
        <w:t>. února.</w:t>
      </w:r>
    </w:p>
    <w:p w14:paraId="6CB8545B" w14:textId="77777777" w:rsidR="00C14F1F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768913DA" w14:textId="6431E62D" w:rsidR="00C14F1F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Kromě </w:t>
      </w:r>
      <w:r>
        <w:rPr>
          <w:rFonts w:cs="Calibri"/>
          <w:bCs/>
          <w:sz w:val="24"/>
          <w:szCs w:val="24"/>
        </w:rPr>
        <w:t>sta</w:t>
      </w:r>
      <w:r w:rsidRPr="00811D34">
        <w:rPr>
          <w:rFonts w:cs="Calibri"/>
          <w:bCs/>
          <w:sz w:val="24"/>
          <w:szCs w:val="24"/>
        </w:rPr>
        <w:t xml:space="preserve"> nejlepších vín, oceněných dle statutu Zlatou medailí Salonu vín ČR 202</w:t>
      </w:r>
      <w:r>
        <w:rPr>
          <w:rFonts w:cs="Calibri"/>
          <w:bCs/>
          <w:sz w:val="24"/>
          <w:szCs w:val="24"/>
        </w:rPr>
        <w:t>3</w:t>
      </w:r>
      <w:r w:rsidRPr="00811D34">
        <w:rPr>
          <w:rFonts w:cs="Calibri"/>
          <w:bCs/>
          <w:sz w:val="24"/>
          <w:szCs w:val="24"/>
        </w:rPr>
        <w:t xml:space="preserve"> uděl</w:t>
      </w:r>
      <w:r>
        <w:rPr>
          <w:rFonts w:cs="Calibri"/>
          <w:bCs/>
          <w:sz w:val="24"/>
          <w:szCs w:val="24"/>
        </w:rPr>
        <w:t>ila</w:t>
      </w:r>
      <w:r w:rsidRPr="00811D34">
        <w:rPr>
          <w:rFonts w:cs="Calibri"/>
          <w:bCs/>
          <w:sz w:val="24"/>
          <w:szCs w:val="24"/>
        </w:rPr>
        <w:t xml:space="preserve"> komise také stříbrné medaile (u vín, která postoupila do druhého kola hodnocení a získala min. 84 bodů). Celkový počet udělených medailí je limitován na max. 30 % z počtu vín, přihlášených do prvního kola.</w:t>
      </w:r>
    </w:p>
    <w:p w14:paraId="03CB8883" w14:textId="77777777" w:rsidR="00C14F1F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3240B5E0" w14:textId="56900454" w:rsidR="00C14F1F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E14482">
        <w:rPr>
          <w:rFonts w:cs="Calibri"/>
          <w:bCs/>
          <w:sz w:val="24"/>
          <w:szCs w:val="24"/>
        </w:rPr>
        <w:t>Salon vín – národní soutěž vín ČR je nejvyšší a největší soutěží vín v ČR. Pořádá ji Národní vinařské centrum, o.p.s. za podpory Vinařského fondu a oficiální garanc</w:t>
      </w:r>
      <w:r>
        <w:rPr>
          <w:rFonts w:cs="Calibri"/>
          <w:bCs/>
          <w:sz w:val="24"/>
          <w:szCs w:val="24"/>
        </w:rPr>
        <w:t>e</w:t>
      </w:r>
      <w:r w:rsidRPr="00E14482">
        <w:rPr>
          <w:rFonts w:cs="Calibri"/>
          <w:bCs/>
          <w:sz w:val="24"/>
          <w:szCs w:val="24"/>
        </w:rPr>
        <w:t xml:space="preserve"> Svazu vinařů ČR. </w:t>
      </w:r>
      <w:r w:rsidRPr="006F0162">
        <w:rPr>
          <w:rFonts w:cs="Calibri"/>
          <w:bCs/>
          <w:sz w:val="24"/>
          <w:szCs w:val="24"/>
        </w:rPr>
        <w:t xml:space="preserve">Záštitu nad Salonem vín – národní soutěží vín 2023 převzal prezident České republiky Ing. Miloš Zeman, hejtman Jihomoravského kraje Mgr. Jan </w:t>
      </w:r>
      <w:proofErr w:type="spellStart"/>
      <w:r w:rsidRPr="006F0162">
        <w:rPr>
          <w:rFonts w:cs="Calibri"/>
          <w:bCs/>
          <w:sz w:val="24"/>
          <w:szCs w:val="24"/>
        </w:rPr>
        <w:t>Grolich</w:t>
      </w:r>
      <w:proofErr w:type="spellEnd"/>
      <w:r w:rsidRPr="006F0162">
        <w:rPr>
          <w:rFonts w:cs="Calibri"/>
          <w:bCs/>
          <w:sz w:val="24"/>
          <w:szCs w:val="24"/>
        </w:rPr>
        <w:t xml:space="preserve"> a ministr zemědělství Zdeněk Nekula</w:t>
      </w:r>
      <w:r w:rsidR="006F0162" w:rsidRPr="006F0162">
        <w:rPr>
          <w:rFonts w:cs="Calibri"/>
          <w:bCs/>
          <w:sz w:val="24"/>
          <w:szCs w:val="24"/>
        </w:rPr>
        <w:t>.</w:t>
      </w:r>
    </w:p>
    <w:p w14:paraId="778E1343" w14:textId="77777777" w:rsidR="00C14F1F" w:rsidRPr="00A83EE8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  <w:highlight w:val="yellow"/>
        </w:rPr>
      </w:pPr>
    </w:p>
    <w:p w14:paraId="2085D6B8" w14:textId="72BEB7DD" w:rsidR="00C14F1F" w:rsidRPr="00AB22A2" w:rsidRDefault="00C14F1F" w:rsidP="00C14F1F">
      <w:pPr>
        <w:pStyle w:val="msolistparagraph0"/>
        <w:ind w:left="0"/>
        <w:jc w:val="both"/>
        <w:rPr>
          <w:rFonts w:cs="Calibri"/>
          <w:bCs/>
          <w:i/>
          <w:iCs/>
          <w:sz w:val="24"/>
          <w:szCs w:val="24"/>
        </w:rPr>
      </w:pPr>
      <w:r w:rsidRPr="00AB22A2">
        <w:rPr>
          <w:rFonts w:cs="Calibri"/>
          <w:bCs/>
          <w:i/>
          <w:iCs/>
          <w:sz w:val="24"/>
          <w:szCs w:val="24"/>
        </w:rPr>
        <w:t xml:space="preserve">Kompletní seznam vín oceněných zlatou </w:t>
      </w:r>
      <w:r w:rsidR="0000251A">
        <w:rPr>
          <w:rFonts w:cs="Calibri"/>
          <w:bCs/>
          <w:i/>
          <w:iCs/>
          <w:sz w:val="24"/>
          <w:szCs w:val="24"/>
        </w:rPr>
        <w:t xml:space="preserve">a </w:t>
      </w:r>
      <w:r w:rsidR="0000251A" w:rsidRPr="00AB22A2">
        <w:rPr>
          <w:rFonts w:cs="Calibri"/>
          <w:bCs/>
          <w:i/>
          <w:iCs/>
          <w:sz w:val="24"/>
          <w:szCs w:val="24"/>
        </w:rPr>
        <w:t xml:space="preserve">stříbrnou </w:t>
      </w:r>
      <w:r w:rsidRPr="00AB22A2">
        <w:rPr>
          <w:rFonts w:cs="Calibri"/>
          <w:bCs/>
          <w:i/>
          <w:iCs/>
          <w:sz w:val="24"/>
          <w:szCs w:val="24"/>
        </w:rPr>
        <w:t xml:space="preserve">medailí </w:t>
      </w:r>
      <w:r w:rsidR="00636EA8">
        <w:rPr>
          <w:rFonts w:cs="Calibri"/>
          <w:bCs/>
          <w:i/>
          <w:iCs/>
          <w:sz w:val="24"/>
          <w:szCs w:val="24"/>
        </w:rPr>
        <w:t xml:space="preserve">a statistiky </w:t>
      </w:r>
      <w:r w:rsidRPr="00AB22A2">
        <w:rPr>
          <w:rFonts w:cs="Calibri"/>
          <w:bCs/>
          <w:i/>
          <w:iCs/>
          <w:sz w:val="24"/>
          <w:szCs w:val="24"/>
        </w:rPr>
        <w:t>aktuálního ročníku soutěže najdete v příloze.</w:t>
      </w:r>
    </w:p>
    <w:p w14:paraId="56B072F7" w14:textId="79929D05" w:rsidR="00181003" w:rsidRPr="00811D34" w:rsidRDefault="00C14F1F" w:rsidP="00C14F1F">
      <w:pPr>
        <w:spacing w:line="264" w:lineRule="auto"/>
        <w:rPr>
          <w:rFonts w:ascii="Calibri" w:hAnsi="Calibri" w:cs="Calibri"/>
          <w:lang w:eastAsia="en-US"/>
        </w:rPr>
      </w:pPr>
      <w:r w:rsidRPr="00811D34">
        <w:rPr>
          <w:rFonts w:ascii="Calibri" w:hAnsi="Calibri" w:cs="Calibri"/>
          <w:lang w:eastAsia="en-US"/>
        </w:rPr>
        <w:lastRenderedPageBreak/>
        <w:t xml:space="preserve">Více na </w:t>
      </w:r>
      <w:hyperlink r:id="rId7" w:history="1">
        <w:r w:rsidRPr="00811D34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Pr="00811D34">
        <w:rPr>
          <w:rFonts w:ascii="Calibri" w:hAnsi="Calibri" w:cs="Calibri"/>
          <w:lang w:eastAsia="en-US"/>
        </w:rPr>
        <w:t xml:space="preserve">, </w:t>
      </w:r>
      <w:hyperlink r:id="rId8" w:history="1">
        <w:r w:rsidRPr="00811D34">
          <w:rPr>
            <w:rStyle w:val="Hypertextovodkaz"/>
            <w:rFonts w:ascii="Calibri" w:hAnsi="Calibri" w:cs="Calibri"/>
            <w:lang w:eastAsia="en-US"/>
          </w:rPr>
          <w:t>www.narodnisoutezvin.cz</w:t>
        </w:r>
      </w:hyperlink>
      <w:r w:rsidRPr="00811D34">
        <w:rPr>
          <w:rFonts w:ascii="Calibri" w:hAnsi="Calibri" w:cs="Calibri"/>
          <w:lang w:eastAsia="en-US"/>
        </w:rPr>
        <w:t xml:space="preserve"> a </w:t>
      </w:r>
      <w:hyperlink r:id="rId9" w:history="1">
        <w:r w:rsidRPr="00CF4848">
          <w:rPr>
            <w:rStyle w:val="Hypertextovodkaz"/>
            <w:rFonts w:ascii="Calibri" w:hAnsi="Calibri" w:cs="Calibri"/>
            <w:lang w:eastAsia="en-US"/>
          </w:rPr>
          <w:t>www.vinazmoravyvinazcech.cz</w:t>
        </w:r>
      </w:hyperlink>
    </w:p>
    <w:sectPr w:rsidR="00181003" w:rsidRPr="00811D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A6C5" w14:textId="77777777" w:rsidR="00875877" w:rsidRDefault="00875877">
      <w:r>
        <w:separator/>
      </w:r>
    </w:p>
  </w:endnote>
  <w:endnote w:type="continuationSeparator" w:id="0">
    <w:p w14:paraId="3EB215FA" w14:textId="77777777" w:rsidR="00875877" w:rsidRDefault="0087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4591"/>
    </w:tblGrid>
    <w:tr w:rsidR="0031300A" w:rsidRPr="0031300A" w14:paraId="71C294EE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6D8D0BF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Kontakt pro média: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6CD0195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</w:p>
      </w:tc>
    </w:tr>
    <w:tr w:rsidR="0031300A" w:rsidRPr="0031300A" w14:paraId="6C9C3D48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0D86C91" w14:textId="5EE0E83B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Ing. </w:t>
          </w:r>
          <w:r w:rsidR="005C4413">
            <w:rPr>
              <w:rFonts w:ascii="Calibri" w:hAnsi="Calibri" w:cs="Calibri"/>
              <w:color w:val="000000"/>
              <w:sz w:val="22"/>
              <w:szCs w:val="22"/>
            </w:rPr>
            <w:t>Dagmar Fialová</w:t>
          </w: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>, Národní vinařské centr</w:t>
          </w:r>
          <w:r w:rsidR="005C4413">
            <w:rPr>
              <w:rFonts w:ascii="Calibri" w:hAnsi="Calibri" w:cs="Calibri"/>
              <w:color w:val="000000"/>
              <w:sz w:val="22"/>
              <w:szCs w:val="22"/>
            </w:rPr>
            <w:t>um</w:t>
          </w: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C9C521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Jiří Bažant, Omnimedia, s. r. o.  </w:t>
          </w:r>
        </w:p>
      </w:tc>
    </w:tr>
    <w:tr w:rsidR="0031300A" w:rsidRPr="0031300A" w14:paraId="23FFA640" w14:textId="77777777" w:rsidTr="001C2D46">
      <w:trPr>
        <w:trHeight w:val="300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E7D922" w14:textId="6B1FA44A" w:rsidR="001C2D46" w:rsidRPr="0031300A" w:rsidRDefault="0031300A" w:rsidP="001C2D46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E-mail: </w:t>
          </w:r>
          <w:hyperlink r:id="rId1" w:history="1">
            <w:r w:rsidR="005C4413" w:rsidRPr="005C4413">
              <w:rPr>
                <w:rStyle w:val="Hypertextovodkaz"/>
                <w:rFonts w:asciiTheme="minorHAnsi" w:hAnsiTheme="minorHAnsi" w:cstheme="minorHAnsi"/>
                <w:sz w:val="22"/>
                <w:szCs w:val="22"/>
                <w:lang w:val="x-none"/>
              </w:rPr>
              <w:t>d</w:t>
            </w:r>
            <w:r w:rsidR="005C4413" w:rsidRPr="005C4413"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  <w:t>agmar.fialova</w:t>
            </w:r>
            <w:r w:rsidR="005C4413" w:rsidRPr="005C7220">
              <w:rPr>
                <w:rStyle w:val="Hypertextovodkaz"/>
                <w:rFonts w:ascii="Calibri" w:hAnsi="Calibri" w:cs="Calibri"/>
                <w:sz w:val="22"/>
                <w:szCs w:val="22"/>
                <w:lang w:val="x-none"/>
              </w:rPr>
              <w:t>@vinarskecentrum.cz</w:t>
            </w:r>
          </w:hyperlink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81CF6F" w14:textId="77777777" w:rsidR="001C2D46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</w:rPr>
              <w:t>j.bazant@omnimedia.cz</w:t>
            </w:r>
          </w:hyperlink>
        </w:p>
      </w:tc>
    </w:tr>
    <w:tr w:rsidR="0031300A" w:rsidRPr="0031300A" w14:paraId="1A292F4B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1999F52" w14:textId="6B7334A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Tel. </w:t>
          </w:r>
          <w:r w:rsidR="005C4413">
            <w:rPr>
              <w:rFonts w:ascii="Calibri" w:hAnsi="Calibri" w:cs="Calibri"/>
              <w:color w:val="000000"/>
              <w:sz w:val="22"/>
              <w:szCs w:val="22"/>
            </w:rPr>
            <w:t xml:space="preserve">+420 </w:t>
          </w: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519 352 072, </w:t>
          </w:r>
          <w:r w:rsidR="005C4413">
            <w:rPr>
              <w:rFonts w:ascii="Calibri" w:hAnsi="Calibri" w:cs="Calibri"/>
              <w:color w:val="000000"/>
              <w:sz w:val="22"/>
              <w:szCs w:val="22"/>
            </w:rPr>
            <w:t>720 820 921</w:t>
          </w: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81DDDD" w14:textId="07F4E42D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Tel.: </w:t>
          </w:r>
          <w:r w:rsidR="005C4413">
            <w:rPr>
              <w:rFonts w:ascii="Calibri" w:hAnsi="Calibri" w:cs="Calibri"/>
              <w:color w:val="000000"/>
              <w:sz w:val="22"/>
              <w:szCs w:val="22"/>
            </w:rPr>
            <w:t xml:space="preserve">+420 </w:t>
          </w: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606 282 673 </w:t>
          </w:r>
        </w:p>
      </w:tc>
    </w:tr>
  </w:tbl>
  <w:p w14:paraId="39081914" w14:textId="77777777" w:rsidR="003B70FC" w:rsidRDefault="00000000" w:rsidP="0031300A">
    <w:pPr>
      <w:pStyle w:val="Zpat"/>
      <w:tabs>
        <w:tab w:val="clear" w:pos="4536"/>
        <w:tab w:val="clear" w:pos="9072"/>
      </w:tabs>
      <w:ind w:right="38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46A1" w14:textId="77777777" w:rsidR="00875877" w:rsidRDefault="00875877">
      <w:r>
        <w:separator/>
      </w:r>
    </w:p>
  </w:footnote>
  <w:footnote w:type="continuationSeparator" w:id="0">
    <w:p w14:paraId="4F7DC23C" w14:textId="77777777" w:rsidR="00875877" w:rsidRDefault="0087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9F09" w14:textId="77777777" w:rsidR="00701176" w:rsidRDefault="00701176" w:rsidP="006337F5">
    <w:pPr>
      <w:pStyle w:val="Zhlav"/>
      <w:jc w:val="center"/>
      <w:rPr>
        <w:rFonts w:asciiTheme="minorHAnsi" w:hAnsiTheme="minorHAnsi" w:cstheme="minorHAnsi"/>
        <w:b/>
        <w:bCs/>
        <w:sz w:val="36"/>
        <w:szCs w:val="36"/>
      </w:rPr>
    </w:pPr>
    <w:r w:rsidRPr="00796255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FAE2001" wp14:editId="760E8BE5">
          <wp:simplePos x="0" y="0"/>
          <wp:positionH relativeFrom="column">
            <wp:posOffset>0</wp:posOffset>
          </wp:positionH>
          <wp:positionV relativeFrom="paragraph">
            <wp:posOffset>-140970</wp:posOffset>
          </wp:positionV>
          <wp:extent cx="789940" cy="721995"/>
          <wp:effectExtent l="0" t="0" r="0" b="1905"/>
          <wp:wrapNone/>
          <wp:docPr id="1" name="Obrázek 1" descr="logo-nvc-ramece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vc-ramecek-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255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2719BF9D" wp14:editId="21D8A169">
          <wp:simplePos x="0" y="0"/>
          <wp:positionH relativeFrom="margin">
            <wp:posOffset>5036820</wp:posOffset>
          </wp:positionH>
          <wp:positionV relativeFrom="paragraph">
            <wp:posOffset>-140335</wp:posOffset>
          </wp:positionV>
          <wp:extent cx="723900" cy="723900"/>
          <wp:effectExtent l="0" t="0" r="0" b="0"/>
          <wp:wrapNone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CE0">
      <w:rPr>
        <w:rFonts w:asciiTheme="minorHAnsi" w:hAnsiTheme="minorHAnsi" w:cstheme="minorHAnsi"/>
        <w:b/>
        <w:bCs/>
        <w:noProof/>
        <w:sz w:val="36"/>
        <w:szCs w:val="36"/>
      </w:rPr>
      <w:drawing>
        <wp:inline distT="0" distB="0" distL="0" distR="0" wp14:anchorId="0EB4F58A" wp14:editId="4F3C720B">
          <wp:extent cx="876300" cy="80791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735" cy="82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6ECD0" w14:textId="77777777" w:rsidR="0095158F" w:rsidRDefault="0095158F" w:rsidP="006337F5">
    <w:pPr>
      <w:pStyle w:val="Zhlav"/>
      <w:jc w:val="center"/>
      <w:rPr>
        <w:rFonts w:asciiTheme="minorHAnsi" w:hAnsiTheme="minorHAnsi" w:cstheme="minorHAnsi"/>
        <w:b/>
        <w:bCs/>
      </w:rPr>
    </w:pPr>
  </w:p>
  <w:p w14:paraId="13D7F1E2" w14:textId="77777777" w:rsidR="003B70FC" w:rsidRPr="00796255" w:rsidRDefault="00645C1E" w:rsidP="006337F5">
    <w:pPr>
      <w:pStyle w:val="Zhlav"/>
      <w:jc w:val="center"/>
      <w:rPr>
        <w:rFonts w:asciiTheme="minorHAnsi" w:hAnsiTheme="minorHAnsi" w:cstheme="minorHAnsi"/>
        <w:b/>
        <w:bCs/>
      </w:rPr>
    </w:pPr>
    <w:r w:rsidRPr="00796255">
      <w:rPr>
        <w:rFonts w:asciiTheme="minorHAnsi" w:hAnsiTheme="minorHAnsi" w:cstheme="minorHAnsi"/>
        <w:b/>
        <w:bCs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C70"/>
    <w:multiLevelType w:val="hybridMultilevel"/>
    <w:tmpl w:val="19A4F36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5D708E"/>
    <w:multiLevelType w:val="hybridMultilevel"/>
    <w:tmpl w:val="4F2CD65A"/>
    <w:lvl w:ilvl="0" w:tplc="77349CD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902A1"/>
    <w:multiLevelType w:val="hybridMultilevel"/>
    <w:tmpl w:val="05F049CE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E10ACC"/>
    <w:multiLevelType w:val="hybridMultilevel"/>
    <w:tmpl w:val="E284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2CB3"/>
    <w:multiLevelType w:val="hybridMultilevel"/>
    <w:tmpl w:val="22CC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01B4"/>
    <w:multiLevelType w:val="hybridMultilevel"/>
    <w:tmpl w:val="C15EE076"/>
    <w:lvl w:ilvl="0" w:tplc="8016585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6FA6266"/>
    <w:multiLevelType w:val="hybridMultilevel"/>
    <w:tmpl w:val="7E8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F3EB0"/>
    <w:multiLevelType w:val="hybridMultilevel"/>
    <w:tmpl w:val="12BC2A58"/>
    <w:lvl w:ilvl="0" w:tplc="75CA2E9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150931">
    <w:abstractNumId w:val="3"/>
  </w:num>
  <w:num w:numId="2" w16cid:durableId="150417039">
    <w:abstractNumId w:val="0"/>
  </w:num>
  <w:num w:numId="3" w16cid:durableId="962426152">
    <w:abstractNumId w:val="5"/>
  </w:num>
  <w:num w:numId="4" w16cid:durableId="756289944">
    <w:abstractNumId w:val="7"/>
  </w:num>
  <w:num w:numId="5" w16cid:durableId="133374455">
    <w:abstractNumId w:val="4"/>
  </w:num>
  <w:num w:numId="6" w16cid:durableId="78136813">
    <w:abstractNumId w:val="6"/>
  </w:num>
  <w:num w:numId="7" w16cid:durableId="1091969144">
    <w:abstractNumId w:val="2"/>
  </w:num>
  <w:num w:numId="8" w16cid:durableId="89681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1E"/>
    <w:rsid w:val="0000251A"/>
    <w:rsid w:val="000173AE"/>
    <w:rsid w:val="000202D6"/>
    <w:rsid w:val="00030AFA"/>
    <w:rsid w:val="000561F0"/>
    <w:rsid w:val="00094E31"/>
    <w:rsid w:val="000B1381"/>
    <w:rsid w:val="000D1E63"/>
    <w:rsid w:val="00123E0A"/>
    <w:rsid w:val="00135F27"/>
    <w:rsid w:val="001502B8"/>
    <w:rsid w:val="001659C0"/>
    <w:rsid w:val="00181003"/>
    <w:rsid w:val="00195626"/>
    <w:rsid w:val="001A657E"/>
    <w:rsid w:val="001A7F92"/>
    <w:rsid w:val="001B59C3"/>
    <w:rsid w:val="001C2D46"/>
    <w:rsid w:val="001D1961"/>
    <w:rsid w:val="001D4C92"/>
    <w:rsid w:val="001E623D"/>
    <w:rsid w:val="001F2BDC"/>
    <w:rsid w:val="00201028"/>
    <w:rsid w:val="002054EE"/>
    <w:rsid w:val="00216E05"/>
    <w:rsid w:val="00226C27"/>
    <w:rsid w:val="0025718D"/>
    <w:rsid w:val="00266166"/>
    <w:rsid w:val="002716F6"/>
    <w:rsid w:val="00291E33"/>
    <w:rsid w:val="002A2750"/>
    <w:rsid w:val="002A5873"/>
    <w:rsid w:val="002B20B6"/>
    <w:rsid w:val="002B759B"/>
    <w:rsid w:val="002C03D7"/>
    <w:rsid w:val="002D262F"/>
    <w:rsid w:val="002D2745"/>
    <w:rsid w:val="00302972"/>
    <w:rsid w:val="0030587E"/>
    <w:rsid w:val="0031300A"/>
    <w:rsid w:val="003144ED"/>
    <w:rsid w:val="00323FE2"/>
    <w:rsid w:val="00334C52"/>
    <w:rsid w:val="00336558"/>
    <w:rsid w:val="00336916"/>
    <w:rsid w:val="00340EC5"/>
    <w:rsid w:val="0034520A"/>
    <w:rsid w:val="00354B46"/>
    <w:rsid w:val="00365000"/>
    <w:rsid w:val="00384A97"/>
    <w:rsid w:val="00390361"/>
    <w:rsid w:val="00390590"/>
    <w:rsid w:val="003B3BC2"/>
    <w:rsid w:val="00404CDF"/>
    <w:rsid w:val="00415BF3"/>
    <w:rsid w:val="00430729"/>
    <w:rsid w:val="004357B0"/>
    <w:rsid w:val="00437AB2"/>
    <w:rsid w:val="004615FC"/>
    <w:rsid w:val="0046564E"/>
    <w:rsid w:val="00466971"/>
    <w:rsid w:val="00476B9A"/>
    <w:rsid w:val="004C2649"/>
    <w:rsid w:val="004F59D0"/>
    <w:rsid w:val="004F7A41"/>
    <w:rsid w:val="00507AB3"/>
    <w:rsid w:val="0051421F"/>
    <w:rsid w:val="00523A14"/>
    <w:rsid w:val="005677E2"/>
    <w:rsid w:val="00570BA0"/>
    <w:rsid w:val="005852AD"/>
    <w:rsid w:val="005A02F3"/>
    <w:rsid w:val="005A6A2B"/>
    <w:rsid w:val="005C26CB"/>
    <w:rsid w:val="005C4413"/>
    <w:rsid w:val="006337F5"/>
    <w:rsid w:val="00636EA8"/>
    <w:rsid w:val="00645C1E"/>
    <w:rsid w:val="00662231"/>
    <w:rsid w:val="00667510"/>
    <w:rsid w:val="006758D6"/>
    <w:rsid w:val="00693CE9"/>
    <w:rsid w:val="006B153C"/>
    <w:rsid w:val="006B7572"/>
    <w:rsid w:val="006F0162"/>
    <w:rsid w:val="00701176"/>
    <w:rsid w:val="00710E0A"/>
    <w:rsid w:val="007128C7"/>
    <w:rsid w:val="00712B3B"/>
    <w:rsid w:val="0072289B"/>
    <w:rsid w:val="00760DAB"/>
    <w:rsid w:val="00770671"/>
    <w:rsid w:val="00783EA7"/>
    <w:rsid w:val="00796255"/>
    <w:rsid w:val="007E1332"/>
    <w:rsid w:val="00811D34"/>
    <w:rsid w:val="008270DD"/>
    <w:rsid w:val="008275B7"/>
    <w:rsid w:val="00863B0C"/>
    <w:rsid w:val="00875877"/>
    <w:rsid w:val="008A593A"/>
    <w:rsid w:val="008B5F2F"/>
    <w:rsid w:val="008C0639"/>
    <w:rsid w:val="008E2C29"/>
    <w:rsid w:val="008F4C4E"/>
    <w:rsid w:val="0092443D"/>
    <w:rsid w:val="009440DD"/>
    <w:rsid w:val="00945D16"/>
    <w:rsid w:val="0095158F"/>
    <w:rsid w:val="00960C9F"/>
    <w:rsid w:val="009B1AE7"/>
    <w:rsid w:val="009C65EC"/>
    <w:rsid w:val="00A02447"/>
    <w:rsid w:val="00A0534A"/>
    <w:rsid w:val="00A12E60"/>
    <w:rsid w:val="00A1425D"/>
    <w:rsid w:val="00A14A8B"/>
    <w:rsid w:val="00A32F06"/>
    <w:rsid w:val="00A43FA1"/>
    <w:rsid w:val="00A62725"/>
    <w:rsid w:val="00A80DDF"/>
    <w:rsid w:val="00A83EE8"/>
    <w:rsid w:val="00A94E91"/>
    <w:rsid w:val="00AA4846"/>
    <w:rsid w:val="00AB0E6C"/>
    <w:rsid w:val="00AD611E"/>
    <w:rsid w:val="00AE134E"/>
    <w:rsid w:val="00AF06A7"/>
    <w:rsid w:val="00B216CC"/>
    <w:rsid w:val="00B50CE0"/>
    <w:rsid w:val="00B54632"/>
    <w:rsid w:val="00B81CB8"/>
    <w:rsid w:val="00B92ABB"/>
    <w:rsid w:val="00B96E8B"/>
    <w:rsid w:val="00BA1F97"/>
    <w:rsid w:val="00BB0C60"/>
    <w:rsid w:val="00BB1911"/>
    <w:rsid w:val="00C06CA8"/>
    <w:rsid w:val="00C14F1F"/>
    <w:rsid w:val="00C15313"/>
    <w:rsid w:val="00C502AE"/>
    <w:rsid w:val="00C8295C"/>
    <w:rsid w:val="00D27743"/>
    <w:rsid w:val="00D45BDA"/>
    <w:rsid w:val="00D73373"/>
    <w:rsid w:val="00D82166"/>
    <w:rsid w:val="00DA1660"/>
    <w:rsid w:val="00DB6D79"/>
    <w:rsid w:val="00DC5407"/>
    <w:rsid w:val="00DE016F"/>
    <w:rsid w:val="00DE18E8"/>
    <w:rsid w:val="00DF0807"/>
    <w:rsid w:val="00E253D2"/>
    <w:rsid w:val="00E5268A"/>
    <w:rsid w:val="00EA2358"/>
    <w:rsid w:val="00EB4BB5"/>
    <w:rsid w:val="00EE740E"/>
    <w:rsid w:val="00F008DD"/>
    <w:rsid w:val="00F04050"/>
    <w:rsid w:val="00F04E3E"/>
    <w:rsid w:val="00F401DC"/>
    <w:rsid w:val="00F769F8"/>
    <w:rsid w:val="00FA4BF9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5AD5"/>
  <w15:docId w15:val="{A54A450A-69BE-4BE8-9B61-23DD259D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nadpis">
    <w:name w:val="Subtitle"/>
    <w:basedOn w:val="Nadpis3"/>
    <w:next w:val="Normln"/>
    <w:link w:val="Podnadpis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nadpisChar">
    <w:name w:val="Podnadpis Char"/>
    <w:basedOn w:val="Standardnpsmoodstavce"/>
    <w:link w:val="Podnadpis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D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1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A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A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ody">
    <w:name w:val="Body"/>
    <w:basedOn w:val="Odstavecseseznamem"/>
    <w:link w:val="BodyChar"/>
    <w:qFormat/>
    <w:rsid w:val="008F4C4E"/>
    <w:pPr>
      <w:numPr>
        <w:numId w:val="7"/>
      </w:numPr>
      <w:spacing w:after="120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BodyChar">
    <w:name w:val="Body Char"/>
    <w:link w:val="Body"/>
    <w:rsid w:val="008F4C4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Body2">
    <w:name w:val="Body2"/>
    <w:basedOn w:val="Body"/>
    <w:qFormat/>
    <w:rsid w:val="008F4C4E"/>
    <w:pPr>
      <w:numPr>
        <w:ilvl w:val="1"/>
      </w:numPr>
      <w:ind w:left="1440"/>
    </w:pPr>
  </w:style>
  <w:style w:type="paragraph" w:styleId="Revize">
    <w:name w:val="Revision"/>
    <w:hidden/>
    <w:uiPriority w:val="99"/>
    <w:semiHidden/>
    <w:rsid w:val="003B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5313"/>
  </w:style>
  <w:style w:type="character" w:styleId="Nevyeenzmnka">
    <w:name w:val="Unresolved Mention"/>
    <w:basedOn w:val="Standardnpsmoodstavce"/>
    <w:uiPriority w:val="99"/>
    <w:semiHidden/>
    <w:unhideWhenUsed/>
    <w:rsid w:val="005C4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lonv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bazant@omnimedia.cz" TargetMode="External"/><Relationship Id="rId1" Type="http://schemas.openxmlformats.org/officeDocument/2006/relationships/hyperlink" Target="mailto:dagmar.fialova@vinarskecentr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742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Melišová</dc:creator>
  <cp:keywords/>
  <dc:description/>
  <cp:lastModifiedBy>Jiří Bažant</cp:lastModifiedBy>
  <cp:revision>11</cp:revision>
  <cp:lastPrinted>2022-11-24T14:08:00Z</cp:lastPrinted>
  <dcterms:created xsi:type="dcterms:W3CDTF">2022-12-19T13:58:00Z</dcterms:created>
  <dcterms:modified xsi:type="dcterms:W3CDTF">2023-01-06T07:36:00Z</dcterms:modified>
</cp:coreProperties>
</file>