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B2" w:rsidRPr="00E0039F" w:rsidRDefault="00C56F06" w:rsidP="004C11B2">
      <w:pPr>
        <w:rPr>
          <w:rStyle w:val="Siln"/>
          <w:b w:val="0"/>
          <w:sz w:val="28"/>
          <w:szCs w:val="28"/>
          <w:lang w:val="en"/>
        </w:rPr>
      </w:pPr>
      <w:r>
        <w:rPr>
          <w:b/>
          <w:sz w:val="28"/>
          <w:szCs w:val="28"/>
        </w:rPr>
        <w:t>V</w:t>
      </w:r>
      <w:r w:rsidR="00235551">
        <w:rPr>
          <w:b/>
          <w:sz w:val="28"/>
          <w:szCs w:val="28"/>
        </w:rPr>
        <w:t>INAGORA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Hungary</w:t>
      </w:r>
      <w:proofErr w:type="spellEnd"/>
      <w:r>
        <w:rPr>
          <w:b/>
          <w:sz w:val="28"/>
          <w:szCs w:val="28"/>
        </w:rPr>
        <w:t xml:space="preserve"> 202</w:t>
      </w:r>
      <w:r w:rsidR="00380F51">
        <w:rPr>
          <w:b/>
          <w:sz w:val="28"/>
          <w:szCs w:val="28"/>
        </w:rPr>
        <w:t>3</w:t>
      </w:r>
      <w:r w:rsidR="004C11B2" w:rsidRPr="00E0039F">
        <w:rPr>
          <w:b/>
          <w:sz w:val="28"/>
          <w:szCs w:val="28"/>
        </w:rPr>
        <w:br/>
      </w:r>
      <w:hyperlink r:id="rId8" w:history="1"/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Termín přihlášek - </w:t>
      </w:r>
      <w:r w:rsidR="00885860">
        <w:rPr>
          <w:b/>
        </w:rPr>
        <w:t xml:space="preserve">do </w:t>
      </w:r>
      <w:proofErr w:type="gramStart"/>
      <w:r w:rsidR="002954F9">
        <w:rPr>
          <w:b/>
        </w:rPr>
        <w:t>1</w:t>
      </w:r>
      <w:r w:rsidR="00380F51">
        <w:rPr>
          <w:b/>
        </w:rPr>
        <w:t>0</w:t>
      </w:r>
      <w:r w:rsidRPr="003D51DE">
        <w:rPr>
          <w:b/>
        </w:rPr>
        <w:t>.</w:t>
      </w:r>
      <w:r w:rsidR="002954F9">
        <w:rPr>
          <w:b/>
        </w:rPr>
        <w:t>3. 2022</w:t>
      </w:r>
      <w:r w:rsidR="00C56F06">
        <w:rPr>
          <w:b/>
        </w:rPr>
        <w:t xml:space="preserve"> 12</w:t>
      </w:r>
      <w:r w:rsidRPr="003D51DE">
        <w:rPr>
          <w:b/>
        </w:rPr>
        <w:t>,</w:t>
      </w:r>
      <w:r w:rsidR="00C56F06">
        <w:rPr>
          <w:b/>
        </w:rPr>
        <w:t>0</w:t>
      </w:r>
      <w:r w:rsidRPr="003D51DE">
        <w:rPr>
          <w:b/>
        </w:rPr>
        <w:t>0</w:t>
      </w:r>
      <w:proofErr w:type="gramEnd"/>
      <w:r w:rsidRPr="003D51DE">
        <w:rPr>
          <w:b/>
        </w:rPr>
        <w:t xml:space="preserve"> hod.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>Etiketa: přilepit na přepravní karton kvůli identifikaci vína</w:t>
      </w:r>
    </w:p>
    <w:p w:rsidR="004C11B2" w:rsidRPr="00F94C59" w:rsidRDefault="004C11B2" w:rsidP="004C11B2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F02EB9">
        <w:t>Karton musí být označen</w:t>
      </w:r>
      <w:r>
        <w:t xml:space="preserve"> štítkem</w:t>
      </w:r>
      <w:r w:rsidRPr="00F02EB9">
        <w:t>:</w:t>
      </w:r>
      <w:r w:rsidRPr="00F02EB9">
        <w:rPr>
          <w:color w:val="FF0000"/>
        </w:rPr>
        <w:t xml:space="preserve"> „</w:t>
      </w:r>
      <w:r w:rsidRPr="00F02EB9">
        <w:rPr>
          <w:rStyle w:val="Siln"/>
          <w:color w:val="FF0000"/>
        </w:rPr>
        <w:t>DELIVERY LABEL”</w:t>
      </w:r>
      <w:r w:rsidRPr="00F94C59">
        <w:rPr>
          <w:rStyle w:val="Siln"/>
        </w:rPr>
        <w:t xml:space="preserve"> </w:t>
      </w:r>
      <w:proofErr w:type="gramStart"/>
      <w:r w:rsidRPr="00F94C59">
        <w:rPr>
          <w:b/>
          <w:color w:val="FF0000"/>
        </w:rPr>
        <w:t>viz. příloha</w:t>
      </w:r>
      <w:proofErr w:type="gramEnd"/>
      <w:r w:rsidRPr="00F94C59">
        <w:rPr>
          <w:b/>
          <w:color w:val="FF0000"/>
        </w:rPr>
        <w:t xml:space="preserve">. </w:t>
      </w:r>
      <w:r w:rsidRPr="003D51DE">
        <w:rPr>
          <w:b/>
        </w:rPr>
        <w:t>Neoznačené kartony nebudou převzaty.</w:t>
      </w:r>
    </w:p>
    <w:p w:rsidR="004C11B2" w:rsidRPr="00B40A9C" w:rsidRDefault="004C11B2" w:rsidP="004C11B2">
      <w:pPr>
        <w:numPr>
          <w:ilvl w:val="0"/>
          <w:numId w:val="1"/>
        </w:numPr>
        <w:spacing w:after="0" w:line="240" w:lineRule="auto"/>
      </w:pPr>
      <w:r w:rsidRPr="00FE136B">
        <w:rPr>
          <w:b/>
        </w:rPr>
        <w:t>Přihlašovací poplatek</w:t>
      </w:r>
      <w:r w:rsidRPr="003D51DE">
        <w:rPr>
          <w:b/>
        </w:rPr>
        <w:t xml:space="preserve">: </w:t>
      </w:r>
      <w:r w:rsidR="00ED604E">
        <w:rPr>
          <w:b/>
        </w:rPr>
        <w:t xml:space="preserve">25,00 Euro/ firma + </w:t>
      </w:r>
      <w:r w:rsidR="001A6210">
        <w:rPr>
          <w:b/>
        </w:rPr>
        <w:t>95</w:t>
      </w:r>
      <w:r w:rsidR="00ED604E">
        <w:rPr>
          <w:b/>
        </w:rPr>
        <w:t>,00 Euro</w:t>
      </w:r>
      <w:r w:rsidRPr="003D51DE">
        <w:rPr>
          <w:b/>
        </w:rPr>
        <w:t>/vzorek + DPH</w:t>
      </w:r>
      <w:r w:rsidRPr="00FE136B">
        <w:rPr>
          <w:b/>
          <w:color w:val="FF0000"/>
        </w:rPr>
        <w:t xml:space="preserve"> </w:t>
      </w:r>
      <w:r w:rsidR="00ED604E">
        <w:rPr>
          <w:b/>
          <w:color w:val="FF0000"/>
        </w:rPr>
        <w:t xml:space="preserve">(každý 5 vzorek je zdarma) </w:t>
      </w:r>
      <w:r>
        <w:t xml:space="preserve">– </w:t>
      </w:r>
      <w:r w:rsidRPr="00B40A9C">
        <w:rPr>
          <w:b/>
          <w:color w:val="FF0000"/>
        </w:rPr>
        <w:t>platbu bude zařizovat za Českou republiku NVC</w:t>
      </w:r>
    </w:p>
    <w:p w:rsidR="004C11B2" w:rsidRPr="002954F9" w:rsidRDefault="009536C2" w:rsidP="009536C2">
      <w:pPr>
        <w:numPr>
          <w:ilvl w:val="0"/>
          <w:numId w:val="2"/>
        </w:numPr>
        <w:spacing w:after="0" w:line="240" w:lineRule="auto"/>
        <w:rPr>
          <w:rStyle w:val="Hypertextovodkaz"/>
          <w:rFonts w:cstheme="minorBidi"/>
          <w:b/>
          <w:color w:val="FF0000"/>
          <w:u w:val="none"/>
        </w:rPr>
      </w:pPr>
      <w:r>
        <w:t xml:space="preserve">Přihláška online zde: </w:t>
      </w:r>
      <w:r w:rsidR="004C11B2">
        <w:t xml:space="preserve"> </w:t>
      </w:r>
      <w:hyperlink r:id="rId9" w:history="1">
        <w:r w:rsidR="002954F9" w:rsidRPr="00E64FC3">
          <w:rPr>
            <w:rStyle w:val="Hypertextovodkaz"/>
          </w:rPr>
          <w:t>https://vinagora.winecompass.hu/auth/login</w:t>
        </w:r>
      </w:hyperlink>
    </w:p>
    <w:p w:rsidR="002954F9" w:rsidRPr="002954F9" w:rsidRDefault="002954F9" w:rsidP="002954F9">
      <w:pPr>
        <w:numPr>
          <w:ilvl w:val="0"/>
          <w:numId w:val="2"/>
        </w:numPr>
        <w:spacing w:after="0" w:line="240" w:lineRule="auto"/>
        <w:rPr>
          <w:rStyle w:val="Hypertextovodkaz"/>
          <w:rFonts w:cstheme="minorBidi"/>
          <w:color w:val="auto"/>
          <w:u w:val="none"/>
        </w:rPr>
      </w:pPr>
      <w:r>
        <w:t xml:space="preserve">V online přihlášce vyplňte všechna pole označená červenou </w:t>
      </w:r>
      <w:r w:rsidRPr="00C77C20">
        <w:rPr>
          <w:color w:val="FF0000"/>
        </w:rPr>
        <w:t>*</w:t>
      </w:r>
    </w:p>
    <w:p w:rsidR="002954F9" w:rsidRPr="002954F9" w:rsidRDefault="002954F9" w:rsidP="002954F9">
      <w:pPr>
        <w:numPr>
          <w:ilvl w:val="0"/>
          <w:numId w:val="2"/>
        </w:numPr>
        <w:spacing w:after="0" w:line="240" w:lineRule="auto"/>
      </w:pPr>
      <w:r>
        <w:t xml:space="preserve">Pokud se budete přihlašovat přes papírovou formu přihlášky, tak je 1x firma + vzorky, viz příloha, originál </w:t>
      </w:r>
      <w:r w:rsidR="009B0576">
        <w:t xml:space="preserve">přihlášky </w:t>
      </w:r>
      <w:r>
        <w:t>doručit se vzorky</w:t>
      </w:r>
      <w:r w:rsidR="009B0576">
        <w:t xml:space="preserve"> + rozbor a etikety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Počet lahví: </w:t>
      </w:r>
      <w:r w:rsidR="00ED604E">
        <w:rPr>
          <w:b/>
        </w:rPr>
        <w:t>6</w:t>
      </w:r>
      <w:r w:rsidRPr="00340E0B">
        <w:rPr>
          <w:b/>
        </w:rPr>
        <w:t xml:space="preserve"> ks</w:t>
      </w:r>
      <w:r w:rsidRPr="0013227A">
        <w:t xml:space="preserve"> </w:t>
      </w:r>
      <w:r>
        <w:t xml:space="preserve">bez rozdílu objemu </w:t>
      </w:r>
      <w:r w:rsidRPr="0013227A">
        <w:t>(plně adjustované láhve s originální etiketou)</w:t>
      </w:r>
      <w:r>
        <w:t xml:space="preserve"> </w:t>
      </w:r>
    </w:p>
    <w:p w:rsidR="004C11B2" w:rsidRPr="00340E0B" w:rsidRDefault="004C11B2" w:rsidP="004C11B2">
      <w:pPr>
        <w:numPr>
          <w:ilvl w:val="0"/>
          <w:numId w:val="2"/>
        </w:numPr>
        <w:spacing w:after="0" w:line="240" w:lineRule="auto"/>
      </w:pPr>
      <w:r w:rsidRPr="003D51DE">
        <w:rPr>
          <w:b/>
        </w:rPr>
        <w:t xml:space="preserve">Vyplnit tabulku vín v excelu </w:t>
      </w:r>
      <w:proofErr w:type="gramStart"/>
      <w:r w:rsidRPr="003D51DE">
        <w:rPr>
          <w:b/>
        </w:rPr>
        <w:t>viz. příloha</w:t>
      </w:r>
      <w:proofErr w:type="gramEnd"/>
      <w:r w:rsidRPr="00340E0B">
        <w:t xml:space="preserve"> a zaslat na </w:t>
      </w:r>
      <w:bookmarkStart w:id="0" w:name="OLE_LINK1"/>
      <w:bookmarkStart w:id="1" w:name="OLE_LINK2"/>
      <w:bookmarkStart w:id="2" w:name="OLE_LINK3"/>
      <w:r w:rsidR="00380F51">
        <w:rPr>
          <w:rFonts w:cs="Times New Roman"/>
        </w:rPr>
        <w:fldChar w:fldCharType="begin"/>
      </w:r>
      <w:r w:rsidR="00380F51">
        <w:rPr>
          <w:rFonts w:cs="Times New Roman"/>
        </w:rPr>
        <w:instrText xml:space="preserve"> HYPERLINK "mailto:</w:instrText>
      </w:r>
      <w:r w:rsidR="00380F51" w:rsidRPr="00380F51">
        <w:rPr>
          <w:rFonts w:cs="Times New Roman"/>
        </w:rPr>
        <w:instrText>competition@vinarskecentrum.cz</w:instrText>
      </w:r>
      <w:r w:rsidR="00380F51">
        <w:rPr>
          <w:rFonts w:cs="Times New Roman"/>
        </w:rPr>
        <w:instrText xml:space="preserve">" </w:instrText>
      </w:r>
      <w:r w:rsidR="00380F51">
        <w:rPr>
          <w:rFonts w:cs="Times New Roman"/>
        </w:rPr>
        <w:fldChar w:fldCharType="separate"/>
      </w:r>
      <w:r w:rsidR="00380F51" w:rsidRPr="001C605E">
        <w:rPr>
          <w:rStyle w:val="Hypertextovodkaz"/>
        </w:rPr>
        <w:t>competition@vinarskecentrum.cz</w:t>
      </w:r>
      <w:bookmarkEnd w:id="0"/>
      <w:bookmarkEnd w:id="1"/>
      <w:bookmarkEnd w:id="2"/>
      <w:r w:rsidR="00380F51">
        <w:rPr>
          <w:rFonts w:cs="Times New Roman"/>
        </w:rPr>
        <w:fldChar w:fldCharType="end"/>
      </w:r>
      <w:r w:rsidR="00380F51">
        <w:t xml:space="preserve"> do 10.3.2023</w:t>
      </w:r>
      <w:bookmarkStart w:id="3" w:name="_GoBack"/>
      <w:bookmarkEnd w:id="3"/>
    </w:p>
    <w:p w:rsidR="004C11B2" w:rsidRPr="00340E0B" w:rsidRDefault="004C11B2" w:rsidP="004C11B2">
      <w:pPr>
        <w:numPr>
          <w:ilvl w:val="0"/>
          <w:numId w:val="2"/>
        </w:numPr>
        <w:spacing w:after="0" w:line="240" w:lineRule="auto"/>
        <w:rPr>
          <w:b/>
        </w:rPr>
      </w:pPr>
      <w:r w:rsidRPr="00340E0B">
        <w:rPr>
          <w:b/>
        </w:rPr>
        <w:t xml:space="preserve">Vzorky vín na soutěž doručte pouze v termínu </w:t>
      </w:r>
      <w:r w:rsidR="002954F9">
        <w:rPr>
          <w:b/>
        </w:rPr>
        <w:t>1</w:t>
      </w:r>
      <w:r w:rsidR="00380F51">
        <w:rPr>
          <w:b/>
        </w:rPr>
        <w:t>3</w:t>
      </w:r>
      <w:r w:rsidR="00ED604E">
        <w:rPr>
          <w:b/>
        </w:rPr>
        <w:t>.</w:t>
      </w:r>
      <w:r w:rsidR="00885860">
        <w:rPr>
          <w:b/>
        </w:rPr>
        <w:t xml:space="preserve"> </w:t>
      </w:r>
      <w:r w:rsidR="00ED604E">
        <w:rPr>
          <w:b/>
        </w:rPr>
        <w:t>3</w:t>
      </w:r>
      <w:r w:rsidRPr="00340E0B">
        <w:rPr>
          <w:b/>
        </w:rPr>
        <w:t xml:space="preserve">. </w:t>
      </w:r>
      <w:r w:rsidR="00380F51">
        <w:rPr>
          <w:b/>
        </w:rPr>
        <w:t>2023</w:t>
      </w:r>
      <w:r w:rsidRPr="00340E0B">
        <w:rPr>
          <w:b/>
        </w:rPr>
        <w:t xml:space="preserve"> od 8,00 -</w:t>
      </w:r>
      <w:r>
        <w:rPr>
          <w:b/>
        </w:rPr>
        <w:t xml:space="preserve"> </w:t>
      </w:r>
      <w:r w:rsidRPr="00340E0B">
        <w:rPr>
          <w:b/>
        </w:rPr>
        <w:t>1</w:t>
      </w:r>
      <w:r w:rsidR="00C56F06">
        <w:rPr>
          <w:b/>
        </w:rPr>
        <w:t>2</w:t>
      </w:r>
      <w:r w:rsidRPr="00340E0B">
        <w:rPr>
          <w:b/>
        </w:rPr>
        <w:t>,</w:t>
      </w:r>
      <w:r w:rsidR="00C56F06">
        <w:rPr>
          <w:b/>
        </w:rPr>
        <w:t>0</w:t>
      </w:r>
      <w:r w:rsidRPr="00340E0B">
        <w:rPr>
          <w:b/>
        </w:rPr>
        <w:t>0 hod.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Případné další informace: </w:t>
      </w:r>
      <w:hyperlink r:id="rId10" w:history="1">
        <w:r w:rsidR="00ED604E">
          <w:rPr>
            <w:rStyle w:val="Hypertextovodkaz"/>
          </w:rPr>
          <w:t>https://vinagora.hu/en/information/application-and-deadlines</w:t>
        </w:r>
      </w:hyperlink>
    </w:p>
    <w:p w:rsidR="004C11B2" w:rsidRPr="003D51DE" w:rsidRDefault="004C11B2" w:rsidP="004C11B2">
      <w:pPr>
        <w:numPr>
          <w:ilvl w:val="0"/>
          <w:numId w:val="2"/>
        </w:numPr>
        <w:spacing w:after="0" w:line="240" w:lineRule="auto"/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5F0056" w:rsidRPr="004C11B2" w:rsidRDefault="005F0056" w:rsidP="004C11B2"/>
    <w:sectPr w:rsidR="005F0056" w:rsidRPr="004C11B2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54" w:rsidRDefault="00FA0354">
      <w:pPr>
        <w:spacing w:after="0" w:line="240" w:lineRule="auto"/>
      </w:pPr>
      <w:r>
        <w:separator/>
      </w:r>
    </w:p>
  </w:endnote>
  <w:endnote w:type="continuationSeparator" w:id="0">
    <w:p w:rsidR="00FA0354" w:rsidRDefault="00FA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Pr="000B5E4F" w:rsidRDefault="004C11B2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rPr>
        <w:noProof/>
      </w:rPr>
      <w:drawing>
        <wp:inline distT="0" distB="0" distL="0" distR="0">
          <wp:extent cx="742950" cy="6667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>
          <wp:extent cx="742950" cy="7524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54" w:rsidRDefault="00FA0354">
      <w:pPr>
        <w:spacing w:after="0" w:line="240" w:lineRule="auto"/>
      </w:pPr>
      <w:r>
        <w:separator/>
      </w:r>
    </w:p>
  </w:footnote>
  <w:footnote w:type="continuationSeparator" w:id="0">
    <w:p w:rsidR="00FA0354" w:rsidRDefault="00FA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Default="004C11B2" w:rsidP="000B5E4F">
    <w:pPr>
      <w:pStyle w:val="Zhlav"/>
      <w:jc w:val="right"/>
    </w:pPr>
    <w:r>
      <w:rPr>
        <w:noProof/>
      </w:rPr>
      <w:drawing>
        <wp:inline distT="0" distB="0" distL="0" distR="0">
          <wp:extent cx="676275" cy="6762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1C8F"/>
    <w:multiLevelType w:val="hybridMultilevel"/>
    <w:tmpl w:val="DA14A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093D67"/>
    <w:multiLevelType w:val="hybridMultilevel"/>
    <w:tmpl w:val="D1B8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B2"/>
    <w:rsid w:val="001A6210"/>
    <w:rsid w:val="00235551"/>
    <w:rsid w:val="002954F9"/>
    <w:rsid w:val="00380F51"/>
    <w:rsid w:val="004C11B2"/>
    <w:rsid w:val="005F0056"/>
    <w:rsid w:val="00885860"/>
    <w:rsid w:val="009536C2"/>
    <w:rsid w:val="009B0576"/>
    <w:rsid w:val="00C56F06"/>
    <w:rsid w:val="00D417C9"/>
    <w:rsid w:val="00ED604E"/>
    <w:rsid w:val="00F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11B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C1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1B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858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11B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C1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1B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85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nterworldwineaward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inagora.hu/en/information/application-and-dead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nagora.winecompass.hu/auth/log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Babisz</dc:creator>
  <cp:lastModifiedBy>Babisz</cp:lastModifiedBy>
  <cp:revision>8</cp:revision>
  <dcterms:created xsi:type="dcterms:W3CDTF">2020-01-30T13:35:00Z</dcterms:created>
  <dcterms:modified xsi:type="dcterms:W3CDTF">2023-02-21T17:00:00Z</dcterms:modified>
</cp:coreProperties>
</file>