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BB50A" w14:textId="660DF538" w:rsidR="008724C2" w:rsidRDefault="008724C2">
      <w:r>
        <w:rPr>
          <w:noProof/>
        </w:rPr>
        <w:drawing>
          <wp:anchor distT="0" distB="0" distL="114300" distR="114300" simplePos="0" relativeHeight="251658240" behindDoc="1" locked="0" layoutInCell="1" allowOverlap="1" wp14:anchorId="5D840D37" wp14:editId="75983CDB">
            <wp:simplePos x="0" y="0"/>
            <wp:positionH relativeFrom="column">
              <wp:posOffset>2020993</wp:posOffset>
            </wp:positionH>
            <wp:positionV relativeFrom="paragraph">
              <wp:posOffset>-635847</wp:posOffset>
            </wp:positionV>
            <wp:extent cx="1718310" cy="1348720"/>
            <wp:effectExtent l="0" t="0" r="0" b="0"/>
            <wp:wrapNone/>
            <wp:docPr id="1" name="Grafik 1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Logo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34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4CA44" w14:textId="5122D2B8" w:rsidR="008724C2" w:rsidRDefault="008724C2"/>
    <w:p w14:paraId="586C1508" w14:textId="6BEC6000" w:rsidR="008724C2" w:rsidRDefault="008724C2"/>
    <w:p w14:paraId="6B464914" w14:textId="6C8D5A56" w:rsidR="008724C2" w:rsidRDefault="008724C2"/>
    <w:p w14:paraId="5E06CEF9" w14:textId="77777777" w:rsidR="008724C2" w:rsidRDefault="008724C2"/>
    <w:p w14:paraId="02DBB355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b/>
          <w:bCs/>
          <w:color w:val="000000"/>
          <w:lang w:val="en-US" w:eastAsia="de-DE"/>
        </w:rPr>
      </w:pPr>
      <w:proofErr w:type="spellStart"/>
      <w:r w:rsidRPr="008724C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de-DE"/>
        </w:rPr>
        <w:t>Wöschmeisterschaft</w:t>
      </w:r>
      <w:proofErr w:type="spellEnd"/>
      <w:r w:rsidRPr="008724C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de-DE"/>
        </w:rPr>
        <w:t xml:space="preserve"> 2023 - </w:t>
      </w:r>
      <w:proofErr w:type="spellStart"/>
      <w:r w:rsidRPr="008724C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de-DE"/>
        </w:rPr>
        <w:t>Welschriesling</w:t>
      </w:r>
      <w:proofErr w:type="spellEnd"/>
      <w:r w:rsidRPr="008724C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de-DE"/>
        </w:rPr>
        <w:t xml:space="preserve"> is back on the big stage!</w:t>
      </w:r>
    </w:p>
    <w:p w14:paraId="417B8405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 </w:t>
      </w:r>
    </w:p>
    <w:p w14:paraId="3A8479E1" w14:textId="3BC9FC9B" w:rsidR="008724C2" w:rsidRDefault="008724C2" w:rsidP="008724C2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Dear winegrowers!</w:t>
      </w:r>
    </w:p>
    <w:p w14:paraId="4EEC9116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</w:p>
    <w:p w14:paraId="074470DA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The long wait is over - finally there will be a continuation of the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Wösch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Championship!</w:t>
      </w:r>
    </w:p>
    <w:p w14:paraId="02A586CA" w14:textId="6E511395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After the great success in 2021, mastermind Gerhard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Retter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, host René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Kollegger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and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organiser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Claudia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Genner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-Schauer are pleased to invite you to the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Wösch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Championship 2023.</w:t>
      </w:r>
    </w:p>
    <w:p w14:paraId="5B919823" w14:textId="77777777" w:rsidR="008724C2" w:rsidRDefault="008724C2" w:rsidP="008724C2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</w:pPr>
    </w:p>
    <w:p w14:paraId="2330A1B1" w14:textId="37693E8E" w:rsidR="008724C2" w:rsidRPr="008724C2" w:rsidRDefault="008724C2" w:rsidP="008724C2">
      <w:pPr>
        <w:jc w:val="both"/>
        <w:rPr>
          <w:rFonts w:ascii="Calibri" w:eastAsia="Times New Roman" w:hAnsi="Calibri" w:cs="Calibri"/>
          <w:b/>
          <w:bCs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de-DE"/>
        </w:rPr>
        <w:t>What is new?</w:t>
      </w:r>
    </w:p>
    <w:p w14:paraId="1BB7C086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Welschrieslings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can be entered in the already known categories "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Klassik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", "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Rieden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" and "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Prädikate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ab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Beerenauslese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".</w:t>
      </w:r>
    </w:p>
    <w:p w14:paraId="73618827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The category "Nouvelle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Wösch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" is for high-quality wines that do not bear a vineyard designation.</w:t>
      </w:r>
    </w:p>
    <w:p w14:paraId="7FB13833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We have reserved this category for wines that can clearly be assigned to the "Natural/Orange/Amphora" categories.</w:t>
      </w:r>
    </w:p>
    <w:p w14:paraId="4CC5FC6E" w14:textId="7B866CA6" w:rsidR="008724C2" w:rsidRDefault="008724C2" w:rsidP="008724C2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Encouraged by many requests, the category "sparkling wine" has been added - </w:t>
      </w:r>
      <w:proofErr w:type="gram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the majority of</w:t>
      </w:r>
      <w:proofErr w:type="gram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the sparkling wines must be vinified from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Welschriesling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.</w:t>
      </w:r>
    </w:p>
    <w:p w14:paraId="6F0318C2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</w:p>
    <w:p w14:paraId="6271E432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b/>
          <w:bCs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de-DE"/>
        </w:rPr>
        <w:t>A very special cooperation</w:t>
      </w:r>
    </w:p>
    <w:p w14:paraId="464C4302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We are pleased to announce that there will be a special treat for the winning wines of each category: in cooperation with</w:t>
      </w:r>
    </w:p>
    <w:p w14:paraId="76B36C54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Alexander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Koblinger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MS and the wine trading house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Döllerer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, a limited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Wösch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Championship box will be created, which will then be sold by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Döllerer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.</w:t>
      </w:r>
    </w:p>
    <w:p w14:paraId="5C4FD317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which will then be put on sale by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Döllerer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.</w:t>
      </w:r>
    </w:p>
    <w:p w14:paraId="7D620DDE" w14:textId="64D9BF70" w:rsidR="008724C2" w:rsidRDefault="008724C2" w:rsidP="008724C2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We are very happy about the opportunity to draw even more attention to the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Welschriesling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variety!</w:t>
      </w:r>
    </w:p>
    <w:p w14:paraId="10921A5C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</w:p>
    <w:p w14:paraId="35BAE8CC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b/>
          <w:bCs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de-DE"/>
        </w:rPr>
        <w:t>Who is the jury</w:t>
      </w:r>
    </w:p>
    <w:p w14:paraId="5E81AA5B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Once </w:t>
      </w:r>
      <w:proofErr w:type="gram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again</w:t>
      </w:r>
      <w:proofErr w:type="gram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this year we have spared neither effort nor expense and invited the best of the best to taste the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Wöschmeister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.</w:t>
      </w:r>
    </w:p>
    <w:p w14:paraId="67134DDA" w14:textId="0A3EED5F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The tasting panel includes wine luminaries such as Alexander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Koblinger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MS (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Döllerer's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Weinhandelshaus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&amp;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Genusswelten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),</w:t>
      </w:r>
      <w:r>
        <w:rPr>
          <w:rFonts w:ascii="Calibri" w:eastAsia="Times New Roman" w:hAnsi="Calibri" w:cs="Calibri"/>
          <w:color w:val="000000"/>
          <w:lang w:val="en-US" w:eastAsia="de-DE"/>
        </w:rPr>
        <w:t xml:space="preserve"> </w:t>
      </w: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Stefan Neumann MS (Wine Director by Heston Blumenthal UK), Marco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Franzelin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(Sommelier 3* Schloss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Schauenstein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),</w:t>
      </w:r>
      <w:r>
        <w:rPr>
          <w:rFonts w:ascii="Calibri" w:eastAsia="Times New Roman" w:hAnsi="Calibri" w:cs="Calibri"/>
          <w:color w:val="000000"/>
          <w:lang w:val="en-US" w:eastAsia="de-DE"/>
        </w:rPr>
        <w:t xml:space="preserve"> </w:t>
      </w: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Harald Scholl (Editor-in-Chief Vinum), Daniela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Dejnega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(Gault Millau Austria), Willi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Balanjuk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(A la Carte), Peter Moser (Falstaff),</w:t>
      </w:r>
      <w:r>
        <w:rPr>
          <w:rFonts w:ascii="Calibri" w:eastAsia="Times New Roman" w:hAnsi="Calibri" w:cs="Calibri"/>
          <w:color w:val="000000"/>
          <w:lang w:val="en-US" w:eastAsia="de-DE"/>
        </w:rPr>
        <w:t xml:space="preserve"> </w:t>
      </w: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Maximilian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Zankl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(Sommelier Restaurant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Obauer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), André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Drechsel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(Sommelier Tian) and many other renowned wine experts.</w:t>
      </w:r>
    </w:p>
    <w:p w14:paraId="5F91F734" w14:textId="5A703BC2" w:rsidR="008724C2" w:rsidRDefault="008724C2" w:rsidP="008724C2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The wines will be tasted and evaluated in a masked tasting according to the internationally established 100-point scheme. The results</w:t>
      </w:r>
      <w:r>
        <w:rPr>
          <w:rFonts w:ascii="Calibri" w:eastAsia="Times New Roman" w:hAnsi="Calibri" w:cs="Calibri"/>
          <w:color w:val="000000"/>
          <w:lang w:val="en-US" w:eastAsia="de-DE"/>
        </w:rPr>
        <w:t xml:space="preserve"> </w:t>
      </w: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will be announced after the tasting in a press release and in the social media.</w:t>
      </w:r>
    </w:p>
    <w:p w14:paraId="1EB15BEB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</w:p>
    <w:p w14:paraId="7DC5772E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b/>
          <w:bCs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de-DE"/>
        </w:rPr>
        <w:t xml:space="preserve">When will the </w:t>
      </w:r>
      <w:proofErr w:type="spellStart"/>
      <w:r w:rsidRPr="008724C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de-DE"/>
        </w:rPr>
        <w:t>Wösch</w:t>
      </w:r>
      <w:proofErr w:type="spellEnd"/>
      <w:r w:rsidRPr="008724C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de-DE"/>
        </w:rPr>
        <w:t xml:space="preserve"> Championship take place?</w:t>
      </w:r>
    </w:p>
    <w:p w14:paraId="1B7A1221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The semi-final tasting will take place on 25 June and the final tasting on 26 June. The venue will again be the winery Wolfgang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Maitz</w:t>
      </w:r>
      <w:proofErr w:type="spellEnd"/>
    </w:p>
    <w:p w14:paraId="35163D8D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in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Ehrenhausen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/South Styria.</w:t>
      </w:r>
    </w:p>
    <w:p w14:paraId="31442197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For details on delivery, please see the registration link.</w:t>
      </w:r>
    </w:p>
    <w:p w14:paraId="1DC96FC1" w14:textId="15200311" w:rsidR="008724C2" w:rsidRDefault="008724C2" w:rsidP="008724C2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 </w:t>
      </w:r>
    </w:p>
    <w:p w14:paraId="08225B9A" w14:textId="2920CDCE" w:rsidR="008724C2" w:rsidRDefault="008724C2" w:rsidP="008724C2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</w:pPr>
    </w:p>
    <w:p w14:paraId="6A842DC7" w14:textId="6BDD123E" w:rsidR="008724C2" w:rsidRDefault="008724C2" w:rsidP="008724C2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</w:pPr>
    </w:p>
    <w:p w14:paraId="1B11C465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</w:p>
    <w:p w14:paraId="53D1070B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b/>
          <w:bCs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de-DE"/>
        </w:rPr>
        <w:lastRenderedPageBreak/>
        <w:t>How to register now</w:t>
      </w:r>
    </w:p>
    <w:p w14:paraId="15081939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Under the link </w:t>
      </w:r>
      <w:hyperlink r:id="rId5" w:history="1">
        <w:r w:rsidRPr="008724C2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val="en-US" w:eastAsia="de-DE"/>
          </w:rPr>
          <w:t>https://forms.office.com/e/SNcTeNYkv7Sie</w:t>
        </w:r>
      </w:hyperlink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 you can register your wines easily and paperless for the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Wösch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Championship.</w:t>
      </w:r>
    </w:p>
    <w:p w14:paraId="72BC6C95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If you have any problems with the registration, please contact Claudia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Genner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-Schauer at </w:t>
      </w:r>
      <w:hyperlink r:id="rId6" w:history="1">
        <w:r w:rsidRPr="008724C2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val="en-US" w:eastAsia="de-DE"/>
          </w:rPr>
          <w:t>info@brutundedel.at</w:t>
        </w:r>
      </w:hyperlink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.</w:t>
      </w:r>
    </w:p>
    <w:p w14:paraId="419E77E8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Registration should take place by 16 June 2023 at the latest.</w:t>
      </w:r>
    </w:p>
    <w:p w14:paraId="776AC8C8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Deliveries can be made from now until 20 June 2023 at the latest.</w:t>
      </w:r>
    </w:p>
    <w:p w14:paraId="56A5A820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We need 3 bottles per wine please!</w:t>
      </w:r>
    </w:p>
    <w:p w14:paraId="2C2FBD0D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What the wine submission costs</w:t>
      </w:r>
    </w:p>
    <w:p w14:paraId="3E746501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We are pleased to announce that we have kept the costs for the wines entered from 2021.</w:t>
      </w:r>
    </w:p>
    <w:p w14:paraId="1253A392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 </w:t>
      </w:r>
    </w:p>
    <w:p w14:paraId="2DB6C11A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u w:val="single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u w:val="single"/>
          <w:lang w:val="en-US" w:eastAsia="de-DE"/>
        </w:rPr>
        <w:t>Cost per wine entered:</w:t>
      </w:r>
    </w:p>
    <w:p w14:paraId="571ACA9A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for the first wine 95,00 Euro</w:t>
      </w:r>
    </w:p>
    <w:p w14:paraId="39DB4CB7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for the second wine 85,00 Euro</w:t>
      </w:r>
    </w:p>
    <w:p w14:paraId="2D1AC8FF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for the third wine 65,00 Euro</w:t>
      </w:r>
    </w:p>
    <w:p w14:paraId="779DA12C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from the fourth wine 55,00 Euro</w:t>
      </w:r>
    </w:p>
    <w:p w14:paraId="753CFA36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 </w:t>
      </w:r>
    </w:p>
    <w:p w14:paraId="3F57D2BE" w14:textId="13A81183" w:rsidR="008724C2" w:rsidRDefault="008724C2" w:rsidP="008724C2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We are looking forward to a successful </w:t>
      </w:r>
      <w:proofErr w:type="spellStart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Wösch</w:t>
      </w:r>
      <w:proofErr w:type="spellEnd"/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 xml:space="preserve"> Championship 2023, exciting wines and ask for numerous participation and support.</w:t>
      </w:r>
    </w:p>
    <w:p w14:paraId="31B4989F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</w:p>
    <w:p w14:paraId="273C96DF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#makewöschgreatagain #wöschwm2023</w:t>
      </w:r>
    </w:p>
    <w:p w14:paraId="290EBA50" w14:textId="77777777" w:rsidR="008724C2" w:rsidRDefault="008724C2" w:rsidP="008724C2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</w:pPr>
    </w:p>
    <w:p w14:paraId="5A74A64D" w14:textId="784FD0EB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val="en-US"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val="en-US" w:eastAsia="de-DE"/>
        </w:rPr>
        <w:t>In this spirit sincerely</w:t>
      </w:r>
    </w:p>
    <w:p w14:paraId="481CC824" w14:textId="77777777" w:rsidR="008724C2" w:rsidRPr="008724C2" w:rsidRDefault="008724C2" w:rsidP="008724C2">
      <w:pPr>
        <w:jc w:val="both"/>
        <w:rPr>
          <w:rFonts w:ascii="Calibri" w:eastAsia="Times New Roman" w:hAnsi="Calibri" w:cs="Calibri"/>
          <w:color w:val="000000"/>
          <w:lang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Gerhard Retter, René Kollegger and Claudia Genner-Schauer</w:t>
      </w:r>
    </w:p>
    <w:p w14:paraId="1336E3B3" w14:textId="77777777" w:rsidR="008724C2" w:rsidRPr="008724C2" w:rsidRDefault="008724C2" w:rsidP="008724C2">
      <w:pPr>
        <w:rPr>
          <w:rFonts w:ascii="Calibri" w:eastAsia="Times New Roman" w:hAnsi="Calibri" w:cs="Calibri"/>
          <w:color w:val="000000"/>
          <w:lang w:eastAsia="de-DE"/>
        </w:rPr>
      </w:pPr>
      <w:r w:rsidRPr="008724C2">
        <w:rPr>
          <w:rFonts w:ascii="Calibri" w:eastAsia="Times New Roman" w:hAnsi="Calibri" w:cs="Calibri"/>
          <w:color w:val="000000"/>
          <w:sz w:val="22"/>
          <w:szCs w:val="22"/>
          <w:lang w:eastAsia="de-DE"/>
        </w:rPr>
        <w:t> </w:t>
      </w:r>
    </w:p>
    <w:p w14:paraId="5D178686" w14:textId="77777777" w:rsidR="008724C2" w:rsidRDefault="008724C2"/>
    <w:p w14:paraId="57DBBD47" w14:textId="7D8157B0" w:rsidR="00F9555C" w:rsidRDefault="00F9555C"/>
    <w:sectPr w:rsidR="00F9555C" w:rsidSect="002B097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C2"/>
    <w:rsid w:val="002B0976"/>
    <w:rsid w:val="008724C2"/>
    <w:rsid w:val="00F9555C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9CF4"/>
  <w15:chartTrackingRefBased/>
  <w15:docId w15:val="{EC114FFE-9076-DA40-94AB-5F152144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8724C2"/>
  </w:style>
  <w:style w:type="character" w:styleId="Hyperlink">
    <w:name w:val="Hyperlink"/>
    <w:basedOn w:val="Absatz-Standardschriftart"/>
    <w:uiPriority w:val="99"/>
    <w:semiHidden/>
    <w:unhideWhenUsed/>
    <w:rsid w:val="00872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rutundedel.at" TargetMode="External"/><Relationship Id="rId5" Type="http://schemas.openxmlformats.org/officeDocument/2006/relationships/hyperlink" Target="https://forms.office.com/e/SNcTeNYkv7S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Genner-Schauer</dc:creator>
  <cp:keywords/>
  <dc:description/>
  <cp:lastModifiedBy>Claudia Genner-Schauer</cp:lastModifiedBy>
  <cp:revision>1</cp:revision>
  <dcterms:created xsi:type="dcterms:W3CDTF">2023-05-02T13:11:00Z</dcterms:created>
  <dcterms:modified xsi:type="dcterms:W3CDTF">2023-05-02T13:18:00Z</dcterms:modified>
</cp:coreProperties>
</file>