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24CD0723" w14:textId="27B7DF1F" w:rsidR="00F971DB" w:rsidRDefault="00B612C6" w:rsidP="00F971D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Moravské a české sekty přidaly d</w:t>
      </w:r>
      <w:r w:rsidR="00F971DB">
        <w:rPr>
          <w:rFonts w:ascii="Calibri" w:hAnsi="Calibri" w:cs="Calibri"/>
          <w:b/>
          <w:sz w:val="36"/>
          <w:szCs w:val="36"/>
        </w:rPr>
        <w:t>alší medaile</w:t>
      </w:r>
      <w:r w:rsidR="009377FE">
        <w:rPr>
          <w:rFonts w:ascii="Calibri" w:hAnsi="Calibri" w:cs="Calibri"/>
          <w:b/>
          <w:sz w:val="36"/>
          <w:szCs w:val="36"/>
        </w:rPr>
        <w:t xml:space="preserve"> ze soutěže</w:t>
      </w:r>
      <w:r w:rsidR="00F971DB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0623B9" w:rsidRPr="000623B9">
        <w:rPr>
          <w:rFonts w:ascii="Calibri" w:hAnsi="Calibri" w:cs="Calibri"/>
          <w:b/>
          <w:sz w:val="36"/>
          <w:szCs w:val="36"/>
        </w:rPr>
        <w:t>Concours</w:t>
      </w:r>
      <w:proofErr w:type="spellEnd"/>
      <w:r w:rsidR="000623B9" w:rsidRPr="000623B9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0623B9" w:rsidRPr="000623B9">
        <w:rPr>
          <w:rFonts w:ascii="Calibri" w:hAnsi="Calibri" w:cs="Calibri"/>
          <w:b/>
          <w:sz w:val="36"/>
          <w:szCs w:val="36"/>
        </w:rPr>
        <w:t>Mondial</w:t>
      </w:r>
      <w:proofErr w:type="spellEnd"/>
      <w:r w:rsidR="000623B9" w:rsidRPr="000623B9">
        <w:rPr>
          <w:rFonts w:ascii="Calibri" w:hAnsi="Calibri" w:cs="Calibri"/>
          <w:b/>
          <w:sz w:val="36"/>
          <w:szCs w:val="36"/>
        </w:rPr>
        <w:t xml:space="preserve"> de </w:t>
      </w:r>
      <w:proofErr w:type="spellStart"/>
      <w:r w:rsidR="000623B9" w:rsidRPr="000623B9">
        <w:rPr>
          <w:rFonts w:ascii="Calibri" w:hAnsi="Calibri" w:cs="Calibri"/>
          <w:b/>
          <w:sz w:val="36"/>
          <w:szCs w:val="36"/>
        </w:rPr>
        <w:t>Bruxelles</w:t>
      </w:r>
      <w:proofErr w:type="spellEnd"/>
    </w:p>
    <w:p w14:paraId="3C93C882" w14:textId="4B7E40B3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F971DB">
        <w:rPr>
          <w:rFonts w:ascii="Calibri" w:hAnsi="Calibri" w:cs="Calibri"/>
          <w:i/>
          <w:spacing w:val="50"/>
          <w:sz w:val="28"/>
          <w:szCs w:val="28"/>
        </w:rPr>
        <w:t>22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05EA7">
        <w:rPr>
          <w:rFonts w:ascii="Calibri" w:hAnsi="Calibri" w:cs="Calibri"/>
          <w:i/>
          <w:spacing w:val="50"/>
          <w:sz w:val="28"/>
          <w:szCs w:val="28"/>
        </w:rPr>
        <w:t>června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>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FC5CF6">
        <w:rPr>
          <w:rFonts w:ascii="Calibri" w:hAnsi="Calibri" w:cs="Calibri"/>
          <w:i/>
          <w:spacing w:val="50"/>
          <w:sz w:val="28"/>
          <w:szCs w:val="28"/>
        </w:rPr>
        <w:t>3</w:t>
      </w:r>
    </w:p>
    <w:p w14:paraId="0C8006E2" w14:textId="2858DBA9" w:rsidR="0074082A" w:rsidRDefault="00835259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Ani ve třetí části 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prestižní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mezinárodní soutěž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 </w:t>
      </w:r>
      <w:proofErr w:type="spellStart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>Concours</w:t>
      </w:r>
      <w:proofErr w:type="spellEnd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>Mondial</w:t>
      </w:r>
      <w:proofErr w:type="spellEnd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>Bruxelles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věnované tentokrát šumivým vínům, se moravská a česká vína neztratila. V italské Neapoli, v konkurenci téměř tisícovky </w:t>
      </w:r>
      <w:r w:rsidR="00A769F2">
        <w:rPr>
          <w:rFonts w:ascii="Calibri" w:hAnsi="Calibri" w:cs="Calibri"/>
          <w:b/>
          <w:bCs/>
          <w:color w:val="000000"/>
          <w:sz w:val="22"/>
          <w:szCs w:val="22"/>
        </w:rPr>
        <w:t>sektů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 25 zemí světa, zaznamenala </w:t>
      </w:r>
      <w:r w:rsidR="000D6BF0">
        <w:rPr>
          <w:rFonts w:ascii="Calibri" w:hAnsi="Calibri" w:cs="Calibri"/>
          <w:b/>
          <w:bCs/>
          <w:color w:val="000000"/>
          <w:sz w:val="22"/>
          <w:szCs w:val="22"/>
        </w:rPr>
        <w:t xml:space="preserve">krásných 8 medailí. 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soutěžích finančně podpo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ruje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šťuje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4275B7" w14:textId="107B201D" w:rsidR="006D1C1C" w:rsidRDefault="00B612C6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Šumivým vínům z České republiky padesátičlenná porota udělila 2 zlaté a 6 stříbrných medailí. Obě zlata za sekty obdrželo vinařství </w:t>
      </w:r>
      <w:r w:rsidRPr="00B612C6">
        <w:rPr>
          <w:rFonts w:ascii="Calibri" w:hAnsi="Calibri" w:cs="Calibri"/>
          <w:color w:val="000000"/>
          <w:sz w:val="22"/>
          <w:szCs w:val="22"/>
        </w:rPr>
        <w:t>Bohemia Sekt</w:t>
      </w:r>
      <w:r>
        <w:rPr>
          <w:rFonts w:ascii="Calibri" w:hAnsi="Calibri" w:cs="Calibri"/>
          <w:color w:val="000000"/>
          <w:sz w:val="22"/>
          <w:szCs w:val="22"/>
        </w:rPr>
        <w:t>, které přidalo i dvě stříbra</w:t>
      </w:r>
      <w:r w:rsidR="00C37A76">
        <w:rPr>
          <w:rFonts w:ascii="Calibri" w:hAnsi="Calibri" w:cs="Calibri"/>
          <w:color w:val="000000"/>
          <w:sz w:val="22"/>
          <w:szCs w:val="22"/>
        </w:rPr>
        <w:t xml:space="preserve"> a navíc ještě jedno </w:t>
      </w:r>
      <w:r w:rsidR="00B80B4E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C37A76">
        <w:rPr>
          <w:rFonts w:ascii="Calibri" w:hAnsi="Calibri" w:cs="Calibri"/>
          <w:color w:val="000000"/>
          <w:sz w:val="22"/>
          <w:szCs w:val="22"/>
        </w:rPr>
        <w:t>pro svou značku</w:t>
      </w:r>
      <w:r w:rsidR="00C37A76" w:rsidRPr="00C37A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7A76" w:rsidRPr="00B612C6">
        <w:rPr>
          <w:rFonts w:ascii="Calibri" w:hAnsi="Calibri" w:cs="Calibri"/>
          <w:color w:val="000000"/>
          <w:sz w:val="22"/>
          <w:szCs w:val="22"/>
        </w:rPr>
        <w:t>Ch</w:t>
      </w:r>
      <w:r w:rsidR="00C37A76">
        <w:rPr>
          <w:rFonts w:ascii="Calibri" w:hAnsi="Calibri" w:cs="Calibri"/>
          <w:color w:val="000000"/>
          <w:sz w:val="22"/>
          <w:szCs w:val="22"/>
        </w:rPr>
        <w:t>a</w:t>
      </w:r>
      <w:r w:rsidR="00C37A76" w:rsidRPr="00B612C6">
        <w:rPr>
          <w:rFonts w:ascii="Calibri" w:hAnsi="Calibri" w:cs="Calibri"/>
          <w:color w:val="000000"/>
          <w:sz w:val="22"/>
          <w:szCs w:val="22"/>
        </w:rPr>
        <w:t>teau Bzenec</w:t>
      </w:r>
      <w:r>
        <w:rPr>
          <w:rFonts w:ascii="Calibri" w:hAnsi="Calibri" w:cs="Calibri"/>
          <w:color w:val="000000"/>
          <w:sz w:val="22"/>
          <w:szCs w:val="22"/>
        </w:rPr>
        <w:t xml:space="preserve">. Po jedné stříbrné si připsala vinařství Spielberg, Vinné sklepy Skalák a </w:t>
      </w:r>
      <w:proofErr w:type="spellStart"/>
      <w:r w:rsidRPr="00B612C6">
        <w:rPr>
          <w:rFonts w:ascii="Calibri" w:hAnsi="Calibri" w:cs="Calibri"/>
          <w:color w:val="000000"/>
          <w:sz w:val="22"/>
          <w:szCs w:val="22"/>
        </w:rPr>
        <w:t>Château</w:t>
      </w:r>
      <w:proofErr w:type="spellEnd"/>
      <w:r w:rsidRPr="00B612C6">
        <w:rPr>
          <w:rFonts w:ascii="Calibri" w:hAnsi="Calibri" w:cs="Calibri"/>
          <w:color w:val="000000"/>
          <w:sz w:val="22"/>
          <w:szCs w:val="22"/>
        </w:rPr>
        <w:t xml:space="preserve"> Valtice</w:t>
      </w:r>
      <w:r>
        <w:rPr>
          <w:rFonts w:ascii="Calibri" w:hAnsi="Calibri" w:cs="Calibri"/>
          <w:color w:val="000000"/>
          <w:sz w:val="22"/>
          <w:szCs w:val="22"/>
        </w:rPr>
        <w:t xml:space="preserve"> – Vinné sklepy Valtice. 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10B13F" w14:textId="50F99FE9" w:rsidR="00014355" w:rsidRDefault="00C22B19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2B19">
        <w:rPr>
          <w:rFonts w:ascii="Calibri" w:hAnsi="Calibri" w:cs="Calibri"/>
          <w:i/>
          <w:iCs/>
          <w:sz w:val="22"/>
          <w:szCs w:val="22"/>
        </w:rPr>
        <w:t xml:space="preserve">“Osm medailí sice může na první pohled a při srovnání s výsledky jiných soutěží vypadat jako poměrně skromný výsledek. Když se ale podíváme na to, že jde o specializovanou soutěž zaměřenou výhradně na šumivá vína, pak je osm medailí výsledek skutečně vynikající. V kategorii šumivých vín panuje extrémně vysoká konkurence, kterou ještě umocňuje přísné hodnocení prestižní mezinárodní soutěže </w:t>
      </w:r>
      <w:proofErr w:type="spellStart"/>
      <w:r w:rsidRPr="00C22B19">
        <w:rPr>
          <w:rFonts w:ascii="Calibri" w:hAnsi="Calibri" w:cs="Calibri"/>
          <w:i/>
          <w:iCs/>
          <w:sz w:val="22"/>
          <w:szCs w:val="22"/>
        </w:rPr>
        <w:t>Concours</w:t>
      </w:r>
      <w:proofErr w:type="spellEnd"/>
      <w:r w:rsidRPr="00C22B1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C22B19">
        <w:rPr>
          <w:rFonts w:ascii="Calibri" w:hAnsi="Calibri" w:cs="Calibri"/>
          <w:i/>
          <w:iCs/>
          <w:sz w:val="22"/>
          <w:szCs w:val="22"/>
        </w:rPr>
        <w:t>Mondial</w:t>
      </w:r>
      <w:proofErr w:type="spellEnd"/>
      <w:r w:rsidRPr="00C22B19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0A36DA" w:rsidRPr="000A36DA">
        <w:rPr>
          <w:rFonts w:ascii="Calibri" w:hAnsi="Calibri" w:cs="Calibri"/>
          <w:i/>
          <w:iCs/>
          <w:sz w:val="22"/>
          <w:szCs w:val="22"/>
        </w:rPr>
        <w:t>Je také potřeba si uvědomit vůči komu tam naši vinaři stáli a fantasticky uspěli</w:t>
      </w:r>
      <w:r w:rsidRPr="00C22B19">
        <w:rPr>
          <w:rFonts w:ascii="Calibri" w:hAnsi="Calibri" w:cs="Calibri"/>
          <w:i/>
          <w:iCs/>
          <w:sz w:val="22"/>
          <w:szCs w:val="22"/>
        </w:rPr>
        <w:t xml:space="preserve">,” </w:t>
      </w:r>
      <w:r w:rsidRPr="00C22B19">
        <w:rPr>
          <w:rFonts w:ascii="Calibri" w:hAnsi="Calibri" w:cs="Calibri"/>
          <w:sz w:val="22"/>
          <w:szCs w:val="22"/>
        </w:rPr>
        <w:t>sdělila Ing. Dagmar Fialová, marketingová ředitelka Národního vinařského centra.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B946AA" w14:textId="3D6A1B66" w:rsidR="00F971DB" w:rsidRDefault="00F9059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Concours</w:t>
      </w:r>
      <w:proofErr w:type="spellEnd"/>
      <w:r w:rsidRPr="00F905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Mondial</w:t>
      </w:r>
      <w:proofErr w:type="spellEnd"/>
      <w:r w:rsidRPr="00F9059B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Bruxelles</w:t>
      </w:r>
      <w:proofErr w:type="spellEnd"/>
      <w:r w:rsidR="009377FE">
        <w:rPr>
          <w:rFonts w:ascii="Calibri" w:hAnsi="Calibri" w:cs="Calibri"/>
          <w:color w:val="000000"/>
          <w:sz w:val="22"/>
          <w:szCs w:val="22"/>
        </w:rPr>
        <w:t xml:space="preserve"> (CMB)</w:t>
      </w:r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871F07">
        <w:rPr>
          <w:rFonts w:ascii="Calibri" w:hAnsi="Calibri" w:cs="Calibri"/>
          <w:color w:val="000000"/>
          <w:sz w:val="22"/>
          <w:szCs w:val="22"/>
        </w:rPr>
        <w:t xml:space="preserve">od loňského roku </w:t>
      </w:r>
      <w:r>
        <w:rPr>
          <w:rFonts w:ascii="Calibri" w:hAnsi="Calibri" w:cs="Calibri"/>
          <w:color w:val="000000"/>
          <w:sz w:val="22"/>
          <w:szCs w:val="22"/>
        </w:rPr>
        <w:t>rozdělen</w:t>
      </w:r>
      <w:r w:rsidR="004F5905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do 4 </w:t>
      </w:r>
      <w:r w:rsidR="00CD7578">
        <w:rPr>
          <w:rFonts w:ascii="Calibri" w:hAnsi="Calibri" w:cs="Calibri"/>
          <w:color w:val="000000"/>
          <w:sz w:val="22"/>
          <w:szCs w:val="22"/>
        </w:rPr>
        <w:t xml:space="preserve">částí (tzv. </w:t>
      </w:r>
      <w:proofErr w:type="spellStart"/>
      <w:r w:rsidR="00CD7578" w:rsidRPr="00CD7578">
        <w:rPr>
          <w:rFonts w:ascii="Calibri" w:hAnsi="Calibri" w:cs="Calibri"/>
          <w:color w:val="000000"/>
          <w:sz w:val="22"/>
          <w:szCs w:val="22"/>
        </w:rPr>
        <w:t>sessions</w:t>
      </w:r>
      <w:proofErr w:type="spellEnd"/>
      <w:r w:rsidR="00CD7578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971DB">
        <w:rPr>
          <w:rFonts w:ascii="Calibri" w:hAnsi="Calibri" w:cs="Calibri"/>
          <w:color w:val="000000"/>
          <w:sz w:val="22"/>
          <w:szCs w:val="22"/>
        </w:rPr>
        <w:t>P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rvní </w:t>
      </w:r>
      <w:r w:rsidR="00835259">
        <w:rPr>
          <w:rFonts w:ascii="Calibri" w:hAnsi="Calibri" w:cs="Calibri"/>
          <w:color w:val="000000"/>
          <w:sz w:val="22"/>
          <w:szCs w:val="22"/>
        </w:rPr>
        <w:t>část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F5543">
        <w:rPr>
          <w:rFonts w:ascii="Calibri" w:hAnsi="Calibri" w:cs="Calibri"/>
          <w:color w:val="000000"/>
          <w:sz w:val="22"/>
          <w:szCs w:val="22"/>
        </w:rPr>
        <w:t>patřila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růžovým vínům</w:t>
      </w:r>
      <w:r w:rsidR="004F554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971DB">
        <w:rPr>
          <w:rFonts w:ascii="Calibri" w:hAnsi="Calibri" w:cs="Calibri"/>
          <w:color w:val="000000"/>
          <w:sz w:val="22"/>
          <w:szCs w:val="22"/>
        </w:rPr>
        <w:t>proběhla již v březnu a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naše vína</w:t>
      </w:r>
      <w:r w:rsidR="00F971DB">
        <w:rPr>
          <w:rFonts w:ascii="Calibri" w:hAnsi="Calibri" w:cs="Calibri"/>
          <w:color w:val="000000"/>
          <w:sz w:val="22"/>
          <w:szCs w:val="22"/>
        </w:rPr>
        <w:t xml:space="preserve"> si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připsala 1 velkou zlatou, 1 zlatou a 2 stříbrné medaile.</w:t>
      </w:r>
      <w:r w:rsidR="00F971DB">
        <w:rPr>
          <w:rFonts w:ascii="Calibri" w:hAnsi="Calibri" w:cs="Calibri"/>
          <w:color w:val="000000"/>
          <w:sz w:val="22"/>
          <w:szCs w:val="22"/>
        </w:rPr>
        <w:t xml:space="preserve"> Následovala h</w:t>
      </w:r>
      <w:r w:rsidR="00F971DB">
        <w:rPr>
          <w:rFonts w:ascii="Calibri" w:hAnsi="Calibri" w:cs="Calibri"/>
          <w:sz w:val="22"/>
          <w:szCs w:val="22"/>
        </w:rPr>
        <w:t xml:space="preserve">lavní, </w:t>
      </w:r>
      <w:r w:rsidR="00835259">
        <w:rPr>
          <w:rFonts w:ascii="Calibri" w:hAnsi="Calibri" w:cs="Calibri"/>
          <w:sz w:val="22"/>
          <w:szCs w:val="22"/>
        </w:rPr>
        <w:t>věnovaná</w:t>
      </w:r>
      <w:r w:rsidR="00F971DB">
        <w:rPr>
          <w:rFonts w:ascii="Calibri" w:hAnsi="Calibri" w:cs="Calibri"/>
          <w:sz w:val="22"/>
          <w:szCs w:val="22"/>
        </w:rPr>
        <w:t xml:space="preserve"> červen</w:t>
      </w:r>
      <w:r w:rsidR="00835259">
        <w:rPr>
          <w:rFonts w:ascii="Calibri" w:hAnsi="Calibri" w:cs="Calibri"/>
          <w:sz w:val="22"/>
          <w:szCs w:val="22"/>
        </w:rPr>
        <w:t>ým</w:t>
      </w:r>
      <w:r w:rsidR="00F971DB">
        <w:rPr>
          <w:rFonts w:ascii="Calibri" w:hAnsi="Calibri" w:cs="Calibri"/>
          <w:sz w:val="22"/>
          <w:szCs w:val="22"/>
        </w:rPr>
        <w:t xml:space="preserve"> a bíl</w:t>
      </w:r>
      <w:r w:rsidR="00835259">
        <w:rPr>
          <w:rFonts w:ascii="Calibri" w:hAnsi="Calibri" w:cs="Calibri"/>
          <w:sz w:val="22"/>
          <w:szCs w:val="22"/>
        </w:rPr>
        <w:t>ým</w:t>
      </w:r>
      <w:r w:rsidR="00F971DB">
        <w:rPr>
          <w:rFonts w:ascii="Calibri" w:hAnsi="Calibri" w:cs="Calibri"/>
          <w:sz w:val="22"/>
          <w:szCs w:val="22"/>
        </w:rPr>
        <w:t xml:space="preserve"> vín</w:t>
      </w:r>
      <w:r w:rsidR="00835259">
        <w:rPr>
          <w:rFonts w:ascii="Calibri" w:hAnsi="Calibri" w:cs="Calibri"/>
          <w:sz w:val="22"/>
          <w:szCs w:val="22"/>
        </w:rPr>
        <w:t>ům</w:t>
      </w:r>
      <w:r w:rsidR="00F971DB">
        <w:rPr>
          <w:rFonts w:ascii="Calibri" w:hAnsi="Calibri" w:cs="Calibri"/>
          <w:sz w:val="22"/>
          <w:szCs w:val="22"/>
        </w:rPr>
        <w:t xml:space="preserve">, ze které jsme si přivezli 42 medailí (2 velké zlaté, </w:t>
      </w:r>
      <w:r w:rsidR="00F971DB">
        <w:rPr>
          <w:rFonts w:ascii="Calibri" w:hAnsi="Calibri" w:cs="Calibri"/>
          <w:color w:val="000000"/>
          <w:sz w:val="22"/>
          <w:szCs w:val="22"/>
        </w:rPr>
        <w:t>18 zlatých a 22 stříbrných) a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71DB">
        <w:rPr>
          <w:rFonts w:ascii="Calibri" w:hAnsi="Calibri" w:cs="Calibri"/>
          <w:color w:val="000000"/>
          <w:sz w:val="22"/>
          <w:szCs w:val="22"/>
        </w:rPr>
        <w:t xml:space="preserve">letošek </w:t>
      </w:r>
      <w:r w:rsidR="00F971DB" w:rsidRPr="00507AD1">
        <w:rPr>
          <w:rFonts w:ascii="Calibri" w:hAnsi="Calibri" w:cs="Calibri"/>
          <w:color w:val="000000"/>
          <w:sz w:val="22"/>
          <w:szCs w:val="22"/>
        </w:rPr>
        <w:t xml:space="preserve">uzavřou </w:t>
      </w:r>
      <w:r w:rsidR="00F971DB">
        <w:rPr>
          <w:rFonts w:ascii="Calibri" w:hAnsi="Calibri" w:cs="Calibri"/>
          <w:color w:val="000000"/>
          <w:sz w:val="22"/>
          <w:szCs w:val="22"/>
        </w:rPr>
        <w:t xml:space="preserve">ještě </w:t>
      </w:r>
      <w:r w:rsidR="00F971DB" w:rsidRPr="00507AD1">
        <w:rPr>
          <w:rFonts w:ascii="Calibri" w:hAnsi="Calibri" w:cs="Calibri"/>
          <w:color w:val="000000"/>
          <w:sz w:val="22"/>
          <w:szCs w:val="22"/>
        </w:rPr>
        <w:t>sladk</w:t>
      </w:r>
      <w:r w:rsidR="00F971DB">
        <w:rPr>
          <w:rFonts w:ascii="Calibri" w:hAnsi="Calibri" w:cs="Calibri"/>
          <w:color w:val="000000"/>
          <w:sz w:val="22"/>
          <w:szCs w:val="22"/>
        </w:rPr>
        <w:t>á</w:t>
      </w:r>
      <w:r w:rsidR="00F971DB" w:rsidRPr="00507AD1">
        <w:rPr>
          <w:rFonts w:ascii="Calibri" w:hAnsi="Calibri" w:cs="Calibri"/>
          <w:color w:val="000000"/>
          <w:sz w:val="22"/>
          <w:szCs w:val="22"/>
        </w:rPr>
        <w:t xml:space="preserve"> a fortifikovan</w:t>
      </w:r>
      <w:r w:rsidR="00F971DB">
        <w:rPr>
          <w:rFonts w:ascii="Calibri" w:hAnsi="Calibri" w:cs="Calibri"/>
          <w:color w:val="000000"/>
          <w:sz w:val="22"/>
          <w:szCs w:val="22"/>
        </w:rPr>
        <w:t>á</w:t>
      </w:r>
      <w:r w:rsidR="00F971DB" w:rsidRPr="00507AD1">
        <w:rPr>
          <w:rFonts w:ascii="Calibri" w:hAnsi="Calibri" w:cs="Calibri"/>
          <w:color w:val="000000"/>
          <w:sz w:val="22"/>
          <w:szCs w:val="22"/>
        </w:rPr>
        <w:t xml:space="preserve"> vín</w:t>
      </w:r>
      <w:r w:rsidR="00F971DB">
        <w:rPr>
          <w:rFonts w:ascii="Calibri" w:hAnsi="Calibri" w:cs="Calibri"/>
          <w:color w:val="000000"/>
          <w:sz w:val="22"/>
          <w:szCs w:val="22"/>
        </w:rPr>
        <w:t>a.</w:t>
      </w:r>
    </w:p>
    <w:p w14:paraId="0C2C8E70" w14:textId="77777777" w:rsidR="00F971DB" w:rsidRDefault="00F971D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C84586" w14:textId="71508040" w:rsidR="00571058" w:rsidRDefault="009377FE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CMB</w:t>
      </w:r>
      <w:r w:rsidR="00ED5D00" w:rsidRPr="00421054">
        <w:rPr>
          <w:rFonts w:ascii="Calibri" w:hAnsi="Calibri" w:cs="Calibri"/>
          <w:sz w:val="22"/>
          <w:szCs w:val="22"/>
        </w:rPr>
        <w:t xml:space="preserve">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="00ED5D00" w:rsidRPr="00421054">
        <w:rPr>
          <w:rFonts w:ascii="Calibri" w:hAnsi="Calibri" w:cs="Calibri"/>
          <w:sz w:val="22"/>
          <w:szCs w:val="22"/>
        </w:rPr>
        <w:t xml:space="preserve"> začalo být místo hodnocení putovní mezi </w:t>
      </w:r>
      <w:r>
        <w:rPr>
          <w:rFonts w:ascii="Calibri" w:hAnsi="Calibri" w:cs="Calibri"/>
          <w:sz w:val="22"/>
          <w:szCs w:val="22"/>
        </w:rPr>
        <w:t>růz</w:t>
      </w:r>
      <w:r w:rsidR="00ED5D00" w:rsidRPr="00421054">
        <w:rPr>
          <w:rFonts w:ascii="Calibri" w:hAnsi="Calibri" w:cs="Calibri"/>
          <w:sz w:val="22"/>
          <w:szCs w:val="22"/>
        </w:rPr>
        <w:t>nými vinařskými regiony. Uskutečnilo se např. v Plovdivu (Bulharsko), v </w:t>
      </w:r>
      <w:proofErr w:type="spellStart"/>
      <w:r w:rsidR="00ED5D00" w:rsidRPr="00421054">
        <w:rPr>
          <w:rFonts w:ascii="Calibri" w:hAnsi="Calibri" w:cs="Calibri"/>
          <w:sz w:val="22"/>
          <w:szCs w:val="22"/>
        </w:rPr>
        <w:t>Jesolu</w:t>
      </w:r>
      <w:proofErr w:type="spellEnd"/>
      <w:r w:rsidR="00ED5D00" w:rsidRPr="00421054">
        <w:rPr>
          <w:rFonts w:ascii="Calibri" w:hAnsi="Calibri" w:cs="Calibri"/>
          <w:sz w:val="22"/>
          <w:szCs w:val="22"/>
        </w:rPr>
        <w:t xml:space="preserve"> (Itálie), </w:t>
      </w:r>
      <w:proofErr w:type="spellStart"/>
      <w:r w:rsidR="00ED5D00" w:rsidRPr="00421054">
        <w:rPr>
          <w:rFonts w:ascii="Calibri" w:hAnsi="Calibri" w:cs="Calibri"/>
          <w:sz w:val="22"/>
          <w:szCs w:val="22"/>
        </w:rPr>
        <w:t>Guimares</w:t>
      </w:r>
      <w:proofErr w:type="spellEnd"/>
      <w:r w:rsidR="00ED5D00" w:rsidRPr="00421054">
        <w:rPr>
          <w:rFonts w:ascii="Calibri" w:hAnsi="Calibri" w:cs="Calibri"/>
          <w:sz w:val="22"/>
          <w:szCs w:val="22"/>
        </w:rPr>
        <w:t xml:space="preserve"> (Portugalsko), </w:t>
      </w:r>
      <w:proofErr w:type="spellStart"/>
      <w:r w:rsidR="00ED5D00" w:rsidRPr="00421054">
        <w:rPr>
          <w:rFonts w:ascii="Calibri" w:hAnsi="Calibri" w:cs="Calibri"/>
          <w:sz w:val="22"/>
          <w:szCs w:val="22"/>
        </w:rPr>
        <w:t>Luxemburku</w:t>
      </w:r>
      <w:proofErr w:type="spellEnd"/>
      <w:r w:rsidR="00ED5D00" w:rsidRPr="00421054">
        <w:rPr>
          <w:rFonts w:ascii="Calibri" w:hAnsi="Calibri" w:cs="Calibri"/>
          <w:sz w:val="22"/>
          <w:szCs w:val="22"/>
        </w:rPr>
        <w:t xml:space="preserve">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E3721" w:rsidRPr="008E3721">
        <w:rPr>
          <w:rFonts w:ascii="Calibri" w:hAnsi="Calibri" w:cs="Calibri"/>
          <w:sz w:val="22"/>
          <w:szCs w:val="22"/>
        </w:rPr>
        <w:t>Aiglé</w:t>
      </w:r>
      <w:proofErr w:type="spellEnd"/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="00ED5D00" w:rsidRPr="00421054">
        <w:rPr>
          <w:rFonts w:ascii="Calibri" w:hAnsi="Calibri" w:cs="Calibri"/>
          <w:sz w:val="22"/>
          <w:szCs w:val="22"/>
        </w:rPr>
        <w:t xml:space="preserve"> a dalších. </w:t>
      </w:r>
      <w:r w:rsidR="00D33EA4">
        <w:rPr>
          <w:rFonts w:ascii="Calibri" w:hAnsi="Calibri" w:cs="Calibri"/>
          <w:sz w:val="22"/>
          <w:szCs w:val="22"/>
        </w:rPr>
        <w:t>V</w:t>
      </w:r>
      <w:r w:rsidR="00AE052A">
        <w:rPr>
          <w:rFonts w:ascii="Calibri" w:hAnsi="Calibri" w:cs="Calibri"/>
          <w:sz w:val="22"/>
          <w:szCs w:val="22"/>
        </w:rPr>
        <w:t> </w:t>
      </w:r>
      <w:r w:rsidR="00D33EA4">
        <w:rPr>
          <w:rFonts w:ascii="Calibri" w:hAnsi="Calibri" w:cs="Calibri"/>
          <w:sz w:val="22"/>
          <w:szCs w:val="22"/>
        </w:rPr>
        <w:t>roce</w:t>
      </w:r>
      <w:r w:rsidR="00AE052A">
        <w:rPr>
          <w:rFonts w:ascii="Calibri" w:hAnsi="Calibri" w:cs="Calibri"/>
          <w:sz w:val="22"/>
          <w:szCs w:val="22"/>
        </w:rPr>
        <w:t xml:space="preserve"> 2020</w:t>
      </w:r>
      <w:r w:rsidR="00D33EA4">
        <w:rPr>
          <w:rFonts w:ascii="Calibri" w:hAnsi="Calibri" w:cs="Calibri"/>
          <w:sz w:val="22"/>
          <w:szCs w:val="22"/>
        </w:rPr>
        <w:t xml:space="preserve"> soutěž poprvé hostilo moravské Brno.</w:t>
      </w:r>
      <w:r w:rsidR="00472ACE">
        <w:rPr>
          <w:rFonts w:ascii="Calibri" w:hAnsi="Calibri" w:cs="Calibri"/>
          <w:sz w:val="22"/>
          <w:szCs w:val="22"/>
        </w:rPr>
        <w:t xml:space="preserve">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počátku.</w:t>
      </w:r>
      <w:r w:rsidR="00571058">
        <w:rPr>
          <w:rFonts w:ascii="Calibri" w:hAnsi="Calibri" w:cs="Calibri"/>
          <w:sz w:val="22"/>
          <w:szCs w:val="22"/>
        </w:rPr>
        <w:t xml:space="preserve"> </w:t>
      </w:r>
    </w:p>
    <w:p w14:paraId="793104D8" w14:textId="77777777" w:rsidR="00F971DB" w:rsidRDefault="00F971DB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1FF076" w14:textId="7A1B0238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395A0A9A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2" w:history="1">
        <w:r w:rsidR="00206E32"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49F6951D" w14:textId="77777777" w:rsidR="00D2223F" w:rsidRDefault="00D2223F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55AB98" w14:textId="6A39E442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3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2717"/>
        <w:gridCol w:w="4829"/>
        <w:gridCol w:w="1403"/>
      </w:tblGrid>
      <w:tr w:rsidR="008969E5" w14:paraId="1B449ABC" w14:textId="77777777" w:rsidTr="00D70056">
        <w:tc>
          <w:tcPr>
            <w:tcW w:w="2717" w:type="dxa"/>
          </w:tcPr>
          <w:p w14:paraId="1A5FF41A" w14:textId="77777777" w:rsidR="008969E5" w:rsidRPr="00A843F8" w:rsidRDefault="008969E5" w:rsidP="000F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829" w:type="dxa"/>
          </w:tcPr>
          <w:p w14:paraId="6E244370" w14:textId="77777777" w:rsidR="008969E5" w:rsidRPr="00A843F8" w:rsidRDefault="008969E5" w:rsidP="000F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403" w:type="dxa"/>
          </w:tcPr>
          <w:p w14:paraId="003C1029" w14:textId="77777777" w:rsidR="008969E5" w:rsidRPr="00A843F8" w:rsidRDefault="008969E5" w:rsidP="000F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Medaile</w:t>
            </w:r>
          </w:p>
        </w:tc>
      </w:tr>
      <w:tr w:rsidR="00B612C6" w14:paraId="5DB8467E" w14:textId="77777777" w:rsidTr="00D70056">
        <w:tc>
          <w:tcPr>
            <w:tcW w:w="2717" w:type="dxa"/>
            <w:shd w:val="clear" w:color="auto" w:fill="FFC000" w:themeFill="accent4"/>
            <w:vAlign w:val="bottom"/>
          </w:tcPr>
          <w:p w14:paraId="2B0C868F" w14:textId="7C97DF34" w:rsidR="00B612C6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</w:t>
            </w:r>
          </w:p>
        </w:tc>
        <w:tc>
          <w:tcPr>
            <w:tcW w:w="4829" w:type="dxa"/>
            <w:shd w:val="clear" w:color="auto" w:fill="FFC000" w:themeFill="accent4"/>
            <w:vAlign w:val="bottom"/>
          </w:tcPr>
          <w:p w14:paraId="1A92DA5E" w14:textId="3B730D9C" w:rsidR="00B612C6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 Prestige 36 Brut 2017</w:t>
            </w:r>
          </w:p>
        </w:tc>
        <w:tc>
          <w:tcPr>
            <w:tcW w:w="1403" w:type="dxa"/>
            <w:shd w:val="clear" w:color="auto" w:fill="FFC000" w:themeFill="accent4"/>
            <w:vAlign w:val="bottom"/>
          </w:tcPr>
          <w:p w14:paraId="0ED00764" w14:textId="4761B8B5" w:rsidR="00B612C6" w:rsidRPr="00D70056" w:rsidRDefault="00B612C6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B612C6" w14:paraId="5E287BF1" w14:textId="77777777" w:rsidTr="00D70056">
        <w:tc>
          <w:tcPr>
            <w:tcW w:w="2717" w:type="dxa"/>
            <w:shd w:val="clear" w:color="auto" w:fill="FFC000" w:themeFill="accent4"/>
            <w:vAlign w:val="bottom"/>
          </w:tcPr>
          <w:p w14:paraId="01752E56" w14:textId="695AC241" w:rsidR="00B612C6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</w:t>
            </w:r>
          </w:p>
        </w:tc>
        <w:tc>
          <w:tcPr>
            <w:tcW w:w="4829" w:type="dxa"/>
            <w:shd w:val="clear" w:color="auto" w:fill="FFC000" w:themeFill="accent4"/>
            <w:vAlign w:val="bottom"/>
          </w:tcPr>
          <w:p w14:paraId="077F5590" w14:textId="0C64A920" w:rsidR="00B612C6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 Louis Girardot Brut 2019</w:t>
            </w:r>
          </w:p>
        </w:tc>
        <w:tc>
          <w:tcPr>
            <w:tcW w:w="1403" w:type="dxa"/>
            <w:shd w:val="clear" w:color="auto" w:fill="FFC000" w:themeFill="accent4"/>
            <w:vAlign w:val="bottom"/>
          </w:tcPr>
          <w:p w14:paraId="3B023142" w14:textId="06582A01" w:rsidR="00B612C6" w:rsidRPr="00D70056" w:rsidRDefault="00B612C6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B612C6" w14:paraId="10A66344" w14:textId="77777777" w:rsidTr="00D70056">
        <w:tc>
          <w:tcPr>
            <w:tcW w:w="2717" w:type="dxa"/>
            <w:shd w:val="clear" w:color="auto" w:fill="A5A5A5" w:themeFill="accent3"/>
            <w:vAlign w:val="bottom"/>
          </w:tcPr>
          <w:p w14:paraId="4CA0382A" w14:textId="59DB14E6" w:rsidR="00B612C6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</w:t>
            </w:r>
          </w:p>
        </w:tc>
        <w:tc>
          <w:tcPr>
            <w:tcW w:w="4829" w:type="dxa"/>
            <w:shd w:val="clear" w:color="auto" w:fill="A5A5A5" w:themeFill="accent3"/>
            <w:vAlign w:val="bottom"/>
          </w:tcPr>
          <w:p w14:paraId="399772FB" w14:textId="16C7E676" w:rsidR="00B612C6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 Prestige Chardonnay Brut 2020</w:t>
            </w:r>
          </w:p>
        </w:tc>
        <w:tc>
          <w:tcPr>
            <w:tcW w:w="1403" w:type="dxa"/>
            <w:shd w:val="clear" w:color="auto" w:fill="A5A5A5" w:themeFill="accent3"/>
            <w:vAlign w:val="bottom"/>
          </w:tcPr>
          <w:p w14:paraId="0222EB38" w14:textId="797A4F42" w:rsidR="00B612C6" w:rsidRPr="00D70056" w:rsidRDefault="00B612C6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B612C6" w14:paraId="6CE9A9FA" w14:textId="77777777" w:rsidTr="00D70056">
        <w:tc>
          <w:tcPr>
            <w:tcW w:w="2717" w:type="dxa"/>
            <w:shd w:val="clear" w:color="auto" w:fill="A5A5A5" w:themeFill="accent3"/>
            <w:vAlign w:val="bottom"/>
          </w:tcPr>
          <w:p w14:paraId="21BF3745" w14:textId="44BD9ADD" w:rsidR="00B612C6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</w:t>
            </w:r>
          </w:p>
        </w:tc>
        <w:tc>
          <w:tcPr>
            <w:tcW w:w="4829" w:type="dxa"/>
            <w:shd w:val="clear" w:color="auto" w:fill="A5A5A5" w:themeFill="accent3"/>
            <w:vAlign w:val="bottom"/>
          </w:tcPr>
          <w:p w14:paraId="3FB82516" w14:textId="69CE70F0" w:rsidR="00B612C6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Bohemia Sekt Prestige Brut 2019</w:t>
            </w:r>
          </w:p>
        </w:tc>
        <w:tc>
          <w:tcPr>
            <w:tcW w:w="1403" w:type="dxa"/>
            <w:shd w:val="clear" w:color="auto" w:fill="A5A5A5" w:themeFill="accent3"/>
            <w:vAlign w:val="bottom"/>
          </w:tcPr>
          <w:p w14:paraId="1673A0B9" w14:textId="643F8C63" w:rsidR="00B612C6" w:rsidRPr="00D70056" w:rsidRDefault="00B612C6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275A189A" w14:textId="77777777" w:rsidTr="00D70056">
        <w:tc>
          <w:tcPr>
            <w:tcW w:w="2717" w:type="dxa"/>
            <w:shd w:val="clear" w:color="auto" w:fill="A5A5A5" w:themeFill="accent3"/>
            <w:vAlign w:val="bottom"/>
          </w:tcPr>
          <w:p w14:paraId="65E9EDBC" w14:textId="17D0D1B7" w:rsidR="00312D87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Spielberg</w:t>
            </w:r>
          </w:p>
        </w:tc>
        <w:tc>
          <w:tcPr>
            <w:tcW w:w="4829" w:type="dxa"/>
            <w:shd w:val="clear" w:color="auto" w:fill="A5A5A5" w:themeFill="accent3"/>
            <w:vAlign w:val="bottom"/>
          </w:tcPr>
          <w:p w14:paraId="5A5237A3" w14:textId="71CFCB60" w:rsidR="00312D87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Crémant</w:t>
            </w:r>
            <w:proofErr w:type="spellEnd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 xml:space="preserve"> de Spielberg 2018</w:t>
            </w:r>
          </w:p>
        </w:tc>
        <w:tc>
          <w:tcPr>
            <w:tcW w:w="1403" w:type="dxa"/>
            <w:shd w:val="clear" w:color="auto" w:fill="A5A5A5" w:themeFill="accent3"/>
            <w:vAlign w:val="bottom"/>
          </w:tcPr>
          <w:p w14:paraId="1F2D4919" w14:textId="74F9A414" w:rsidR="00312D87" w:rsidRPr="00D70056" w:rsidRDefault="00312D87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543A6018" w14:textId="77777777" w:rsidTr="00D70056">
        <w:tc>
          <w:tcPr>
            <w:tcW w:w="2717" w:type="dxa"/>
            <w:shd w:val="clear" w:color="auto" w:fill="A5A5A5" w:themeFill="accent3"/>
            <w:vAlign w:val="bottom"/>
          </w:tcPr>
          <w:p w14:paraId="7FD4F52B" w14:textId="74A37BF6" w:rsidR="00312D87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Vinné sklepy Skalák</w:t>
            </w:r>
          </w:p>
        </w:tc>
        <w:tc>
          <w:tcPr>
            <w:tcW w:w="4829" w:type="dxa"/>
            <w:shd w:val="clear" w:color="auto" w:fill="A5A5A5" w:themeFill="accent3"/>
            <w:vAlign w:val="bottom"/>
          </w:tcPr>
          <w:p w14:paraId="27CE6A22" w14:textId="0DE19483" w:rsidR="00312D87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Sekt Brut Ryzlink rýnský, jakostní šumivé víno 2021</w:t>
            </w:r>
          </w:p>
        </w:tc>
        <w:tc>
          <w:tcPr>
            <w:tcW w:w="1403" w:type="dxa"/>
            <w:shd w:val="clear" w:color="auto" w:fill="A5A5A5" w:themeFill="accent3"/>
            <w:vAlign w:val="bottom"/>
          </w:tcPr>
          <w:p w14:paraId="34CA6967" w14:textId="2818859C" w:rsidR="00312D87" w:rsidRPr="00D70056" w:rsidRDefault="00312D87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132EEC5B" w14:textId="77777777" w:rsidTr="00D70056">
        <w:tc>
          <w:tcPr>
            <w:tcW w:w="2717" w:type="dxa"/>
            <w:shd w:val="clear" w:color="auto" w:fill="A5A5A5" w:themeFill="accent3"/>
            <w:vAlign w:val="bottom"/>
          </w:tcPr>
          <w:p w14:paraId="1AE5DFD8" w14:textId="4EFE5530" w:rsidR="00312D87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Chateau Bzenec</w:t>
            </w:r>
          </w:p>
        </w:tc>
        <w:tc>
          <w:tcPr>
            <w:tcW w:w="4829" w:type="dxa"/>
            <w:shd w:val="clear" w:color="auto" w:fill="A5A5A5" w:themeFill="accent3"/>
            <w:vAlign w:val="bottom"/>
          </w:tcPr>
          <w:p w14:paraId="7FC91AC9" w14:textId="1DE77D32" w:rsidR="00312D87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Château</w:t>
            </w:r>
            <w:proofErr w:type="spellEnd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 xml:space="preserve"> Bzenec </w:t>
            </w:r>
            <w:proofErr w:type="spellStart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Brut</w:t>
            </w:r>
            <w:proofErr w:type="spellEnd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, jakostní šumivé víno 2019</w:t>
            </w:r>
          </w:p>
        </w:tc>
        <w:tc>
          <w:tcPr>
            <w:tcW w:w="1403" w:type="dxa"/>
            <w:shd w:val="clear" w:color="auto" w:fill="A5A5A5" w:themeFill="accent3"/>
            <w:vAlign w:val="bottom"/>
          </w:tcPr>
          <w:p w14:paraId="61158F7F" w14:textId="4FCA6C57" w:rsidR="00312D87" w:rsidRPr="00D70056" w:rsidRDefault="00312D87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629B8BFF" w14:textId="77777777" w:rsidTr="00D70056">
        <w:tc>
          <w:tcPr>
            <w:tcW w:w="2717" w:type="dxa"/>
            <w:shd w:val="clear" w:color="auto" w:fill="A5A5A5" w:themeFill="accent3"/>
            <w:vAlign w:val="bottom"/>
          </w:tcPr>
          <w:p w14:paraId="41873FED" w14:textId="0A69F8CC" w:rsidR="00312D87" w:rsidRPr="00D70056" w:rsidRDefault="00B612C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Château</w:t>
            </w:r>
            <w:proofErr w:type="spellEnd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 xml:space="preserve"> Valtice – Vinné sklepy Valtice</w:t>
            </w:r>
          </w:p>
        </w:tc>
        <w:tc>
          <w:tcPr>
            <w:tcW w:w="4829" w:type="dxa"/>
            <w:shd w:val="clear" w:color="auto" w:fill="A5A5A5" w:themeFill="accent3"/>
            <w:vAlign w:val="bottom"/>
          </w:tcPr>
          <w:p w14:paraId="7CAC4342" w14:textId="4BA3BEFB" w:rsidR="00312D87" w:rsidRPr="00D70056" w:rsidRDefault="00D70056" w:rsidP="00D70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Grandioso</w:t>
            </w:r>
            <w:proofErr w:type="spellEnd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 xml:space="preserve"> extra </w:t>
            </w:r>
            <w:proofErr w:type="spellStart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brut</w:t>
            </w:r>
            <w:proofErr w:type="spellEnd"/>
            <w:r w:rsidRPr="00D70056">
              <w:rPr>
                <w:rFonts w:asciiTheme="minorHAnsi" w:hAnsiTheme="minorHAnsi" w:cstheme="minorHAnsi"/>
                <w:sz w:val="22"/>
                <w:szCs w:val="22"/>
              </w:rPr>
              <w:t xml:space="preserve"> reserva, šumivé víno 2018</w:t>
            </w:r>
          </w:p>
        </w:tc>
        <w:tc>
          <w:tcPr>
            <w:tcW w:w="1403" w:type="dxa"/>
            <w:shd w:val="clear" w:color="auto" w:fill="A5A5A5" w:themeFill="accent3"/>
            <w:vAlign w:val="bottom"/>
          </w:tcPr>
          <w:p w14:paraId="779D24D9" w14:textId="23AB2810" w:rsidR="00312D87" w:rsidRPr="00D70056" w:rsidRDefault="00312D87" w:rsidP="00D700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4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7F15" w14:textId="77777777" w:rsidR="001716B5" w:rsidRDefault="001716B5">
      <w:r>
        <w:separator/>
      </w:r>
    </w:p>
  </w:endnote>
  <w:endnote w:type="continuationSeparator" w:id="0">
    <w:p w14:paraId="66096786" w14:textId="77777777" w:rsidR="001716B5" w:rsidRDefault="0017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66D0" w14:textId="77777777" w:rsidR="001716B5" w:rsidRDefault="001716B5">
      <w:r>
        <w:separator/>
      </w:r>
    </w:p>
  </w:footnote>
  <w:footnote w:type="continuationSeparator" w:id="0">
    <w:p w14:paraId="3F0FE2B7" w14:textId="77777777" w:rsidR="001716B5" w:rsidRDefault="0017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066937">
    <w:abstractNumId w:val="2"/>
  </w:num>
  <w:num w:numId="2" w16cid:durableId="829295197">
    <w:abstractNumId w:val="7"/>
  </w:num>
  <w:num w:numId="3" w16cid:durableId="757866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399043">
    <w:abstractNumId w:val="4"/>
  </w:num>
  <w:num w:numId="5" w16cid:durableId="2147237122">
    <w:abstractNumId w:val="3"/>
  </w:num>
  <w:num w:numId="6" w16cid:durableId="784930485">
    <w:abstractNumId w:val="8"/>
  </w:num>
  <w:num w:numId="7" w16cid:durableId="1630017374">
    <w:abstractNumId w:val="1"/>
  </w:num>
  <w:num w:numId="8" w16cid:durableId="1991515725">
    <w:abstractNumId w:val="5"/>
  </w:num>
  <w:num w:numId="9" w16cid:durableId="514728072">
    <w:abstractNumId w:val="10"/>
  </w:num>
  <w:num w:numId="10" w16cid:durableId="1178235674">
    <w:abstractNumId w:val="9"/>
  </w:num>
  <w:num w:numId="11" w16cid:durableId="1257057335">
    <w:abstractNumId w:val="0"/>
  </w:num>
  <w:num w:numId="12" w16cid:durableId="873230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252E"/>
    <w:rsid w:val="0000614D"/>
    <w:rsid w:val="00006BF7"/>
    <w:rsid w:val="00007F79"/>
    <w:rsid w:val="00014355"/>
    <w:rsid w:val="00020E2B"/>
    <w:rsid w:val="00025A2C"/>
    <w:rsid w:val="000265B5"/>
    <w:rsid w:val="00026BAF"/>
    <w:rsid w:val="00043711"/>
    <w:rsid w:val="00045BA2"/>
    <w:rsid w:val="00050E46"/>
    <w:rsid w:val="00056E25"/>
    <w:rsid w:val="00061801"/>
    <w:rsid w:val="000623B9"/>
    <w:rsid w:val="0006257B"/>
    <w:rsid w:val="00063F6C"/>
    <w:rsid w:val="00064964"/>
    <w:rsid w:val="00065AE9"/>
    <w:rsid w:val="00065C7B"/>
    <w:rsid w:val="000664F2"/>
    <w:rsid w:val="00067342"/>
    <w:rsid w:val="00070BCB"/>
    <w:rsid w:val="00072851"/>
    <w:rsid w:val="000755EF"/>
    <w:rsid w:val="00076C21"/>
    <w:rsid w:val="0008659C"/>
    <w:rsid w:val="000A036F"/>
    <w:rsid w:val="000A04FF"/>
    <w:rsid w:val="000A16CA"/>
    <w:rsid w:val="000A35E7"/>
    <w:rsid w:val="000A36DA"/>
    <w:rsid w:val="000A6078"/>
    <w:rsid w:val="000A66D6"/>
    <w:rsid w:val="000B0D17"/>
    <w:rsid w:val="000B174F"/>
    <w:rsid w:val="000B262A"/>
    <w:rsid w:val="000B6159"/>
    <w:rsid w:val="000D29CB"/>
    <w:rsid w:val="000D6B69"/>
    <w:rsid w:val="000D6BF0"/>
    <w:rsid w:val="000D7116"/>
    <w:rsid w:val="000E4FD1"/>
    <w:rsid w:val="000E6050"/>
    <w:rsid w:val="000F36C6"/>
    <w:rsid w:val="00100BF9"/>
    <w:rsid w:val="0011011B"/>
    <w:rsid w:val="0013084C"/>
    <w:rsid w:val="00132E1F"/>
    <w:rsid w:val="00142827"/>
    <w:rsid w:val="00142C3C"/>
    <w:rsid w:val="001606E8"/>
    <w:rsid w:val="0016217F"/>
    <w:rsid w:val="00163274"/>
    <w:rsid w:val="00164EAD"/>
    <w:rsid w:val="00167E65"/>
    <w:rsid w:val="001716B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B4C93"/>
    <w:rsid w:val="001C50B6"/>
    <w:rsid w:val="001D11D0"/>
    <w:rsid w:val="001E2818"/>
    <w:rsid w:val="001E2FBB"/>
    <w:rsid w:val="001E34B6"/>
    <w:rsid w:val="001F1073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2B57"/>
    <w:rsid w:val="00243ADE"/>
    <w:rsid w:val="00246060"/>
    <w:rsid w:val="002465A9"/>
    <w:rsid w:val="00247395"/>
    <w:rsid w:val="002474EC"/>
    <w:rsid w:val="00251614"/>
    <w:rsid w:val="002526D2"/>
    <w:rsid w:val="002555F7"/>
    <w:rsid w:val="00273995"/>
    <w:rsid w:val="00274B97"/>
    <w:rsid w:val="00275A58"/>
    <w:rsid w:val="0028057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1753"/>
    <w:rsid w:val="002D45C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2D87"/>
    <w:rsid w:val="00314645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05EA7"/>
    <w:rsid w:val="00421054"/>
    <w:rsid w:val="004215CD"/>
    <w:rsid w:val="00422CE3"/>
    <w:rsid w:val="00425564"/>
    <w:rsid w:val="00427116"/>
    <w:rsid w:val="004369FB"/>
    <w:rsid w:val="00440EBC"/>
    <w:rsid w:val="00441AA2"/>
    <w:rsid w:val="00443F05"/>
    <w:rsid w:val="004457B0"/>
    <w:rsid w:val="00456F38"/>
    <w:rsid w:val="00457B67"/>
    <w:rsid w:val="004619C9"/>
    <w:rsid w:val="00462DD6"/>
    <w:rsid w:val="00462F12"/>
    <w:rsid w:val="004648B4"/>
    <w:rsid w:val="00464B26"/>
    <w:rsid w:val="0046629A"/>
    <w:rsid w:val="00466D1C"/>
    <w:rsid w:val="00470C1A"/>
    <w:rsid w:val="00472ACE"/>
    <w:rsid w:val="0048007C"/>
    <w:rsid w:val="00486386"/>
    <w:rsid w:val="00491D0A"/>
    <w:rsid w:val="004932F2"/>
    <w:rsid w:val="004A6E11"/>
    <w:rsid w:val="004A7BA9"/>
    <w:rsid w:val="004B61C5"/>
    <w:rsid w:val="004B72A7"/>
    <w:rsid w:val="004C1EA4"/>
    <w:rsid w:val="004C292C"/>
    <w:rsid w:val="004C498E"/>
    <w:rsid w:val="004C73E8"/>
    <w:rsid w:val="004D117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4F5543"/>
    <w:rsid w:val="004F5905"/>
    <w:rsid w:val="0050083A"/>
    <w:rsid w:val="00502905"/>
    <w:rsid w:val="00504868"/>
    <w:rsid w:val="00507AD1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3570"/>
    <w:rsid w:val="00597F18"/>
    <w:rsid w:val="005A1EDB"/>
    <w:rsid w:val="005A259D"/>
    <w:rsid w:val="005A4B7D"/>
    <w:rsid w:val="005A53F7"/>
    <w:rsid w:val="005B17CF"/>
    <w:rsid w:val="005B441C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38AD"/>
    <w:rsid w:val="006349B0"/>
    <w:rsid w:val="0063527C"/>
    <w:rsid w:val="00635ECE"/>
    <w:rsid w:val="0064004F"/>
    <w:rsid w:val="006414CE"/>
    <w:rsid w:val="0064269C"/>
    <w:rsid w:val="006442C9"/>
    <w:rsid w:val="006511F9"/>
    <w:rsid w:val="00653197"/>
    <w:rsid w:val="00655014"/>
    <w:rsid w:val="00663B24"/>
    <w:rsid w:val="00664926"/>
    <w:rsid w:val="0067209E"/>
    <w:rsid w:val="00674DA8"/>
    <w:rsid w:val="00675714"/>
    <w:rsid w:val="00676772"/>
    <w:rsid w:val="00685C9D"/>
    <w:rsid w:val="00685E1D"/>
    <w:rsid w:val="00687D07"/>
    <w:rsid w:val="0069028D"/>
    <w:rsid w:val="006968BA"/>
    <w:rsid w:val="00696A93"/>
    <w:rsid w:val="006A0692"/>
    <w:rsid w:val="006A23DD"/>
    <w:rsid w:val="006A250B"/>
    <w:rsid w:val="006B71E8"/>
    <w:rsid w:val="006B7E2C"/>
    <w:rsid w:val="006C29DE"/>
    <w:rsid w:val="006C3476"/>
    <w:rsid w:val="006C64B1"/>
    <w:rsid w:val="006C6E5C"/>
    <w:rsid w:val="006C7459"/>
    <w:rsid w:val="006D1C1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2C79"/>
    <w:rsid w:val="00736F5C"/>
    <w:rsid w:val="0074082A"/>
    <w:rsid w:val="00742EA8"/>
    <w:rsid w:val="00744AC7"/>
    <w:rsid w:val="0074501B"/>
    <w:rsid w:val="007507A6"/>
    <w:rsid w:val="00755CCD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8B2"/>
    <w:rsid w:val="007A7EE5"/>
    <w:rsid w:val="007B0341"/>
    <w:rsid w:val="007B12A7"/>
    <w:rsid w:val="007B4D2B"/>
    <w:rsid w:val="007B6CA7"/>
    <w:rsid w:val="007C0FB0"/>
    <w:rsid w:val="007C397D"/>
    <w:rsid w:val="007C718A"/>
    <w:rsid w:val="007D0558"/>
    <w:rsid w:val="007D4494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5259"/>
    <w:rsid w:val="00837114"/>
    <w:rsid w:val="00837238"/>
    <w:rsid w:val="00840609"/>
    <w:rsid w:val="0084190F"/>
    <w:rsid w:val="008543A2"/>
    <w:rsid w:val="00866B77"/>
    <w:rsid w:val="00866CC8"/>
    <w:rsid w:val="00871664"/>
    <w:rsid w:val="00871E8C"/>
    <w:rsid w:val="00871F07"/>
    <w:rsid w:val="00880AF8"/>
    <w:rsid w:val="0088291F"/>
    <w:rsid w:val="008869D5"/>
    <w:rsid w:val="00890A4A"/>
    <w:rsid w:val="00892E6B"/>
    <w:rsid w:val="00894B5F"/>
    <w:rsid w:val="008969E5"/>
    <w:rsid w:val="00897AD2"/>
    <w:rsid w:val="008A06E0"/>
    <w:rsid w:val="008A347A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1590"/>
    <w:rsid w:val="008F33D8"/>
    <w:rsid w:val="008F75C4"/>
    <w:rsid w:val="008F7E97"/>
    <w:rsid w:val="00900FAF"/>
    <w:rsid w:val="009018B0"/>
    <w:rsid w:val="00911A94"/>
    <w:rsid w:val="0092280F"/>
    <w:rsid w:val="009263AC"/>
    <w:rsid w:val="00931A43"/>
    <w:rsid w:val="00934BB5"/>
    <w:rsid w:val="009377FE"/>
    <w:rsid w:val="009407D9"/>
    <w:rsid w:val="00940BE5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11488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630DC"/>
    <w:rsid w:val="00A710AC"/>
    <w:rsid w:val="00A75CEE"/>
    <w:rsid w:val="00A769F2"/>
    <w:rsid w:val="00A80403"/>
    <w:rsid w:val="00A80710"/>
    <w:rsid w:val="00A843F8"/>
    <w:rsid w:val="00A84C41"/>
    <w:rsid w:val="00A86E4E"/>
    <w:rsid w:val="00A94FBE"/>
    <w:rsid w:val="00A9713A"/>
    <w:rsid w:val="00A97802"/>
    <w:rsid w:val="00AB051B"/>
    <w:rsid w:val="00AB2B69"/>
    <w:rsid w:val="00AB67EB"/>
    <w:rsid w:val="00AC0C04"/>
    <w:rsid w:val="00AC6332"/>
    <w:rsid w:val="00AE052A"/>
    <w:rsid w:val="00AE6BCB"/>
    <w:rsid w:val="00AF3BF7"/>
    <w:rsid w:val="00B05FC9"/>
    <w:rsid w:val="00B10FF0"/>
    <w:rsid w:val="00B167EB"/>
    <w:rsid w:val="00B17BED"/>
    <w:rsid w:val="00B217A6"/>
    <w:rsid w:val="00B436D4"/>
    <w:rsid w:val="00B46D6E"/>
    <w:rsid w:val="00B535A6"/>
    <w:rsid w:val="00B5414D"/>
    <w:rsid w:val="00B612C6"/>
    <w:rsid w:val="00B63933"/>
    <w:rsid w:val="00B67E3C"/>
    <w:rsid w:val="00B72063"/>
    <w:rsid w:val="00B72675"/>
    <w:rsid w:val="00B80A4B"/>
    <w:rsid w:val="00B80B4E"/>
    <w:rsid w:val="00B8654E"/>
    <w:rsid w:val="00B90E51"/>
    <w:rsid w:val="00B91F14"/>
    <w:rsid w:val="00BA3AA7"/>
    <w:rsid w:val="00BA3DFE"/>
    <w:rsid w:val="00BA576F"/>
    <w:rsid w:val="00BB5406"/>
    <w:rsid w:val="00BB7255"/>
    <w:rsid w:val="00BC428C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2B19"/>
    <w:rsid w:val="00C26935"/>
    <w:rsid w:val="00C37A76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D7578"/>
    <w:rsid w:val="00CE1D7D"/>
    <w:rsid w:val="00CE47A1"/>
    <w:rsid w:val="00CE4D90"/>
    <w:rsid w:val="00CE6D6B"/>
    <w:rsid w:val="00D017D5"/>
    <w:rsid w:val="00D0243C"/>
    <w:rsid w:val="00D053EE"/>
    <w:rsid w:val="00D10373"/>
    <w:rsid w:val="00D104F7"/>
    <w:rsid w:val="00D12135"/>
    <w:rsid w:val="00D17E14"/>
    <w:rsid w:val="00D2223F"/>
    <w:rsid w:val="00D23398"/>
    <w:rsid w:val="00D24B61"/>
    <w:rsid w:val="00D30E86"/>
    <w:rsid w:val="00D33EA4"/>
    <w:rsid w:val="00D37812"/>
    <w:rsid w:val="00D43807"/>
    <w:rsid w:val="00D70056"/>
    <w:rsid w:val="00D7467A"/>
    <w:rsid w:val="00D77570"/>
    <w:rsid w:val="00D82071"/>
    <w:rsid w:val="00D8403E"/>
    <w:rsid w:val="00D84642"/>
    <w:rsid w:val="00D91E8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7EF3"/>
    <w:rsid w:val="00E515C1"/>
    <w:rsid w:val="00E5483E"/>
    <w:rsid w:val="00E56741"/>
    <w:rsid w:val="00E64564"/>
    <w:rsid w:val="00E705B5"/>
    <w:rsid w:val="00E8449C"/>
    <w:rsid w:val="00E84E35"/>
    <w:rsid w:val="00E924FF"/>
    <w:rsid w:val="00E92B22"/>
    <w:rsid w:val="00E96369"/>
    <w:rsid w:val="00EA4AD7"/>
    <w:rsid w:val="00EA7FF1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4572"/>
    <w:rsid w:val="00F753BF"/>
    <w:rsid w:val="00F75C65"/>
    <w:rsid w:val="00F837DD"/>
    <w:rsid w:val="00F9059B"/>
    <w:rsid w:val="00F971DB"/>
    <w:rsid w:val="00F97752"/>
    <w:rsid w:val="00FA0E97"/>
    <w:rsid w:val="00FA6C49"/>
    <w:rsid w:val="00FA7D9A"/>
    <w:rsid w:val="00FB3857"/>
    <w:rsid w:val="00FB3D8A"/>
    <w:rsid w:val="00FB569E"/>
    <w:rsid w:val="00FB775E"/>
    <w:rsid w:val="00FC5CF6"/>
    <w:rsid w:val="00FD2DC4"/>
    <w:rsid w:val="00FD54DA"/>
    <w:rsid w:val="00FE02DE"/>
    <w:rsid w:val="00FE2C8A"/>
    <w:rsid w:val="00FE5404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3ED29"/>
  <w15:docId w15:val="{A9944A12-8853-42A9-80AC-49B189B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215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1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15C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nazmoravyvinazcech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coursmondi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bazant@omnimedi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B5AAD-A700-4D34-A4E6-91302C10F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3260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4</cp:revision>
  <cp:lastPrinted>2016-01-05T09:48:00Z</cp:lastPrinted>
  <dcterms:created xsi:type="dcterms:W3CDTF">2023-06-20T12:16:00Z</dcterms:created>
  <dcterms:modified xsi:type="dcterms:W3CDTF">2023-06-22T09:47:00Z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