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8617" w14:textId="0A169577" w:rsidR="00F8405E" w:rsidRDefault="00175660" w:rsidP="0014538D">
      <w:pPr>
        <w:spacing w:after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Tři</w:t>
      </w:r>
      <w:r w:rsidR="00F8405E">
        <w:rPr>
          <w:rFonts w:ascii="Calibri" w:hAnsi="Calibri" w:cs="Calibri"/>
          <w:b/>
          <w:sz w:val="36"/>
          <w:szCs w:val="36"/>
        </w:rPr>
        <w:t xml:space="preserve"> </w:t>
      </w:r>
      <w:r w:rsidR="00083B93">
        <w:rPr>
          <w:rFonts w:ascii="Calibri" w:hAnsi="Calibri" w:cs="Calibri"/>
          <w:b/>
          <w:sz w:val="36"/>
          <w:szCs w:val="36"/>
        </w:rPr>
        <w:t>šampioni</w:t>
      </w:r>
      <w:r w:rsidR="00F8405E">
        <w:rPr>
          <w:rFonts w:ascii="Calibri" w:hAnsi="Calibri" w:cs="Calibri"/>
          <w:b/>
          <w:sz w:val="36"/>
          <w:szCs w:val="36"/>
        </w:rPr>
        <w:t xml:space="preserve"> a </w:t>
      </w:r>
      <w:r w:rsidR="00C74BA0">
        <w:rPr>
          <w:rFonts w:ascii="Calibri" w:hAnsi="Calibri" w:cs="Calibri"/>
          <w:b/>
          <w:sz w:val="36"/>
          <w:szCs w:val="36"/>
        </w:rPr>
        <w:t>4</w:t>
      </w:r>
      <w:r>
        <w:rPr>
          <w:rFonts w:ascii="Calibri" w:hAnsi="Calibri" w:cs="Calibri"/>
          <w:b/>
          <w:sz w:val="36"/>
          <w:szCs w:val="36"/>
        </w:rPr>
        <w:t>4</w:t>
      </w:r>
      <w:r w:rsidR="00F8405E">
        <w:rPr>
          <w:rFonts w:ascii="Calibri" w:hAnsi="Calibri" w:cs="Calibri"/>
          <w:b/>
          <w:sz w:val="36"/>
          <w:szCs w:val="36"/>
        </w:rPr>
        <w:t xml:space="preserve"> medailí </w:t>
      </w:r>
    </w:p>
    <w:p w14:paraId="3C1AF121" w14:textId="5C3A64A1" w:rsidR="0014538D" w:rsidRPr="003716EF" w:rsidRDefault="00AC6C6C" w:rsidP="0014538D">
      <w:pPr>
        <w:spacing w:after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ze Slovenska </w:t>
      </w:r>
      <w:r w:rsidR="00F8405E">
        <w:rPr>
          <w:rFonts w:ascii="Calibri" w:hAnsi="Calibri" w:cs="Calibri"/>
          <w:b/>
          <w:sz w:val="36"/>
          <w:szCs w:val="36"/>
        </w:rPr>
        <w:t xml:space="preserve">pro </w:t>
      </w:r>
      <w:r w:rsidR="00837569">
        <w:rPr>
          <w:rFonts w:ascii="Calibri" w:hAnsi="Calibri" w:cs="Calibri"/>
          <w:b/>
          <w:sz w:val="36"/>
          <w:szCs w:val="36"/>
        </w:rPr>
        <w:t>naše</w:t>
      </w:r>
      <w:r w:rsidR="00F8405E">
        <w:rPr>
          <w:rFonts w:ascii="Calibri" w:hAnsi="Calibri" w:cs="Calibri"/>
          <w:b/>
          <w:sz w:val="36"/>
          <w:szCs w:val="36"/>
        </w:rPr>
        <w:t xml:space="preserve"> vinaře </w:t>
      </w:r>
    </w:p>
    <w:p w14:paraId="70A1517B" w14:textId="77777777" w:rsidR="000538AF" w:rsidRPr="003716EF" w:rsidRDefault="000538AF" w:rsidP="003432C4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14:paraId="77BFDB5C" w14:textId="7EB20E5E" w:rsidR="003432C4" w:rsidRPr="003716EF" w:rsidRDefault="003432C4" w:rsidP="003432C4">
      <w:pPr>
        <w:spacing w:after="0"/>
        <w:jc w:val="center"/>
        <w:rPr>
          <w:rFonts w:ascii="Calibri" w:hAnsi="Calibri" w:cs="Calibri"/>
          <w:i/>
          <w:spacing w:val="50"/>
          <w:szCs w:val="22"/>
        </w:rPr>
      </w:pPr>
      <w:r w:rsidRPr="003716EF">
        <w:rPr>
          <w:rFonts w:ascii="Calibri" w:hAnsi="Calibri" w:cs="Calibri"/>
          <w:i/>
          <w:spacing w:val="50"/>
          <w:szCs w:val="22"/>
        </w:rPr>
        <w:t xml:space="preserve">Tisková zpráva ze dne </w:t>
      </w:r>
      <w:r w:rsidR="00FA10A5">
        <w:rPr>
          <w:rFonts w:ascii="Calibri" w:hAnsi="Calibri" w:cs="Calibri"/>
          <w:i/>
          <w:spacing w:val="50"/>
          <w:szCs w:val="22"/>
        </w:rPr>
        <w:t>1</w:t>
      </w:r>
      <w:r w:rsidR="00152E98">
        <w:rPr>
          <w:rFonts w:ascii="Calibri" w:hAnsi="Calibri" w:cs="Calibri"/>
          <w:i/>
          <w:spacing w:val="50"/>
          <w:szCs w:val="22"/>
        </w:rPr>
        <w:t>7</w:t>
      </w:r>
      <w:r w:rsidRPr="003716EF">
        <w:rPr>
          <w:rFonts w:ascii="Calibri" w:hAnsi="Calibri" w:cs="Calibri"/>
          <w:i/>
          <w:spacing w:val="50"/>
          <w:szCs w:val="22"/>
        </w:rPr>
        <w:t xml:space="preserve">. </w:t>
      </w:r>
      <w:r w:rsidR="00C74BA0">
        <w:rPr>
          <w:rFonts w:ascii="Calibri" w:hAnsi="Calibri" w:cs="Calibri"/>
          <w:i/>
          <w:spacing w:val="50"/>
          <w:szCs w:val="22"/>
        </w:rPr>
        <w:t>červ</w:t>
      </w:r>
      <w:r w:rsidR="0039645B">
        <w:rPr>
          <w:rFonts w:ascii="Calibri" w:hAnsi="Calibri" w:cs="Calibri"/>
          <w:i/>
          <w:spacing w:val="50"/>
          <w:szCs w:val="22"/>
        </w:rPr>
        <w:t>e</w:t>
      </w:r>
      <w:r w:rsidR="00C74BA0">
        <w:rPr>
          <w:rFonts w:ascii="Calibri" w:hAnsi="Calibri" w:cs="Calibri"/>
          <w:i/>
          <w:spacing w:val="50"/>
          <w:szCs w:val="22"/>
        </w:rPr>
        <w:t>n</w:t>
      </w:r>
      <w:r w:rsidR="0039645B">
        <w:rPr>
          <w:rFonts w:ascii="Calibri" w:hAnsi="Calibri" w:cs="Calibri"/>
          <w:i/>
          <w:spacing w:val="50"/>
          <w:szCs w:val="22"/>
        </w:rPr>
        <w:t>ce</w:t>
      </w:r>
      <w:r w:rsidR="00E3390A" w:rsidRPr="003716EF">
        <w:rPr>
          <w:rFonts w:ascii="Calibri" w:hAnsi="Calibri" w:cs="Calibri"/>
          <w:i/>
          <w:spacing w:val="50"/>
          <w:szCs w:val="22"/>
        </w:rPr>
        <w:t xml:space="preserve"> 20</w:t>
      </w:r>
      <w:r w:rsidR="002341B8">
        <w:rPr>
          <w:rFonts w:ascii="Calibri" w:hAnsi="Calibri" w:cs="Calibri"/>
          <w:i/>
          <w:spacing w:val="50"/>
          <w:szCs w:val="22"/>
        </w:rPr>
        <w:t>2</w:t>
      </w:r>
      <w:r w:rsidR="00FA10A5">
        <w:rPr>
          <w:rFonts w:ascii="Calibri" w:hAnsi="Calibri" w:cs="Calibri"/>
          <w:i/>
          <w:spacing w:val="50"/>
          <w:szCs w:val="22"/>
        </w:rPr>
        <w:t>3</w:t>
      </w:r>
    </w:p>
    <w:p w14:paraId="164F460B" w14:textId="77777777" w:rsidR="00AF7F56" w:rsidRPr="003716EF" w:rsidRDefault="00AF7F56" w:rsidP="000A1CFC">
      <w:pPr>
        <w:spacing w:after="0" w:line="276" w:lineRule="auto"/>
        <w:jc w:val="both"/>
        <w:rPr>
          <w:rFonts w:ascii="Calibri" w:hAnsi="Calibri" w:cs="Calibri"/>
          <w:i/>
          <w:spacing w:val="50"/>
          <w:sz w:val="22"/>
          <w:szCs w:val="22"/>
        </w:rPr>
      </w:pPr>
    </w:p>
    <w:p w14:paraId="7A3EE3F1" w14:textId="6A816804" w:rsidR="00CD61DC" w:rsidRDefault="009161C3" w:rsidP="008D18EC">
      <w:pPr>
        <w:spacing w:after="0" w:line="276" w:lineRule="auto"/>
        <w:jc w:val="both"/>
        <w:rPr>
          <w:rFonts w:ascii="Calibri" w:hAnsi="Calibri" w:cs="Calibri"/>
          <w:b/>
          <w:szCs w:val="22"/>
        </w:rPr>
      </w:pPr>
      <w:r w:rsidRPr="00986669">
        <w:rPr>
          <w:rFonts w:ascii="Calibri" w:hAnsi="Calibri" w:cs="Calibri"/>
          <w:b/>
          <w:szCs w:val="22"/>
        </w:rPr>
        <w:t>Na</w:t>
      </w:r>
      <w:r w:rsidR="00AF7F56" w:rsidRPr="00986669">
        <w:rPr>
          <w:rFonts w:ascii="Calibri" w:hAnsi="Calibri" w:cs="Calibri"/>
          <w:b/>
          <w:szCs w:val="22"/>
        </w:rPr>
        <w:t xml:space="preserve"> </w:t>
      </w:r>
      <w:r w:rsidR="004971E4" w:rsidRPr="00986669">
        <w:rPr>
          <w:rFonts w:ascii="Calibri" w:hAnsi="Calibri" w:cs="Calibri"/>
          <w:b/>
          <w:szCs w:val="22"/>
        </w:rPr>
        <w:t>2</w:t>
      </w:r>
      <w:r w:rsidR="00014849" w:rsidRPr="00986669">
        <w:rPr>
          <w:rFonts w:ascii="Calibri" w:hAnsi="Calibri" w:cs="Calibri"/>
          <w:b/>
          <w:szCs w:val="22"/>
        </w:rPr>
        <w:t>8</w:t>
      </w:r>
      <w:r w:rsidR="004971E4" w:rsidRPr="00986669">
        <w:rPr>
          <w:rFonts w:ascii="Calibri" w:hAnsi="Calibri" w:cs="Calibri"/>
          <w:b/>
          <w:szCs w:val="22"/>
        </w:rPr>
        <w:t xml:space="preserve">. </w:t>
      </w:r>
      <w:r w:rsidR="00AF7F56" w:rsidRPr="00986669">
        <w:rPr>
          <w:rFonts w:ascii="Calibri" w:hAnsi="Calibri" w:cs="Calibri"/>
          <w:b/>
          <w:szCs w:val="22"/>
        </w:rPr>
        <w:t>ročníku m</w:t>
      </w:r>
      <w:r w:rsidR="00C56BBD" w:rsidRPr="00986669">
        <w:rPr>
          <w:rFonts w:ascii="Calibri" w:hAnsi="Calibri" w:cs="Calibri"/>
          <w:b/>
          <w:szCs w:val="22"/>
        </w:rPr>
        <w:t xml:space="preserve">ezinárodní soutěže </w:t>
      </w:r>
      <w:r w:rsidR="00434D94" w:rsidRPr="00986669">
        <w:rPr>
          <w:rFonts w:ascii="Calibri" w:hAnsi="Calibri" w:cs="Calibri"/>
          <w:b/>
          <w:szCs w:val="22"/>
        </w:rPr>
        <w:t xml:space="preserve">vín </w:t>
      </w:r>
      <w:r w:rsidR="00C56BBD" w:rsidRPr="00986669">
        <w:rPr>
          <w:rFonts w:ascii="Calibri" w:hAnsi="Calibri" w:cs="Calibri"/>
          <w:b/>
          <w:szCs w:val="22"/>
        </w:rPr>
        <w:t>Muvina Prešov</w:t>
      </w:r>
      <w:r w:rsidR="00AF7F56" w:rsidRPr="00986669">
        <w:rPr>
          <w:rFonts w:ascii="Calibri" w:hAnsi="Calibri" w:cs="Calibri"/>
          <w:b/>
          <w:szCs w:val="22"/>
        </w:rPr>
        <w:t xml:space="preserve"> </w:t>
      </w:r>
      <w:r w:rsidRPr="00986669">
        <w:rPr>
          <w:rFonts w:ascii="Calibri" w:hAnsi="Calibri" w:cs="Calibri"/>
          <w:b/>
          <w:szCs w:val="22"/>
        </w:rPr>
        <w:t xml:space="preserve">obdržela </w:t>
      </w:r>
      <w:r w:rsidR="00014849" w:rsidRPr="00986669">
        <w:rPr>
          <w:rFonts w:ascii="Calibri" w:hAnsi="Calibri" w:cs="Calibri"/>
          <w:b/>
          <w:szCs w:val="22"/>
        </w:rPr>
        <w:t>moravská</w:t>
      </w:r>
      <w:r w:rsidR="00986669" w:rsidRPr="00986669">
        <w:rPr>
          <w:rFonts w:ascii="Calibri" w:hAnsi="Calibri" w:cs="Calibri"/>
          <w:b/>
          <w:szCs w:val="22"/>
        </w:rPr>
        <w:t xml:space="preserve"> </w:t>
      </w:r>
      <w:r w:rsidR="00014849" w:rsidRPr="00986669">
        <w:rPr>
          <w:rFonts w:ascii="Calibri" w:hAnsi="Calibri" w:cs="Calibri"/>
          <w:b/>
          <w:szCs w:val="22"/>
        </w:rPr>
        <w:t xml:space="preserve">vína </w:t>
      </w:r>
      <w:r w:rsidRPr="00986669">
        <w:rPr>
          <w:rFonts w:ascii="Calibri" w:hAnsi="Calibri" w:cs="Calibri"/>
          <w:b/>
          <w:szCs w:val="22"/>
        </w:rPr>
        <w:t>hned</w:t>
      </w:r>
      <w:r w:rsidR="00C56BBD" w:rsidRPr="00986669">
        <w:rPr>
          <w:rFonts w:ascii="Calibri" w:hAnsi="Calibri" w:cs="Calibri"/>
          <w:b/>
          <w:szCs w:val="22"/>
        </w:rPr>
        <w:t xml:space="preserve"> </w:t>
      </w:r>
      <w:r w:rsidR="00986669" w:rsidRPr="00986669">
        <w:rPr>
          <w:rFonts w:ascii="Calibri" w:hAnsi="Calibri" w:cs="Calibri"/>
          <w:b/>
          <w:szCs w:val="22"/>
        </w:rPr>
        <w:t>tři ze sedmi nejvyšších ocenění, tedy tituly šampionů a p</w:t>
      </w:r>
      <w:r w:rsidRPr="00986669">
        <w:rPr>
          <w:rFonts w:ascii="Calibri" w:hAnsi="Calibri" w:cs="Calibri"/>
          <w:b/>
          <w:szCs w:val="22"/>
        </w:rPr>
        <w:t xml:space="preserve">ředčila </w:t>
      </w:r>
      <w:r w:rsidR="00986669" w:rsidRPr="00986669">
        <w:rPr>
          <w:rFonts w:ascii="Calibri" w:hAnsi="Calibri" w:cs="Calibri"/>
          <w:b/>
          <w:szCs w:val="22"/>
        </w:rPr>
        <w:t xml:space="preserve">tak </w:t>
      </w:r>
      <w:r w:rsidRPr="00986669">
        <w:rPr>
          <w:rFonts w:ascii="Calibri" w:hAnsi="Calibri" w:cs="Calibri"/>
          <w:b/>
          <w:szCs w:val="22"/>
        </w:rPr>
        <w:t>i</w:t>
      </w:r>
      <w:r w:rsidR="00053FFB" w:rsidRPr="00986669">
        <w:rPr>
          <w:rFonts w:ascii="Calibri" w:hAnsi="Calibri" w:cs="Calibri"/>
          <w:b/>
          <w:szCs w:val="22"/>
        </w:rPr>
        <w:t xml:space="preserve"> domácí Slovensk</w:t>
      </w:r>
      <w:r w:rsidRPr="00986669">
        <w:rPr>
          <w:rFonts w:ascii="Calibri" w:hAnsi="Calibri" w:cs="Calibri"/>
          <w:b/>
          <w:szCs w:val="22"/>
        </w:rPr>
        <w:t>o</w:t>
      </w:r>
      <w:r w:rsidR="00986669" w:rsidRPr="00986669">
        <w:rPr>
          <w:rFonts w:ascii="Calibri" w:hAnsi="Calibri" w:cs="Calibri"/>
          <w:b/>
          <w:szCs w:val="22"/>
        </w:rPr>
        <w:t>.</w:t>
      </w:r>
      <w:r>
        <w:rPr>
          <w:rFonts w:ascii="Calibri" w:hAnsi="Calibri" w:cs="Calibri"/>
          <w:b/>
          <w:szCs w:val="22"/>
        </w:rPr>
        <w:t xml:space="preserve"> </w:t>
      </w:r>
      <w:r w:rsidR="00D77785">
        <w:rPr>
          <w:rFonts w:ascii="Calibri" w:hAnsi="Calibri" w:cs="Calibri"/>
          <w:b/>
          <w:szCs w:val="22"/>
        </w:rPr>
        <w:t>Spolu s dalšími 44 medailemi tím o</w:t>
      </w:r>
      <w:r w:rsidR="00986669">
        <w:rPr>
          <w:rFonts w:ascii="Calibri" w:hAnsi="Calibri" w:cs="Calibri"/>
          <w:b/>
          <w:szCs w:val="22"/>
        </w:rPr>
        <w:t xml:space="preserve">pět </w:t>
      </w:r>
      <w:r w:rsidR="00400CC7">
        <w:rPr>
          <w:rFonts w:ascii="Calibri" w:hAnsi="Calibri" w:cs="Calibri"/>
          <w:b/>
          <w:szCs w:val="22"/>
        </w:rPr>
        <w:t>do</w:t>
      </w:r>
      <w:r w:rsidR="0037170E">
        <w:rPr>
          <w:rFonts w:ascii="Calibri" w:hAnsi="Calibri" w:cs="Calibri"/>
          <w:b/>
          <w:szCs w:val="22"/>
        </w:rPr>
        <w:t>kázala</w:t>
      </w:r>
      <w:r>
        <w:rPr>
          <w:rFonts w:ascii="Calibri" w:hAnsi="Calibri" w:cs="Calibri"/>
          <w:b/>
          <w:szCs w:val="22"/>
        </w:rPr>
        <w:t>, že u</w:t>
      </w:r>
      <w:r w:rsidRPr="009161C3">
        <w:rPr>
          <w:rFonts w:ascii="Calibri" w:hAnsi="Calibri" w:cs="Calibri"/>
          <w:b/>
          <w:szCs w:val="22"/>
        </w:rPr>
        <w:t xml:space="preserve"> našich nejbližších východních sousedů se </w:t>
      </w:r>
      <w:r>
        <w:rPr>
          <w:rFonts w:ascii="Calibri" w:hAnsi="Calibri" w:cs="Calibri"/>
          <w:b/>
          <w:szCs w:val="22"/>
        </w:rPr>
        <w:t>jim</w:t>
      </w:r>
      <w:r w:rsidRPr="009161C3">
        <w:rPr>
          <w:rFonts w:ascii="Calibri" w:hAnsi="Calibri" w:cs="Calibri"/>
          <w:b/>
          <w:szCs w:val="22"/>
        </w:rPr>
        <w:t xml:space="preserve"> tradičně velmi daří.</w:t>
      </w:r>
      <w:r w:rsidR="00053FFB">
        <w:rPr>
          <w:rFonts w:ascii="Calibri" w:hAnsi="Calibri" w:cs="Calibri"/>
          <w:b/>
          <w:szCs w:val="22"/>
        </w:rPr>
        <w:t xml:space="preserve"> </w:t>
      </w:r>
      <w:r w:rsidR="00CD61DC" w:rsidRPr="00D0481F">
        <w:rPr>
          <w:rFonts w:ascii="Calibri" w:hAnsi="Calibri" w:cs="Calibri"/>
          <w:b/>
          <w:szCs w:val="22"/>
        </w:rPr>
        <w:t>Účast našich vín finančně podpořil Vinařský fond</w:t>
      </w:r>
      <w:r w:rsidR="00053FFB">
        <w:rPr>
          <w:rFonts w:ascii="Calibri" w:hAnsi="Calibri" w:cs="Calibri"/>
          <w:b/>
          <w:szCs w:val="22"/>
        </w:rPr>
        <w:t xml:space="preserve"> a</w:t>
      </w:r>
      <w:r w:rsidR="00CD61DC" w:rsidRPr="00D0481F">
        <w:rPr>
          <w:rFonts w:ascii="Calibri" w:hAnsi="Calibri" w:cs="Calibri"/>
          <w:b/>
          <w:szCs w:val="22"/>
        </w:rPr>
        <w:t xml:space="preserve"> organizačně ji zajišťovalo Národní vinařské centrum.</w:t>
      </w:r>
    </w:p>
    <w:p w14:paraId="59BB8D7C" w14:textId="77777777" w:rsidR="00CD61DC" w:rsidRPr="00D0481F" w:rsidRDefault="00CD61DC" w:rsidP="008D18EC">
      <w:pPr>
        <w:spacing w:after="0"/>
        <w:jc w:val="both"/>
        <w:rPr>
          <w:rFonts w:ascii="Calibri" w:hAnsi="Calibri" w:cs="Calibri"/>
          <w:b/>
          <w:szCs w:val="22"/>
        </w:rPr>
      </w:pPr>
    </w:p>
    <w:p w14:paraId="01D4BB07" w14:textId="32F4BACD" w:rsidR="00A83C8E" w:rsidRDefault="00986669" w:rsidP="008D18EC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Šampionem ostatních bílých vín (kromě suchých, která mají vlastní kategorii) </w:t>
      </w:r>
      <w:r w:rsidR="00D77785">
        <w:rPr>
          <w:rFonts w:ascii="Calibri" w:hAnsi="Calibri" w:cs="Calibri"/>
          <w:szCs w:val="22"/>
        </w:rPr>
        <w:t xml:space="preserve">se stalo </w:t>
      </w:r>
      <w:r w:rsidR="00A1355D">
        <w:rPr>
          <w:rFonts w:ascii="Calibri" w:hAnsi="Calibri" w:cs="Calibri"/>
          <w:szCs w:val="22"/>
        </w:rPr>
        <w:t xml:space="preserve">a velkou zlatou medaili </w:t>
      </w:r>
      <w:r>
        <w:rPr>
          <w:rFonts w:ascii="Calibri" w:hAnsi="Calibri" w:cs="Calibri"/>
          <w:szCs w:val="22"/>
        </w:rPr>
        <w:t>s</w:t>
      </w:r>
      <w:r w:rsidR="00A1355D">
        <w:rPr>
          <w:rFonts w:ascii="Calibri" w:hAnsi="Calibri" w:cs="Calibri"/>
          <w:szCs w:val="22"/>
        </w:rPr>
        <w:t>i vysloužilo víno</w:t>
      </w:r>
      <w:r>
        <w:rPr>
          <w:rFonts w:ascii="Calibri" w:hAnsi="Calibri" w:cs="Calibri"/>
          <w:szCs w:val="22"/>
        </w:rPr>
        <w:t xml:space="preserve"> </w:t>
      </w:r>
      <w:r w:rsidR="00A1355D" w:rsidRPr="00F31B4E">
        <w:rPr>
          <w:rFonts w:ascii="Calibri" w:hAnsi="Calibri" w:cs="Calibri"/>
          <w:b/>
          <w:bCs/>
          <w:szCs w:val="22"/>
        </w:rPr>
        <w:t>Műller Thurgau výběr z bobulí 2022</w:t>
      </w:r>
      <w:r w:rsidR="00A1355D">
        <w:rPr>
          <w:rFonts w:ascii="Calibri" w:hAnsi="Calibri" w:cs="Calibri"/>
          <w:szCs w:val="22"/>
        </w:rPr>
        <w:t xml:space="preserve"> z vinařství </w:t>
      </w:r>
      <w:r w:rsidR="00A1355D" w:rsidRPr="00F31B4E">
        <w:rPr>
          <w:rFonts w:ascii="Calibri" w:hAnsi="Calibri" w:cs="Calibri"/>
          <w:b/>
          <w:bCs/>
          <w:szCs w:val="22"/>
        </w:rPr>
        <w:t>Baloun</w:t>
      </w:r>
      <w:r w:rsidR="0037170E">
        <w:rPr>
          <w:rFonts w:ascii="Calibri" w:hAnsi="Calibri" w:cs="Calibri"/>
          <w:szCs w:val="22"/>
        </w:rPr>
        <w:t xml:space="preserve"> z Velkých Pavlovic</w:t>
      </w:r>
      <w:r w:rsidR="00A1355D">
        <w:rPr>
          <w:rFonts w:ascii="Calibri" w:hAnsi="Calibri" w:cs="Calibri"/>
          <w:szCs w:val="22"/>
        </w:rPr>
        <w:t xml:space="preserve">, které přidalo ještě další </w:t>
      </w:r>
      <w:r w:rsidR="00E2576D">
        <w:rPr>
          <w:rFonts w:ascii="Calibri" w:hAnsi="Calibri" w:cs="Calibri"/>
          <w:szCs w:val="22"/>
        </w:rPr>
        <w:t>2</w:t>
      </w:r>
      <w:r w:rsidR="00A1355D">
        <w:rPr>
          <w:rFonts w:ascii="Calibri" w:hAnsi="Calibri" w:cs="Calibri"/>
          <w:szCs w:val="22"/>
        </w:rPr>
        <w:t xml:space="preserve"> velké zlaté a 4 zlaté medaile a stalo se tak nejúspěšnějším zástupcem z ČR na soutěži.</w:t>
      </w:r>
      <w:r w:rsidR="00C256E4">
        <w:rPr>
          <w:rFonts w:ascii="Calibri" w:hAnsi="Calibri" w:cs="Calibri"/>
          <w:szCs w:val="22"/>
        </w:rPr>
        <w:t xml:space="preserve"> </w:t>
      </w:r>
      <w:r w:rsidR="00C92719">
        <w:rPr>
          <w:rFonts w:ascii="Calibri" w:hAnsi="Calibri" w:cs="Calibri"/>
          <w:i/>
          <w:szCs w:val="22"/>
        </w:rPr>
        <w:t xml:space="preserve">„Tento </w:t>
      </w:r>
      <w:r w:rsidR="00C92719" w:rsidRPr="00C92719">
        <w:rPr>
          <w:rFonts w:ascii="Calibri" w:hAnsi="Calibri" w:cs="Calibri"/>
          <w:i/>
          <w:szCs w:val="22"/>
        </w:rPr>
        <w:t xml:space="preserve">Müller považuji za světovou raritu. Cukernatost získal v době klasické sklizně a ne seschnutím. </w:t>
      </w:r>
      <w:r w:rsidR="00C92719">
        <w:rPr>
          <w:rFonts w:ascii="Calibri" w:hAnsi="Calibri" w:cs="Calibri"/>
          <w:i/>
          <w:szCs w:val="22"/>
        </w:rPr>
        <w:t>Obsahuje</w:t>
      </w:r>
      <w:r w:rsidR="00C92719" w:rsidRPr="00C92719">
        <w:rPr>
          <w:rFonts w:ascii="Calibri" w:hAnsi="Calibri" w:cs="Calibri"/>
          <w:i/>
          <w:szCs w:val="22"/>
        </w:rPr>
        <w:t xml:space="preserve"> více než 11% alkoholu a více jak 80 g cukru. </w:t>
      </w:r>
      <w:r w:rsidR="00C92719">
        <w:rPr>
          <w:rFonts w:ascii="Calibri" w:hAnsi="Calibri" w:cs="Calibri"/>
          <w:i/>
          <w:szCs w:val="22"/>
        </w:rPr>
        <w:t>Má v</w:t>
      </w:r>
      <w:r w:rsidR="00C92719" w:rsidRPr="00C92719">
        <w:rPr>
          <w:rFonts w:ascii="Calibri" w:hAnsi="Calibri" w:cs="Calibri"/>
          <w:i/>
          <w:szCs w:val="22"/>
        </w:rPr>
        <w:t>elmi jemnou, až muškátovou vůni, světlejší barvu a čistou aromatickou chuť s jemnou kyselinkou. Celkovým projevem se vymyká ostatním odrůdám ve své kategorii</w:t>
      </w:r>
      <w:r w:rsidR="00083B93" w:rsidRPr="009E7F74">
        <w:rPr>
          <w:rFonts w:ascii="Calibri" w:hAnsi="Calibri" w:cs="Calibri"/>
          <w:i/>
          <w:szCs w:val="22"/>
        </w:rPr>
        <w:t>,</w:t>
      </w:r>
      <w:r w:rsidR="00A83C8E" w:rsidRPr="009E7F74">
        <w:rPr>
          <w:rFonts w:ascii="Calibri" w:hAnsi="Calibri" w:cs="Calibri"/>
          <w:i/>
          <w:szCs w:val="22"/>
        </w:rPr>
        <w:t>"</w:t>
      </w:r>
      <w:r w:rsidR="00607532" w:rsidRPr="00D0481F">
        <w:rPr>
          <w:rFonts w:ascii="Calibri" w:hAnsi="Calibri" w:cs="Calibri"/>
          <w:szCs w:val="22"/>
        </w:rPr>
        <w:t xml:space="preserve"> </w:t>
      </w:r>
      <w:r w:rsidR="00C92719">
        <w:rPr>
          <w:rFonts w:ascii="Calibri" w:hAnsi="Calibri" w:cs="Calibri"/>
          <w:szCs w:val="22"/>
        </w:rPr>
        <w:t>přiblížil šampiona</w:t>
      </w:r>
      <w:r w:rsidR="00D86FA7" w:rsidRPr="00D0481F">
        <w:rPr>
          <w:rFonts w:ascii="Calibri" w:hAnsi="Calibri" w:cs="Calibri"/>
          <w:szCs w:val="22"/>
        </w:rPr>
        <w:t xml:space="preserve"> </w:t>
      </w:r>
      <w:r w:rsidR="00C92719">
        <w:rPr>
          <w:rFonts w:ascii="Calibri" w:hAnsi="Calibri" w:cs="Calibri"/>
          <w:szCs w:val="22"/>
        </w:rPr>
        <w:t>Radomil Baloun, majitel vinařství, který zároveň</w:t>
      </w:r>
      <w:r w:rsidR="00695C19">
        <w:rPr>
          <w:rFonts w:ascii="Calibri" w:hAnsi="Calibri" w:cs="Calibri"/>
          <w:szCs w:val="22"/>
        </w:rPr>
        <w:t xml:space="preserve"> zasedl v jedné z hodnotících porot</w:t>
      </w:r>
      <w:r w:rsidR="00C66F43">
        <w:rPr>
          <w:rFonts w:ascii="Calibri" w:hAnsi="Calibri" w:cs="Calibri"/>
          <w:szCs w:val="22"/>
        </w:rPr>
        <w:t>.</w:t>
      </w:r>
    </w:p>
    <w:p w14:paraId="7F9F2F7F" w14:textId="77777777" w:rsidR="00C92719" w:rsidRDefault="00C92719" w:rsidP="008D18EC">
      <w:pPr>
        <w:spacing w:after="0"/>
        <w:jc w:val="both"/>
        <w:rPr>
          <w:rFonts w:ascii="Calibri" w:hAnsi="Calibri" w:cs="Calibri"/>
          <w:szCs w:val="22"/>
        </w:rPr>
      </w:pPr>
    </w:p>
    <w:p w14:paraId="65F4DC73" w14:textId="727171D8" w:rsidR="00695C19" w:rsidRDefault="00C92719" w:rsidP="00695C19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Šampionem šumivých vín a zlatou medailí se pak pyšní </w:t>
      </w:r>
      <w:r w:rsidRPr="00F31B4E">
        <w:rPr>
          <w:rFonts w:ascii="Calibri" w:hAnsi="Calibri" w:cs="Calibri"/>
          <w:b/>
          <w:bCs/>
          <w:szCs w:val="22"/>
        </w:rPr>
        <w:t>Crémant Pinot noir&amp;Pinot Meunier extra brut</w:t>
      </w:r>
      <w:r>
        <w:rPr>
          <w:rFonts w:ascii="Calibri" w:hAnsi="Calibri" w:cs="Calibri"/>
          <w:szCs w:val="22"/>
        </w:rPr>
        <w:t xml:space="preserve"> z vinařství </w:t>
      </w:r>
      <w:r w:rsidRPr="00F31B4E">
        <w:rPr>
          <w:rFonts w:ascii="Calibri" w:hAnsi="Calibri" w:cs="Calibri"/>
          <w:b/>
          <w:bCs/>
          <w:szCs w:val="22"/>
        </w:rPr>
        <w:t>Vinselekt Michlovský</w:t>
      </w:r>
      <w:r>
        <w:rPr>
          <w:rFonts w:ascii="Calibri" w:hAnsi="Calibri" w:cs="Calibri"/>
          <w:szCs w:val="22"/>
        </w:rPr>
        <w:t xml:space="preserve">. </w:t>
      </w:r>
      <w:r w:rsidR="00695C19" w:rsidRPr="00C66F43">
        <w:rPr>
          <w:rFonts w:ascii="Calibri" w:hAnsi="Calibri" w:cs="Calibri"/>
          <w:i/>
          <w:iCs/>
          <w:szCs w:val="22"/>
        </w:rPr>
        <w:t>„Sekt byl připraven technologií Méthode Traditionnelle, tedy kvašením v láhvi a následným zráním po dobu minimálně 36 měsíců. Víno charakterizuje svěží ovocitý buket s příjemnými autolýzovanými tóny, který v chuti doplňuje červené zahradní ovoce s jemným dlouhotrvajícím perlením,“</w:t>
      </w:r>
      <w:r w:rsidR="00695C19">
        <w:rPr>
          <w:rFonts w:ascii="Calibri" w:hAnsi="Calibri" w:cs="Calibri"/>
          <w:szCs w:val="22"/>
        </w:rPr>
        <w:t xml:space="preserve"> přiblížil šampiona </w:t>
      </w:r>
      <w:r w:rsidR="00695C19" w:rsidRPr="00695C19">
        <w:rPr>
          <w:rFonts w:ascii="Calibri" w:hAnsi="Calibri" w:cs="Calibri"/>
          <w:szCs w:val="22"/>
        </w:rPr>
        <w:t>Doc. Ing. Miloš Michlovský, DrSc.</w:t>
      </w:r>
      <w:r w:rsidR="009B054F">
        <w:rPr>
          <w:rFonts w:ascii="Calibri" w:hAnsi="Calibri" w:cs="Calibri"/>
          <w:szCs w:val="22"/>
        </w:rPr>
        <w:t>, který se letos také účastnil hodnocení.</w:t>
      </w:r>
      <w:r w:rsidR="00AE6920">
        <w:rPr>
          <w:rFonts w:ascii="Calibri" w:hAnsi="Calibri" w:cs="Calibri"/>
          <w:szCs w:val="22"/>
        </w:rPr>
        <w:t xml:space="preserve"> Vinařství získalo toto ocenění i v loňském roce za víno </w:t>
      </w:r>
      <w:r w:rsidR="00AE6920" w:rsidRPr="00AE6920">
        <w:rPr>
          <w:rFonts w:ascii="Calibri" w:hAnsi="Calibri" w:cs="Calibri"/>
          <w:szCs w:val="22"/>
        </w:rPr>
        <w:t>Crémagne Blanc de Blanc</w:t>
      </w:r>
      <w:r w:rsidR="00AE6920">
        <w:rPr>
          <w:rFonts w:ascii="Calibri" w:hAnsi="Calibri" w:cs="Calibri"/>
          <w:szCs w:val="22"/>
        </w:rPr>
        <w:t>.</w:t>
      </w:r>
    </w:p>
    <w:p w14:paraId="71DD201D" w14:textId="77777777" w:rsidR="00C92719" w:rsidRDefault="00C92719" w:rsidP="008D18EC">
      <w:pPr>
        <w:spacing w:after="0"/>
        <w:jc w:val="both"/>
        <w:rPr>
          <w:rFonts w:ascii="Calibri" w:hAnsi="Calibri" w:cs="Calibri"/>
          <w:szCs w:val="22"/>
        </w:rPr>
      </w:pPr>
    </w:p>
    <w:p w14:paraId="7F19063E" w14:textId="6560A075" w:rsidR="00860DA0" w:rsidRDefault="00E30F62" w:rsidP="008D18EC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Ocenění pro š</w:t>
      </w:r>
      <w:r w:rsidR="00C92719">
        <w:rPr>
          <w:rFonts w:ascii="Calibri" w:hAnsi="Calibri" w:cs="Calibri"/>
          <w:szCs w:val="22"/>
        </w:rPr>
        <w:t xml:space="preserve">ampiona červených vín a </w:t>
      </w:r>
      <w:r w:rsidR="00023AC7">
        <w:rPr>
          <w:rFonts w:ascii="Calibri" w:hAnsi="Calibri" w:cs="Calibri"/>
          <w:szCs w:val="22"/>
        </w:rPr>
        <w:t xml:space="preserve">také </w:t>
      </w:r>
      <w:r w:rsidR="00C92719">
        <w:rPr>
          <w:rFonts w:ascii="Calibri" w:hAnsi="Calibri" w:cs="Calibri"/>
          <w:szCs w:val="22"/>
        </w:rPr>
        <w:t xml:space="preserve">zlatou medaili získal </w:t>
      </w:r>
      <w:r w:rsidR="00C66F43">
        <w:rPr>
          <w:rFonts w:ascii="Calibri" w:hAnsi="Calibri" w:cs="Calibri"/>
          <w:szCs w:val="22"/>
        </w:rPr>
        <w:t xml:space="preserve">ještě </w:t>
      </w:r>
      <w:r w:rsidR="00C92719" w:rsidRPr="00F31B4E">
        <w:rPr>
          <w:rFonts w:ascii="Calibri" w:hAnsi="Calibri" w:cs="Calibri"/>
          <w:b/>
          <w:bCs/>
          <w:szCs w:val="22"/>
        </w:rPr>
        <w:t>Merlot moravské zemské víno 2020</w:t>
      </w:r>
      <w:r w:rsidR="00C92719">
        <w:rPr>
          <w:rFonts w:ascii="Calibri" w:hAnsi="Calibri" w:cs="Calibri"/>
          <w:szCs w:val="22"/>
        </w:rPr>
        <w:t xml:space="preserve"> z vinařství </w:t>
      </w:r>
      <w:r w:rsidR="00F31B4E" w:rsidRPr="00F31B4E">
        <w:rPr>
          <w:rFonts w:ascii="Calibri" w:hAnsi="Calibri" w:cs="Calibri"/>
          <w:b/>
          <w:bCs/>
          <w:szCs w:val="22"/>
        </w:rPr>
        <w:t xml:space="preserve">Josef </w:t>
      </w:r>
      <w:r w:rsidR="00C92719" w:rsidRPr="00F31B4E">
        <w:rPr>
          <w:rFonts w:ascii="Calibri" w:hAnsi="Calibri" w:cs="Calibri"/>
          <w:b/>
          <w:bCs/>
          <w:szCs w:val="22"/>
        </w:rPr>
        <w:t>Valihrach</w:t>
      </w:r>
      <w:r w:rsidR="00C92719">
        <w:rPr>
          <w:rFonts w:ascii="Calibri" w:hAnsi="Calibri" w:cs="Calibri"/>
          <w:szCs w:val="22"/>
        </w:rPr>
        <w:t xml:space="preserve">. </w:t>
      </w:r>
      <w:r w:rsidR="00860DA0" w:rsidRPr="00860DA0">
        <w:rPr>
          <w:rFonts w:ascii="Calibri" w:hAnsi="Calibri" w:cs="Calibri"/>
          <w:i/>
          <w:iCs/>
          <w:szCs w:val="22"/>
        </w:rPr>
        <w:t>„Muvina je jedna z nejdéle působících soutěží po</w:t>
      </w:r>
      <w:r w:rsidR="00195205">
        <w:rPr>
          <w:rFonts w:ascii="Calibri" w:hAnsi="Calibri" w:cs="Calibri"/>
          <w:i/>
          <w:iCs/>
          <w:szCs w:val="22"/>
        </w:rPr>
        <w:t>d</w:t>
      </w:r>
      <w:r w:rsidR="00860DA0" w:rsidRPr="00860DA0">
        <w:rPr>
          <w:rFonts w:ascii="Calibri" w:hAnsi="Calibri" w:cs="Calibri"/>
          <w:i/>
          <w:iCs/>
          <w:szCs w:val="22"/>
        </w:rPr>
        <w:t xml:space="preserve"> stálým patronátem OIV a letos se konal již 28. ročník. Každého úspěchu zde si tedy velmi vážíme. Během let se nám zde dařilo naštěstí poměrně tradičně a i letos všechna vína dopadla skvěle. Kromě šampiona červených vín máme také druhé místo v </w:t>
      </w:r>
      <w:r w:rsidR="00195205">
        <w:rPr>
          <w:rFonts w:ascii="Calibri" w:hAnsi="Calibri" w:cs="Calibri"/>
          <w:i/>
          <w:iCs/>
          <w:szCs w:val="22"/>
        </w:rPr>
        <w:t>k</w:t>
      </w:r>
      <w:r w:rsidR="00860DA0" w:rsidRPr="00860DA0">
        <w:rPr>
          <w:rFonts w:ascii="Calibri" w:hAnsi="Calibri" w:cs="Calibri"/>
          <w:i/>
          <w:iCs/>
          <w:szCs w:val="22"/>
        </w:rPr>
        <w:t xml:space="preserve">ategorii sektů, ze kterého máme snad ještě větší radost. Po delší době se nám zde poštěstilo hodnotit i se synem a opět šlo o velmi obohacující zkušenost. Ať již selekcí vzorků, nebo složením mezinárodní jury,“ </w:t>
      </w:r>
      <w:r w:rsidR="00860DA0">
        <w:rPr>
          <w:rFonts w:ascii="Calibri" w:hAnsi="Calibri" w:cs="Calibri"/>
          <w:szCs w:val="22"/>
        </w:rPr>
        <w:t>sdělil Josef Valihrach.</w:t>
      </w:r>
    </w:p>
    <w:p w14:paraId="7E31D63F" w14:textId="77777777" w:rsidR="00860DA0" w:rsidRDefault="00860DA0" w:rsidP="008D18EC">
      <w:pPr>
        <w:spacing w:after="0"/>
        <w:jc w:val="both"/>
        <w:rPr>
          <w:rFonts w:ascii="Calibri" w:hAnsi="Calibri" w:cs="Calibri"/>
          <w:szCs w:val="22"/>
        </w:rPr>
      </w:pPr>
    </w:p>
    <w:p w14:paraId="7EC18B33" w14:textId="7E11713B" w:rsidR="00C92719" w:rsidRPr="00D0481F" w:rsidRDefault="00C92719" w:rsidP="008D18EC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 konkurenci 418 vín z 10 zemí světa</w:t>
      </w:r>
      <w:r w:rsidRPr="00D0481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zaznamenali moravští a čeští vinaři celkem 4 velké zlaté medaile a 40 zlatých.</w:t>
      </w:r>
      <w:r w:rsidR="008B1D43">
        <w:rPr>
          <w:rFonts w:ascii="Calibri" w:hAnsi="Calibri" w:cs="Calibri"/>
          <w:szCs w:val="22"/>
        </w:rPr>
        <w:t xml:space="preserve"> </w:t>
      </w:r>
      <w:r w:rsidR="008B1D43" w:rsidRPr="004971E4">
        <w:rPr>
          <w:rFonts w:ascii="Calibri" w:hAnsi="Calibri" w:cs="Calibri"/>
          <w:szCs w:val="22"/>
        </w:rPr>
        <w:t>Soutěž Muvina Prešov probíhá pod záštitou OIV (Mezinárodní organizace pro víno a vinohradnictví se sídlem v Paříži)</w:t>
      </w:r>
      <w:r w:rsidR="008B1D43">
        <w:rPr>
          <w:rFonts w:ascii="Calibri" w:hAnsi="Calibri" w:cs="Calibri"/>
          <w:szCs w:val="22"/>
        </w:rPr>
        <w:t xml:space="preserve">, kde platí </w:t>
      </w:r>
      <w:r w:rsidR="00414135">
        <w:rPr>
          <w:rFonts w:ascii="Calibri" w:hAnsi="Calibri" w:cs="Calibri"/>
          <w:szCs w:val="22"/>
        </w:rPr>
        <w:t xml:space="preserve">30% </w:t>
      </w:r>
      <w:r w:rsidR="008B1D43">
        <w:rPr>
          <w:rFonts w:ascii="Calibri" w:hAnsi="Calibri" w:cs="Calibri"/>
          <w:szCs w:val="22"/>
        </w:rPr>
        <w:t xml:space="preserve">limit </w:t>
      </w:r>
      <w:r w:rsidR="00023AC7">
        <w:rPr>
          <w:rFonts w:ascii="Calibri" w:hAnsi="Calibri" w:cs="Calibri"/>
          <w:szCs w:val="22"/>
        </w:rPr>
        <w:t xml:space="preserve">na </w:t>
      </w:r>
      <w:r w:rsidR="008B1D43">
        <w:rPr>
          <w:rFonts w:ascii="Calibri" w:hAnsi="Calibri" w:cs="Calibri"/>
          <w:szCs w:val="22"/>
        </w:rPr>
        <w:t>udělení medailí</w:t>
      </w:r>
      <w:r w:rsidR="001C2845">
        <w:rPr>
          <w:rFonts w:ascii="Calibri" w:hAnsi="Calibri" w:cs="Calibri"/>
          <w:szCs w:val="22"/>
        </w:rPr>
        <w:t xml:space="preserve">, jinak by počet zlatých </w:t>
      </w:r>
      <w:r w:rsidR="00414135">
        <w:rPr>
          <w:rFonts w:ascii="Calibri" w:hAnsi="Calibri" w:cs="Calibri"/>
          <w:szCs w:val="22"/>
        </w:rPr>
        <w:t>pro</w:t>
      </w:r>
      <w:r w:rsidR="001C2845">
        <w:rPr>
          <w:rFonts w:ascii="Calibri" w:hAnsi="Calibri" w:cs="Calibri"/>
          <w:szCs w:val="22"/>
        </w:rPr>
        <w:t xml:space="preserve"> ČR </w:t>
      </w:r>
      <w:r w:rsidR="00414135">
        <w:rPr>
          <w:rFonts w:ascii="Calibri" w:hAnsi="Calibri" w:cs="Calibri"/>
          <w:szCs w:val="22"/>
        </w:rPr>
        <w:t xml:space="preserve">byl </w:t>
      </w:r>
      <w:r w:rsidR="001C2845">
        <w:rPr>
          <w:rFonts w:ascii="Calibri" w:hAnsi="Calibri" w:cs="Calibri"/>
          <w:szCs w:val="22"/>
        </w:rPr>
        <w:t>ještě o 16 vyšší.</w:t>
      </w:r>
    </w:p>
    <w:p w14:paraId="59179A7D" w14:textId="77777777" w:rsidR="00A83C8E" w:rsidRPr="00D0481F" w:rsidRDefault="00A83C8E" w:rsidP="008D18EC">
      <w:pPr>
        <w:spacing w:after="0"/>
        <w:jc w:val="both"/>
        <w:rPr>
          <w:rFonts w:ascii="Calibri" w:hAnsi="Calibri" w:cs="Calibri"/>
          <w:szCs w:val="22"/>
        </w:rPr>
      </w:pPr>
    </w:p>
    <w:p w14:paraId="0D432F97" w14:textId="25AB8CCE" w:rsidR="004971E4" w:rsidRPr="00B31E36" w:rsidRDefault="00F72A0C" w:rsidP="008D18E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Odborná </w:t>
      </w:r>
      <w:r w:rsidR="000C6E48">
        <w:rPr>
          <w:rFonts w:ascii="Calibri" w:hAnsi="Calibri" w:cs="Calibri"/>
          <w:szCs w:val="22"/>
        </w:rPr>
        <w:t>třiceti</w:t>
      </w:r>
      <w:r w:rsidR="000347DE">
        <w:rPr>
          <w:rFonts w:ascii="Calibri" w:hAnsi="Calibri" w:cs="Calibri"/>
          <w:szCs w:val="22"/>
        </w:rPr>
        <w:t>cetič</w:t>
      </w:r>
      <w:r>
        <w:rPr>
          <w:rFonts w:ascii="Calibri" w:hAnsi="Calibri" w:cs="Calibri"/>
          <w:szCs w:val="22"/>
        </w:rPr>
        <w:t xml:space="preserve">lenná porota </w:t>
      </w:r>
      <w:r w:rsidR="00023AC7">
        <w:rPr>
          <w:rFonts w:ascii="Calibri" w:hAnsi="Calibri" w:cs="Calibri"/>
          <w:szCs w:val="22"/>
        </w:rPr>
        <w:t>rozdala</w:t>
      </w:r>
      <w:r>
        <w:rPr>
          <w:rFonts w:ascii="Calibri" w:hAnsi="Calibri" w:cs="Calibri"/>
          <w:szCs w:val="22"/>
        </w:rPr>
        <w:t xml:space="preserve"> celkem </w:t>
      </w:r>
      <w:r w:rsidR="000C6E48">
        <w:rPr>
          <w:rFonts w:ascii="Calibri" w:hAnsi="Calibri" w:cs="Calibri"/>
          <w:szCs w:val="22"/>
        </w:rPr>
        <w:t>13</w:t>
      </w:r>
      <w:r>
        <w:rPr>
          <w:rFonts w:ascii="Calibri" w:hAnsi="Calibri" w:cs="Calibri"/>
          <w:szCs w:val="22"/>
        </w:rPr>
        <w:t xml:space="preserve"> velk</w:t>
      </w:r>
      <w:r w:rsidR="002D0487">
        <w:rPr>
          <w:rFonts w:ascii="Calibri" w:hAnsi="Calibri" w:cs="Calibri"/>
          <w:szCs w:val="22"/>
        </w:rPr>
        <w:t>ých</w:t>
      </w:r>
      <w:r>
        <w:rPr>
          <w:rFonts w:ascii="Calibri" w:hAnsi="Calibri" w:cs="Calibri"/>
          <w:szCs w:val="22"/>
        </w:rPr>
        <w:t xml:space="preserve"> zlat</w:t>
      </w:r>
      <w:r w:rsidR="002D0487">
        <w:rPr>
          <w:rFonts w:ascii="Calibri" w:hAnsi="Calibri" w:cs="Calibri"/>
          <w:szCs w:val="22"/>
        </w:rPr>
        <w:t>ých</w:t>
      </w:r>
      <w:r>
        <w:rPr>
          <w:rFonts w:ascii="Calibri" w:hAnsi="Calibri" w:cs="Calibri"/>
          <w:szCs w:val="22"/>
        </w:rPr>
        <w:t xml:space="preserve"> medail</w:t>
      </w:r>
      <w:r w:rsidR="002D0487">
        <w:rPr>
          <w:rFonts w:ascii="Calibri" w:hAnsi="Calibri" w:cs="Calibri"/>
          <w:szCs w:val="22"/>
        </w:rPr>
        <w:t>í</w:t>
      </w:r>
      <w:r>
        <w:rPr>
          <w:rFonts w:ascii="Calibri" w:hAnsi="Calibri" w:cs="Calibri"/>
          <w:szCs w:val="22"/>
        </w:rPr>
        <w:t xml:space="preserve">, </w:t>
      </w:r>
      <w:r w:rsidR="002D0487">
        <w:rPr>
          <w:rFonts w:ascii="Calibri" w:hAnsi="Calibri" w:cs="Calibri"/>
          <w:szCs w:val="22"/>
        </w:rPr>
        <w:t>11</w:t>
      </w:r>
      <w:r w:rsidR="000C6E48">
        <w:rPr>
          <w:rFonts w:ascii="Calibri" w:hAnsi="Calibri" w:cs="Calibri"/>
          <w:szCs w:val="22"/>
        </w:rPr>
        <w:t>7</w:t>
      </w:r>
      <w:r>
        <w:rPr>
          <w:rFonts w:ascii="Calibri" w:hAnsi="Calibri" w:cs="Calibri"/>
          <w:szCs w:val="22"/>
        </w:rPr>
        <w:t xml:space="preserve"> zlatých medailí a 7 titulů Šampiona. </w:t>
      </w:r>
      <w:r w:rsidR="00B31E36">
        <w:rPr>
          <w:rFonts w:ascii="Calibri" w:hAnsi="Calibri" w:cs="Calibri"/>
          <w:szCs w:val="22"/>
        </w:rPr>
        <w:t>Pravidelně na této soutěži zasedají</w:t>
      </w:r>
      <w:r w:rsidR="00D86FA7" w:rsidRPr="00D0481F">
        <w:rPr>
          <w:rFonts w:ascii="Calibri" w:hAnsi="Calibri" w:cs="Calibri"/>
          <w:szCs w:val="22"/>
        </w:rPr>
        <w:t xml:space="preserve"> v</w:t>
      </w:r>
      <w:r w:rsidR="00A83C8E" w:rsidRPr="00D0481F">
        <w:rPr>
          <w:rFonts w:ascii="Calibri" w:hAnsi="Calibri" w:cs="Calibri"/>
          <w:szCs w:val="22"/>
        </w:rPr>
        <w:t xml:space="preserve"> komisích </w:t>
      </w:r>
      <w:r w:rsidR="00441CB1" w:rsidRPr="00D0481F">
        <w:rPr>
          <w:rFonts w:ascii="Calibri" w:hAnsi="Calibri" w:cs="Calibri"/>
          <w:szCs w:val="22"/>
        </w:rPr>
        <w:t>také</w:t>
      </w:r>
      <w:r w:rsidR="00D86FA7" w:rsidRPr="00D0481F">
        <w:rPr>
          <w:rFonts w:ascii="Calibri" w:hAnsi="Calibri" w:cs="Calibri"/>
          <w:szCs w:val="22"/>
        </w:rPr>
        <w:t xml:space="preserve"> </w:t>
      </w:r>
      <w:r w:rsidR="00441CB1" w:rsidRPr="00D0481F">
        <w:rPr>
          <w:rFonts w:ascii="Calibri" w:hAnsi="Calibri" w:cs="Calibri"/>
          <w:szCs w:val="22"/>
        </w:rPr>
        <w:t xml:space="preserve">profesionálové </w:t>
      </w:r>
      <w:r w:rsidR="00441CB1" w:rsidRPr="00D0481F">
        <w:rPr>
          <w:rFonts w:ascii="Calibri" w:hAnsi="Calibri" w:cs="Calibri"/>
          <w:szCs w:val="22"/>
        </w:rPr>
        <w:lastRenderedPageBreak/>
        <w:t>z České republiky</w:t>
      </w:r>
      <w:r w:rsidR="00B31E36">
        <w:rPr>
          <w:rFonts w:ascii="Calibri" w:hAnsi="Calibri" w:cs="Calibri"/>
          <w:szCs w:val="22"/>
        </w:rPr>
        <w:t>. Letos to byl</w:t>
      </w:r>
      <w:r w:rsidR="008B6E3F">
        <w:rPr>
          <w:rFonts w:ascii="Calibri" w:hAnsi="Calibri" w:cs="Calibri"/>
          <w:szCs w:val="22"/>
        </w:rPr>
        <w:t>i</w:t>
      </w:r>
      <w:r w:rsidR="00A83C8E" w:rsidRPr="00D0481F">
        <w:rPr>
          <w:rFonts w:ascii="Calibri" w:hAnsi="Calibri" w:cs="Calibri"/>
          <w:szCs w:val="22"/>
        </w:rPr>
        <w:t xml:space="preserve"> </w:t>
      </w:r>
      <w:r w:rsidR="009B054F">
        <w:rPr>
          <w:rFonts w:ascii="Calibri" w:hAnsi="Calibri" w:cs="Calibri"/>
          <w:szCs w:val="22"/>
        </w:rPr>
        <w:t>ještě</w:t>
      </w:r>
      <w:r w:rsidR="000C6E48">
        <w:rPr>
          <w:rFonts w:ascii="Calibri" w:hAnsi="Calibri" w:cs="Calibri"/>
        </w:rPr>
        <w:t xml:space="preserve"> </w:t>
      </w:r>
      <w:r w:rsidR="000C6E48" w:rsidRPr="000C6E48">
        <w:rPr>
          <w:rFonts w:ascii="Calibri" w:hAnsi="Calibri" w:cs="Calibri"/>
        </w:rPr>
        <w:t>Zbyněk Kopeček</w:t>
      </w:r>
      <w:r w:rsidR="000C6E48">
        <w:rPr>
          <w:rFonts w:ascii="Calibri" w:hAnsi="Calibri" w:cs="Calibri"/>
        </w:rPr>
        <w:t xml:space="preserve">, </w:t>
      </w:r>
      <w:r w:rsidR="000C6E48" w:rsidRPr="000C6E48">
        <w:rPr>
          <w:rFonts w:ascii="Calibri" w:hAnsi="Calibri" w:cs="Calibri"/>
        </w:rPr>
        <w:t>Hana Štěpánová</w:t>
      </w:r>
      <w:r w:rsidR="000C6E48">
        <w:rPr>
          <w:rFonts w:ascii="Calibri" w:hAnsi="Calibri" w:cs="Calibri"/>
        </w:rPr>
        <w:t xml:space="preserve"> a </w:t>
      </w:r>
      <w:r w:rsidR="000C6E48" w:rsidRPr="000C6E48">
        <w:rPr>
          <w:rFonts w:ascii="Calibri" w:hAnsi="Calibri" w:cs="Calibri"/>
        </w:rPr>
        <w:t>Marta Vítková</w:t>
      </w:r>
      <w:r w:rsidR="00133D16" w:rsidRPr="00D0481F">
        <w:rPr>
          <w:rFonts w:ascii="Calibri" w:hAnsi="Calibri" w:cs="Calibri"/>
        </w:rPr>
        <w:t>.</w:t>
      </w:r>
      <w:r w:rsidR="00B31E36">
        <w:rPr>
          <w:rFonts w:ascii="Calibri" w:hAnsi="Calibri" w:cs="Calibri"/>
        </w:rPr>
        <w:t xml:space="preserve"> </w:t>
      </w:r>
      <w:r w:rsidR="00E30F62">
        <w:rPr>
          <w:rFonts w:ascii="Calibri" w:hAnsi="Calibri" w:cs="Calibri"/>
          <w:szCs w:val="22"/>
        </w:rPr>
        <w:t>P</w:t>
      </w:r>
      <w:r w:rsidR="00EA1B50">
        <w:rPr>
          <w:rFonts w:ascii="Calibri" w:hAnsi="Calibri" w:cs="Calibri"/>
          <w:szCs w:val="22"/>
        </w:rPr>
        <w:t>ořádá</w:t>
      </w:r>
      <w:r w:rsidR="00E30F62">
        <w:rPr>
          <w:rFonts w:ascii="Calibri" w:hAnsi="Calibri" w:cs="Calibri"/>
          <w:szCs w:val="22"/>
        </w:rPr>
        <w:t xml:space="preserve"> ji</w:t>
      </w:r>
      <w:r w:rsidR="00EA1B50">
        <w:rPr>
          <w:rFonts w:ascii="Calibri" w:hAnsi="Calibri" w:cs="Calibri"/>
          <w:szCs w:val="22"/>
        </w:rPr>
        <w:t xml:space="preserve"> Múzeum vín v Prešově.</w:t>
      </w:r>
    </w:p>
    <w:p w14:paraId="65856DEC" w14:textId="49C8C1C2" w:rsidR="00002590" w:rsidRPr="003716EF" w:rsidRDefault="002E5BB0" w:rsidP="00002590">
      <w:pPr>
        <w:spacing w:after="0"/>
        <w:jc w:val="both"/>
        <w:rPr>
          <w:rFonts w:ascii="Calibri" w:hAnsi="Calibri" w:cs="Calibri"/>
          <w:b/>
          <w:szCs w:val="22"/>
        </w:rPr>
      </w:pPr>
      <w:r w:rsidRPr="003716EF">
        <w:rPr>
          <w:rFonts w:ascii="Calibri" w:hAnsi="Calibri" w:cs="Calibri"/>
          <w:szCs w:val="22"/>
        </w:rPr>
        <w:br/>
      </w:r>
      <w:r w:rsidRPr="003716EF">
        <w:rPr>
          <w:rFonts w:ascii="Calibri" w:hAnsi="Calibri" w:cs="Calibri"/>
          <w:b/>
          <w:szCs w:val="22"/>
        </w:rPr>
        <w:t xml:space="preserve">Pro více informací: </w:t>
      </w:r>
    </w:p>
    <w:p w14:paraId="033AE691" w14:textId="77777777" w:rsidR="00C2448A" w:rsidRPr="003716EF" w:rsidRDefault="00C2448A" w:rsidP="00002590">
      <w:pPr>
        <w:spacing w:after="0"/>
        <w:jc w:val="both"/>
        <w:rPr>
          <w:rFonts w:ascii="Calibri" w:hAnsi="Calibri" w:cs="Calibri"/>
          <w:szCs w:val="22"/>
        </w:rPr>
      </w:pPr>
    </w:p>
    <w:p w14:paraId="05AC0A77" w14:textId="7D00C7FD" w:rsidR="00C2448A" w:rsidRPr="003716EF" w:rsidRDefault="00053FFB" w:rsidP="00002590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Jiří Bažant</w:t>
      </w:r>
      <w:r w:rsidR="00C2448A" w:rsidRPr="003716EF">
        <w:rPr>
          <w:rFonts w:ascii="Calibri" w:hAnsi="Calibri" w:cs="Calibri"/>
          <w:szCs w:val="22"/>
        </w:rPr>
        <w:t xml:space="preserve">, Omnimedia, s. r. o. </w:t>
      </w:r>
    </w:p>
    <w:p w14:paraId="341A3D24" w14:textId="2DBEE062" w:rsidR="00C2448A" w:rsidRPr="003716EF" w:rsidRDefault="00C2448A" w:rsidP="00002590">
      <w:pPr>
        <w:spacing w:after="0"/>
        <w:jc w:val="both"/>
        <w:rPr>
          <w:rFonts w:ascii="Calibri" w:hAnsi="Calibri" w:cs="Calibri"/>
          <w:szCs w:val="22"/>
        </w:rPr>
      </w:pPr>
      <w:r w:rsidRPr="003716EF">
        <w:rPr>
          <w:rFonts w:ascii="Calibri" w:hAnsi="Calibri" w:cs="Calibri"/>
          <w:szCs w:val="22"/>
        </w:rPr>
        <w:t xml:space="preserve">E-mail: </w:t>
      </w:r>
      <w:hyperlink r:id="rId7" w:history="1">
        <w:r w:rsidR="00053FFB" w:rsidRPr="001071B4">
          <w:rPr>
            <w:rStyle w:val="Hypertextovodkaz"/>
            <w:rFonts w:ascii="Calibri" w:hAnsi="Calibri" w:cs="Calibri"/>
            <w:szCs w:val="22"/>
          </w:rPr>
          <w:t>j.bazant@omnimedia.cz</w:t>
        </w:r>
      </w:hyperlink>
    </w:p>
    <w:p w14:paraId="6DA86A9A" w14:textId="458F9278" w:rsidR="00D86FA7" w:rsidRPr="003716EF" w:rsidRDefault="00C2448A" w:rsidP="00002590">
      <w:pPr>
        <w:spacing w:after="0"/>
        <w:jc w:val="both"/>
        <w:rPr>
          <w:rFonts w:ascii="Calibri" w:hAnsi="Calibri" w:cs="Calibri"/>
          <w:szCs w:val="22"/>
        </w:rPr>
      </w:pPr>
      <w:r w:rsidRPr="003716EF">
        <w:rPr>
          <w:rFonts w:ascii="Calibri" w:hAnsi="Calibri" w:cs="Calibri"/>
          <w:szCs w:val="22"/>
        </w:rPr>
        <w:t>Tel.: +420</w:t>
      </w:r>
      <w:r w:rsidR="00053FFB">
        <w:rPr>
          <w:rFonts w:ascii="Calibri" w:hAnsi="Calibri" w:cs="Calibri"/>
          <w:szCs w:val="22"/>
        </w:rPr>
        <w:t> 606 282</w:t>
      </w:r>
      <w:r w:rsidR="000C6E48">
        <w:rPr>
          <w:rFonts w:ascii="Calibri" w:hAnsi="Calibri" w:cs="Calibri"/>
          <w:szCs w:val="22"/>
        </w:rPr>
        <w:t> </w:t>
      </w:r>
      <w:r w:rsidR="00053FFB">
        <w:rPr>
          <w:rFonts w:ascii="Calibri" w:hAnsi="Calibri" w:cs="Calibri"/>
          <w:szCs w:val="22"/>
        </w:rPr>
        <w:t>673</w:t>
      </w:r>
    </w:p>
    <w:p w14:paraId="13F6B10D" w14:textId="77777777" w:rsidR="000C6E48" w:rsidRDefault="000C6E48" w:rsidP="00002590">
      <w:pPr>
        <w:spacing w:after="0"/>
        <w:jc w:val="both"/>
        <w:rPr>
          <w:rFonts w:ascii="Calibri" w:hAnsi="Calibri" w:cs="Calibri"/>
          <w:szCs w:val="22"/>
        </w:rPr>
      </w:pPr>
    </w:p>
    <w:p w14:paraId="710E9369" w14:textId="17591C24" w:rsidR="002E5BB0" w:rsidRDefault="000C6E48" w:rsidP="000C6E48">
      <w:pPr>
        <w:spacing w:after="0"/>
        <w:rPr>
          <w:rFonts w:ascii="Calibri" w:hAnsi="Calibri" w:cs="Calibri"/>
          <w:szCs w:val="22"/>
        </w:rPr>
      </w:pPr>
      <w:r w:rsidRPr="000C6E48">
        <w:rPr>
          <w:rFonts w:ascii="Calibri" w:hAnsi="Calibri" w:cs="Calibri"/>
          <w:b/>
          <w:bCs/>
          <w:szCs w:val="22"/>
        </w:rPr>
        <w:t xml:space="preserve">Více o soutěži na </w:t>
      </w:r>
      <w:hyperlink r:id="rId8" w:history="1">
        <w:r w:rsidRPr="000C6E48">
          <w:rPr>
            <w:rStyle w:val="Hypertextovodkaz"/>
            <w:rFonts w:ascii="Calibri" w:hAnsi="Calibri" w:cs="Calibri"/>
            <w:b/>
            <w:bCs/>
            <w:szCs w:val="22"/>
          </w:rPr>
          <w:t>www.muzeumvin.sk/muvina</w:t>
        </w:r>
      </w:hyperlink>
      <w:r w:rsidRPr="000C6E48">
        <w:rPr>
          <w:rFonts w:ascii="Calibri" w:hAnsi="Calibri" w:cs="Calibri"/>
          <w:b/>
          <w:bCs/>
          <w:szCs w:val="22"/>
        </w:rPr>
        <w:t>.</w:t>
      </w:r>
      <w:r>
        <w:rPr>
          <w:rFonts w:ascii="Calibri" w:hAnsi="Calibri" w:cs="Calibri"/>
          <w:szCs w:val="22"/>
        </w:rPr>
        <w:t xml:space="preserve"> </w:t>
      </w:r>
      <w:r w:rsidR="002E5BB0" w:rsidRPr="003716EF">
        <w:rPr>
          <w:rFonts w:ascii="Calibri" w:hAnsi="Calibri" w:cs="Calibri"/>
          <w:szCs w:val="22"/>
        </w:rPr>
        <w:br/>
      </w:r>
      <w:r w:rsidR="00053FFB" w:rsidRPr="00A95615">
        <w:rPr>
          <w:rFonts w:ascii="Calibri" w:hAnsi="Calibri" w:cs="Calibri"/>
          <w:b/>
          <w:szCs w:val="22"/>
        </w:rPr>
        <w:t xml:space="preserve">Více o </w:t>
      </w:r>
      <w:r w:rsidR="00053FFB">
        <w:rPr>
          <w:rFonts w:ascii="Calibri" w:hAnsi="Calibri" w:cs="Calibri"/>
          <w:b/>
          <w:szCs w:val="22"/>
        </w:rPr>
        <w:t xml:space="preserve">moravských a českých </w:t>
      </w:r>
      <w:r w:rsidR="00053FFB" w:rsidRPr="00A95615">
        <w:rPr>
          <w:rFonts w:ascii="Calibri" w:hAnsi="Calibri" w:cs="Calibri"/>
          <w:b/>
          <w:szCs w:val="22"/>
        </w:rPr>
        <w:t xml:space="preserve">vínech </w:t>
      </w:r>
      <w:r w:rsidR="00053FFB" w:rsidRPr="00053FFB">
        <w:rPr>
          <w:rFonts w:ascii="Calibri" w:hAnsi="Calibri" w:cs="Calibri"/>
          <w:b/>
          <w:szCs w:val="22"/>
        </w:rPr>
        <w:t xml:space="preserve">na </w:t>
      </w:r>
      <w:hyperlink r:id="rId9" w:history="1">
        <w:r w:rsidR="00053FFB" w:rsidRPr="00053FFB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="00053FFB" w:rsidRPr="00053FFB">
        <w:rPr>
          <w:rFonts w:ascii="Calibri" w:hAnsi="Calibri" w:cs="Calibri"/>
          <w:b/>
          <w:szCs w:val="22"/>
        </w:rPr>
        <w:t>.</w:t>
      </w:r>
      <w:r w:rsidR="002E5BB0" w:rsidRPr="003716EF">
        <w:rPr>
          <w:rFonts w:ascii="Calibri" w:hAnsi="Calibri" w:cs="Calibri"/>
          <w:szCs w:val="22"/>
        </w:rPr>
        <w:t xml:space="preserve"> </w:t>
      </w:r>
    </w:p>
    <w:p w14:paraId="6A0F3FCF" w14:textId="77777777" w:rsidR="00C66F43" w:rsidRDefault="00C66F43" w:rsidP="000C6E48">
      <w:pPr>
        <w:spacing w:after="0"/>
        <w:rPr>
          <w:rFonts w:ascii="Calibri" w:hAnsi="Calibri" w:cs="Calibri"/>
          <w:szCs w:val="22"/>
        </w:rPr>
      </w:pPr>
    </w:p>
    <w:p w14:paraId="20EA51ED" w14:textId="77777777" w:rsidR="00C66F43" w:rsidRDefault="00C66F43" w:rsidP="00AE5B1F">
      <w:pPr>
        <w:pStyle w:val="Normlnweb"/>
        <w:spacing w:before="0" w:beforeAutospacing="0" w:after="120" w:afterAutospacing="0"/>
        <w:rPr>
          <w:rFonts w:ascii="Calibri" w:hAnsi="Calibri" w:cs="Calibri"/>
          <w:b/>
          <w:sz w:val="22"/>
          <w:szCs w:val="22"/>
        </w:rPr>
      </w:pPr>
    </w:p>
    <w:p w14:paraId="573A164F" w14:textId="1757DDF2" w:rsidR="00713F96" w:rsidRPr="00F418E5" w:rsidRDefault="002E5BB0" w:rsidP="00AE5B1F">
      <w:pPr>
        <w:pStyle w:val="Normlnweb"/>
        <w:spacing w:before="0" w:beforeAutospacing="0" w:after="120" w:afterAutospacing="0"/>
        <w:rPr>
          <w:rFonts w:ascii="Calibri" w:hAnsi="Calibri" w:cs="Calibri"/>
          <w:b/>
        </w:rPr>
      </w:pPr>
      <w:r w:rsidRPr="00F418E5">
        <w:rPr>
          <w:rFonts w:ascii="Calibri" w:hAnsi="Calibri" w:cs="Calibri"/>
          <w:b/>
        </w:rPr>
        <w:t>Kompletní výsledky oceněných vín z ČR:</w:t>
      </w:r>
      <w:r w:rsidR="00CD61DC" w:rsidRPr="00F418E5">
        <w:rPr>
          <w:rFonts w:ascii="Calibri" w:hAnsi="Calibri" w:cs="Calibri"/>
          <w:b/>
        </w:rPr>
        <w:t xml:space="preserve"> </w:t>
      </w:r>
    </w:p>
    <w:tbl>
      <w:tblPr>
        <w:tblW w:w="96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4536"/>
        <w:gridCol w:w="851"/>
        <w:gridCol w:w="1559"/>
      </w:tblGrid>
      <w:tr w:rsidR="00F8405E" w:rsidRPr="00F8405E" w14:paraId="40C16833" w14:textId="77777777" w:rsidTr="00F8405E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B594" w14:textId="77777777" w:rsidR="00F8405E" w:rsidRPr="00F8405E" w:rsidRDefault="00F8405E" w:rsidP="00F840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84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Vinařství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E9A5" w14:textId="77777777" w:rsidR="00F8405E" w:rsidRPr="00F8405E" w:rsidRDefault="00F8405E" w:rsidP="00F840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84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Název vína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5AF2" w14:textId="77777777" w:rsidR="00F8405E" w:rsidRPr="00F8405E" w:rsidRDefault="00F8405E" w:rsidP="00F840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84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E75B" w14:textId="77777777" w:rsidR="00F8405E" w:rsidRPr="00F8405E" w:rsidRDefault="00F8405E" w:rsidP="00F840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84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Ocenění</w:t>
            </w:r>
          </w:p>
        </w:tc>
      </w:tr>
      <w:tr w:rsidR="005F3980" w:rsidRPr="00F8405E" w14:paraId="73BD9C72" w14:textId="77777777" w:rsidTr="00A1355D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285BA55C" w14:textId="067F6DF5" w:rsidR="005F3980" w:rsidRPr="00175660" w:rsidRDefault="00175660" w:rsidP="0017566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="005F3980" w:rsidRPr="00175660">
              <w:rPr>
                <w:rFonts w:asciiTheme="minorHAnsi" w:hAnsiTheme="minorHAnsi" w:cstheme="minorHAnsi"/>
                <w:sz w:val="22"/>
                <w:szCs w:val="22"/>
              </w:rPr>
              <w:t>Baloun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5EE37218" w14:textId="65DADAE0" w:rsidR="005F3980" w:rsidRPr="00175660" w:rsidRDefault="005F3980" w:rsidP="0017566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Műller Thurgau výběr z bobulí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569CDAFC" w14:textId="2F18EBAE" w:rsidR="005F3980" w:rsidRPr="00175660" w:rsidRDefault="005F3980" w:rsidP="0017566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5A89CE56" w14:textId="66F1ACBF" w:rsidR="005F3980" w:rsidRPr="00175660" w:rsidRDefault="005F3980" w:rsidP="00175660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eastAsia="Times New Roman" w:hAnsiTheme="minorHAnsi" w:cstheme="minorHAnsi"/>
                <w:sz w:val="22"/>
                <w:szCs w:val="22"/>
              </w:rPr>
              <w:t>Šampion</w:t>
            </w:r>
            <w:r w:rsidR="0017566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ostatních bílých vín</w:t>
            </w:r>
            <w:r w:rsidRPr="0017566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velká zlatá</w:t>
            </w:r>
            <w:r w:rsidR="00F418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medaile</w:t>
            </w:r>
          </w:p>
        </w:tc>
      </w:tr>
      <w:tr w:rsidR="005F3980" w:rsidRPr="00F8405E" w14:paraId="08187172" w14:textId="77777777" w:rsidTr="00A1355D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20EA45BD" w14:textId="38060841" w:rsidR="005F3980" w:rsidRPr="00175660" w:rsidRDefault="0069407C" w:rsidP="0017566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Vinselekt </w:t>
            </w:r>
            <w:r w:rsidR="005F3980" w:rsidRPr="00175660">
              <w:rPr>
                <w:rFonts w:asciiTheme="minorHAnsi" w:hAnsiTheme="minorHAnsi" w:cstheme="minorHAnsi"/>
                <w:sz w:val="22"/>
                <w:szCs w:val="22"/>
              </w:rPr>
              <w:t>Michlovský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568220CD" w14:textId="180BA635" w:rsidR="005F3980" w:rsidRPr="00175660" w:rsidRDefault="005F3980" w:rsidP="0017566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Crémant Pinot noir&amp;Pinot Meunier extra brut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59313AB4" w14:textId="2D92A7AB" w:rsidR="005F3980" w:rsidRPr="00175660" w:rsidRDefault="005F3980" w:rsidP="0017566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50A5EA40" w14:textId="148B4FBC" w:rsidR="005F3980" w:rsidRPr="00175660" w:rsidRDefault="005F3980" w:rsidP="00175660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eastAsia="Times New Roman" w:hAnsiTheme="minorHAnsi" w:cstheme="minorHAnsi"/>
                <w:sz w:val="22"/>
                <w:szCs w:val="22"/>
              </w:rPr>
              <w:t>Šampion</w:t>
            </w:r>
            <w:r w:rsidR="0017566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šumivých vín</w:t>
            </w:r>
            <w:r w:rsidRPr="0017566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zlatá</w:t>
            </w:r>
            <w:r w:rsidR="00F418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medaile</w:t>
            </w:r>
          </w:p>
        </w:tc>
      </w:tr>
      <w:tr w:rsidR="005F3980" w:rsidRPr="00F8405E" w14:paraId="00D267BC" w14:textId="77777777" w:rsidTr="00A1355D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1403BCFD" w14:textId="282E5E6F" w:rsidR="005F3980" w:rsidRPr="00175660" w:rsidRDefault="00175660" w:rsidP="0017566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="005F3980" w:rsidRPr="00175660">
              <w:rPr>
                <w:rFonts w:asciiTheme="minorHAnsi" w:hAnsiTheme="minorHAnsi" w:cstheme="minorHAnsi"/>
                <w:sz w:val="22"/>
                <w:szCs w:val="22"/>
              </w:rPr>
              <w:t>Valihrach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6E75FD17" w14:textId="11F40923" w:rsidR="005F3980" w:rsidRPr="00175660" w:rsidRDefault="005F3980" w:rsidP="0017566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Merlot MZV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3F7B4AA0" w14:textId="702C1189" w:rsidR="005F3980" w:rsidRPr="00175660" w:rsidRDefault="005F3980" w:rsidP="0017566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77EAABEC" w14:textId="23398F2E" w:rsidR="005F3980" w:rsidRPr="00175660" w:rsidRDefault="005F3980" w:rsidP="00175660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eastAsia="Times New Roman" w:hAnsiTheme="minorHAnsi" w:cstheme="minorHAnsi"/>
                <w:sz w:val="22"/>
                <w:szCs w:val="22"/>
              </w:rPr>
              <w:t>Šampion</w:t>
            </w:r>
            <w:r w:rsidR="0017566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červených vín</w:t>
            </w:r>
            <w:r w:rsidRPr="0017566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zlatá</w:t>
            </w:r>
            <w:r w:rsidR="00F418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medaile</w:t>
            </w:r>
          </w:p>
        </w:tc>
      </w:tr>
      <w:tr w:rsidR="005F3980" w:rsidRPr="00F8405E" w14:paraId="7EA3188E" w14:textId="77777777" w:rsidTr="00A1355D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14:paraId="56C733B5" w14:textId="15E9932E" w:rsidR="005F3980" w:rsidRPr="00175660" w:rsidRDefault="00175660" w:rsidP="0017566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="005F3980" w:rsidRPr="00175660">
              <w:rPr>
                <w:rFonts w:asciiTheme="minorHAnsi" w:hAnsiTheme="minorHAnsi" w:cstheme="minorHAnsi"/>
                <w:sz w:val="22"/>
                <w:szCs w:val="22"/>
              </w:rPr>
              <w:t>Baloun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14:paraId="33179606" w14:textId="5A0F3AF0" w:rsidR="005F3980" w:rsidRPr="00175660" w:rsidRDefault="005F3980" w:rsidP="0017566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Hibernal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14:paraId="2AE333E8" w14:textId="65A9ADA0" w:rsidR="005F3980" w:rsidRPr="00175660" w:rsidRDefault="005F3980" w:rsidP="0017566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14:paraId="694B08F2" w14:textId="50E9196A" w:rsidR="005F3980" w:rsidRPr="00175660" w:rsidRDefault="005F3980" w:rsidP="00175660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eastAsia="Times New Roman" w:hAnsiTheme="minorHAnsi" w:cstheme="minorHAnsi"/>
                <w:sz w:val="22"/>
                <w:szCs w:val="22"/>
              </w:rPr>
              <w:t>Velká zlatá</w:t>
            </w:r>
            <w:r w:rsidR="00F418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medaile</w:t>
            </w:r>
          </w:p>
        </w:tc>
      </w:tr>
      <w:tr w:rsidR="005F3980" w:rsidRPr="00F8405E" w14:paraId="3C3FEE66" w14:textId="77777777" w:rsidTr="00A1355D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14:paraId="51F20E53" w14:textId="3CC010CC" w:rsidR="005F3980" w:rsidRPr="00175660" w:rsidRDefault="00175660" w:rsidP="0017566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="005F3980" w:rsidRPr="00175660">
              <w:rPr>
                <w:rFonts w:asciiTheme="minorHAnsi" w:hAnsiTheme="minorHAnsi" w:cstheme="minorHAnsi"/>
                <w:sz w:val="22"/>
                <w:szCs w:val="22"/>
              </w:rPr>
              <w:t>Baloun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14:paraId="4E1C610A" w14:textId="1554DE02" w:rsidR="005F3980" w:rsidRPr="00175660" w:rsidRDefault="005F3980" w:rsidP="0017566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Cuvée Merlot&amp;Pinot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14:paraId="31C3A323" w14:textId="3976D2E1" w:rsidR="005F3980" w:rsidRPr="00175660" w:rsidRDefault="005F3980" w:rsidP="0017566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14:paraId="39563BC6" w14:textId="50D99BEC" w:rsidR="005F3980" w:rsidRPr="00175660" w:rsidRDefault="005F3980" w:rsidP="00175660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eastAsia="Times New Roman" w:hAnsiTheme="minorHAnsi" w:cstheme="minorHAnsi"/>
                <w:sz w:val="22"/>
                <w:szCs w:val="22"/>
              </w:rPr>
              <w:t>Velká zlatá</w:t>
            </w:r>
            <w:r w:rsidR="00F418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medaile</w:t>
            </w:r>
          </w:p>
        </w:tc>
      </w:tr>
      <w:tr w:rsidR="005F3980" w:rsidRPr="00F8405E" w14:paraId="75440455" w14:textId="77777777" w:rsidTr="00A1355D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14:paraId="7BA9A63A" w14:textId="2F5127B8" w:rsidR="005F3980" w:rsidRPr="00175660" w:rsidRDefault="00175660" w:rsidP="0017566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="005F3980" w:rsidRPr="00175660">
              <w:rPr>
                <w:rFonts w:asciiTheme="minorHAnsi" w:hAnsiTheme="minorHAnsi" w:cstheme="minorHAnsi"/>
                <w:sz w:val="22"/>
                <w:szCs w:val="22"/>
              </w:rPr>
              <w:t>Dufek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14:paraId="365B03D8" w14:textId="73D5BDE0" w:rsidR="005F3980" w:rsidRPr="00175660" w:rsidRDefault="005F3980" w:rsidP="0017566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Rulandské bílé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14:paraId="5CAF4A36" w14:textId="1E84CFF7" w:rsidR="005F3980" w:rsidRPr="00175660" w:rsidRDefault="005F3980" w:rsidP="00175660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14:paraId="4BBEE42A" w14:textId="0B288CD2" w:rsidR="005F3980" w:rsidRPr="00175660" w:rsidRDefault="005F3980" w:rsidP="00175660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eastAsia="Times New Roman" w:hAnsiTheme="minorHAnsi" w:cstheme="minorHAnsi"/>
                <w:sz w:val="22"/>
                <w:szCs w:val="22"/>
              </w:rPr>
              <w:t>Velká zlatá</w:t>
            </w:r>
            <w:r w:rsidR="00F418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medaile</w:t>
            </w:r>
          </w:p>
        </w:tc>
      </w:tr>
      <w:tr w:rsidR="00175660" w:rsidRPr="00F8405E" w14:paraId="6C21211D" w14:textId="77777777" w:rsidTr="00A1355D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D67325B" w14:textId="19FD58C5" w:rsidR="00175660" w:rsidRPr="00175660" w:rsidRDefault="0069407C" w:rsidP="0017566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69407C">
              <w:rPr>
                <w:rFonts w:asciiTheme="minorHAnsi" w:hAnsiTheme="minorHAnsi" w:cstheme="minorHAnsi"/>
                <w:sz w:val="22"/>
                <w:szCs w:val="22"/>
              </w:rPr>
              <w:t>Vinařství Lednice ANNOVINO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B03A21B" w14:textId="5F972AA3" w:rsidR="00175660" w:rsidRPr="00175660" w:rsidRDefault="00175660" w:rsidP="0017566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Pálava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56E9F81" w14:textId="013F8872" w:rsidR="00175660" w:rsidRPr="00175660" w:rsidRDefault="00175660" w:rsidP="00175660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FE9EC76" w14:textId="4E1F202D" w:rsidR="00175660" w:rsidRPr="00175660" w:rsidRDefault="00175660" w:rsidP="00175660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</w:t>
            </w:r>
            <w:r w:rsidR="00F418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medaile</w:t>
            </w:r>
          </w:p>
        </w:tc>
      </w:tr>
      <w:tr w:rsidR="00F418E5" w:rsidRPr="00F8405E" w14:paraId="3C376808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E0042DB" w14:textId="456C4007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69407C">
              <w:rPr>
                <w:rFonts w:asciiTheme="minorHAnsi" w:hAnsiTheme="minorHAnsi" w:cstheme="minorHAnsi"/>
                <w:sz w:val="22"/>
                <w:szCs w:val="22"/>
              </w:rPr>
              <w:t>Vinařství Lednice ANNOVINO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B11A5FE" w14:textId="3BF35567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Sylvánské zelené MZV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F1A0AB0" w14:textId="4C01A0A1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519073C" w14:textId="7C1796EF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139ECB2C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49ECF94" w14:textId="2B28BF2F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69407C">
              <w:rPr>
                <w:rFonts w:asciiTheme="minorHAnsi" w:hAnsiTheme="minorHAnsi" w:cstheme="minorHAnsi"/>
                <w:sz w:val="22"/>
                <w:szCs w:val="22"/>
              </w:rPr>
              <w:t>Vinařství Lednice ANNOVINO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B8E1DFB" w14:textId="3BF146CB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Veltlínské zelené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6210F63" w14:textId="4EE16E10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D57FD57" w14:textId="7E1B0563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3E376101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DE52549" w14:textId="576D8DDE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Baloun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AD4343D" w14:textId="5F06B2B4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Grand Cuvée Baloun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9E4F661" w14:textId="4053F208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FCCC893" w14:textId="48827B6F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67341283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D9146A4" w14:textId="20E85731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Baloun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94FF544" w14:textId="71792D2C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Pálava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B811CEE" w14:textId="7A679875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33F873D" w14:textId="5AEED8E6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352129DD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3B72665" w14:textId="0C65A89A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Baloun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448E5BB" w14:textId="5CADB440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Rulandské šedé výběr z cibéb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BA20621" w14:textId="1620FB12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1D21FF7" w14:textId="649CB600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4AB6395A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86CE9A8" w14:textId="3301DF75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Baloun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54CA9D8" w14:textId="3B02C45F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Aurelius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91CBF2E" w14:textId="15AD8984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EDEF6FD" w14:textId="539637D8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1C583606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BC30BD5" w14:textId="69E6583A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Čech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4A9D7ED" w14:textId="6ED11C9E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Cabernet Sauvignon rosé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2CD6801" w14:textId="2EBB14D1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D1BBE17" w14:textId="42D21ED1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1F8CEA5D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F1D4A75" w14:textId="44D3A946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Čech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1BE793F" w14:textId="7A60BA98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Rulandské šedé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33E1A6A" w14:textId="0ACAE2EB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08814A6" w14:textId="03160E1A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047DD3DA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C07C540" w14:textId="0711B41B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Čech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12735CA" w14:textId="3DD0B7E8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Dornfelder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84764DE" w14:textId="360EA8F6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5F5745D" w14:textId="0CC1ED2C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59C88A50" w14:textId="77777777" w:rsidTr="00860DA0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A351148" w14:textId="4D3722D6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Dufek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0E4F51D" w14:textId="16CA1147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Pinot noir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A9C19F9" w14:textId="2BEC7A06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19D4764" w14:textId="51AF7BBA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06D9075A" w14:textId="77777777" w:rsidTr="00860DA0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D6F07BC" w14:textId="574039F7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Dufek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788ADFC" w14:textId="5AFE8173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Merlot&amp;Neronet pozdní sběr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1876B99" w14:textId="051A883A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3379843" w14:textId="7AC7F848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5604681D" w14:textId="77777777" w:rsidTr="00860DA0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EFBC656" w14:textId="55FCAAD8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Hruška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BF4BC62" w14:textId="428868D6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Hibernal výběr z hroznů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6EBBC6A" w14:textId="2DD97C94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CA80CEA" w14:textId="0C281159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7F464205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21B0B2A" w14:textId="593312CF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Hruška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287E993" w14:textId="6AE37B02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Rulandské modré klaret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318A9C3" w14:textId="09000A82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43563E6" w14:textId="1F3E9D48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0A77338B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5B83459" w14:textId="17657016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Hruška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6BD2122" w14:textId="33E092B2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Rulandské modré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0ACF749" w14:textId="47A842A3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6976E81" w14:textId="54258855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320CDF1F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A010575" w14:textId="260AB3A2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Vinselekt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Michlovský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43B288E" w14:textId="11BA8036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Aurelius výběr z hroznů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C8F9B43" w14:textId="277D1D8D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C4444B7" w14:textId="016C09EE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07EF0BE2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2D87C68" w14:textId="4928A30C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Vinselekt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Michlovský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6297AF2" w14:textId="4CD033AE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Cuvée Trkmanská hora pozdní sběr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05E7598" w14:textId="4FBC9CB3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2D246B2" w14:textId="408FE84B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41A04264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8A7A242" w14:textId="282797C6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Vinselekt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Michlovský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208B0EA" w14:textId="5F26886A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Vall Vigneres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277F36D" w14:textId="5A7CA096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EC25E16" w14:textId="0C58FDF6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53E3A6FC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C1FCC59" w14:textId="3075DF12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Vinselekt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Michlovský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AEF39E4" w14:textId="29E1D368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Ryzlink vlašský pozdní sběr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68CA536" w14:textId="327940EC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CAAEA19" w14:textId="7FC01EEE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2F1533D8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F95C229" w14:textId="650574E1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256E4">
              <w:rPr>
                <w:rFonts w:asciiTheme="minorHAnsi" w:hAnsiTheme="minorHAnsi" w:cstheme="minorHAnsi"/>
                <w:sz w:val="22"/>
                <w:szCs w:val="22"/>
              </w:rPr>
              <w:t>ZD Sedlec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F467788" w14:textId="0254D6BA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Chardonnay výběr z hroznů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D649809" w14:textId="1F1B4C54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7298663" w14:textId="3A1666A1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5558B91C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B72C1EE" w14:textId="2989AA26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Šilinek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C86A6D8" w14:textId="494BC6DC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Scheurebe pozdní sběr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4BB8F13" w14:textId="7E2E3CC5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A6CA73E" w14:textId="30215760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286EA65B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7C23ADE" w14:textId="21514973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Štěpánek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1592C5F" w14:textId="200C37D9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Rulandské šedé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507E432" w14:textId="69753EF2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ACA2809" w14:textId="4CB417CD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0FA958D8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7F0B6AB" w14:textId="467B8BDB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Štěpánek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89C8E25" w14:textId="29666CFE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Cuvée Viktorie výběr z hroznů barrique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905FAFC" w14:textId="3CD50AD5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57A4B59" w14:textId="4B8C2A1E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2E00B883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EC22331" w14:textId="0CB12A8D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Štěpánek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8CD0F01" w14:textId="4694FBDC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Ryzlink rýnský VOC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DC56B1C" w14:textId="72DE2460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9AAF187" w14:textId="27D11C99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43B39058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CB345CA" w14:textId="03BA1C79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Valihrach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4894C2C" w14:textId="11C9294E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Cuvée MZV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23BFC25" w14:textId="21F050BF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244C7D9" w14:textId="4D4541A4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6333C29A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AB568DE" w14:textId="56512B18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VD Kopeček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C84F1E0" w14:textId="2CCB7B38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Moravský muškát MZV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340076D" w14:textId="434D0FDA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A69AD8D" w14:textId="535A045C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73FACBC0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78848E9" w14:textId="00C0EDEB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Vinofol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261CF90" w14:textId="71D5ACBA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Pálava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D6494A3" w14:textId="7CD0C64E" w:rsidR="00F418E5" w:rsidRPr="00175660" w:rsidRDefault="00F418E5" w:rsidP="00F418E5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6A71C70" w14:textId="4A077D7A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11E0229F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3BD799E" w14:textId="02033753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Vinofol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6EF7CEA" w14:textId="2A9A1AAC" w:rsidR="00F418E5" w:rsidRPr="00175660" w:rsidRDefault="00F418E5" w:rsidP="00F418E5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 xml:space="preserve">Merlot rosé pozdní sběr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C97E0AB" w14:textId="4CF8C68A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992DAC8" w14:textId="00A95DC6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7B0C43DC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5C1128C" w14:textId="641CF80F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Vinofol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AF1497E" w14:textId="37BB4088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Sauvignon výběr z hroznů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59D4F4C" w14:textId="24DF752F" w:rsidR="00F418E5" w:rsidRPr="00175660" w:rsidRDefault="00F418E5" w:rsidP="00F418E5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EF7FF5C" w14:textId="3685A0B6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61089334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9B23840" w14:textId="15E2F8BE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Zámečník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524B23D" w14:textId="20849078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Tramín červený pozdní sběr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BD69079" w14:textId="5E962D88" w:rsidR="00F418E5" w:rsidRPr="00175660" w:rsidRDefault="00F418E5" w:rsidP="00F418E5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1714248" w14:textId="43A8A8D5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7FFB479E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F29DB8D" w14:textId="3F6D6000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Zborovský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3D88FE8" w14:textId="18A8EB97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Tramín červený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6158F7A" w14:textId="1D4FCC80" w:rsidR="00F418E5" w:rsidRPr="00175660" w:rsidRDefault="00F418E5" w:rsidP="00F418E5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42DE6C7" w14:textId="18E2C7D9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548FDE11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B3D6A1E" w14:textId="6208A4B5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Zborovský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E1CFFFA" w14:textId="04296700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Pálava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994F60F" w14:textId="7F4B4674" w:rsidR="00F418E5" w:rsidRPr="00175660" w:rsidRDefault="00F418E5" w:rsidP="00F418E5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2B067ED" w14:textId="2455D6C4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32502E0A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1D4AE8E" w14:textId="5469F14A" w:rsidR="00F418E5" w:rsidRPr="00C256E4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56E4">
              <w:rPr>
                <w:rFonts w:asciiTheme="minorHAnsi" w:hAnsiTheme="minorHAnsi" w:cstheme="minorHAnsi"/>
                <w:sz w:val="22"/>
                <w:szCs w:val="22"/>
              </w:rPr>
              <w:t>Znovín Znojmo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7392705" w14:textId="7DE064A0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Ryzlink rýnský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69AD5D1" w14:textId="0D8776C9" w:rsidR="00F418E5" w:rsidRPr="00175660" w:rsidRDefault="00F418E5" w:rsidP="00F418E5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D098C17" w14:textId="49F9E3D0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4C61A969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23A4612" w14:textId="100B2BFB" w:rsidR="00F418E5" w:rsidRPr="00C256E4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56E4">
              <w:rPr>
                <w:rFonts w:asciiTheme="minorHAnsi" w:hAnsiTheme="minorHAnsi" w:cstheme="minorHAnsi"/>
                <w:sz w:val="22"/>
                <w:szCs w:val="22"/>
              </w:rPr>
              <w:t>Znovín Znojmo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09F010B" w14:textId="694E5C23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Muškát moravský pozdní sběr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EF80167" w14:textId="4FD3496F" w:rsidR="00F418E5" w:rsidRPr="00175660" w:rsidRDefault="00F418E5" w:rsidP="00F418E5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B5A9061" w14:textId="708899C3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5F437BFC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361B797" w14:textId="628E8405" w:rsidR="00F418E5" w:rsidRPr="00C256E4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56E4">
              <w:rPr>
                <w:rFonts w:asciiTheme="minorHAnsi" w:hAnsiTheme="minorHAnsi" w:cstheme="minorHAnsi"/>
                <w:sz w:val="22"/>
                <w:szCs w:val="22"/>
              </w:rPr>
              <w:t>Znovín Znojmo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6CCF145" w14:textId="762347F4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Johanniter pozdní sběr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F50E6F8" w14:textId="1CEBA7CF" w:rsidR="00F418E5" w:rsidRPr="00175660" w:rsidRDefault="00F418E5" w:rsidP="00F418E5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DB97828" w14:textId="16476DD2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1EFCEB46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ACD439A" w14:textId="301F6D95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rek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FA74934" w14:textId="7EB11C46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Tramín červený výběr z hroznů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FB03D36" w14:textId="0CF0E94C" w:rsidR="00F418E5" w:rsidRPr="00175660" w:rsidRDefault="00F418E5" w:rsidP="00F418E5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7291AFC" w14:textId="140E916C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4B81629C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CAFEEC1" w14:textId="7B7E5FD9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rek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4672E76" w14:textId="0878E09A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Pálava výběr z hroznů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56E6898" w14:textId="4CCB5670" w:rsidR="00F418E5" w:rsidRPr="00175660" w:rsidRDefault="00F418E5" w:rsidP="00F418E5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7AF4F48" w14:textId="7007CFC2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  <w:tr w:rsidR="00F418E5" w:rsidRPr="00F8405E" w14:paraId="34019D04" w14:textId="77777777" w:rsidTr="00F418E5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6394594" w14:textId="60662AF1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rek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E2F2618" w14:textId="6BDF4864" w:rsidR="00F418E5" w:rsidRPr="00175660" w:rsidRDefault="00F418E5" w:rsidP="00F418E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Rulandské šedé pozdní sběr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1D52CC7" w14:textId="58FE22D9" w:rsidR="00F418E5" w:rsidRPr="00175660" w:rsidRDefault="00F418E5" w:rsidP="00F418E5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5660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A23A1C4" w14:textId="6066B4AE" w:rsidR="00F418E5" w:rsidRPr="00175660" w:rsidRDefault="00F418E5" w:rsidP="00F418E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Zlatá medaile</w:t>
            </w:r>
          </w:p>
        </w:tc>
      </w:tr>
    </w:tbl>
    <w:p w14:paraId="73C4AB93" w14:textId="77777777" w:rsidR="00F8405E" w:rsidRDefault="00F8405E" w:rsidP="00AE5B1F">
      <w:pPr>
        <w:pStyle w:val="Normlnweb"/>
        <w:spacing w:before="0" w:beforeAutospacing="0" w:after="120" w:afterAutospacing="0"/>
        <w:rPr>
          <w:rFonts w:ascii="Calibri" w:hAnsi="Calibri" w:cs="Calibri"/>
          <w:b/>
          <w:sz w:val="22"/>
          <w:szCs w:val="22"/>
        </w:rPr>
      </w:pPr>
    </w:p>
    <w:p w14:paraId="5AF72E05" w14:textId="77777777" w:rsidR="00F8405E" w:rsidRDefault="00F8405E" w:rsidP="00AE5B1F">
      <w:pPr>
        <w:pStyle w:val="Normlnweb"/>
        <w:spacing w:before="0" w:beforeAutospacing="0" w:after="120" w:afterAutospacing="0"/>
        <w:rPr>
          <w:rFonts w:ascii="Calibri" w:hAnsi="Calibri" w:cs="Calibri"/>
          <w:b/>
          <w:sz w:val="22"/>
          <w:szCs w:val="22"/>
        </w:rPr>
      </w:pPr>
    </w:p>
    <w:p w14:paraId="57AD6D53" w14:textId="77777777" w:rsidR="00F8405E" w:rsidRDefault="00F8405E" w:rsidP="00AE5B1F">
      <w:pPr>
        <w:pStyle w:val="Normlnweb"/>
        <w:spacing w:before="0" w:beforeAutospacing="0" w:after="120" w:afterAutospacing="0"/>
        <w:rPr>
          <w:rFonts w:ascii="Calibri" w:hAnsi="Calibri" w:cs="Calibri"/>
          <w:b/>
          <w:sz w:val="22"/>
          <w:szCs w:val="22"/>
        </w:rPr>
      </w:pPr>
    </w:p>
    <w:p w14:paraId="3347FE7E" w14:textId="77777777" w:rsidR="00CB2EA2" w:rsidRPr="003716EF" w:rsidRDefault="00CB2EA2" w:rsidP="00CD61DC">
      <w:pPr>
        <w:pStyle w:val="Normlnweb"/>
        <w:spacing w:after="240" w:afterAutospacing="0"/>
        <w:rPr>
          <w:rFonts w:ascii="Calibri" w:hAnsi="Calibri" w:cs="Calibri"/>
        </w:rPr>
      </w:pPr>
    </w:p>
    <w:sectPr w:rsidR="00CB2EA2" w:rsidRPr="003716EF" w:rsidSect="00D86FA7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1446" w14:textId="77777777" w:rsidR="0016405B" w:rsidRDefault="0016405B">
      <w:r>
        <w:separator/>
      </w:r>
    </w:p>
  </w:endnote>
  <w:endnote w:type="continuationSeparator" w:id="0">
    <w:p w14:paraId="45E9B4C8" w14:textId="77777777" w:rsidR="0016405B" w:rsidRDefault="0016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6AAA" w14:textId="77777777" w:rsidR="0016405B" w:rsidRDefault="0016405B">
      <w:r>
        <w:separator/>
      </w:r>
    </w:p>
  </w:footnote>
  <w:footnote w:type="continuationSeparator" w:id="0">
    <w:p w14:paraId="2FB1DBCD" w14:textId="77777777" w:rsidR="0016405B" w:rsidRDefault="0016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1D2C" w14:textId="1F516FBC" w:rsidR="003A5939" w:rsidRDefault="00372CD1" w:rsidP="005A3809">
    <w:pPr>
      <w:pStyle w:val="Zhlav"/>
      <w:jc w:val="right"/>
    </w:pPr>
    <w:r>
      <w:rPr>
        <w:noProof/>
      </w:rPr>
      <w:drawing>
        <wp:inline distT="0" distB="0" distL="0" distR="0" wp14:anchorId="6DBB3DE3" wp14:editId="56809E9A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5939">
      <w:t xml:space="preserve">                                        </w:t>
    </w:r>
    <w:r w:rsidR="003A5939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43421730" wp14:editId="602D07D9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5CE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A90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089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885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5051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3AE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10EC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BC3D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82B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CAB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793465">
    <w:abstractNumId w:val="11"/>
  </w:num>
  <w:num w:numId="2" w16cid:durableId="816069828">
    <w:abstractNumId w:val="11"/>
  </w:num>
  <w:num w:numId="3" w16cid:durableId="1207717111">
    <w:abstractNumId w:val="11"/>
  </w:num>
  <w:num w:numId="4" w16cid:durableId="1824807066">
    <w:abstractNumId w:val="11"/>
  </w:num>
  <w:num w:numId="5" w16cid:durableId="1239171095">
    <w:abstractNumId w:val="8"/>
  </w:num>
  <w:num w:numId="6" w16cid:durableId="1622495812">
    <w:abstractNumId w:val="3"/>
  </w:num>
  <w:num w:numId="7" w16cid:durableId="1400520134">
    <w:abstractNumId w:val="2"/>
  </w:num>
  <w:num w:numId="8" w16cid:durableId="1418213656">
    <w:abstractNumId w:val="1"/>
  </w:num>
  <w:num w:numId="9" w16cid:durableId="1868129915">
    <w:abstractNumId w:val="0"/>
  </w:num>
  <w:num w:numId="10" w16cid:durableId="1103259050">
    <w:abstractNumId w:val="9"/>
  </w:num>
  <w:num w:numId="11" w16cid:durableId="1717270076">
    <w:abstractNumId w:val="7"/>
  </w:num>
  <w:num w:numId="12" w16cid:durableId="1086540499">
    <w:abstractNumId w:val="6"/>
  </w:num>
  <w:num w:numId="13" w16cid:durableId="129250549">
    <w:abstractNumId w:val="5"/>
  </w:num>
  <w:num w:numId="14" w16cid:durableId="710543283">
    <w:abstractNumId w:val="4"/>
  </w:num>
  <w:num w:numId="15" w16cid:durableId="492456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E9"/>
    <w:rsid w:val="00002590"/>
    <w:rsid w:val="0000695C"/>
    <w:rsid w:val="00013682"/>
    <w:rsid w:val="00014849"/>
    <w:rsid w:val="00023AC7"/>
    <w:rsid w:val="000347DE"/>
    <w:rsid w:val="0005247D"/>
    <w:rsid w:val="000538AF"/>
    <w:rsid w:val="00053FFB"/>
    <w:rsid w:val="000608BE"/>
    <w:rsid w:val="000733B9"/>
    <w:rsid w:val="00075A23"/>
    <w:rsid w:val="000806BE"/>
    <w:rsid w:val="00080C32"/>
    <w:rsid w:val="00083B93"/>
    <w:rsid w:val="000A1CFC"/>
    <w:rsid w:val="000B0221"/>
    <w:rsid w:val="000B7173"/>
    <w:rsid w:val="000C0F08"/>
    <w:rsid w:val="000C6E48"/>
    <w:rsid w:val="000D67CA"/>
    <w:rsid w:val="000F7437"/>
    <w:rsid w:val="00101C14"/>
    <w:rsid w:val="0010517A"/>
    <w:rsid w:val="00113BC1"/>
    <w:rsid w:val="0011613E"/>
    <w:rsid w:val="00116D87"/>
    <w:rsid w:val="00120FA9"/>
    <w:rsid w:val="00133368"/>
    <w:rsid w:val="00133D16"/>
    <w:rsid w:val="0014538D"/>
    <w:rsid w:val="00150CAD"/>
    <w:rsid w:val="00151070"/>
    <w:rsid w:val="00152E98"/>
    <w:rsid w:val="0016405B"/>
    <w:rsid w:val="001679C4"/>
    <w:rsid w:val="001743F1"/>
    <w:rsid w:val="00175660"/>
    <w:rsid w:val="00195205"/>
    <w:rsid w:val="001A2D00"/>
    <w:rsid w:val="001A5D8E"/>
    <w:rsid w:val="001B07E9"/>
    <w:rsid w:val="001B5474"/>
    <w:rsid w:val="001B7FF7"/>
    <w:rsid w:val="001C2845"/>
    <w:rsid w:val="001E4012"/>
    <w:rsid w:val="001F4767"/>
    <w:rsid w:val="00200793"/>
    <w:rsid w:val="00200A6C"/>
    <w:rsid w:val="00206556"/>
    <w:rsid w:val="002070A1"/>
    <w:rsid w:val="00207114"/>
    <w:rsid w:val="00217A62"/>
    <w:rsid w:val="002341B8"/>
    <w:rsid w:val="0023763E"/>
    <w:rsid w:val="00253AF7"/>
    <w:rsid w:val="00261725"/>
    <w:rsid w:val="002656DB"/>
    <w:rsid w:val="0027756A"/>
    <w:rsid w:val="00280790"/>
    <w:rsid w:val="002931E4"/>
    <w:rsid w:val="00294628"/>
    <w:rsid w:val="002B2157"/>
    <w:rsid w:val="002B6CBC"/>
    <w:rsid w:val="002C078F"/>
    <w:rsid w:val="002C617D"/>
    <w:rsid w:val="002D0487"/>
    <w:rsid w:val="002D5042"/>
    <w:rsid w:val="002D6D7C"/>
    <w:rsid w:val="002E5BB0"/>
    <w:rsid w:val="00300C6C"/>
    <w:rsid w:val="00322019"/>
    <w:rsid w:val="003228C8"/>
    <w:rsid w:val="00327C4C"/>
    <w:rsid w:val="00336E0B"/>
    <w:rsid w:val="003432C4"/>
    <w:rsid w:val="00347161"/>
    <w:rsid w:val="003555F0"/>
    <w:rsid w:val="0035651F"/>
    <w:rsid w:val="003716EF"/>
    <w:rsid w:val="0037170E"/>
    <w:rsid w:val="00372CD1"/>
    <w:rsid w:val="003805CE"/>
    <w:rsid w:val="00386AD6"/>
    <w:rsid w:val="00394AA4"/>
    <w:rsid w:val="0039645B"/>
    <w:rsid w:val="003A5939"/>
    <w:rsid w:val="003B1A46"/>
    <w:rsid w:val="003B2A4D"/>
    <w:rsid w:val="003B518A"/>
    <w:rsid w:val="003D2073"/>
    <w:rsid w:val="003E13B1"/>
    <w:rsid w:val="00400CC7"/>
    <w:rsid w:val="004122B0"/>
    <w:rsid w:val="00414135"/>
    <w:rsid w:val="004142E0"/>
    <w:rsid w:val="00434D94"/>
    <w:rsid w:val="004378EF"/>
    <w:rsid w:val="00441CB1"/>
    <w:rsid w:val="00443352"/>
    <w:rsid w:val="00447D61"/>
    <w:rsid w:val="004508DE"/>
    <w:rsid w:val="004606EF"/>
    <w:rsid w:val="0046776F"/>
    <w:rsid w:val="004745EE"/>
    <w:rsid w:val="00476B20"/>
    <w:rsid w:val="00477F89"/>
    <w:rsid w:val="00485AE5"/>
    <w:rsid w:val="004971E4"/>
    <w:rsid w:val="004A009E"/>
    <w:rsid w:val="004A154C"/>
    <w:rsid w:val="004A242D"/>
    <w:rsid w:val="004A243A"/>
    <w:rsid w:val="004A5E2D"/>
    <w:rsid w:val="004E34A4"/>
    <w:rsid w:val="004E736E"/>
    <w:rsid w:val="004F2517"/>
    <w:rsid w:val="004F729A"/>
    <w:rsid w:val="0050148E"/>
    <w:rsid w:val="00510B6E"/>
    <w:rsid w:val="005119FF"/>
    <w:rsid w:val="00512F20"/>
    <w:rsid w:val="00522099"/>
    <w:rsid w:val="00543E38"/>
    <w:rsid w:val="005512F4"/>
    <w:rsid w:val="005538ED"/>
    <w:rsid w:val="005612FE"/>
    <w:rsid w:val="00577078"/>
    <w:rsid w:val="00582280"/>
    <w:rsid w:val="00590D14"/>
    <w:rsid w:val="005A0811"/>
    <w:rsid w:val="005A22BF"/>
    <w:rsid w:val="005A3809"/>
    <w:rsid w:val="005B34B0"/>
    <w:rsid w:val="005C3ED8"/>
    <w:rsid w:val="005F193C"/>
    <w:rsid w:val="005F3980"/>
    <w:rsid w:val="006055A3"/>
    <w:rsid w:val="00607532"/>
    <w:rsid w:val="006174E0"/>
    <w:rsid w:val="006307A5"/>
    <w:rsid w:val="006341EA"/>
    <w:rsid w:val="00634556"/>
    <w:rsid w:val="00635ACC"/>
    <w:rsid w:val="00647B8A"/>
    <w:rsid w:val="006516E7"/>
    <w:rsid w:val="006609CB"/>
    <w:rsid w:val="006737E8"/>
    <w:rsid w:val="006761E1"/>
    <w:rsid w:val="0068106F"/>
    <w:rsid w:val="00684406"/>
    <w:rsid w:val="0069407C"/>
    <w:rsid w:val="00695C19"/>
    <w:rsid w:val="006E5318"/>
    <w:rsid w:val="006E66D7"/>
    <w:rsid w:val="006F7374"/>
    <w:rsid w:val="007118B8"/>
    <w:rsid w:val="00713F96"/>
    <w:rsid w:val="00730671"/>
    <w:rsid w:val="007340C6"/>
    <w:rsid w:val="0074247B"/>
    <w:rsid w:val="00746200"/>
    <w:rsid w:val="007519A4"/>
    <w:rsid w:val="00757B65"/>
    <w:rsid w:val="007B1A92"/>
    <w:rsid w:val="007B7091"/>
    <w:rsid w:val="007D61A0"/>
    <w:rsid w:val="007D7218"/>
    <w:rsid w:val="00804811"/>
    <w:rsid w:val="00805F52"/>
    <w:rsid w:val="00814C59"/>
    <w:rsid w:val="00815C45"/>
    <w:rsid w:val="00815E1E"/>
    <w:rsid w:val="00817854"/>
    <w:rsid w:val="008316C7"/>
    <w:rsid w:val="008357F9"/>
    <w:rsid w:val="00837569"/>
    <w:rsid w:val="00847AC8"/>
    <w:rsid w:val="00860DA0"/>
    <w:rsid w:val="008628C7"/>
    <w:rsid w:val="0086304D"/>
    <w:rsid w:val="00865477"/>
    <w:rsid w:val="00880CA0"/>
    <w:rsid w:val="0088530F"/>
    <w:rsid w:val="008A6AA3"/>
    <w:rsid w:val="008B1D43"/>
    <w:rsid w:val="008B6E3F"/>
    <w:rsid w:val="008D18EC"/>
    <w:rsid w:val="008D285C"/>
    <w:rsid w:val="008E3E26"/>
    <w:rsid w:val="008F0C4D"/>
    <w:rsid w:val="009161C3"/>
    <w:rsid w:val="009322F9"/>
    <w:rsid w:val="00954AE9"/>
    <w:rsid w:val="0096078C"/>
    <w:rsid w:val="00967FB8"/>
    <w:rsid w:val="00974E50"/>
    <w:rsid w:val="00982786"/>
    <w:rsid w:val="00986669"/>
    <w:rsid w:val="00986A0A"/>
    <w:rsid w:val="00987C1D"/>
    <w:rsid w:val="009B054F"/>
    <w:rsid w:val="009B3965"/>
    <w:rsid w:val="009D3162"/>
    <w:rsid w:val="009D5CFA"/>
    <w:rsid w:val="009D5F9A"/>
    <w:rsid w:val="009E2925"/>
    <w:rsid w:val="009E7F74"/>
    <w:rsid w:val="00A10EEE"/>
    <w:rsid w:val="00A128C5"/>
    <w:rsid w:val="00A1355D"/>
    <w:rsid w:val="00A24E23"/>
    <w:rsid w:val="00A71321"/>
    <w:rsid w:val="00A71574"/>
    <w:rsid w:val="00A7184F"/>
    <w:rsid w:val="00A7722F"/>
    <w:rsid w:val="00A83C8E"/>
    <w:rsid w:val="00A96E9C"/>
    <w:rsid w:val="00AC6C6C"/>
    <w:rsid w:val="00AD2D63"/>
    <w:rsid w:val="00AE3A76"/>
    <w:rsid w:val="00AE5B1F"/>
    <w:rsid w:val="00AE6920"/>
    <w:rsid w:val="00AF5B85"/>
    <w:rsid w:val="00AF7F56"/>
    <w:rsid w:val="00B045B9"/>
    <w:rsid w:val="00B07A9A"/>
    <w:rsid w:val="00B14358"/>
    <w:rsid w:val="00B1640F"/>
    <w:rsid w:val="00B16B77"/>
    <w:rsid w:val="00B31E36"/>
    <w:rsid w:val="00B33878"/>
    <w:rsid w:val="00B35C02"/>
    <w:rsid w:val="00B42BA5"/>
    <w:rsid w:val="00B4438C"/>
    <w:rsid w:val="00B6351C"/>
    <w:rsid w:val="00B759B4"/>
    <w:rsid w:val="00B80E84"/>
    <w:rsid w:val="00B92EF6"/>
    <w:rsid w:val="00B94F52"/>
    <w:rsid w:val="00BB34B9"/>
    <w:rsid w:val="00BC7117"/>
    <w:rsid w:val="00BD0802"/>
    <w:rsid w:val="00BE3463"/>
    <w:rsid w:val="00BF626E"/>
    <w:rsid w:val="00BF7196"/>
    <w:rsid w:val="00C0490B"/>
    <w:rsid w:val="00C1284B"/>
    <w:rsid w:val="00C203DD"/>
    <w:rsid w:val="00C23C98"/>
    <w:rsid w:val="00C2448A"/>
    <w:rsid w:val="00C256E4"/>
    <w:rsid w:val="00C30D50"/>
    <w:rsid w:val="00C470FE"/>
    <w:rsid w:val="00C55217"/>
    <w:rsid w:val="00C56BBD"/>
    <w:rsid w:val="00C66A3F"/>
    <w:rsid w:val="00C66F43"/>
    <w:rsid w:val="00C74BA0"/>
    <w:rsid w:val="00C81F21"/>
    <w:rsid w:val="00C868D3"/>
    <w:rsid w:val="00C92719"/>
    <w:rsid w:val="00CA0298"/>
    <w:rsid w:val="00CA7E87"/>
    <w:rsid w:val="00CB156B"/>
    <w:rsid w:val="00CB2EA2"/>
    <w:rsid w:val="00CD40A2"/>
    <w:rsid w:val="00CD61DC"/>
    <w:rsid w:val="00CE4EA3"/>
    <w:rsid w:val="00CF53FA"/>
    <w:rsid w:val="00D04387"/>
    <w:rsid w:val="00D0481F"/>
    <w:rsid w:val="00D058B8"/>
    <w:rsid w:val="00D17B0F"/>
    <w:rsid w:val="00D6104D"/>
    <w:rsid w:val="00D66B61"/>
    <w:rsid w:val="00D731DC"/>
    <w:rsid w:val="00D74D3E"/>
    <w:rsid w:val="00D75778"/>
    <w:rsid w:val="00D76334"/>
    <w:rsid w:val="00D76832"/>
    <w:rsid w:val="00D76D24"/>
    <w:rsid w:val="00D77785"/>
    <w:rsid w:val="00D8384A"/>
    <w:rsid w:val="00D86FA7"/>
    <w:rsid w:val="00D93AAE"/>
    <w:rsid w:val="00D97518"/>
    <w:rsid w:val="00DB46B1"/>
    <w:rsid w:val="00DC452F"/>
    <w:rsid w:val="00DD0E52"/>
    <w:rsid w:val="00DD4323"/>
    <w:rsid w:val="00E01BA1"/>
    <w:rsid w:val="00E059FE"/>
    <w:rsid w:val="00E14A61"/>
    <w:rsid w:val="00E21DF7"/>
    <w:rsid w:val="00E2576D"/>
    <w:rsid w:val="00E2764E"/>
    <w:rsid w:val="00E30F62"/>
    <w:rsid w:val="00E3390A"/>
    <w:rsid w:val="00E34463"/>
    <w:rsid w:val="00E444C8"/>
    <w:rsid w:val="00E46C14"/>
    <w:rsid w:val="00E5309E"/>
    <w:rsid w:val="00E53444"/>
    <w:rsid w:val="00E755F1"/>
    <w:rsid w:val="00E76933"/>
    <w:rsid w:val="00E9577B"/>
    <w:rsid w:val="00EA1B50"/>
    <w:rsid w:val="00EB15B5"/>
    <w:rsid w:val="00EF4923"/>
    <w:rsid w:val="00EF6DF3"/>
    <w:rsid w:val="00F15743"/>
    <w:rsid w:val="00F16687"/>
    <w:rsid w:val="00F20353"/>
    <w:rsid w:val="00F25627"/>
    <w:rsid w:val="00F31B4E"/>
    <w:rsid w:val="00F32A71"/>
    <w:rsid w:val="00F33E39"/>
    <w:rsid w:val="00F418E5"/>
    <w:rsid w:val="00F509A5"/>
    <w:rsid w:val="00F629A5"/>
    <w:rsid w:val="00F72A0C"/>
    <w:rsid w:val="00F8405E"/>
    <w:rsid w:val="00F869D1"/>
    <w:rsid w:val="00F95D20"/>
    <w:rsid w:val="00FA10A5"/>
    <w:rsid w:val="00FA16E6"/>
    <w:rsid w:val="00FC537F"/>
    <w:rsid w:val="00FD38CF"/>
    <w:rsid w:val="00FD44E0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69B0"/>
  <w15:chartTrackingRefBased/>
  <w15:docId w15:val="{C2AFFCB8-CBC6-456A-9906-CB346FA4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7E9"/>
    <w:pPr>
      <w:spacing w:after="120"/>
    </w:pPr>
    <w:rPr>
      <w:rFonts w:eastAsia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07E9"/>
    <w:pPr>
      <w:keepNext/>
      <w:jc w:val="center"/>
      <w:outlineLvl w:val="0"/>
    </w:pPr>
    <w:rPr>
      <w:rFonts w:eastAsia="Times New Roman"/>
      <w:b/>
      <w:bCs/>
      <w:sz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1B07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1B07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B07E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velk">
    <w:name w:val="Nadpis velký"/>
    <w:basedOn w:val="Normln"/>
    <w:next w:val="Normln"/>
    <w:link w:val="NadpisvelkChar"/>
    <w:qFormat/>
    <w:rsid w:val="001B07E9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/>
      <w:b/>
      <w:color w:val="C00000"/>
      <w:sz w:val="40"/>
      <w:szCs w:val="40"/>
      <w:u w:color="FFFF00"/>
      <w:lang w:val="x-none" w:eastAsia="en-US"/>
    </w:rPr>
  </w:style>
  <w:style w:type="character" w:customStyle="1" w:styleId="NadpisvelkChar">
    <w:name w:val="Nadpis velký Char"/>
    <w:link w:val="Nadpisvelk"/>
    <w:rsid w:val="001B07E9"/>
    <w:rPr>
      <w:rFonts w:ascii="Trebuchet MS" w:eastAsia="Arial Unicode MS" w:hAnsi="Trebuchet MS" w:cs="Microsoft Sans Serif"/>
      <w:b/>
      <w:color w:val="C00000"/>
      <w:sz w:val="40"/>
      <w:szCs w:val="40"/>
      <w:u w:color="FFFF00"/>
      <w:lang w:eastAsia="en-US"/>
    </w:rPr>
  </w:style>
  <w:style w:type="paragraph" w:customStyle="1" w:styleId="Nadpisstedn">
    <w:name w:val="Nadpis střední"/>
    <w:basedOn w:val="Normln"/>
    <w:next w:val="Normln"/>
    <w:link w:val="NadpisstednChar"/>
    <w:qFormat/>
    <w:rsid w:val="001B07E9"/>
    <w:pPr>
      <w:keepNext/>
      <w:keepLines/>
      <w:spacing w:before="240"/>
    </w:pPr>
    <w:rPr>
      <w:rFonts w:ascii="Trebuchet MS" w:eastAsia="Arial Unicode MS" w:hAnsi="Trebuchet MS"/>
      <w:b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1B07E9"/>
    <w:rPr>
      <w:rFonts w:ascii="Trebuchet MS" w:eastAsia="Arial Unicode MS" w:hAnsi="Trebuchet MS" w:cs="Microsoft Sans Serif"/>
      <w:b/>
      <w:color w:val="000099"/>
      <w:sz w:val="32"/>
      <w:szCs w:val="32"/>
    </w:rPr>
  </w:style>
  <w:style w:type="paragraph" w:customStyle="1" w:styleId="Body">
    <w:name w:val="Body"/>
    <w:basedOn w:val="Odstavecseseznamem"/>
    <w:link w:val="BodyChar"/>
    <w:qFormat/>
    <w:rsid w:val="001B07E9"/>
    <w:pPr>
      <w:numPr>
        <w:numId w:val="4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1B07E9"/>
    <w:pPr>
      <w:ind w:left="708"/>
    </w:pPr>
    <w:rPr>
      <w:lang w:val="x-none" w:eastAsia="x-none"/>
    </w:rPr>
  </w:style>
  <w:style w:type="character" w:customStyle="1" w:styleId="BodyChar">
    <w:name w:val="Body Char"/>
    <w:basedOn w:val="OdstavecseseznamemChar"/>
    <w:link w:val="Body"/>
    <w:rsid w:val="001B07E9"/>
    <w:rPr>
      <w:rFonts w:eastAsia="Calibri"/>
      <w:sz w:val="24"/>
      <w:szCs w:val="24"/>
    </w:rPr>
  </w:style>
  <w:style w:type="paragraph" w:customStyle="1" w:styleId="Body2">
    <w:name w:val="Body2"/>
    <w:basedOn w:val="Body"/>
    <w:link w:val="Body2Char"/>
    <w:qFormat/>
    <w:rsid w:val="001B07E9"/>
    <w:pPr>
      <w:numPr>
        <w:ilvl w:val="1"/>
      </w:numPr>
    </w:pPr>
  </w:style>
  <w:style w:type="character" w:customStyle="1" w:styleId="Body2Char">
    <w:name w:val="Body2 Char"/>
    <w:link w:val="Body2"/>
    <w:rsid w:val="001B07E9"/>
    <w:rPr>
      <w:rFonts w:eastAsia="Calibri"/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1B07E9"/>
    <w:pPr>
      <w:keepNext/>
      <w:keepLines/>
      <w:spacing w:before="240"/>
    </w:pPr>
    <w:rPr>
      <w:rFonts w:ascii="Trebuchet MS" w:hAnsi="Trebuchet MS"/>
      <w:b/>
      <w:szCs w:val="22"/>
      <w:lang w:val="x-none" w:eastAsia="en-US"/>
    </w:rPr>
  </w:style>
  <w:style w:type="character" w:customStyle="1" w:styleId="PodnadpisChar">
    <w:name w:val="Podnadpis Char"/>
    <w:link w:val="Podnadpis"/>
    <w:rsid w:val="001B07E9"/>
    <w:rPr>
      <w:rFonts w:ascii="Trebuchet MS" w:eastAsia="Calibri" w:hAnsi="Trebuchet MS"/>
      <w:b/>
      <w:sz w:val="24"/>
      <w:szCs w:val="22"/>
      <w:lang w:eastAsia="en-US"/>
    </w:rPr>
  </w:style>
  <w:style w:type="character" w:customStyle="1" w:styleId="Nadpis1Char">
    <w:name w:val="Nadpis 1 Char"/>
    <w:link w:val="Nadpis1"/>
    <w:rsid w:val="001B07E9"/>
    <w:rPr>
      <w:rFonts w:eastAsia="Times New Roman" w:cs="Times New Roman"/>
      <w:b/>
      <w:bCs/>
      <w:sz w:val="28"/>
      <w:szCs w:val="24"/>
    </w:rPr>
  </w:style>
  <w:style w:type="character" w:customStyle="1" w:styleId="Nadpis2Char">
    <w:name w:val="Nadpis 2 Char"/>
    <w:link w:val="Nadpis2"/>
    <w:uiPriority w:val="9"/>
    <w:rsid w:val="001B07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1B07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B07E9"/>
    <w:rPr>
      <w:rFonts w:ascii="Cambria" w:hAnsi="Cambria"/>
      <w:b/>
      <w:bCs/>
      <w:i/>
      <w:iCs/>
      <w:color w:val="4F81BD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1B07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1B07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1B07E9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1B07E9"/>
    <w:rPr>
      <w:rFonts w:eastAsia="Calibri"/>
      <w:sz w:val="24"/>
      <w:szCs w:val="24"/>
    </w:rPr>
  </w:style>
  <w:style w:type="character" w:styleId="Zdraznnjemn">
    <w:name w:val="Subtle Emphasis"/>
    <w:uiPriority w:val="19"/>
    <w:qFormat/>
    <w:rsid w:val="001B07E9"/>
    <w:rPr>
      <w:i/>
      <w:iCs/>
      <w:color w:val="808080"/>
    </w:rPr>
  </w:style>
  <w:style w:type="character" w:styleId="Hypertextovodkaz">
    <w:name w:val="Hyperlink"/>
    <w:uiPriority w:val="99"/>
    <w:unhideWhenUsed/>
    <w:rsid w:val="004E736E"/>
    <w:rPr>
      <w:color w:val="0000FF"/>
      <w:u w:val="single"/>
    </w:rPr>
  </w:style>
  <w:style w:type="paragraph" w:styleId="Zhlav">
    <w:name w:val="header"/>
    <w:basedOn w:val="Normln"/>
    <w:rsid w:val="005A38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A3809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8E3E26"/>
    <w:rPr>
      <w:sz w:val="16"/>
      <w:szCs w:val="16"/>
    </w:rPr>
  </w:style>
  <w:style w:type="paragraph" w:styleId="Textkomente">
    <w:name w:val="annotation text"/>
    <w:basedOn w:val="Normln"/>
    <w:semiHidden/>
    <w:rsid w:val="008E3E2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E3E26"/>
    <w:rPr>
      <w:b/>
      <w:bCs/>
    </w:rPr>
  </w:style>
  <w:style w:type="paragraph" w:styleId="Textbubliny">
    <w:name w:val="Balloon Text"/>
    <w:basedOn w:val="Normln"/>
    <w:semiHidden/>
    <w:rsid w:val="008E3E26"/>
    <w:rPr>
      <w:rFonts w:ascii="Tahoma" w:hAnsi="Tahoma" w:cs="Tahoma"/>
      <w:sz w:val="16"/>
      <w:szCs w:val="16"/>
    </w:rPr>
  </w:style>
  <w:style w:type="character" w:customStyle="1" w:styleId="eaddress">
    <w:name w:val="eaddress"/>
    <w:basedOn w:val="Standardnpsmoodstavce"/>
    <w:rsid w:val="003432C4"/>
  </w:style>
  <w:style w:type="character" w:styleId="Zdraznn">
    <w:name w:val="Emphasis"/>
    <w:qFormat/>
    <w:rsid w:val="002E5BB0"/>
    <w:rPr>
      <w:i/>
      <w:iCs/>
    </w:rPr>
  </w:style>
  <w:style w:type="paragraph" w:customStyle="1" w:styleId="reset">
    <w:name w:val="reset"/>
    <w:basedOn w:val="Normln"/>
    <w:rsid w:val="002E5BB0"/>
    <w:pPr>
      <w:spacing w:before="100" w:beforeAutospacing="1" w:after="100" w:afterAutospacing="1"/>
    </w:pPr>
    <w:rPr>
      <w:rFonts w:eastAsia="Times New Roman"/>
    </w:rPr>
  </w:style>
  <w:style w:type="paragraph" w:styleId="Normlnweb">
    <w:name w:val="Normal (Web)"/>
    <w:basedOn w:val="Normln"/>
    <w:rsid w:val="002E5BB0"/>
    <w:pPr>
      <w:spacing w:before="100" w:beforeAutospacing="1" w:after="100" w:afterAutospacing="1"/>
    </w:pPr>
    <w:rPr>
      <w:rFonts w:eastAsia="Times New Roman"/>
    </w:rPr>
  </w:style>
  <w:style w:type="character" w:styleId="Nevyeenzmnka">
    <w:name w:val="Unresolved Mention"/>
    <w:uiPriority w:val="99"/>
    <w:semiHidden/>
    <w:unhideWhenUsed/>
    <w:rsid w:val="00D86FA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C6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vin.sk/muvin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bazant@omnimedi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935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Vína z České republiky již tradičně na prestižním světovém veletrhu Prowein v Düsseldorfu</vt:lpstr>
    </vt:vector>
  </TitlesOfParts>
  <Company>Hewlett-Packard Company</Company>
  <LinksUpToDate>false</LinksUpToDate>
  <CharactersWithSpaces>6444</CharactersWithSpaces>
  <SharedDoc>false</SharedDoc>
  <HLinks>
    <vt:vector size="24" baseType="variant"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6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Vína z České republiky již tradičně na prestižním světovém veletrhu Prowein v Düsseldorfu</dc:title>
  <dc:subject/>
  <dc:creator>Pavel Krška</dc:creator>
  <cp:keywords/>
  <cp:lastModifiedBy>Jiří Bažant</cp:lastModifiedBy>
  <cp:revision>41</cp:revision>
  <cp:lastPrinted>2014-06-17T14:17:00Z</cp:lastPrinted>
  <dcterms:created xsi:type="dcterms:W3CDTF">2022-06-28T12:53:00Z</dcterms:created>
  <dcterms:modified xsi:type="dcterms:W3CDTF">2023-07-14T08:22:00Z</dcterms:modified>
</cp:coreProperties>
</file>