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11C04" w14:textId="77777777" w:rsidR="0061115A" w:rsidRDefault="0061115A" w:rsidP="0061115A"/>
    <w:p w14:paraId="066D8FE6" w14:textId="50D0E4AD" w:rsidR="0061115A" w:rsidRDefault="00FD4F01" w:rsidP="0061115A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C135A4">
        <w:rPr>
          <w:b/>
          <w:sz w:val="28"/>
          <w:szCs w:val="28"/>
        </w:rPr>
        <w:t>N</w:t>
      </w:r>
      <w:r w:rsidR="00B1014D">
        <w:rPr>
          <w:b/>
          <w:sz w:val="28"/>
          <w:szCs w:val="28"/>
        </w:rPr>
        <w:t xml:space="preserve">a Pálavské vinobraní </w:t>
      </w:r>
      <w:r w:rsidR="00C135A4">
        <w:rPr>
          <w:b/>
          <w:sz w:val="28"/>
          <w:szCs w:val="28"/>
        </w:rPr>
        <w:t xml:space="preserve">do Mikulova </w:t>
      </w:r>
      <w:r w:rsidR="00B1014D">
        <w:rPr>
          <w:b/>
          <w:sz w:val="28"/>
          <w:szCs w:val="28"/>
        </w:rPr>
        <w:t xml:space="preserve">míří nová královna, </w:t>
      </w:r>
      <w:r w:rsidR="00C74FC3">
        <w:rPr>
          <w:b/>
          <w:sz w:val="28"/>
          <w:szCs w:val="28"/>
        </w:rPr>
        <w:t>společně s králem přivítá na desítky tisíc návštěvníků</w:t>
      </w:r>
    </w:p>
    <w:p w14:paraId="04DB62A4" w14:textId="77777777" w:rsidR="00FD4F01" w:rsidRPr="00EC7710" w:rsidRDefault="00FD4F01" w:rsidP="0061115A">
      <w:pPr>
        <w:rPr>
          <w:b/>
          <w:sz w:val="28"/>
          <w:szCs w:val="28"/>
        </w:rPr>
      </w:pPr>
    </w:p>
    <w:p w14:paraId="268A7754" w14:textId="193697E6" w:rsidR="00350303" w:rsidRPr="00350303" w:rsidRDefault="00350303" w:rsidP="0061115A">
      <w:pPr>
        <w:rPr>
          <w:bCs/>
          <w:i/>
          <w:iCs/>
        </w:rPr>
      </w:pPr>
      <w:r w:rsidRPr="00350303">
        <w:rPr>
          <w:bCs/>
          <w:i/>
          <w:iCs/>
        </w:rPr>
        <w:t>Mikulov (2</w:t>
      </w:r>
      <w:r w:rsidR="003952AC">
        <w:rPr>
          <w:bCs/>
          <w:i/>
          <w:iCs/>
        </w:rPr>
        <w:t>6</w:t>
      </w:r>
      <w:r w:rsidRPr="00350303">
        <w:rPr>
          <w:bCs/>
          <w:i/>
          <w:iCs/>
        </w:rPr>
        <w:t xml:space="preserve">.08.2024) </w:t>
      </w:r>
      <w:r w:rsidR="00733826">
        <w:rPr>
          <w:bCs/>
          <w:i/>
          <w:iCs/>
        </w:rPr>
        <w:t>–</w:t>
      </w:r>
      <w:r>
        <w:rPr>
          <w:bCs/>
          <w:i/>
          <w:iCs/>
        </w:rPr>
        <w:t xml:space="preserve"> </w:t>
      </w:r>
      <w:r w:rsidR="00733826">
        <w:rPr>
          <w:bCs/>
          <w:i/>
          <w:iCs/>
        </w:rPr>
        <w:t>Přesně za 1</w:t>
      </w:r>
      <w:r w:rsidR="009F6AED">
        <w:rPr>
          <w:bCs/>
          <w:i/>
          <w:iCs/>
        </w:rPr>
        <w:t>1</w:t>
      </w:r>
      <w:r w:rsidR="00733826">
        <w:rPr>
          <w:bCs/>
          <w:i/>
          <w:iCs/>
        </w:rPr>
        <w:t xml:space="preserve"> dní </w:t>
      </w:r>
      <w:r w:rsidR="00213D5D">
        <w:rPr>
          <w:bCs/>
          <w:i/>
          <w:iCs/>
        </w:rPr>
        <w:t xml:space="preserve">od dnešního dne </w:t>
      </w:r>
      <w:r w:rsidR="00733826">
        <w:rPr>
          <w:bCs/>
          <w:i/>
          <w:iCs/>
        </w:rPr>
        <w:t>vypuknou v Mikulově oslavy vína. Tradiční Pálavské vinobraní se v letošním roce koná již po sedmasedmdesáté.</w:t>
      </w:r>
      <w:r w:rsidR="00FD4F01">
        <w:rPr>
          <w:bCs/>
          <w:i/>
          <w:iCs/>
        </w:rPr>
        <w:br/>
      </w:r>
    </w:p>
    <w:p w14:paraId="08195CA8" w14:textId="6FDD4578" w:rsidR="00350303" w:rsidRDefault="00941E79" w:rsidP="0061115A">
      <w:pPr>
        <w:rPr>
          <w:bCs/>
        </w:rPr>
      </w:pPr>
      <w:r>
        <w:rPr>
          <w:bCs/>
        </w:rPr>
        <w:t xml:space="preserve">Kdo </w:t>
      </w:r>
      <w:r w:rsidR="00EF0447">
        <w:rPr>
          <w:bCs/>
        </w:rPr>
        <w:t xml:space="preserve">nezná </w:t>
      </w:r>
      <w:r>
        <w:rPr>
          <w:bCs/>
        </w:rPr>
        <w:t xml:space="preserve">Pálavské vinobraní, jako by nebyl. Tak by se s nadsázkou dalo hovořit o vinobraní, které se koná každoročně druhý </w:t>
      </w:r>
      <w:r w:rsidR="003A5D56">
        <w:rPr>
          <w:bCs/>
        </w:rPr>
        <w:t xml:space="preserve">víkend v září v malebném Mikulově. Tentokrát se návštěvníci mohou těšit na dvě sedmičky (nejen vína). Je to </w:t>
      </w:r>
      <w:r w:rsidR="001170C6">
        <w:rPr>
          <w:bCs/>
        </w:rPr>
        <w:t>právě</w:t>
      </w:r>
      <w:r w:rsidR="003A5D56">
        <w:rPr>
          <w:bCs/>
        </w:rPr>
        <w:t xml:space="preserve"> 77. ročník</w:t>
      </w:r>
      <w:r w:rsidR="001170C6">
        <w:rPr>
          <w:bCs/>
        </w:rPr>
        <w:t xml:space="preserve">, </w:t>
      </w:r>
      <w:r w:rsidR="007C3079">
        <w:rPr>
          <w:bCs/>
        </w:rPr>
        <w:t>pro</w:t>
      </w:r>
      <w:r w:rsidR="001170C6">
        <w:rPr>
          <w:bCs/>
        </w:rPr>
        <w:t xml:space="preserve"> kter</w:t>
      </w:r>
      <w:r w:rsidR="003F2CDE">
        <w:rPr>
          <w:bCs/>
        </w:rPr>
        <w:t xml:space="preserve">ý </w:t>
      </w:r>
      <w:r w:rsidR="001170C6">
        <w:rPr>
          <w:bCs/>
        </w:rPr>
        <w:t xml:space="preserve">si </w:t>
      </w:r>
      <w:r w:rsidR="003A5D56">
        <w:rPr>
          <w:bCs/>
        </w:rPr>
        <w:t>pořadate</w:t>
      </w:r>
      <w:r w:rsidR="00F209D4">
        <w:rPr>
          <w:bCs/>
        </w:rPr>
        <w:t>lé</w:t>
      </w:r>
      <w:r w:rsidR="003A5D56">
        <w:rPr>
          <w:bCs/>
        </w:rPr>
        <w:t xml:space="preserve"> </w:t>
      </w:r>
      <w:r w:rsidR="008B21DA">
        <w:rPr>
          <w:bCs/>
        </w:rPr>
        <w:t>j</w:t>
      </w:r>
      <w:r w:rsidR="003A5D56">
        <w:rPr>
          <w:bCs/>
        </w:rPr>
        <w:t xml:space="preserve">ako každý rok </w:t>
      </w:r>
      <w:r w:rsidR="008B21DA">
        <w:rPr>
          <w:bCs/>
        </w:rPr>
        <w:t>př</w:t>
      </w:r>
      <w:r w:rsidR="0010350A">
        <w:rPr>
          <w:bCs/>
        </w:rPr>
        <w:t xml:space="preserve">ipravili </w:t>
      </w:r>
      <w:r w:rsidR="003A5D56">
        <w:rPr>
          <w:bCs/>
        </w:rPr>
        <w:t>pestrý program pro návštěvníky ze všech věkových kategorií.</w:t>
      </w:r>
    </w:p>
    <w:p w14:paraId="39B4998A" w14:textId="1B5A1CAE" w:rsidR="003A5D56" w:rsidRDefault="00CE5CB2" w:rsidP="0061115A">
      <w:r>
        <w:t xml:space="preserve">Více než 10 let je představitelkou královny </w:t>
      </w:r>
      <w:r w:rsidR="00CA6D3C">
        <w:t xml:space="preserve">Pálavského vinobraní </w:t>
      </w:r>
      <w:r w:rsidR="008D796D">
        <w:t xml:space="preserve">česko-francouzská divadelní a filmová herečka Chantal </w:t>
      </w:r>
      <w:proofErr w:type="spellStart"/>
      <w:r w:rsidR="008D796D">
        <w:t>Poullain</w:t>
      </w:r>
      <w:proofErr w:type="spellEnd"/>
      <w:r w:rsidR="008D796D">
        <w:t xml:space="preserve">. </w:t>
      </w:r>
      <w:r>
        <w:t>„</w:t>
      </w:r>
      <w:r w:rsidR="006D2723">
        <w:t>V letošním roce</w:t>
      </w:r>
      <w:r>
        <w:t xml:space="preserve"> </w:t>
      </w:r>
      <w:r w:rsidR="00FF5ABD">
        <w:t xml:space="preserve">bohužel nemůže </w:t>
      </w:r>
      <w:r>
        <w:t xml:space="preserve">naše královna Chantal </w:t>
      </w:r>
      <w:r w:rsidR="00BC6FAC">
        <w:t xml:space="preserve">z </w:t>
      </w:r>
      <w:r>
        <w:t xml:space="preserve">osobních důvodů do </w:t>
      </w:r>
      <w:r w:rsidR="00C90ED2">
        <w:t xml:space="preserve">jejího milovaného Mikulova přijet. Dlouho jsme váhali, zda její pozici </w:t>
      </w:r>
      <w:r w:rsidR="00F52B3D">
        <w:t xml:space="preserve">vůbec </w:t>
      </w:r>
      <w:r w:rsidR="00C90ED2">
        <w:t xml:space="preserve">obsadit a </w:t>
      </w:r>
      <w:r w:rsidR="006A134F">
        <w:t xml:space="preserve">nenechat </w:t>
      </w:r>
      <w:r w:rsidR="00C90ED2">
        <w:t xml:space="preserve">letošní ročník </w:t>
      </w:r>
      <w:r w:rsidR="006A134F">
        <w:t xml:space="preserve">bez </w:t>
      </w:r>
      <w:r w:rsidR="00C90ED2">
        <w:t>královn</w:t>
      </w:r>
      <w:r w:rsidR="006A134F">
        <w:t>y</w:t>
      </w:r>
      <w:r w:rsidR="00C90ED2">
        <w:t>. Nakonec jsme dospěli k rozhodnutí, že chceme návštěvníkům dopřát plnohodnotný program s králem a královnou, jak se sluší a patří,</w:t>
      </w:r>
      <w:r w:rsidR="002A1EF5">
        <w:t xml:space="preserve"> proto se letos mohou návštěvníci těšit na novou představitelku </w:t>
      </w:r>
      <w:r w:rsidR="00620C82">
        <w:t>manželky krále Václava IV,</w:t>
      </w:r>
      <w:r w:rsidR="00C90ED2">
        <w:t xml:space="preserve">“ komentuje </w:t>
      </w:r>
      <w:r w:rsidR="002A1EF5">
        <w:t xml:space="preserve">ředitelka akce Petra </w:t>
      </w:r>
      <w:proofErr w:type="spellStart"/>
      <w:r w:rsidR="002A1EF5">
        <w:t>Bakó</w:t>
      </w:r>
      <w:proofErr w:type="spellEnd"/>
      <w:r w:rsidR="002A1EF5">
        <w:t xml:space="preserve"> a hned dodává, že oblíbená královna Chantal </w:t>
      </w:r>
      <w:proofErr w:type="spellStart"/>
      <w:r w:rsidR="002A1EF5">
        <w:t>Poullain</w:t>
      </w:r>
      <w:proofErr w:type="spellEnd"/>
      <w:r w:rsidR="002A1EF5">
        <w:t xml:space="preserve"> se v roce příštím opět do Mikulova vrátí. Mimořádně v letošním roce</w:t>
      </w:r>
      <w:r w:rsidR="00587003">
        <w:t xml:space="preserve"> roli královn</w:t>
      </w:r>
      <w:r w:rsidR="00620C82">
        <w:t>u</w:t>
      </w:r>
      <w:r w:rsidR="00587003">
        <w:t xml:space="preserve"> ztvární </w:t>
      </w:r>
      <w:r w:rsidR="001C182A">
        <w:t xml:space="preserve">slovenská </w:t>
      </w:r>
      <w:r w:rsidR="001102EF">
        <w:t>divadelní a televizní</w:t>
      </w:r>
      <w:r w:rsidR="00587003">
        <w:t xml:space="preserve"> herečka Alena Antalová. „Jsem moc ráda, že se nám podařilo najít pro ročník 2024 královnu, která dle mého skromného názoru zcela </w:t>
      </w:r>
      <w:r w:rsidR="00CF4D01">
        <w:t>jistě splní svoji roli na výbornou</w:t>
      </w:r>
      <w:r w:rsidR="008E04BD">
        <w:t xml:space="preserve">,“ doplňuje </w:t>
      </w:r>
      <w:proofErr w:type="spellStart"/>
      <w:r w:rsidR="007F6599">
        <w:t>Bakó</w:t>
      </w:r>
      <w:proofErr w:type="spellEnd"/>
      <w:r w:rsidR="007F6599">
        <w:t>.</w:t>
      </w:r>
    </w:p>
    <w:p w14:paraId="3BEBE577" w14:textId="2389221F" w:rsidR="003A5D56" w:rsidRDefault="00D335D0" w:rsidP="0061115A">
      <w:r>
        <w:t xml:space="preserve">Jedním z největších lákadel je dozajista prestižní Národní soutěž vín mikulovské podoblasti, která se koná po celé 3 dny </w:t>
      </w:r>
      <w:r w:rsidR="00620475">
        <w:t>na mikulovském zámku. V letošním roce mohou návštěvníci degustovat z více než 690 vzorků vín</w:t>
      </w:r>
      <w:r w:rsidR="005A38EC">
        <w:t xml:space="preserve">. </w:t>
      </w:r>
      <w:r w:rsidR="00361FE1">
        <w:t xml:space="preserve">„Víno a burčák </w:t>
      </w:r>
      <w:r w:rsidR="006B1372">
        <w:t>je hlavním atributem Pálavského vinobraní</w:t>
      </w:r>
      <w:r w:rsidR="00655F11">
        <w:t>. Popovídat si o víně mohou zájemci také v Gajdošově sále na zámku, kde v sobotu odpoledne proběhne panelová diskuze s významnými osobnostmi v čele s</w:t>
      </w:r>
      <w:r w:rsidR="001A3B95">
        <w:t xml:space="preserve"> uznávaným českým kardiochirurgem Janem </w:t>
      </w:r>
      <w:proofErr w:type="spellStart"/>
      <w:r w:rsidR="001A3B95">
        <w:t>Pirkem</w:t>
      </w:r>
      <w:proofErr w:type="spellEnd"/>
      <w:r w:rsidR="001A3B95">
        <w:t xml:space="preserve">,“ láká návštěvníky </w:t>
      </w:r>
      <w:r w:rsidR="00F911CC">
        <w:t xml:space="preserve">hlavní produkční akce Irma </w:t>
      </w:r>
      <w:proofErr w:type="spellStart"/>
      <w:r w:rsidR="00F911CC">
        <w:t>Konešová</w:t>
      </w:r>
      <w:proofErr w:type="spellEnd"/>
      <w:r w:rsidR="00F911CC">
        <w:t>.</w:t>
      </w:r>
      <w:r w:rsidR="002E2D70">
        <w:t xml:space="preserve"> Hned vzápětí dodává, že ulic</w:t>
      </w:r>
      <w:r w:rsidR="00F35386">
        <w:t>e</w:t>
      </w:r>
      <w:r w:rsidR="002E2D70">
        <w:t xml:space="preserve"> Kapucínská, která se během konání vinobraní mění v tzv. „vinařské městečko“</w:t>
      </w:r>
      <w:r w:rsidR="002E5356">
        <w:t>,</w:t>
      </w:r>
      <w:r w:rsidR="002E2D70">
        <w:t xml:space="preserve"> letos </w:t>
      </w:r>
      <w:r w:rsidR="00130B0E">
        <w:t>nabídne oproti předcházejícím ročníkům bohatší kulturní program s celkem 23 vinaři</w:t>
      </w:r>
      <w:r w:rsidR="002E5356">
        <w:t>. Rozhodně tedy návštěvu vinařského městečka nevynechejte.</w:t>
      </w:r>
    </w:p>
    <w:p w14:paraId="67C88B76" w14:textId="77777777" w:rsidR="0074461A" w:rsidRDefault="0074461A" w:rsidP="0061115A"/>
    <w:p w14:paraId="402CBDC7" w14:textId="77777777" w:rsidR="0074461A" w:rsidRDefault="0074461A" w:rsidP="0061115A"/>
    <w:p w14:paraId="3A0F0A31" w14:textId="77777777" w:rsidR="0074461A" w:rsidRDefault="0074461A" w:rsidP="0061115A"/>
    <w:p w14:paraId="1122A0FB" w14:textId="70E3EEA0" w:rsidR="00E86204" w:rsidRDefault="0061115A" w:rsidP="0061115A">
      <w:r>
        <w:t xml:space="preserve">Víno a historii tedy na vinobraní </w:t>
      </w:r>
      <w:r w:rsidR="006A5C5D">
        <w:t>najde</w:t>
      </w:r>
      <w:r w:rsidR="00F732E4">
        <w:t xml:space="preserve"> každý</w:t>
      </w:r>
      <w:r w:rsidR="006A5C5D">
        <w:t xml:space="preserve">, </w:t>
      </w:r>
      <w:r w:rsidR="00E86204">
        <w:t>nicmé</w:t>
      </w:r>
      <w:r w:rsidR="00FF6ED0">
        <w:t>ně</w:t>
      </w:r>
      <w:r w:rsidR="004F551E">
        <w:t xml:space="preserve"> největší mikulovská</w:t>
      </w:r>
      <w:r w:rsidR="00FF6ED0">
        <w:t xml:space="preserve"> </w:t>
      </w:r>
      <w:r w:rsidR="004F551E">
        <w:t>kulturní událost</w:t>
      </w:r>
      <w:r w:rsidR="00FF6ED0">
        <w:t xml:space="preserve"> je také o hudbě. A právě řada folklórních a cimbálových muzik </w:t>
      </w:r>
      <w:r w:rsidR="005E0219">
        <w:t xml:space="preserve">se představí v centru města. </w:t>
      </w:r>
      <w:r w:rsidR="00F732E4">
        <w:t>N</w:t>
      </w:r>
      <w:r w:rsidR="005E0219">
        <w:t>a amfiteátru je žánr poněkud odlišný, hvězdy české hudební scény se sjedou do Mikulova rozproudit krev v</w:t>
      </w:r>
      <w:r w:rsidR="0074461A">
        <w:t> </w:t>
      </w:r>
      <w:r w:rsidR="005E0219">
        <w:t>žilách</w:t>
      </w:r>
      <w:r w:rsidR="0074461A">
        <w:t xml:space="preserve"> </w:t>
      </w:r>
      <w:r w:rsidR="005E0219">
        <w:t xml:space="preserve">tisícům návštěvníků. </w:t>
      </w:r>
      <w:r w:rsidR="00C17A64">
        <w:t xml:space="preserve">Ewa </w:t>
      </w:r>
      <w:proofErr w:type="spellStart"/>
      <w:r w:rsidR="00C17A64">
        <w:t>Farna</w:t>
      </w:r>
      <w:proofErr w:type="spellEnd"/>
      <w:r w:rsidR="00C17A64">
        <w:t xml:space="preserve">, </w:t>
      </w:r>
      <w:r w:rsidR="005E0219">
        <w:t xml:space="preserve">Jiří Korn, </w:t>
      </w:r>
      <w:proofErr w:type="spellStart"/>
      <w:r w:rsidR="005E0219">
        <w:t>Mig</w:t>
      </w:r>
      <w:proofErr w:type="spellEnd"/>
      <w:r w:rsidR="005E0219">
        <w:t xml:space="preserve"> 21, W</w:t>
      </w:r>
      <w:r w:rsidR="0022164C">
        <w:t>o</w:t>
      </w:r>
      <w:r w:rsidR="005E0219">
        <w:t>hnout, David Koller</w:t>
      </w:r>
      <w:r w:rsidR="00C17A64">
        <w:t>, Vesna, to vše je jen výčet kapel, které vystoupí na hlavním pódiu.</w:t>
      </w:r>
      <w:r w:rsidR="00FD4F01">
        <w:t xml:space="preserve"> </w:t>
      </w:r>
    </w:p>
    <w:p w14:paraId="4D134C15" w14:textId="72A2DA51" w:rsidR="0061115A" w:rsidRPr="000476DE" w:rsidRDefault="004F551E" w:rsidP="0061115A">
      <w:r>
        <w:t xml:space="preserve">Automobil mohou návštěvníci nechat na </w:t>
      </w:r>
      <w:r w:rsidR="0061115A" w:rsidRPr="000476DE">
        <w:t>jednom ze sedmi pohodlných </w:t>
      </w:r>
      <w:hyperlink r:id="rId9" w:tgtFrame="_blank" w:history="1">
        <w:r w:rsidR="0061115A" w:rsidRPr="000476DE">
          <w:rPr>
            <w:rStyle w:val="Hypertextovodkaz"/>
          </w:rPr>
          <w:t>parkovišť</w:t>
        </w:r>
      </w:hyperlink>
      <w:r w:rsidR="0061115A" w:rsidRPr="000476DE">
        <w:t xml:space="preserve"> v Mikulově a </w:t>
      </w:r>
      <w:r>
        <w:t>využít</w:t>
      </w:r>
      <w:r w:rsidR="0061115A" w:rsidRPr="000476DE">
        <w:t xml:space="preserve"> zdarma </w:t>
      </w:r>
      <w:hyperlink r:id="rId10" w:tgtFrame="_blank" w:history="1">
        <w:r w:rsidR="0061115A" w:rsidRPr="000476DE">
          <w:rPr>
            <w:rStyle w:val="Hypertextovodkaz"/>
          </w:rPr>
          <w:t>kyvadlovou autobusovou dopravu</w:t>
        </w:r>
      </w:hyperlink>
      <w:r w:rsidR="0061115A" w:rsidRPr="000476DE">
        <w:t>, dostan</w:t>
      </w:r>
      <w:r>
        <w:t>ou</w:t>
      </w:r>
      <w:r w:rsidR="0061115A" w:rsidRPr="000476DE">
        <w:t xml:space="preserve"> se tak vždy pohodlně na Nádraží, Náměstí, i na amfiteátr.</w:t>
      </w:r>
      <w:r w:rsidR="0061115A">
        <w:t xml:space="preserve"> </w:t>
      </w:r>
      <w:r>
        <w:t xml:space="preserve">I v letošním roce </w:t>
      </w:r>
      <w:r w:rsidR="009B78F8">
        <w:t>pořadatelé zajistili smluvní ceny pro přepravu TAXI vozidly za předem stanovenou cenu do jednotlivých obcí.</w:t>
      </w:r>
      <w:r w:rsidR="0074461A">
        <w:t xml:space="preserve"> Pořadatelé i v letošním roce očekávají za víkend okolo 50 tisíc návštěv</w:t>
      </w:r>
      <w:r w:rsidR="00511E08">
        <w:t>níků</w:t>
      </w:r>
      <w:r w:rsidR="0074461A">
        <w:t>.</w:t>
      </w:r>
    </w:p>
    <w:p w14:paraId="47B4B4A3" w14:textId="77777777" w:rsidR="0061115A" w:rsidRDefault="0061115A" w:rsidP="0061115A">
      <w:r>
        <w:t xml:space="preserve">Permanentku v síti </w:t>
      </w:r>
      <w:proofErr w:type="spellStart"/>
      <w:r>
        <w:t>Ticketstream</w:t>
      </w:r>
      <w:proofErr w:type="spellEnd"/>
      <w:r>
        <w:t xml:space="preserve"> nebo na webových stránkách </w:t>
      </w:r>
      <w:hyperlink r:id="rId11" w:history="1">
        <w:r w:rsidRPr="007E318C">
          <w:rPr>
            <w:rStyle w:val="Hypertextovodkaz"/>
          </w:rPr>
          <w:t>www.palavske-vinobrani.cz</w:t>
        </w:r>
      </w:hyperlink>
      <w:r>
        <w:t xml:space="preserve"> zakoupí zájemci do konce srpna </w:t>
      </w:r>
      <w:r w:rsidRPr="00DE26AE">
        <w:t xml:space="preserve">za </w:t>
      </w:r>
      <w:r>
        <w:t>1000 korun a na místě je vstupné na všechny tři dny 1200 korun. Děti do 12 let a ZTP/P vstupné neplatí.</w:t>
      </w:r>
    </w:p>
    <w:p w14:paraId="7A829DB7" w14:textId="77777777" w:rsidR="0061115A" w:rsidRDefault="0061115A" w:rsidP="0061115A">
      <w:pPr>
        <w:rPr>
          <w:rFonts w:ascii="Calibri" w:hAnsi="Calibri" w:cs="Calibri"/>
        </w:rPr>
      </w:pPr>
    </w:p>
    <w:p w14:paraId="7FE960C6" w14:textId="77777777" w:rsidR="0061115A" w:rsidRDefault="0061115A" w:rsidP="0061115A">
      <w:pPr>
        <w:rPr>
          <w:rFonts w:ascii="Calibri" w:hAnsi="Calibri" w:cs="Calibri"/>
        </w:rPr>
      </w:pPr>
    </w:p>
    <w:p w14:paraId="37329054" w14:textId="77777777" w:rsidR="0061115A" w:rsidRDefault="0061115A" w:rsidP="0061115A">
      <w:pPr>
        <w:rPr>
          <w:rFonts w:ascii="Calibri" w:hAnsi="Calibri" w:cs="Calibri"/>
        </w:rPr>
      </w:pPr>
      <w:r w:rsidRPr="00A95AAF">
        <w:rPr>
          <w:rFonts w:ascii="Calibri" w:hAnsi="Calibri" w:cs="Calibri"/>
          <w:b/>
        </w:rPr>
        <w:t>Mgr. Dominik Ryšánek – PR manažer</w:t>
      </w:r>
      <w:r>
        <w:rPr>
          <w:rFonts w:ascii="Calibri" w:hAnsi="Calibri" w:cs="Calibri"/>
        </w:rPr>
        <w:br/>
        <w:t>Tel. 721 054 559</w:t>
      </w:r>
      <w:r>
        <w:rPr>
          <w:rFonts w:ascii="Calibri" w:hAnsi="Calibri" w:cs="Calibri"/>
        </w:rPr>
        <w:br/>
        <w:t xml:space="preserve">e-mail: </w:t>
      </w:r>
      <w:hyperlink r:id="rId12" w:history="1">
        <w:r>
          <w:rPr>
            <w:rStyle w:val="Hypertextovodkaz"/>
            <w:rFonts w:ascii="Calibri" w:hAnsi="Calibri" w:cs="Calibri"/>
          </w:rPr>
          <w:t>marketing@mikulovskarozvojova.cz</w:t>
        </w:r>
      </w:hyperlink>
      <w:r>
        <w:rPr>
          <w:rFonts w:ascii="Calibri" w:hAnsi="Calibri" w:cs="Calibri"/>
        </w:rPr>
        <w:t xml:space="preserve"> </w:t>
      </w:r>
    </w:p>
    <w:p w14:paraId="29D7BEDC" w14:textId="77777777" w:rsidR="0061115A" w:rsidRDefault="0061115A" w:rsidP="0061115A">
      <w:pPr>
        <w:rPr>
          <w:rFonts w:ascii="Calibri" w:hAnsi="Calibri" w:cs="Arial"/>
          <w:color w:val="3366FF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9D98129" wp14:editId="0B1478D1">
            <wp:simplePos x="0" y="0"/>
            <wp:positionH relativeFrom="column">
              <wp:posOffset>455295</wp:posOffset>
            </wp:positionH>
            <wp:positionV relativeFrom="paragraph">
              <wp:posOffset>219710</wp:posOffset>
            </wp:positionV>
            <wp:extent cx="539115" cy="532130"/>
            <wp:effectExtent l="0" t="0" r="0" b="1270"/>
            <wp:wrapSquare wrapText="bothSides"/>
            <wp:docPr id="4" name="Obrázek 4" descr="Obsah obrázku Grafika, kruh, Barevnost, design&#10;&#10;Popis byl vytvořen automaticky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Grafika, kruh, Barevnost, design&#10;&#10;Popis byl vytvořen automaticky">
                      <a:hlinkClick r:id="rId13"/>
                    </pic:cNvPr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5" w:history="1">
        <w:r>
          <w:rPr>
            <w:rStyle w:val="Hypertextovodkaz"/>
            <w:rFonts w:ascii="Calibri" w:hAnsi="Calibri" w:cs="Arial"/>
            <w:color w:val="3366FF"/>
          </w:rPr>
          <w:t>www.palavske-vinobrani.cz</w:t>
        </w:r>
      </w:hyperlink>
      <w:r>
        <w:rPr>
          <w:rFonts w:ascii="Calibri" w:hAnsi="Calibri" w:cs="Arial"/>
          <w:color w:val="3366FF"/>
        </w:rPr>
        <w:t xml:space="preserve"> </w:t>
      </w:r>
    </w:p>
    <w:p w14:paraId="54C1B751" w14:textId="77777777" w:rsidR="0061115A" w:rsidRDefault="0061115A" w:rsidP="0061115A">
      <w:pPr>
        <w:rPr>
          <w:rFonts w:ascii="Calibri" w:hAnsi="Calibri" w:cs="Arial"/>
          <w:color w:val="3366FF"/>
        </w:rPr>
      </w:pPr>
      <w:r>
        <w:rPr>
          <w:noProof/>
          <w:lang w:eastAsia="cs-CZ"/>
        </w:rPr>
        <w:drawing>
          <wp:anchor distT="0" distB="0" distL="114300" distR="114300" simplePos="0" relativeHeight="251658241" behindDoc="0" locked="0" layoutInCell="1" allowOverlap="1" wp14:anchorId="6D3A6158" wp14:editId="73B559C3">
            <wp:simplePos x="0" y="0"/>
            <wp:positionH relativeFrom="column">
              <wp:posOffset>60960</wp:posOffset>
            </wp:positionH>
            <wp:positionV relativeFrom="paragraph">
              <wp:posOffset>12700</wp:posOffset>
            </wp:positionV>
            <wp:extent cx="386715" cy="386715"/>
            <wp:effectExtent l="0" t="0" r="0" b="0"/>
            <wp:wrapSquare wrapText="bothSides"/>
            <wp:docPr id="3" name="Obrázek 3" descr="facebook-icon">
              <a:hlinkClick xmlns:a="http://schemas.openxmlformats.org/drawingml/2006/main" r:id="rId1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facebook-icon">
                      <a:hlinkClick r:id="rId16"/>
                    </pic:cNvPr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" cy="386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A27D83" w14:textId="77777777" w:rsidR="0061115A" w:rsidRDefault="0061115A" w:rsidP="0061115A">
      <w:pPr>
        <w:jc w:val="both"/>
        <w:rPr>
          <w:rFonts w:ascii="Calibri" w:hAnsi="Calibri" w:cs="Arial"/>
          <w:b/>
        </w:rPr>
      </w:pPr>
    </w:p>
    <w:p w14:paraId="42B5D153" w14:textId="77777777" w:rsidR="0061115A" w:rsidRDefault="0061115A" w:rsidP="0061115A">
      <w:pPr>
        <w:jc w:val="both"/>
        <w:rPr>
          <w:rFonts w:ascii="Calibri" w:hAnsi="Calibri" w:cs="Arial"/>
          <w:b/>
          <w:color w:val="FF0000"/>
        </w:rPr>
      </w:pPr>
      <w:r>
        <w:rPr>
          <w:rFonts w:ascii="Calibri" w:hAnsi="Calibri" w:cs="Arial"/>
          <w:b/>
          <w:color w:val="FF0000"/>
        </w:rPr>
        <w:t>Tradiční festival vín, gastronomie a kultury, s prestižní vinařskou soutěží a exkluzivním uměleckým programem, se pořádá každoročně o druhém zářijovém víkendu.</w:t>
      </w:r>
    </w:p>
    <w:p w14:paraId="57C5A34C" w14:textId="77777777" w:rsidR="00447DEB" w:rsidRPr="00447DEB" w:rsidRDefault="00447DEB" w:rsidP="00447DEB"/>
    <w:p w14:paraId="12C445B7" w14:textId="77777777" w:rsidR="00447DEB" w:rsidRPr="00447DEB" w:rsidRDefault="00447DEB" w:rsidP="00447DEB"/>
    <w:p w14:paraId="0A41E600" w14:textId="77777777" w:rsidR="00447DEB" w:rsidRPr="00447DEB" w:rsidRDefault="00447DEB" w:rsidP="00447DEB"/>
    <w:p w14:paraId="20275381" w14:textId="77777777" w:rsidR="00447DEB" w:rsidRPr="00447DEB" w:rsidRDefault="00447DEB" w:rsidP="00447DEB"/>
    <w:p w14:paraId="1169FCD3" w14:textId="77777777" w:rsidR="00447DEB" w:rsidRPr="00447DEB" w:rsidRDefault="00447DEB" w:rsidP="00447DEB"/>
    <w:sectPr w:rsidR="00447DEB" w:rsidRPr="00447DE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613D" w14:textId="77777777" w:rsidR="008A3E35" w:rsidRDefault="008A3E35" w:rsidP="00015B1F">
      <w:pPr>
        <w:spacing w:after="0" w:line="240" w:lineRule="auto"/>
      </w:pPr>
      <w:r>
        <w:separator/>
      </w:r>
    </w:p>
  </w:endnote>
  <w:endnote w:type="continuationSeparator" w:id="0">
    <w:p w14:paraId="7C67D2C6" w14:textId="77777777" w:rsidR="008A3E35" w:rsidRDefault="008A3E35" w:rsidP="00015B1F">
      <w:pPr>
        <w:spacing w:after="0" w:line="240" w:lineRule="auto"/>
      </w:pPr>
      <w:r>
        <w:continuationSeparator/>
      </w:r>
    </w:p>
  </w:endnote>
  <w:endnote w:type="continuationNotice" w:id="1">
    <w:p w14:paraId="50D08649" w14:textId="77777777" w:rsidR="008A3E35" w:rsidRDefault="008A3E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AB0F7" w14:textId="282105D5" w:rsidR="004A56FA" w:rsidRDefault="004A56FA">
    <w:pPr>
      <w:pStyle w:val="Zpat"/>
    </w:pPr>
    <w:r>
      <w:rPr>
        <w:noProof/>
      </w:rPr>
      <w:drawing>
        <wp:inline distT="0" distB="0" distL="0" distR="0" wp14:anchorId="15E97F5E" wp14:editId="095812D5">
          <wp:extent cx="5760707" cy="1046469"/>
          <wp:effectExtent l="0" t="0" r="0" b="1905"/>
          <wp:docPr id="83157057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70579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07" cy="1046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E1BCB" w14:textId="77777777" w:rsidR="008A3E35" w:rsidRDefault="008A3E35" w:rsidP="00015B1F">
      <w:pPr>
        <w:spacing w:after="0" w:line="240" w:lineRule="auto"/>
      </w:pPr>
      <w:r>
        <w:separator/>
      </w:r>
    </w:p>
  </w:footnote>
  <w:footnote w:type="continuationSeparator" w:id="0">
    <w:p w14:paraId="504D010C" w14:textId="77777777" w:rsidR="008A3E35" w:rsidRDefault="008A3E35" w:rsidP="00015B1F">
      <w:pPr>
        <w:spacing w:after="0" w:line="240" w:lineRule="auto"/>
      </w:pPr>
      <w:r>
        <w:continuationSeparator/>
      </w:r>
    </w:p>
  </w:footnote>
  <w:footnote w:type="continuationNotice" w:id="1">
    <w:p w14:paraId="44A765E2" w14:textId="77777777" w:rsidR="008A3E35" w:rsidRDefault="008A3E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726AC" w14:textId="77E2081A" w:rsidR="00015B1F" w:rsidRDefault="004A56FA" w:rsidP="004A56FA">
    <w:pPr>
      <w:pStyle w:val="Zhlav"/>
      <w:jc w:val="center"/>
    </w:pPr>
    <w:r>
      <w:rPr>
        <w:noProof/>
      </w:rPr>
      <w:drawing>
        <wp:inline distT="0" distB="0" distL="0" distR="0" wp14:anchorId="355DCE79" wp14:editId="651D8D0C">
          <wp:extent cx="2686556" cy="1569917"/>
          <wp:effectExtent l="0" t="0" r="0" b="0"/>
          <wp:docPr id="1081979299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979299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6556" cy="156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F"/>
    <w:rsid w:val="000121F7"/>
    <w:rsid w:val="00014C40"/>
    <w:rsid w:val="00015B1F"/>
    <w:rsid w:val="000421A6"/>
    <w:rsid w:val="00063665"/>
    <w:rsid w:val="00071711"/>
    <w:rsid w:val="0010350A"/>
    <w:rsid w:val="001102EF"/>
    <w:rsid w:val="001170C6"/>
    <w:rsid w:val="00130B0E"/>
    <w:rsid w:val="00166367"/>
    <w:rsid w:val="0019477F"/>
    <w:rsid w:val="001A3B95"/>
    <w:rsid w:val="001C182A"/>
    <w:rsid w:val="001F506E"/>
    <w:rsid w:val="00202D6E"/>
    <w:rsid w:val="00207EE9"/>
    <w:rsid w:val="00213D5D"/>
    <w:rsid w:val="0022164C"/>
    <w:rsid w:val="0025060B"/>
    <w:rsid w:val="00283F0C"/>
    <w:rsid w:val="002A1EF5"/>
    <w:rsid w:val="002C3626"/>
    <w:rsid w:val="002E2D70"/>
    <w:rsid w:val="002E431C"/>
    <w:rsid w:val="002E5356"/>
    <w:rsid w:val="00300F54"/>
    <w:rsid w:val="00304A32"/>
    <w:rsid w:val="00350303"/>
    <w:rsid w:val="00361FE1"/>
    <w:rsid w:val="00366FC9"/>
    <w:rsid w:val="003952AC"/>
    <w:rsid w:val="003A5D56"/>
    <w:rsid w:val="003C73AF"/>
    <w:rsid w:val="003D2259"/>
    <w:rsid w:val="003F2CDE"/>
    <w:rsid w:val="00447DEB"/>
    <w:rsid w:val="004A56FA"/>
    <w:rsid w:val="004F551E"/>
    <w:rsid w:val="0050111F"/>
    <w:rsid w:val="005075FD"/>
    <w:rsid w:val="00511E08"/>
    <w:rsid w:val="00533B81"/>
    <w:rsid w:val="00534A0A"/>
    <w:rsid w:val="00547A40"/>
    <w:rsid w:val="00587003"/>
    <w:rsid w:val="005A38EC"/>
    <w:rsid w:val="005E0219"/>
    <w:rsid w:val="0061115A"/>
    <w:rsid w:val="00620475"/>
    <w:rsid w:val="00620C82"/>
    <w:rsid w:val="00655F11"/>
    <w:rsid w:val="00661B34"/>
    <w:rsid w:val="00690685"/>
    <w:rsid w:val="006A134F"/>
    <w:rsid w:val="006A46F9"/>
    <w:rsid w:val="006A5C5D"/>
    <w:rsid w:val="006B1372"/>
    <w:rsid w:val="006C10AF"/>
    <w:rsid w:val="006D2723"/>
    <w:rsid w:val="00733826"/>
    <w:rsid w:val="0074461A"/>
    <w:rsid w:val="0075410E"/>
    <w:rsid w:val="00792ED8"/>
    <w:rsid w:val="007A7FDF"/>
    <w:rsid w:val="007C3079"/>
    <w:rsid w:val="007F6599"/>
    <w:rsid w:val="00812369"/>
    <w:rsid w:val="00843516"/>
    <w:rsid w:val="00886D73"/>
    <w:rsid w:val="008A3E35"/>
    <w:rsid w:val="008B21DA"/>
    <w:rsid w:val="008C00BC"/>
    <w:rsid w:val="008D796D"/>
    <w:rsid w:val="008E04BD"/>
    <w:rsid w:val="00930A83"/>
    <w:rsid w:val="00941E79"/>
    <w:rsid w:val="00955304"/>
    <w:rsid w:val="009A202E"/>
    <w:rsid w:val="009B78F8"/>
    <w:rsid w:val="009F6AED"/>
    <w:rsid w:val="00A737A6"/>
    <w:rsid w:val="00AF1EC4"/>
    <w:rsid w:val="00B1014D"/>
    <w:rsid w:val="00B12366"/>
    <w:rsid w:val="00B74169"/>
    <w:rsid w:val="00BC6FAC"/>
    <w:rsid w:val="00C135A4"/>
    <w:rsid w:val="00C17A64"/>
    <w:rsid w:val="00C226B0"/>
    <w:rsid w:val="00C74FC3"/>
    <w:rsid w:val="00C90ED2"/>
    <w:rsid w:val="00CA6D3C"/>
    <w:rsid w:val="00CE5CB2"/>
    <w:rsid w:val="00CF4D01"/>
    <w:rsid w:val="00D335D0"/>
    <w:rsid w:val="00D62250"/>
    <w:rsid w:val="00DC3323"/>
    <w:rsid w:val="00DC6BC9"/>
    <w:rsid w:val="00E86204"/>
    <w:rsid w:val="00EF0447"/>
    <w:rsid w:val="00EF133F"/>
    <w:rsid w:val="00F079BF"/>
    <w:rsid w:val="00F209D4"/>
    <w:rsid w:val="00F34E96"/>
    <w:rsid w:val="00F35386"/>
    <w:rsid w:val="00F52B3D"/>
    <w:rsid w:val="00F732E4"/>
    <w:rsid w:val="00F911CC"/>
    <w:rsid w:val="00FD4F01"/>
    <w:rsid w:val="00FF5ABD"/>
    <w:rsid w:val="00FF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AB1066"/>
  <w15:chartTrackingRefBased/>
  <w15:docId w15:val="{B9A813A6-287A-4388-A358-9009DE0A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1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5B1F"/>
  </w:style>
  <w:style w:type="paragraph" w:styleId="Zpat">
    <w:name w:val="footer"/>
    <w:basedOn w:val="Normln"/>
    <w:link w:val="ZpatChar"/>
    <w:uiPriority w:val="99"/>
    <w:unhideWhenUsed/>
    <w:rsid w:val="00015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5B1F"/>
  </w:style>
  <w:style w:type="character" w:styleId="Hypertextovodkaz">
    <w:name w:val="Hyperlink"/>
    <w:basedOn w:val="Standardnpsmoodstavce"/>
    <w:uiPriority w:val="99"/>
    <w:unhideWhenUsed/>
    <w:rsid w:val="006111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palavskevinobran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arketing@mikulovskarozvojova.cz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pages/P%C3%A1lavsk%C3%A9-vinobran%C3%AD-v-Mikulov%C4%9B/2878947312595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lavske-vinobrani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alavske-vinobrani.cz" TargetMode="External"/><Relationship Id="rId10" Type="http://schemas.openxmlformats.org/officeDocument/2006/relationships/hyperlink" Target="https://www.palavske-vinobrani.cz/uzitecne-informace/verejna-doprava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palavske-vinobrani.cz/uzitecne-informace/parkovani-a-uzavery" TargetMode="External"/><Relationship Id="rId14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d943-78ba-4c67-89ca-3c122aea528d">
      <Terms xmlns="http://schemas.microsoft.com/office/infopath/2007/PartnerControls"/>
    </lcf76f155ced4ddcb4097134ff3c332f>
    <TaxCatchAll xmlns="dfcd1499-5f85-4b91-a7ec-89b68c4cac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68CDE86C675D449CF73F523BEB8D65" ma:contentTypeVersion="15" ma:contentTypeDescription="Vytvoří nový dokument" ma:contentTypeScope="" ma:versionID="9d6ac0cb6880c40f3d048a044467a9af">
  <xsd:schema xmlns:xsd="http://www.w3.org/2001/XMLSchema" xmlns:xs="http://www.w3.org/2001/XMLSchema" xmlns:p="http://schemas.microsoft.com/office/2006/metadata/properties" xmlns:ns2="c86ed943-78ba-4c67-89ca-3c122aea528d" xmlns:ns3="dfcd1499-5f85-4b91-a7ec-89b68c4cac44" targetNamespace="http://schemas.microsoft.com/office/2006/metadata/properties" ma:root="true" ma:fieldsID="1ac07c1c1aba4f10d57c9f1923633660" ns2:_="" ns3:_="">
    <xsd:import namespace="c86ed943-78ba-4c67-89ca-3c122aea528d"/>
    <xsd:import namespace="dfcd1499-5f85-4b91-a7ec-89b68c4cac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d943-78ba-4c67-89ca-3c122aea5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cfb01cc7-5218-4df5-b644-68b32f2437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d1499-5f85-4b91-a7ec-89b68c4cac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ca47672-17f4-4900-bfbc-8d42b14893b1}" ma:internalName="TaxCatchAll" ma:showField="CatchAllData" ma:web="dfcd1499-5f85-4b91-a7ec-89b68c4cac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BA86DB-9CDD-4324-9007-F97BE49BFD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481692-5AF5-4E3D-9C62-9FFDA8498EAE}">
  <ds:schemaRefs>
    <ds:schemaRef ds:uri="http://schemas.microsoft.com/office/2006/metadata/properties"/>
    <ds:schemaRef ds:uri="http://schemas.microsoft.com/office/infopath/2007/PartnerControls"/>
    <ds:schemaRef ds:uri="c86ed943-78ba-4c67-89ca-3c122aea528d"/>
    <ds:schemaRef ds:uri="dfcd1499-5f85-4b91-a7ec-89b68c4cac44"/>
  </ds:schemaRefs>
</ds:datastoreItem>
</file>

<file path=customXml/itemProps3.xml><?xml version="1.0" encoding="utf-8"?>
<ds:datastoreItem xmlns:ds="http://schemas.openxmlformats.org/officeDocument/2006/customXml" ds:itemID="{6F26C05C-920B-4A90-9940-AB19534AF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6ed943-78ba-4c67-89ca-3c122aea528d"/>
    <ds:schemaRef ds:uri="dfcd1499-5f85-4b91-a7ec-89b68c4cac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588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Links>
    <vt:vector size="30" baseType="variant">
      <vt:variant>
        <vt:i4>4784215</vt:i4>
      </vt:variant>
      <vt:variant>
        <vt:i4>12</vt:i4>
      </vt:variant>
      <vt:variant>
        <vt:i4>0</vt:i4>
      </vt:variant>
      <vt:variant>
        <vt:i4>5</vt:i4>
      </vt:variant>
      <vt:variant>
        <vt:lpwstr>http://www.palavske-vinobrani.cz/</vt:lpwstr>
      </vt:variant>
      <vt:variant>
        <vt:lpwstr/>
      </vt:variant>
      <vt:variant>
        <vt:i4>7012432</vt:i4>
      </vt:variant>
      <vt:variant>
        <vt:i4>9</vt:i4>
      </vt:variant>
      <vt:variant>
        <vt:i4>0</vt:i4>
      </vt:variant>
      <vt:variant>
        <vt:i4>5</vt:i4>
      </vt:variant>
      <vt:variant>
        <vt:lpwstr>mailto:marketing@mikulovskarozvojova.cz</vt:lpwstr>
      </vt:variant>
      <vt:variant>
        <vt:lpwstr/>
      </vt:variant>
      <vt:variant>
        <vt:i4>4784215</vt:i4>
      </vt:variant>
      <vt:variant>
        <vt:i4>6</vt:i4>
      </vt:variant>
      <vt:variant>
        <vt:i4>0</vt:i4>
      </vt:variant>
      <vt:variant>
        <vt:i4>5</vt:i4>
      </vt:variant>
      <vt:variant>
        <vt:lpwstr>http://www.palavske-vinobrani.cz/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https://www.palavske-vinobrani.cz/uzitecne-informace/verejna-doprava</vt:lpwstr>
      </vt:variant>
      <vt:variant>
        <vt:lpwstr/>
      </vt:variant>
      <vt:variant>
        <vt:i4>1900628</vt:i4>
      </vt:variant>
      <vt:variant>
        <vt:i4>0</vt:i4>
      </vt:variant>
      <vt:variant>
        <vt:i4>0</vt:i4>
      </vt:variant>
      <vt:variant>
        <vt:i4>5</vt:i4>
      </vt:variant>
      <vt:variant>
        <vt:lpwstr>https://www.palavske-vinobrani.cz/uzitecne-informace/parkovani-a-uzavery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Klimeš Radek</dc:creator>
  <cp:keywords/>
  <dc:description/>
  <cp:lastModifiedBy>Patrik Kubát</cp:lastModifiedBy>
  <cp:revision>28</cp:revision>
  <cp:lastPrinted>2024-08-26T05:35:00Z</cp:lastPrinted>
  <dcterms:created xsi:type="dcterms:W3CDTF">2024-08-22T12:32:00Z</dcterms:created>
  <dcterms:modified xsi:type="dcterms:W3CDTF">2024-09-03T09:13:00Z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0x010100E968CDE86C675D449CF73F523BEB8D65</vt:lpwstr>
  </property>
  <property fmtid="{D5CDD505-2E9C-101B-9397-08002B2CF9AE}" pid="3" name="MediaServiceImageTags">
    <vt:lpwstr/>
  </property>
</Properties>
</file>