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1AC3A183" w14:textId="77777777" w:rsidR="00E25C8F" w:rsidRDefault="00206963">
      <w:pPr>
        <w:pStyle w:val="Nadpis1"/>
        <w:numPr>
          <w:ilvl w:val="0"/>
          <w:numId w:val="0"/>
        </w:numPr>
        <w:jc w:val="center"/>
        <w:rPr>
          <w:lang w:val="cs-CZ"/>
        </w:rPr>
      </w:pPr>
      <w:r>
        <w:rPr>
          <w:sz w:val="40"/>
          <w:lang w:val="cs-CZ"/>
        </w:rPr>
        <w:t>PŘ</w:t>
      </w:r>
      <w:r w:rsidR="00E25C8F">
        <w:rPr>
          <w:sz w:val="40"/>
          <w:lang w:val="cs-CZ"/>
        </w:rPr>
        <w:t>IHLÁŠKA</w:t>
      </w:r>
    </w:p>
    <w:p w14:paraId="5E17E3F9" w14:textId="77777777" w:rsidR="00E25C8F" w:rsidRDefault="00AA0E2E">
      <w:pPr>
        <w:tabs>
          <w:tab w:val="left" w:pos="360"/>
          <w:tab w:val="left" w:pos="720"/>
        </w:tabs>
        <w:ind w:left="720" w:right="761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 </w:t>
      </w:r>
      <w:r w:rsidR="00C41704">
        <w:rPr>
          <w:b/>
          <w:i/>
          <w:sz w:val="36"/>
        </w:rPr>
        <w:t>J</w:t>
      </w:r>
      <w:r w:rsidR="007D5F62">
        <w:rPr>
          <w:b/>
          <w:i/>
          <w:sz w:val="36"/>
        </w:rPr>
        <w:t>ihomoravská regionální</w:t>
      </w:r>
      <w:r>
        <w:rPr>
          <w:b/>
          <w:i/>
          <w:sz w:val="36"/>
        </w:rPr>
        <w:t xml:space="preserve"> </w:t>
      </w:r>
      <w:r w:rsidR="00E25C8F">
        <w:rPr>
          <w:b/>
          <w:i/>
          <w:sz w:val="36"/>
        </w:rPr>
        <w:t>výstav</w:t>
      </w:r>
      <w:r w:rsidR="007D5F62">
        <w:rPr>
          <w:b/>
          <w:i/>
          <w:sz w:val="36"/>
        </w:rPr>
        <w:t>a</w:t>
      </w:r>
      <w:r w:rsidR="00E25C8F">
        <w:rPr>
          <w:b/>
          <w:i/>
          <w:sz w:val="36"/>
        </w:rPr>
        <w:t xml:space="preserve"> vín</w:t>
      </w:r>
      <w:r>
        <w:rPr>
          <w:b/>
          <w:i/>
          <w:sz w:val="36"/>
        </w:rPr>
        <w:t xml:space="preserve"> </w:t>
      </w:r>
      <w:r w:rsidR="00CE1938">
        <w:rPr>
          <w:b/>
          <w:i/>
          <w:sz w:val="36"/>
        </w:rPr>
        <w:t xml:space="preserve">s mezinárodní účastí </w:t>
      </w:r>
      <w:r w:rsidR="007D5F62">
        <w:rPr>
          <w:b/>
          <w:i/>
          <w:sz w:val="36"/>
        </w:rPr>
        <w:t xml:space="preserve">v </w:t>
      </w:r>
      <w:r>
        <w:rPr>
          <w:b/>
          <w:i/>
          <w:sz w:val="36"/>
        </w:rPr>
        <w:t>Brn</w:t>
      </w:r>
      <w:r w:rsidR="007D5F62">
        <w:rPr>
          <w:b/>
          <w:i/>
          <w:sz w:val="36"/>
        </w:rPr>
        <w:t>ě</w:t>
      </w:r>
      <w:r w:rsidR="00E25C8F">
        <w:rPr>
          <w:b/>
          <w:i/>
          <w:sz w:val="36"/>
        </w:rPr>
        <w:t xml:space="preserve"> 20</w:t>
      </w:r>
      <w:r w:rsidR="00C41704">
        <w:rPr>
          <w:b/>
          <w:i/>
          <w:sz w:val="36"/>
        </w:rPr>
        <w:t>25</w:t>
      </w:r>
    </w:p>
    <w:p w14:paraId="5591A8F0" w14:textId="77777777" w:rsidR="00E25C8F" w:rsidRDefault="00E25C8F">
      <w:pPr>
        <w:rPr>
          <w:sz w:val="24"/>
          <w:lang w:val="sk-SK"/>
        </w:rPr>
      </w:pPr>
    </w:p>
    <w:p w14:paraId="500AE517" w14:textId="77777777" w:rsidR="00E25C8F" w:rsidRDefault="00E25C8F">
      <w:pPr>
        <w:rPr>
          <w:sz w:val="24"/>
          <w:lang w:val="sk-SK"/>
        </w:rPr>
      </w:pPr>
      <w:r>
        <w:rPr>
          <w:sz w:val="24"/>
          <w:lang w:val="sk-SK"/>
        </w:rPr>
        <w:t xml:space="preserve"> </w:t>
      </w:r>
      <w:r>
        <w:rPr>
          <w:sz w:val="24"/>
          <w:lang w:val="sk-SK"/>
        </w:rPr>
        <w:tab/>
      </w:r>
      <w:r w:rsidR="00B14409">
        <w:rPr>
          <w:sz w:val="24"/>
          <w:lang w:val="sk-SK"/>
        </w:rPr>
        <w:t>Jméno a příjmení</w:t>
      </w:r>
      <w:r>
        <w:rPr>
          <w:sz w:val="24"/>
          <w:lang w:val="sk-SK"/>
        </w:rPr>
        <w:t xml:space="preserve"> (firma)</w:t>
      </w:r>
      <w:r w:rsidR="00B14409">
        <w:rPr>
          <w:sz w:val="24"/>
          <w:lang w:val="sk-SK"/>
        </w:rPr>
        <w:t xml:space="preserve"> .</w:t>
      </w:r>
      <w:r>
        <w:rPr>
          <w:sz w:val="24"/>
          <w:lang w:val="sk-SK"/>
        </w:rPr>
        <w:t>................................................................................................................................................................................</w:t>
      </w:r>
    </w:p>
    <w:p w14:paraId="4D037E65" w14:textId="77777777" w:rsidR="00E25C8F" w:rsidRDefault="00E25C8F">
      <w:pPr>
        <w:rPr>
          <w:sz w:val="24"/>
          <w:lang w:val="sk-SK"/>
        </w:rPr>
      </w:pPr>
      <w:r>
        <w:rPr>
          <w:sz w:val="24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4B6C5" w14:textId="77777777" w:rsidR="00E25C8F" w:rsidRDefault="00B14409">
      <w:pPr>
        <w:rPr>
          <w:sz w:val="24"/>
          <w:lang w:val="sk-SK"/>
        </w:rPr>
      </w:pPr>
      <w:r>
        <w:rPr>
          <w:sz w:val="24"/>
          <w:lang w:val="sk-SK"/>
        </w:rPr>
        <w:t>Kontaktní</w:t>
      </w:r>
      <w:r w:rsidR="00E25C8F">
        <w:rPr>
          <w:sz w:val="24"/>
          <w:lang w:val="sk-SK"/>
        </w:rPr>
        <w:t xml:space="preserve"> osoba............................................................................................................................</w:t>
      </w:r>
    </w:p>
    <w:p w14:paraId="27B46162" w14:textId="77777777" w:rsidR="00E25C8F" w:rsidRDefault="00E25C8F"/>
    <w:p w14:paraId="4E08C0D2" w14:textId="77777777" w:rsidR="00E25C8F" w:rsidRDefault="00E25C8F">
      <w:pPr>
        <w:rPr>
          <w:sz w:val="24"/>
          <w:lang w:val="sk-SK"/>
        </w:rPr>
      </w:pPr>
      <w:r>
        <w:rPr>
          <w:sz w:val="24"/>
          <w:lang w:val="sk-SK"/>
        </w:rPr>
        <w:t>Adresa:.........................................................................................................................................................................................................................</w:t>
      </w:r>
    </w:p>
    <w:p w14:paraId="40DA186C" w14:textId="77777777" w:rsidR="00E25C8F" w:rsidRDefault="00B14409">
      <w:pPr>
        <w:rPr>
          <w:sz w:val="24"/>
          <w:lang w:val="sk-SK"/>
        </w:rPr>
      </w:pPr>
      <w:r>
        <w:rPr>
          <w:sz w:val="24"/>
          <w:lang w:val="sk-SK"/>
        </w:rPr>
        <w:t>Telefo</w:t>
      </w:r>
      <w:r w:rsidR="00E25C8F">
        <w:rPr>
          <w:sz w:val="24"/>
          <w:lang w:val="sk-SK"/>
        </w:rPr>
        <w:t>n/mobil.................................................................................................................... IČ DPH.............................................................................</w:t>
      </w:r>
    </w:p>
    <w:p w14:paraId="09E7C2CD" w14:textId="77777777" w:rsidR="00E25C8F" w:rsidRDefault="00E25C8F">
      <w:pPr>
        <w:rPr>
          <w:sz w:val="24"/>
          <w:lang w:val="sk-SK"/>
        </w:rPr>
      </w:pPr>
      <w:r>
        <w:rPr>
          <w:sz w:val="24"/>
          <w:lang w:val="sk-SK"/>
        </w:rPr>
        <w:t>E-mail:......................................................................................................................................IČO.............................................................................</w:t>
      </w:r>
    </w:p>
    <w:p w14:paraId="1B28E49A" w14:textId="77777777" w:rsidR="00E25C8F" w:rsidRDefault="00E25C8F">
      <w:pPr>
        <w:rPr>
          <w:sz w:val="28"/>
          <w:lang w:val="sk-SK"/>
        </w:rPr>
      </w:pPr>
    </w:p>
    <w:p w14:paraId="0AD6AF48" w14:textId="77777777" w:rsidR="00E25C8F" w:rsidRDefault="00E25C8F">
      <w:pPr>
        <w:rPr>
          <w:sz w:val="28"/>
          <w:lang w:val="sk-SK"/>
        </w:rPr>
      </w:pPr>
      <w:r>
        <w:rPr>
          <w:sz w:val="28"/>
          <w:lang w:val="sk-SK"/>
        </w:rPr>
        <w:t>P</w:t>
      </w:r>
      <w:r w:rsidR="000413B9">
        <w:rPr>
          <w:sz w:val="28"/>
          <w:lang w:val="sk-SK"/>
        </w:rPr>
        <w:t>ř</w:t>
      </w:r>
      <w:r>
        <w:rPr>
          <w:sz w:val="28"/>
          <w:lang w:val="sk-SK"/>
        </w:rPr>
        <w:t>ihla</w:t>
      </w:r>
      <w:r w:rsidR="000413B9">
        <w:rPr>
          <w:sz w:val="28"/>
          <w:lang w:val="sk-SK"/>
        </w:rPr>
        <w:t>š</w:t>
      </w:r>
      <w:r>
        <w:rPr>
          <w:sz w:val="28"/>
          <w:lang w:val="sk-SK"/>
        </w:rPr>
        <w:t>ujeme t</w:t>
      </w:r>
      <w:r w:rsidR="000413B9">
        <w:rPr>
          <w:sz w:val="28"/>
          <w:lang w:val="sk-SK"/>
        </w:rPr>
        <w:t>ato</w:t>
      </w:r>
      <w:r>
        <w:rPr>
          <w:sz w:val="28"/>
          <w:lang w:val="sk-SK"/>
        </w:rPr>
        <w:t xml:space="preserve"> vína</w:t>
      </w:r>
      <w:r w:rsidR="000413B9">
        <w:rPr>
          <w:sz w:val="28"/>
          <w:lang w:val="sk-SK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709"/>
        <w:gridCol w:w="1777"/>
        <w:gridCol w:w="2070"/>
        <w:gridCol w:w="1890"/>
        <w:gridCol w:w="1170"/>
        <w:gridCol w:w="3330"/>
      </w:tblGrid>
      <w:tr w:rsidR="00E25C8F" w14:paraId="2F2DC03F" w14:textId="77777777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5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0DA2" w14:textId="77777777" w:rsidR="00E25C8F" w:rsidRDefault="00E25C8F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cs-CZ"/>
              </w:rPr>
            </w:pPr>
          </w:p>
          <w:p w14:paraId="018AEDB3" w14:textId="77777777" w:rsidR="00E25C8F" w:rsidRDefault="00E25C8F" w:rsidP="00B1440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lang w:eastAsia="cs-CZ"/>
              </w:rPr>
            </w:pPr>
            <w:r>
              <w:rPr>
                <w:rFonts w:ascii="Arial" w:hAnsi="Arial"/>
                <w:color w:val="000000"/>
                <w:lang w:eastAsia="cs-CZ"/>
              </w:rPr>
              <w:t>Náz</w:t>
            </w:r>
            <w:r w:rsidR="00B14409">
              <w:rPr>
                <w:rFonts w:ascii="Arial" w:hAnsi="Arial"/>
                <w:color w:val="000000"/>
                <w:lang w:eastAsia="cs-CZ"/>
              </w:rPr>
              <w:t>ev vína /odrů</w:t>
            </w:r>
            <w:r>
              <w:rPr>
                <w:rFonts w:ascii="Arial" w:hAnsi="Arial"/>
                <w:color w:val="000000"/>
                <w:lang w:eastAsia="cs-CZ"/>
              </w:rPr>
              <w:t xml:space="preserve">da, značka/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AA71" w14:textId="77777777" w:rsidR="00E25C8F" w:rsidRDefault="00E25C8F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cs-CZ"/>
              </w:rPr>
            </w:pPr>
          </w:p>
          <w:p w14:paraId="721096A7" w14:textId="77777777" w:rsidR="00E25C8F" w:rsidRDefault="00E25C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lang w:eastAsia="cs-CZ"/>
              </w:rPr>
            </w:pPr>
            <w:r>
              <w:rPr>
                <w:rFonts w:ascii="Arial" w:hAnsi="Arial"/>
                <w:color w:val="000000"/>
                <w:lang w:eastAsia="cs-CZ"/>
              </w:rPr>
              <w:t xml:space="preserve">Ročník 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75AA" w14:textId="77777777" w:rsidR="00E25C8F" w:rsidRDefault="00E25C8F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cs-CZ"/>
              </w:rPr>
            </w:pPr>
          </w:p>
          <w:p w14:paraId="525EAAF0" w14:textId="77777777" w:rsidR="00E25C8F" w:rsidRDefault="00E25C8F" w:rsidP="00B1440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lang w:eastAsia="cs-CZ"/>
              </w:rPr>
            </w:pPr>
            <w:r>
              <w:rPr>
                <w:rFonts w:ascii="Arial" w:hAnsi="Arial"/>
                <w:color w:val="000000"/>
                <w:lang w:eastAsia="cs-CZ"/>
              </w:rPr>
              <w:t>P</w:t>
            </w:r>
            <w:r w:rsidR="00B14409">
              <w:rPr>
                <w:rFonts w:ascii="Arial" w:hAnsi="Arial"/>
                <w:color w:val="000000"/>
                <w:lang w:eastAsia="cs-CZ"/>
              </w:rPr>
              <w:t>řívlaste</w:t>
            </w:r>
            <w:r>
              <w:rPr>
                <w:rFonts w:ascii="Arial" w:hAnsi="Arial"/>
                <w:color w:val="000000"/>
                <w:lang w:eastAsia="cs-CZ"/>
              </w:rPr>
              <w:t>k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8B2A" w14:textId="77777777" w:rsidR="00E25C8F" w:rsidRDefault="00E25C8F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cs-CZ"/>
              </w:rPr>
            </w:pPr>
          </w:p>
          <w:p w14:paraId="1F777E43" w14:textId="77777777" w:rsidR="00E25C8F" w:rsidRDefault="00E25C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lang w:eastAsia="cs-CZ"/>
              </w:rPr>
            </w:pPr>
            <w:r>
              <w:rPr>
                <w:rFonts w:ascii="Arial" w:hAnsi="Arial"/>
                <w:color w:val="000000"/>
                <w:lang w:eastAsia="cs-CZ"/>
              </w:rPr>
              <w:t xml:space="preserve">Obsah </w:t>
            </w:r>
            <w:proofErr w:type="gramStart"/>
            <w:r>
              <w:rPr>
                <w:rFonts w:ascii="Arial" w:hAnsi="Arial"/>
                <w:color w:val="000000"/>
                <w:lang w:eastAsia="cs-CZ"/>
              </w:rPr>
              <w:t>cukru  (</w:t>
            </w:r>
            <w:proofErr w:type="gramEnd"/>
            <w:r>
              <w:rPr>
                <w:rFonts w:ascii="Arial" w:hAnsi="Arial"/>
                <w:color w:val="000000"/>
                <w:lang w:eastAsia="cs-CZ"/>
              </w:rPr>
              <w:t>g/l)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8610" w14:textId="77777777" w:rsidR="00E25C8F" w:rsidRDefault="00E25C8F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cs-CZ"/>
              </w:rPr>
            </w:pPr>
          </w:p>
          <w:p w14:paraId="41AAF6B8" w14:textId="77777777" w:rsidR="00E25C8F" w:rsidRDefault="00E25C8F" w:rsidP="00B1440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lang w:eastAsia="cs-CZ"/>
              </w:rPr>
            </w:pPr>
            <w:r>
              <w:rPr>
                <w:rFonts w:ascii="Arial" w:hAnsi="Arial"/>
                <w:color w:val="000000"/>
                <w:lang w:eastAsia="cs-CZ"/>
              </w:rPr>
              <w:t>S</w:t>
            </w:r>
            <w:r w:rsidR="00B14409">
              <w:rPr>
                <w:rFonts w:ascii="Arial" w:hAnsi="Arial"/>
                <w:color w:val="000000"/>
                <w:lang w:eastAsia="cs-CZ"/>
              </w:rPr>
              <w:t>outě</w:t>
            </w:r>
            <w:r>
              <w:rPr>
                <w:rFonts w:ascii="Arial" w:hAnsi="Arial"/>
                <w:color w:val="000000"/>
                <w:lang w:eastAsia="cs-CZ"/>
              </w:rPr>
              <w:t>žn</w:t>
            </w:r>
            <w:r w:rsidR="00B14409">
              <w:rPr>
                <w:rFonts w:ascii="Arial" w:hAnsi="Arial"/>
                <w:color w:val="000000"/>
                <w:lang w:eastAsia="cs-CZ"/>
              </w:rPr>
              <w:t>í</w:t>
            </w:r>
            <w:r>
              <w:rPr>
                <w:rFonts w:ascii="Arial" w:hAnsi="Arial"/>
                <w:color w:val="000000"/>
                <w:lang w:eastAsia="cs-CZ"/>
              </w:rPr>
              <w:t xml:space="preserve"> kateg</w:t>
            </w:r>
            <w:r w:rsidR="00B14409">
              <w:rPr>
                <w:rFonts w:ascii="Arial" w:hAnsi="Arial"/>
                <w:color w:val="000000"/>
                <w:lang w:eastAsia="cs-CZ"/>
              </w:rPr>
              <w:t>o</w:t>
            </w:r>
            <w:r>
              <w:rPr>
                <w:rFonts w:ascii="Arial" w:hAnsi="Arial"/>
                <w:color w:val="000000"/>
                <w:lang w:eastAsia="cs-CZ"/>
              </w:rPr>
              <w:t>ri</w:t>
            </w:r>
            <w:r w:rsidR="00B14409">
              <w:rPr>
                <w:rFonts w:ascii="Arial" w:hAnsi="Arial"/>
                <w:color w:val="000000"/>
                <w:lang w:eastAsia="cs-CZ"/>
              </w:rPr>
              <w:t>e</w:t>
            </w:r>
            <w:r>
              <w:rPr>
                <w:rFonts w:ascii="Arial" w:hAnsi="Arial"/>
                <w:color w:val="000000"/>
                <w:lang w:eastAsia="cs-CZ"/>
              </w:rPr>
              <w:t xml:space="preserve">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C1B1" w14:textId="77777777" w:rsidR="00E25C8F" w:rsidRDefault="00E25C8F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cs-CZ"/>
              </w:rPr>
            </w:pPr>
            <w:r>
              <w:rPr>
                <w:rFonts w:ascii="Arial" w:hAnsi="Arial"/>
                <w:color w:val="000000"/>
                <w:lang w:eastAsia="cs-CZ"/>
              </w:rPr>
              <w:t xml:space="preserve">   </w:t>
            </w:r>
          </w:p>
          <w:p w14:paraId="485E7CC4" w14:textId="77777777" w:rsidR="00E25C8F" w:rsidRDefault="00E25C8F" w:rsidP="00B1440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lang w:eastAsia="cs-CZ"/>
              </w:rPr>
            </w:pPr>
            <w:r>
              <w:rPr>
                <w:rFonts w:ascii="Arial" w:hAnsi="Arial"/>
                <w:color w:val="000000"/>
                <w:lang w:eastAsia="cs-CZ"/>
              </w:rPr>
              <w:t>Číslo výrobn</w:t>
            </w:r>
            <w:r w:rsidR="00B14409">
              <w:rPr>
                <w:rFonts w:ascii="Arial" w:hAnsi="Arial"/>
                <w:color w:val="000000"/>
                <w:lang w:eastAsia="cs-CZ"/>
              </w:rPr>
              <w:t>í</w:t>
            </w:r>
            <w:r>
              <w:rPr>
                <w:rFonts w:ascii="Arial" w:hAnsi="Arial"/>
                <w:color w:val="000000"/>
                <w:lang w:eastAsia="cs-CZ"/>
              </w:rPr>
              <w:t xml:space="preserve"> dávky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4065" w14:textId="77777777" w:rsidR="00E25C8F" w:rsidRDefault="00E25C8F">
            <w:pPr>
              <w:autoSpaceDE w:val="0"/>
              <w:autoSpaceDN w:val="0"/>
              <w:adjustRightInd w:val="0"/>
              <w:rPr>
                <w:rFonts w:ascii="Arial" w:hAnsi="Arial"/>
                <w:color w:val="000000"/>
                <w:lang w:eastAsia="cs-CZ"/>
              </w:rPr>
            </w:pPr>
          </w:p>
          <w:p w14:paraId="54E450AF" w14:textId="77777777" w:rsidR="00E25C8F" w:rsidRDefault="00B1440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lang w:eastAsia="cs-CZ"/>
              </w:rPr>
            </w:pPr>
            <w:r>
              <w:rPr>
                <w:rFonts w:ascii="Arial" w:hAnsi="Arial"/>
                <w:color w:val="000000"/>
                <w:lang w:eastAsia="cs-CZ"/>
              </w:rPr>
              <w:t>Pů</w:t>
            </w:r>
            <w:r w:rsidR="00E25C8F">
              <w:rPr>
                <w:rFonts w:ascii="Arial" w:hAnsi="Arial"/>
                <w:color w:val="000000"/>
                <w:lang w:eastAsia="cs-CZ"/>
              </w:rPr>
              <w:t>vod hrozn</w:t>
            </w:r>
            <w:r>
              <w:rPr>
                <w:rFonts w:ascii="Arial" w:hAnsi="Arial"/>
                <w:color w:val="000000"/>
                <w:lang w:eastAsia="cs-CZ"/>
              </w:rPr>
              <w:t>ů</w:t>
            </w:r>
            <w:r w:rsidR="00E25C8F">
              <w:rPr>
                <w:rFonts w:ascii="Arial" w:hAnsi="Arial"/>
                <w:color w:val="000000"/>
                <w:lang w:eastAsia="cs-CZ"/>
              </w:rPr>
              <w:t xml:space="preserve"> </w:t>
            </w:r>
          </w:p>
          <w:p w14:paraId="55F83C4A" w14:textId="77777777" w:rsidR="00E25C8F" w:rsidRDefault="00B14409" w:rsidP="00B1440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8"/>
                <w:lang w:eastAsia="cs-CZ"/>
              </w:rPr>
            </w:pPr>
            <w:r>
              <w:rPr>
                <w:rFonts w:ascii="Arial" w:hAnsi="Arial"/>
                <w:color w:val="000000"/>
                <w:lang w:eastAsia="cs-CZ"/>
              </w:rPr>
              <w:t>(vinohradni</w:t>
            </w:r>
            <w:r w:rsidR="00E25C8F">
              <w:rPr>
                <w:rFonts w:ascii="Arial" w:hAnsi="Arial"/>
                <w:color w:val="000000"/>
                <w:lang w:eastAsia="cs-CZ"/>
              </w:rPr>
              <w:t>ck</w:t>
            </w:r>
            <w:r>
              <w:rPr>
                <w:rFonts w:ascii="Arial" w:hAnsi="Arial"/>
                <w:color w:val="000000"/>
                <w:lang w:eastAsia="cs-CZ"/>
              </w:rPr>
              <w:t>á</w:t>
            </w:r>
            <w:r w:rsidR="00E25C8F">
              <w:rPr>
                <w:rFonts w:ascii="Arial" w:hAnsi="Arial"/>
                <w:color w:val="000000"/>
                <w:lang w:eastAsia="cs-CZ"/>
              </w:rPr>
              <w:t xml:space="preserve"> </w:t>
            </w:r>
            <w:r>
              <w:rPr>
                <w:rFonts w:ascii="Arial" w:hAnsi="Arial"/>
                <w:color w:val="000000"/>
                <w:lang w:eastAsia="cs-CZ"/>
              </w:rPr>
              <w:t>pod</w:t>
            </w:r>
            <w:r w:rsidR="00E25C8F">
              <w:rPr>
                <w:rFonts w:ascii="Arial" w:hAnsi="Arial"/>
                <w:color w:val="000000"/>
                <w:lang w:eastAsia="cs-CZ"/>
              </w:rPr>
              <w:t>oblas</w:t>
            </w:r>
            <w:r>
              <w:rPr>
                <w:rFonts w:ascii="Arial" w:hAnsi="Arial"/>
                <w:color w:val="000000"/>
                <w:lang w:eastAsia="cs-CZ"/>
              </w:rPr>
              <w:t>t</w:t>
            </w:r>
            <w:r w:rsidR="00E25C8F">
              <w:rPr>
                <w:rFonts w:ascii="Arial" w:hAnsi="Arial"/>
                <w:color w:val="000000"/>
                <w:lang w:eastAsia="cs-CZ"/>
              </w:rPr>
              <w:t>)</w:t>
            </w:r>
          </w:p>
        </w:tc>
      </w:tr>
      <w:tr w:rsidR="00E25C8F" w14:paraId="2D69BD46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4F0CE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BFF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2CBE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5B14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D0E1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0D93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7EF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70BCD616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E8DA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E12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712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CDA6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2E5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EC64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8D13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2D06AB80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EF13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60B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9B96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7F11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8425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588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321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21FBCA08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17FA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C0CB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DFAB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9E9B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60F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00E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879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366984C6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5964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2BEB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A100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38A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CD7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43A5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1DC9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57B6C27A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E93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3DB2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733E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CAD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9896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97D5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846A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5A7CFF78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FB8B6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D14C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066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ADA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D2C3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3652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931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4975750F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9330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3DD4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B9F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262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A10E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7455E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F23A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4848AE8E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A00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1309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22C8E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2EA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D286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434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055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6361763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5B7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FB4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7008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03A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F79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DD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AA3C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71B52CEE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310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DE91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63E0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6451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260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D9FE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E45A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20DAF064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974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541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DE81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E722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EF52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1341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85ED6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6DB1E2B1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EC1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1E4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31A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EBE1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E065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4B5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5CB1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63ED785D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8BD2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EA4D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B8535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180B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5D61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FD9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9D1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  <w:tr w:rsidR="00E25C8F" w14:paraId="2C18CB3C" w14:textId="7777777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2F7A47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72BE40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F96988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52366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F2ABA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16D259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9083AF" w14:textId="77777777" w:rsidR="00E25C8F" w:rsidRDefault="00E25C8F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color w:val="000000"/>
                <w:lang w:eastAsia="cs-CZ"/>
              </w:rPr>
            </w:pPr>
          </w:p>
        </w:tc>
      </w:tr>
    </w:tbl>
    <w:p w14:paraId="4E397D9C" w14:textId="77777777" w:rsidR="00E25C8F" w:rsidRDefault="00E25C8F">
      <w:pPr>
        <w:rPr>
          <w:sz w:val="28"/>
          <w:lang w:val="sk-SK"/>
        </w:rPr>
      </w:pPr>
    </w:p>
    <w:p w14:paraId="0E94A816" w14:textId="77777777" w:rsidR="00E25C8F" w:rsidRDefault="00E25C8F">
      <w:pPr>
        <w:rPr>
          <w:spacing w:val="60"/>
          <w:sz w:val="28"/>
          <w:lang w:val="sk-SK"/>
        </w:rPr>
      </w:pPr>
    </w:p>
    <w:p w14:paraId="7801025F" w14:textId="77777777" w:rsidR="00E25C8F" w:rsidRDefault="00B14409">
      <w:r>
        <w:rPr>
          <w:sz w:val="24"/>
          <w:lang w:val="sk-SK"/>
        </w:rPr>
        <w:t>Místo a</w:t>
      </w:r>
      <w:r w:rsidR="00206963">
        <w:rPr>
          <w:sz w:val="24"/>
          <w:lang w:val="sk-SK"/>
        </w:rPr>
        <w:t> </w:t>
      </w:r>
      <w:r>
        <w:rPr>
          <w:sz w:val="24"/>
          <w:lang w:val="sk-SK"/>
        </w:rPr>
        <w:t>da</w:t>
      </w:r>
      <w:r w:rsidR="00E25C8F">
        <w:rPr>
          <w:sz w:val="24"/>
          <w:lang w:val="sk-SK"/>
        </w:rPr>
        <w:t>tum</w:t>
      </w:r>
      <w:r w:rsidR="00206963">
        <w:rPr>
          <w:sz w:val="24"/>
          <w:lang w:val="sk-SK"/>
        </w:rPr>
        <w:t>:</w:t>
      </w:r>
      <w:r w:rsidR="00E25C8F">
        <w:rPr>
          <w:sz w:val="24"/>
          <w:lang w:val="sk-SK"/>
        </w:rPr>
        <w:t xml:space="preserve">                                                                              </w:t>
      </w:r>
      <w:r w:rsidR="00206963">
        <w:rPr>
          <w:sz w:val="24"/>
          <w:lang w:val="sk-SK"/>
        </w:rPr>
        <w:tab/>
      </w:r>
      <w:r w:rsidR="00206963">
        <w:rPr>
          <w:sz w:val="24"/>
          <w:lang w:val="sk-SK"/>
        </w:rPr>
        <w:tab/>
      </w:r>
      <w:r w:rsidR="00206963">
        <w:rPr>
          <w:sz w:val="24"/>
          <w:lang w:val="sk-SK"/>
        </w:rPr>
        <w:tab/>
      </w:r>
      <w:r w:rsidR="00206963">
        <w:rPr>
          <w:sz w:val="24"/>
          <w:lang w:val="sk-SK"/>
        </w:rPr>
        <w:tab/>
      </w:r>
      <w:r w:rsidR="00E25C8F">
        <w:rPr>
          <w:sz w:val="24"/>
          <w:lang w:val="sk-SK"/>
        </w:rPr>
        <w:t xml:space="preserve"> Podpis</w:t>
      </w:r>
      <w:r w:rsidR="00206963">
        <w:rPr>
          <w:sz w:val="24"/>
          <w:lang w:val="sk-SK"/>
        </w:rPr>
        <w:t xml:space="preserve"> a razítko:</w:t>
      </w:r>
    </w:p>
    <w:sectPr w:rsidR="00E25C8F">
      <w:footnotePr>
        <w:pos w:val="beneathText"/>
      </w:footnotePr>
      <w:pgSz w:w="16837" w:h="11905" w:orient="landscape"/>
      <w:pgMar w:top="360" w:right="1411" w:bottom="36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716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E2E"/>
    <w:rsid w:val="000413B9"/>
    <w:rsid w:val="00206963"/>
    <w:rsid w:val="004B7F9E"/>
    <w:rsid w:val="0051432E"/>
    <w:rsid w:val="00567A2F"/>
    <w:rsid w:val="00603ECC"/>
    <w:rsid w:val="007D5F62"/>
    <w:rsid w:val="00834EF1"/>
    <w:rsid w:val="00A15CD1"/>
    <w:rsid w:val="00A43B8F"/>
    <w:rsid w:val="00AA0E2E"/>
    <w:rsid w:val="00B14409"/>
    <w:rsid w:val="00B60297"/>
    <w:rsid w:val="00C41704"/>
    <w:rsid w:val="00C50042"/>
    <w:rsid w:val="00C62ED4"/>
    <w:rsid w:val="00CE1938"/>
    <w:rsid w:val="00E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92E5"/>
  <w15:chartTrackingRefBased/>
  <w15:docId w15:val="{8F54E120-37DA-4710-8322-95D7913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5812"/>
      </w:tabs>
      <w:jc w:val="both"/>
      <w:outlineLvl w:val="0"/>
    </w:pPr>
    <w:rPr>
      <w:b/>
      <w:sz w:val="24"/>
      <w:lang w:val="en-GB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Standardnpsmoodstavce1">
    <w:name w:val="WW-Standardní písmo odstavce1"/>
  </w:style>
  <w:style w:type="character" w:styleId="Siln">
    <w:name w:val="Strong"/>
    <w:qFormat/>
    <w:rPr>
      <w:b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Gothic" w:hAnsi="Arial" w:cs="Lucida Sans Unicode"/>
      <w:sz w:val="28"/>
      <w:szCs w:val="28"/>
    </w:rPr>
  </w:style>
  <w:style w:type="paragraph" w:styleId="Zkladntext">
    <w:name w:val="Body Text"/>
    <w:basedOn w:val="Normln"/>
    <w:semiHidden/>
    <w:pPr>
      <w:jc w:val="both"/>
    </w:pPr>
    <w:rPr>
      <w:sz w:val="24"/>
      <w:lang w:val="en-GB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MS Gothic" w:hAnsi="Arial" w:cs="Lucida Sans Unicode"/>
      <w:sz w:val="28"/>
      <w:szCs w:val="28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MS Gothic" w:hAnsi="Arial" w:cs="Lucida Sans Unicode"/>
      <w:sz w:val="28"/>
      <w:szCs w:val="28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MS Gothic" w:hAnsi="Arial" w:cs="Lucida Sans Unicode"/>
      <w:sz w:val="28"/>
      <w:szCs w:val="28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MS Gothic" w:hAnsi="Arial" w:cs="Lucida Sans Unicode"/>
      <w:sz w:val="28"/>
      <w:szCs w:val="28"/>
    </w:rPr>
  </w:style>
  <w:style w:type="paragraph" w:styleId="Seznam">
    <w:name w:val="List"/>
    <w:basedOn w:val="Zkladntext"/>
    <w:semiHidden/>
    <w:rPr>
      <w:rFonts w:cs="Lucida Sans Unicode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i/>
      <w:iCs/>
    </w:rPr>
  </w:style>
  <w:style w:type="paragraph" w:customStyle="1" w:styleId="WW-Popisok">
    <w:name w:val="WW-Popisok"/>
    <w:basedOn w:val="Normln"/>
    <w:pPr>
      <w:suppressLineNumbers/>
      <w:spacing w:before="120" w:after="120"/>
    </w:pPr>
    <w:rPr>
      <w:i/>
      <w:iCs/>
    </w:rPr>
  </w:style>
  <w:style w:type="paragraph" w:customStyle="1" w:styleId="WW-Popisok1">
    <w:name w:val="WW-Popisok1"/>
    <w:basedOn w:val="Normln"/>
    <w:pPr>
      <w:suppressLineNumbers/>
      <w:spacing w:before="120" w:after="120"/>
    </w:pPr>
    <w:rPr>
      <w:i/>
      <w:iCs/>
    </w:rPr>
  </w:style>
  <w:style w:type="paragraph" w:customStyle="1" w:styleId="WW-Popisok11">
    <w:name w:val="WW-Popisok11"/>
    <w:basedOn w:val="Normln"/>
    <w:pPr>
      <w:suppressLineNumbers/>
      <w:spacing w:before="120" w:after="120"/>
    </w:pPr>
    <w:rPr>
      <w:i/>
      <w:iCs/>
    </w:rPr>
  </w:style>
  <w:style w:type="paragraph" w:customStyle="1" w:styleId="WW-Popisok111">
    <w:name w:val="WW-Popisok111"/>
    <w:basedOn w:val="Normln"/>
    <w:pPr>
      <w:suppressLineNumbers/>
      <w:spacing w:before="120" w:after="120"/>
    </w:pPr>
    <w:rPr>
      <w:i/>
      <w:iCs/>
    </w:rPr>
  </w:style>
  <w:style w:type="paragraph" w:customStyle="1" w:styleId="WW-Popisok1111">
    <w:name w:val="WW-Popisok1111"/>
    <w:basedOn w:val="Normln"/>
    <w:pPr>
      <w:suppressLineNumbers/>
      <w:spacing w:before="120" w:after="120"/>
    </w:pPr>
    <w:rPr>
      <w:rFonts w:cs="Lucida Sans Unicode"/>
      <w:i/>
      <w:iCs/>
    </w:rPr>
  </w:style>
  <w:style w:type="paragraph" w:customStyle="1" w:styleId="Obsah">
    <w:name w:val="Obsah"/>
    <w:basedOn w:val="Normln"/>
    <w:pPr>
      <w:suppressLineNumbers/>
    </w:pPr>
  </w:style>
  <w:style w:type="paragraph" w:customStyle="1" w:styleId="WW-Obsah">
    <w:name w:val="WW-Obsah"/>
    <w:basedOn w:val="Normln"/>
    <w:pPr>
      <w:suppressLineNumbers/>
    </w:pPr>
  </w:style>
  <w:style w:type="paragraph" w:customStyle="1" w:styleId="WW-Obsah1">
    <w:name w:val="WW-Obsah1"/>
    <w:basedOn w:val="Normln"/>
    <w:pPr>
      <w:suppressLineNumbers/>
    </w:pPr>
  </w:style>
  <w:style w:type="paragraph" w:customStyle="1" w:styleId="WW-Obsah11">
    <w:name w:val="WW-Obsah11"/>
    <w:basedOn w:val="Normln"/>
    <w:pPr>
      <w:suppressLineNumbers/>
    </w:pPr>
  </w:style>
  <w:style w:type="paragraph" w:customStyle="1" w:styleId="WW-Obsah111">
    <w:name w:val="WW-Obsah111"/>
    <w:basedOn w:val="Normln"/>
    <w:pPr>
      <w:suppressLineNumbers/>
    </w:pPr>
  </w:style>
  <w:style w:type="paragraph" w:customStyle="1" w:styleId="WW-Obsah1111">
    <w:name w:val="WW-Obsah1111"/>
    <w:basedOn w:val="Normln"/>
    <w:pPr>
      <w:suppressLineNumbers/>
    </w:pPr>
    <w:rPr>
      <w:rFonts w:cs="Lucida Sans Unicode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WW-Zkladntext2">
    <w:name w:val="WW-Základní text 2"/>
    <w:basedOn w:val="Normln"/>
    <w:pPr>
      <w:tabs>
        <w:tab w:val="left" w:pos="5812"/>
      </w:tabs>
      <w:ind w:right="1417"/>
      <w:jc w:val="both"/>
    </w:pPr>
    <w:rPr>
      <w:sz w:val="24"/>
      <w:lang w:val="en-GB"/>
    </w:rPr>
  </w:style>
  <w:style w:type="paragraph" w:customStyle="1" w:styleId="Obsahrmca">
    <w:name w:val="Obsah rámca"/>
    <w:basedOn w:val="Zkladntext"/>
  </w:style>
  <w:style w:type="paragraph" w:customStyle="1" w:styleId="WW-Obsahrmca">
    <w:name w:val="WW-Obsah rámca"/>
    <w:basedOn w:val="Zkladntext"/>
  </w:style>
  <w:style w:type="paragraph" w:customStyle="1" w:styleId="WW-Obsahrmca1">
    <w:name w:val="WW-Obsah rámca1"/>
    <w:basedOn w:val="Zkladntext"/>
  </w:style>
  <w:style w:type="paragraph" w:customStyle="1" w:styleId="WW-Obsahrmca11">
    <w:name w:val="WW-Obsah rámca11"/>
    <w:basedOn w:val="Zkladntext"/>
  </w:style>
  <w:style w:type="paragraph" w:customStyle="1" w:styleId="WW-Obsahrmca111">
    <w:name w:val="WW-Obsah rámca111"/>
    <w:basedOn w:val="Zkladntext"/>
  </w:style>
  <w:style w:type="paragraph" w:customStyle="1" w:styleId="WW-Obsahrmca1111">
    <w:name w:val="WW-Obsah rámca1111"/>
    <w:basedOn w:val="Zkladntext"/>
  </w:style>
  <w:style w:type="paragraph" w:customStyle="1" w:styleId="Vodorovniara">
    <w:name w:val="Vodorovná čiara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Vodorovniara">
    <w:name w:val="WW-Vodorovná čiara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Vodorovniara1">
    <w:name w:val="WW-Vodorovná čiara1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Vodorovniara11">
    <w:name w:val="WW-Vodorovná čiara11"/>
    <w:basedOn w:val="Normln"/>
    <w:next w:val="Zkladn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Dear friends of good wine,</vt:lpstr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friends of good wine,</dc:title>
  <dc:subject/>
  <dc:creator>NTB</dc:creator>
  <cp:keywords/>
  <cp:lastModifiedBy>Patrik Kubát</cp:lastModifiedBy>
  <cp:revision>2</cp:revision>
  <cp:lastPrinted>2014-02-05T06:58:00Z</cp:lastPrinted>
  <dcterms:created xsi:type="dcterms:W3CDTF">2025-01-10T10:15:00Z</dcterms:created>
  <dcterms:modified xsi:type="dcterms:W3CDTF">2025-01-10T10:15:00Z</dcterms:modified>
</cp:coreProperties>
</file>