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1462" w14:textId="77777777" w:rsidR="00C50B47" w:rsidRDefault="00C50B47" w:rsidP="00C50B47">
      <w:pPr>
        <w:rPr>
          <w:rFonts w:ascii="Arial" w:hAnsi="Arial" w:cs="Arial"/>
          <w:b/>
          <w:bCs/>
          <w:sz w:val="36"/>
          <w:szCs w:val="36"/>
        </w:rPr>
      </w:pPr>
    </w:p>
    <w:p w14:paraId="424C2A34" w14:textId="4D85E5B3" w:rsidR="00C50B47" w:rsidRDefault="00C50B47" w:rsidP="00C50B47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C2540B3" wp14:editId="6391C4D2">
            <wp:extent cx="1054926" cy="1086143"/>
            <wp:effectExtent l="0" t="0" r="0" b="0"/>
            <wp:docPr id="300601709" name="Obrázek 1" descr="Obsah obrázku láhev, text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01709" name="Obrázek 1" descr="Obsah obrázku láhev, text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38" cy="11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EA79" w14:textId="323C1AEE" w:rsidR="00C50B47" w:rsidRPr="00284BA1" w:rsidRDefault="00C50B47" w:rsidP="00C50B4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Tisková zpráva </w:t>
      </w:r>
      <w:proofErr w:type="spellStart"/>
      <w:r w:rsidR="00AC0408">
        <w:rPr>
          <w:b/>
          <w:sz w:val="26"/>
          <w:szCs w:val="26"/>
        </w:rPr>
        <w:t>lll</w:t>
      </w:r>
      <w:proofErr w:type="spellEnd"/>
      <w:r>
        <w:rPr>
          <w:b/>
          <w:sz w:val="26"/>
          <w:szCs w:val="26"/>
        </w:rPr>
        <w:t>/202</w:t>
      </w:r>
      <w:r w:rsidR="00760890">
        <w:rPr>
          <w:b/>
          <w:sz w:val="26"/>
          <w:szCs w:val="26"/>
        </w:rPr>
        <w:t>5</w:t>
      </w:r>
    </w:p>
    <w:p w14:paraId="215F1F24" w14:textId="55CDB2ED" w:rsidR="00C50B47" w:rsidRPr="00D54057" w:rsidRDefault="00A45EFC" w:rsidP="00C50B47">
      <w:pPr>
        <w:rPr>
          <w:rFonts w:ascii="Arial" w:hAnsi="Arial" w:cs="Arial"/>
          <w:b/>
          <w:bCs/>
          <w:sz w:val="32"/>
          <w:szCs w:val="32"/>
        </w:rPr>
      </w:pPr>
      <w:r w:rsidRPr="00D54057">
        <w:rPr>
          <w:rFonts w:ascii="Arial" w:hAnsi="Arial" w:cs="Arial"/>
          <w:b/>
          <w:bCs/>
          <w:sz w:val="32"/>
          <w:szCs w:val="32"/>
        </w:rPr>
        <w:t>Nejlepším domácím vínem pro rok 2025 j</w:t>
      </w:r>
      <w:r w:rsidR="00D54057" w:rsidRPr="00D54057">
        <w:rPr>
          <w:rFonts w:ascii="Arial" w:hAnsi="Arial" w:cs="Arial"/>
          <w:b/>
          <w:bCs/>
          <w:sz w:val="32"/>
          <w:szCs w:val="32"/>
        </w:rPr>
        <w:t>e Tramín červený ze SALAY WINERY</w:t>
      </w:r>
      <w:r w:rsidR="00616221">
        <w:rPr>
          <w:rFonts w:ascii="Arial" w:hAnsi="Arial" w:cs="Arial"/>
          <w:b/>
          <w:bCs/>
          <w:sz w:val="32"/>
          <w:szCs w:val="32"/>
        </w:rPr>
        <w:t>!</w:t>
      </w:r>
    </w:p>
    <w:p w14:paraId="6527FDF5" w14:textId="0608F421" w:rsidR="00A45EFC" w:rsidRDefault="00C50B47" w:rsidP="00A45EFC">
      <w:pPr>
        <w:rPr>
          <w:rFonts w:ascii="Arial" w:hAnsi="Arial" w:cs="Arial"/>
          <w:i/>
          <w:iCs/>
          <w:sz w:val="24"/>
          <w:szCs w:val="24"/>
        </w:rPr>
      </w:pPr>
      <w:r w:rsidRPr="00E913F5">
        <w:rPr>
          <w:rFonts w:ascii="Arial" w:hAnsi="Arial" w:cs="Arial"/>
          <w:b/>
          <w:bCs/>
          <w:i/>
          <w:iCs/>
          <w:sz w:val="24"/>
          <w:szCs w:val="24"/>
        </w:rPr>
        <w:t>Praha</w:t>
      </w:r>
      <w:r w:rsidRPr="00E913F5">
        <w:rPr>
          <w:rFonts w:ascii="Arial" w:hAnsi="Arial" w:cs="Arial"/>
          <w:i/>
          <w:iCs/>
          <w:sz w:val="24"/>
          <w:szCs w:val="24"/>
        </w:rPr>
        <w:t xml:space="preserve"> (</w:t>
      </w:r>
      <w:r w:rsidR="00A45EFC">
        <w:rPr>
          <w:rFonts w:ascii="Arial" w:hAnsi="Arial" w:cs="Arial"/>
          <w:i/>
          <w:iCs/>
          <w:sz w:val="24"/>
          <w:szCs w:val="24"/>
        </w:rPr>
        <w:t>14. srpna</w:t>
      </w:r>
      <w:r w:rsidRPr="00E913F5">
        <w:rPr>
          <w:rFonts w:ascii="Arial" w:hAnsi="Arial" w:cs="Arial"/>
          <w:i/>
          <w:iCs/>
          <w:sz w:val="24"/>
          <w:szCs w:val="24"/>
        </w:rPr>
        <w:t xml:space="preserve">) </w:t>
      </w:r>
      <w:r w:rsidR="00A45EFC">
        <w:rPr>
          <w:rFonts w:ascii="Arial" w:hAnsi="Arial" w:cs="Arial"/>
          <w:i/>
          <w:iCs/>
          <w:sz w:val="24"/>
          <w:szCs w:val="24"/>
        </w:rPr>
        <w:t>Největší český vinařský projekt Král vín dnes ve svém jubilejním dvacátém ročníku představil nejlepší domácí vína. Ta vybírala odborná porota z celkem1250 vzorků od 155 vinařů.</w:t>
      </w:r>
    </w:p>
    <w:p w14:paraId="32637F64" w14:textId="46C35CCB" w:rsidR="00C50B47" w:rsidRPr="002000B1" w:rsidRDefault="005553B5" w:rsidP="00A45EF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Championem</w:t>
      </w:r>
      <w:proofErr w:type="spellEnd"/>
      <w:r w:rsidR="000D4078" w:rsidRPr="002000B1">
        <w:rPr>
          <w:rFonts w:ascii="Arial" w:hAnsi="Arial" w:cs="Arial"/>
          <w:b/>
          <w:bCs/>
          <w:sz w:val="24"/>
          <w:szCs w:val="24"/>
        </w:rPr>
        <w:t xml:space="preserve"> Krále vín</w:t>
      </w:r>
      <w:r w:rsidR="00C50B47" w:rsidRPr="002000B1">
        <w:rPr>
          <w:rFonts w:ascii="Arial" w:hAnsi="Arial" w:cs="Arial"/>
          <w:b/>
          <w:bCs/>
          <w:sz w:val="24"/>
          <w:szCs w:val="24"/>
        </w:rPr>
        <w:t xml:space="preserve"> se stal</w:t>
      </w:r>
      <w:r w:rsidR="00D044EA" w:rsidRPr="0020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D54057">
        <w:rPr>
          <w:rFonts w:ascii="Arial" w:hAnsi="Arial" w:cs="Arial"/>
          <w:b/>
          <w:bCs/>
          <w:sz w:val="24"/>
          <w:szCs w:val="24"/>
        </w:rPr>
        <w:t xml:space="preserve">Tramín červený reserva, </w:t>
      </w:r>
      <w:proofErr w:type="spellStart"/>
      <w:r w:rsidR="00D54057">
        <w:rPr>
          <w:rFonts w:ascii="Arial" w:hAnsi="Arial" w:cs="Arial"/>
          <w:b/>
          <w:bCs/>
          <w:sz w:val="24"/>
          <w:szCs w:val="24"/>
        </w:rPr>
        <w:t>Salay</w:t>
      </w:r>
      <w:proofErr w:type="spellEnd"/>
      <w:r w:rsidR="00D540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54057">
        <w:rPr>
          <w:rFonts w:ascii="Arial" w:hAnsi="Arial" w:cs="Arial"/>
          <w:b/>
          <w:bCs/>
          <w:sz w:val="24"/>
          <w:szCs w:val="24"/>
        </w:rPr>
        <w:t>Winery</w:t>
      </w:r>
      <w:proofErr w:type="spellEnd"/>
    </w:p>
    <w:p w14:paraId="2E1AFAD1" w14:textId="38B81836" w:rsidR="00C50B47" w:rsidRPr="00E913F5" w:rsidRDefault="00C50B47" w:rsidP="00C50B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913F5">
        <w:rPr>
          <w:rFonts w:ascii="Arial" w:hAnsi="Arial" w:cs="Arial"/>
          <w:b/>
          <w:bCs/>
          <w:sz w:val="24"/>
          <w:szCs w:val="24"/>
        </w:rPr>
        <w:t xml:space="preserve">Nejlepší </w:t>
      </w:r>
      <w:r w:rsidR="009F329F" w:rsidRPr="00E913F5">
        <w:rPr>
          <w:rFonts w:ascii="Arial" w:hAnsi="Arial" w:cs="Arial"/>
          <w:b/>
          <w:bCs/>
          <w:sz w:val="24"/>
          <w:szCs w:val="24"/>
        </w:rPr>
        <w:t>k</w:t>
      </w:r>
      <w:r w:rsidRPr="00E913F5">
        <w:rPr>
          <w:rFonts w:ascii="Arial" w:hAnsi="Arial" w:cs="Arial"/>
          <w:b/>
          <w:bCs/>
          <w:sz w:val="24"/>
          <w:szCs w:val="24"/>
        </w:rPr>
        <w:t xml:space="preserve">olekci vín </w:t>
      </w:r>
      <w:r w:rsidR="005553B5">
        <w:rPr>
          <w:rFonts w:ascii="Arial" w:hAnsi="Arial" w:cs="Arial"/>
          <w:b/>
          <w:bCs/>
          <w:sz w:val="24"/>
          <w:szCs w:val="24"/>
        </w:rPr>
        <w:t>představilo VICAN RODINNÉ VINAŘSTVÍ MIKULOV</w:t>
      </w:r>
      <w:r w:rsidRPr="00E913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6D3F7D" w14:textId="2887D4AD" w:rsidR="00357E9C" w:rsidRPr="005553B5" w:rsidRDefault="00163EDD" w:rsidP="00134AB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Premiérovou</w:t>
      </w:r>
      <w:r w:rsidR="00357E9C">
        <w:rPr>
          <w:rFonts w:ascii="Arial" w:hAnsi="Arial" w:cs="Arial"/>
          <w:b/>
          <w:bCs/>
          <w:sz w:val="24"/>
          <w:szCs w:val="24"/>
        </w:rPr>
        <w:t xml:space="preserve"> cen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357E9C">
        <w:rPr>
          <w:rFonts w:ascii="Arial" w:hAnsi="Arial" w:cs="Arial"/>
          <w:b/>
          <w:bCs/>
          <w:sz w:val="24"/>
          <w:szCs w:val="24"/>
        </w:rPr>
        <w:t xml:space="preserve"> Jindřicha </w:t>
      </w:r>
      <w:proofErr w:type="spellStart"/>
      <w:r w:rsidR="00357E9C">
        <w:rPr>
          <w:rFonts w:ascii="Arial" w:hAnsi="Arial" w:cs="Arial"/>
          <w:b/>
          <w:bCs/>
          <w:sz w:val="24"/>
          <w:szCs w:val="24"/>
        </w:rPr>
        <w:t>Kadrnky</w:t>
      </w:r>
      <w:proofErr w:type="spellEnd"/>
      <w:r w:rsidR="00357E9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získalo ENTRÉE VINAŘSTVÍ</w:t>
      </w:r>
    </w:p>
    <w:p w14:paraId="757FB951" w14:textId="77777777" w:rsidR="005553B5" w:rsidRPr="005553B5" w:rsidRDefault="005553B5" w:rsidP="005553B5">
      <w:pPr>
        <w:ind w:left="360"/>
        <w:rPr>
          <w:rFonts w:ascii="Arial" w:hAnsi="Arial" w:cs="Arial"/>
          <w:sz w:val="24"/>
          <w:szCs w:val="24"/>
        </w:rPr>
      </w:pPr>
    </w:p>
    <w:p w14:paraId="7A5D95E6" w14:textId="396A27FF" w:rsidR="00C50B47" w:rsidRPr="005553B5" w:rsidRDefault="00C50B47" w:rsidP="005553B5">
      <w:pPr>
        <w:rPr>
          <w:rFonts w:ascii="Arial" w:hAnsi="Arial" w:cs="Arial"/>
          <w:sz w:val="24"/>
          <w:szCs w:val="24"/>
        </w:rPr>
      </w:pPr>
      <w:r w:rsidRPr="005553B5">
        <w:rPr>
          <w:rFonts w:ascii="Arial" w:hAnsi="Arial" w:cs="Arial"/>
          <w:sz w:val="24"/>
          <w:szCs w:val="24"/>
        </w:rPr>
        <w:t>Král vín</w:t>
      </w:r>
      <w:r w:rsidR="009A36C4" w:rsidRPr="005553B5">
        <w:rPr>
          <w:rFonts w:ascii="Arial" w:hAnsi="Arial" w:cs="Arial"/>
          <w:sz w:val="24"/>
          <w:szCs w:val="24"/>
        </w:rPr>
        <w:t>, který se letos koná již po d</w:t>
      </w:r>
      <w:r w:rsidR="009D005C" w:rsidRPr="005553B5">
        <w:rPr>
          <w:rFonts w:ascii="Arial" w:hAnsi="Arial" w:cs="Arial"/>
          <w:sz w:val="24"/>
          <w:szCs w:val="24"/>
        </w:rPr>
        <w:t>vacáté</w:t>
      </w:r>
      <w:r w:rsidR="009A36C4" w:rsidRPr="005553B5">
        <w:rPr>
          <w:rFonts w:ascii="Arial" w:hAnsi="Arial" w:cs="Arial"/>
          <w:sz w:val="24"/>
          <w:szCs w:val="24"/>
        </w:rPr>
        <w:t>,</w:t>
      </w:r>
      <w:r w:rsidRPr="005553B5">
        <w:rPr>
          <w:rFonts w:ascii="Arial" w:hAnsi="Arial" w:cs="Arial"/>
          <w:sz w:val="24"/>
          <w:szCs w:val="24"/>
        </w:rPr>
        <w:t xml:space="preserve"> je největší český vinařský projekt, </w:t>
      </w:r>
      <w:r w:rsidR="00785393" w:rsidRPr="005553B5">
        <w:rPr>
          <w:rFonts w:ascii="Arial" w:hAnsi="Arial" w:cs="Arial"/>
          <w:sz w:val="24"/>
          <w:szCs w:val="24"/>
        </w:rPr>
        <w:t>jenž</w:t>
      </w:r>
      <w:r w:rsidRPr="005553B5">
        <w:rPr>
          <w:rFonts w:ascii="Arial" w:hAnsi="Arial" w:cs="Arial"/>
          <w:sz w:val="24"/>
          <w:szCs w:val="24"/>
        </w:rPr>
        <w:t xml:space="preserve"> si klade za cíl </w:t>
      </w:r>
      <w:r w:rsidR="005553B5">
        <w:rPr>
          <w:rFonts w:ascii="Arial" w:hAnsi="Arial" w:cs="Arial"/>
          <w:sz w:val="24"/>
          <w:szCs w:val="24"/>
        </w:rPr>
        <w:t xml:space="preserve">nejen </w:t>
      </w:r>
      <w:r w:rsidR="008B674D" w:rsidRPr="005553B5">
        <w:rPr>
          <w:rFonts w:ascii="Arial" w:hAnsi="Arial" w:cs="Arial"/>
          <w:sz w:val="24"/>
          <w:szCs w:val="24"/>
        </w:rPr>
        <w:t>nacházet a propagovat nejlepší domácí vína</w:t>
      </w:r>
      <w:r w:rsidR="00785393" w:rsidRPr="005553B5">
        <w:rPr>
          <w:rFonts w:ascii="Arial" w:hAnsi="Arial" w:cs="Arial"/>
          <w:sz w:val="24"/>
          <w:szCs w:val="24"/>
        </w:rPr>
        <w:t>,</w:t>
      </w:r>
      <w:r w:rsidR="008B674D" w:rsidRPr="005553B5">
        <w:rPr>
          <w:rFonts w:ascii="Arial" w:hAnsi="Arial" w:cs="Arial"/>
          <w:sz w:val="24"/>
          <w:szCs w:val="24"/>
        </w:rPr>
        <w:t xml:space="preserve"> a</w:t>
      </w:r>
      <w:r w:rsidR="00785393" w:rsidRPr="005553B5">
        <w:rPr>
          <w:rFonts w:ascii="Arial" w:hAnsi="Arial" w:cs="Arial"/>
          <w:sz w:val="24"/>
          <w:szCs w:val="24"/>
        </w:rPr>
        <w:t>le také</w:t>
      </w:r>
      <w:r w:rsidR="008B674D" w:rsidRPr="005553B5">
        <w:rPr>
          <w:rFonts w:ascii="Arial" w:hAnsi="Arial" w:cs="Arial"/>
          <w:sz w:val="24"/>
          <w:szCs w:val="24"/>
        </w:rPr>
        <w:t xml:space="preserve"> seznamovat s nimi širokou </w:t>
      </w:r>
      <w:r w:rsidR="00404AC1" w:rsidRPr="005553B5">
        <w:rPr>
          <w:rFonts w:ascii="Arial" w:hAnsi="Arial" w:cs="Arial"/>
          <w:sz w:val="24"/>
          <w:szCs w:val="24"/>
        </w:rPr>
        <w:t>veřej</w:t>
      </w:r>
      <w:r w:rsidR="008B674D" w:rsidRPr="005553B5">
        <w:rPr>
          <w:rFonts w:ascii="Arial" w:hAnsi="Arial" w:cs="Arial"/>
          <w:sz w:val="24"/>
          <w:szCs w:val="24"/>
        </w:rPr>
        <w:t>nost</w:t>
      </w:r>
      <w:r w:rsidRPr="005553B5">
        <w:rPr>
          <w:rFonts w:ascii="Arial" w:hAnsi="Arial" w:cs="Arial"/>
          <w:sz w:val="24"/>
          <w:szCs w:val="24"/>
        </w:rPr>
        <w:t>.</w:t>
      </w:r>
      <w:r w:rsidR="008B674D" w:rsidRPr="005553B5">
        <w:rPr>
          <w:rFonts w:ascii="Arial" w:hAnsi="Arial" w:cs="Arial"/>
          <w:sz w:val="24"/>
          <w:szCs w:val="24"/>
        </w:rPr>
        <w:t xml:space="preserve"> Proti ostatním vinařským soutěžím v ČR má jednu zásadní výhodu</w:t>
      </w:r>
      <w:r w:rsidR="00404AC1" w:rsidRPr="005553B5">
        <w:rPr>
          <w:rFonts w:ascii="Arial" w:hAnsi="Arial" w:cs="Arial"/>
          <w:sz w:val="24"/>
          <w:szCs w:val="24"/>
        </w:rPr>
        <w:t>.</w:t>
      </w:r>
      <w:r w:rsidR="008B674D" w:rsidRPr="005553B5">
        <w:rPr>
          <w:rFonts w:ascii="Arial" w:hAnsi="Arial" w:cs="Arial"/>
          <w:sz w:val="24"/>
          <w:szCs w:val="24"/>
        </w:rPr>
        <w:t xml:space="preserve"> </w:t>
      </w:r>
      <w:r w:rsidR="00404AC1" w:rsidRPr="005553B5">
        <w:rPr>
          <w:rFonts w:ascii="Arial" w:hAnsi="Arial" w:cs="Arial"/>
          <w:sz w:val="24"/>
          <w:szCs w:val="24"/>
        </w:rPr>
        <w:t>Z</w:t>
      </w:r>
      <w:r w:rsidR="008B674D" w:rsidRPr="005553B5">
        <w:rPr>
          <w:rFonts w:ascii="Arial" w:hAnsi="Arial" w:cs="Arial"/>
          <w:sz w:val="24"/>
          <w:szCs w:val="24"/>
        </w:rPr>
        <w:t>ájemci o kvalitní mok totiž nemusí nikam jezdit,</w:t>
      </w:r>
      <w:r w:rsidR="00836751" w:rsidRPr="005553B5">
        <w:rPr>
          <w:rFonts w:ascii="Arial" w:hAnsi="Arial" w:cs="Arial"/>
          <w:sz w:val="24"/>
          <w:szCs w:val="24"/>
        </w:rPr>
        <w:t xml:space="preserve"> neboť</w:t>
      </w:r>
      <w:r w:rsidR="008B674D" w:rsidRPr="005553B5">
        <w:rPr>
          <w:rFonts w:ascii="Arial" w:hAnsi="Arial" w:cs="Arial"/>
          <w:sz w:val="24"/>
          <w:szCs w:val="24"/>
        </w:rPr>
        <w:t xml:space="preserve"> nejlepší vína přijedou za nimi.</w:t>
      </w:r>
      <w:r w:rsidRPr="005553B5">
        <w:rPr>
          <w:rFonts w:ascii="Arial" w:hAnsi="Arial" w:cs="Arial"/>
          <w:sz w:val="24"/>
          <w:szCs w:val="24"/>
        </w:rPr>
        <w:t xml:space="preserve"> </w:t>
      </w:r>
      <w:r w:rsidR="00404AC1" w:rsidRPr="005553B5">
        <w:rPr>
          <w:rFonts w:ascii="Arial" w:hAnsi="Arial" w:cs="Arial"/>
          <w:sz w:val="24"/>
          <w:szCs w:val="24"/>
        </w:rPr>
        <w:t xml:space="preserve">Součástí projektu jsou totiž hned dvě vinařské roadshow. První jsou tzv. Královské košty, což je série dvanácti velkých pultových degustací </w:t>
      </w:r>
      <w:r w:rsidR="00836751" w:rsidRPr="005553B5">
        <w:rPr>
          <w:rFonts w:ascii="Arial" w:hAnsi="Arial" w:cs="Arial"/>
          <w:sz w:val="24"/>
          <w:szCs w:val="24"/>
        </w:rPr>
        <w:t xml:space="preserve">určených stovkám návštěvníků a </w:t>
      </w:r>
      <w:r w:rsidR="00404AC1" w:rsidRPr="005553B5">
        <w:rPr>
          <w:rFonts w:ascii="Arial" w:hAnsi="Arial" w:cs="Arial"/>
          <w:sz w:val="24"/>
          <w:szCs w:val="24"/>
        </w:rPr>
        <w:t>konaných v kongresových hotelových sálech</w:t>
      </w:r>
      <w:r w:rsidR="005430C0" w:rsidRPr="005553B5">
        <w:rPr>
          <w:rFonts w:ascii="Arial" w:hAnsi="Arial" w:cs="Arial"/>
          <w:sz w:val="24"/>
          <w:szCs w:val="24"/>
        </w:rPr>
        <w:t xml:space="preserve"> či atraktivních otevřených prostorech</w:t>
      </w:r>
      <w:r w:rsidR="00404AC1" w:rsidRPr="005553B5">
        <w:rPr>
          <w:rFonts w:ascii="Arial" w:hAnsi="Arial" w:cs="Arial"/>
          <w:sz w:val="24"/>
          <w:szCs w:val="24"/>
        </w:rPr>
        <w:t xml:space="preserve">, kde zájemci mohou ochutnat asi 300 nejlépe hodnocených vín soutěže.  Vedle toho běží i Turné Krále vín, tedy celkem pětadvacet </w:t>
      </w:r>
      <w:r w:rsidR="0080756B" w:rsidRPr="005553B5">
        <w:rPr>
          <w:rFonts w:ascii="Arial" w:hAnsi="Arial" w:cs="Arial"/>
          <w:sz w:val="24"/>
          <w:szCs w:val="24"/>
        </w:rPr>
        <w:t>ř</w:t>
      </w:r>
      <w:r w:rsidR="00404AC1" w:rsidRPr="005553B5">
        <w:rPr>
          <w:rFonts w:ascii="Arial" w:hAnsi="Arial" w:cs="Arial"/>
          <w:sz w:val="24"/>
          <w:szCs w:val="24"/>
        </w:rPr>
        <w:t>ízených degustací odehrávajících se v</w:t>
      </w:r>
      <w:r w:rsidR="00785393" w:rsidRPr="005553B5">
        <w:rPr>
          <w:rFonts w:ascii="Arial" w:hAnsi="Arial" w:cs="Arial"/>
          <w:sz w:val="24"/>
          <w:szCs w:val="24"/>
        </w:rPr>
        <w:t>ětšinou v</w:t>
      </w:r>
      <w:r w:rsidR="00404AC1" w:rsidRPr="005553B5">
        <w:rPr>
          <w:rFonts w:ascii="Arial" w:hAnsi="Arial" w:cs="Arial"/>
          <w:sz w:val="24"/>
          <w:szCs w:val="24"/>
        </w:rPr>
        <w:t> komornějším prostředí vinoték</w:t>
      </w:r>
      <w:r w:rsidR="00785393" w:rsidRPr="005553B5">
        <w:rPr>
          <w:rFonts w:ascii="Arial" w:hAnsi="Arial" w:cs="Arial"/>
          <w:sz w:val="24"/>
          <w:szCs w:val="24"/>
        </w:rPr>
        <w:t xml:space="preserve"> a klubů</w:t>
      </w:r>
      <w:r w:rsidR="00A57BDF" w:rsidRPr="005553B5">
        <w:rPr>
          <w:rFonts w:ascii="Arial" w:hAnsi="Arial" w:cs="Arial"/>
          <w:sz w:val="24"/>
          <w:szCs w:val="24"/>
        </w:rPr>
        <w:t>, kde se představí vždy patnáct n</w:t>
      </w:r>
      <w:r w:rsidR="00785393" w:rsidRPr="005553B5">
        <w:rPr>
          <w:rFonts w:ascii="Arial" w:hAnsi="Arial" w:cs="Arial"/>
          <w:sz w:val="24"/>
          <w:szCs w:val="24"/>
        </w:rPr>
        <w:t>e</w:t>
      </w:r>
      <w:r w:rsidR="00A57BDF" w:rsidRPr="005553B5">
        <w:rPr>
          <w:rFonts w:ascii="Arial" w:hAnsi="Arial" w:cs="Arial"/>
          <w:sz w:val="24"/>
          <w:szCs w:val="24"/>
        </w:rPr>
        <w:t>jlépe hodnocenýc</w:t>
      </w:r>
      <w:r w:rsidR="00785393" w:rsidRPr="005553B5">
        <w:rPr>
          <w:rFonts w:ascii="Arial" w:hAnsi="Arial" w:cs="Arial"/>
          <w:sz w:val="24"/>
          <w:szCs w:val="24"/>
        </w:rPr>
        <w:t>h</w:t>
      </w:r>
      <w:r w:rsidR="00A57BDF" w:rsidRPr="005553B5">
        <w:rPr>
          <w:rFonts w:ascii="Arial" w:hAnsi="Arial" w:cs="Arial"/>
          <w:sz w:val="24"/>
          <w:szCs w:val="24"/>
        </w:rPr>
        <w:t xml:space="preserve"> vín celé soutěže.</w:t>
      </w:r>
      <w:r w:rsidR="00785393" w:rsidRPr="005553B5">
        <w:rPr>
          <w:rFonts w:ascii="Arial" w:hAnsi="Arial" w:cs="Arial"/>
          <w:sz w:val="24"/>
          <w:szCs w:val="24"/>
        </w:rPr>
        <w:t xml:space="preserve"> Všechny tyto prezentace zvládnou až do začátku příštího roku objet prakticky celou republiku.</w:t>
      </w:r>
    </w:p>
    <w:p w14:paraId="734C89EB" w14:textId="73E0C208" w:rsidR="00C50B47" w:rsidRDefault="000246FA" w:rsidP="00C50B47">
      <w:pPr>
        <w:rPr>
          <w:rFonts w:ascii="Arial" w:hAnsi="Arial" w:cs="Arial"/>
          <w:sz w:val="24"/>
          <w:szCs w:val="24"/>
        </w:rPr>
      </w:pPr>
      <w:r w:rsidRPr="00E913F5">
        <w:rPr>
          <w:rFonts w:ascii="Arial" w:hAnsi="Arial" w:cs="Arial"/>
          <w:sz w:val="24"/>
          <w:szCs w:val="24"/>
        </w:rPr>
        <w:t>O vítězích jednotlivých kategorií a dalších oceněných vínech rozhodují č</w:t>
      </w:r>
      <w:r w:rsidR="00C50B47" w:rsidRPr="00E913F5">
        <w:rPr>
          <w:rFonts w:ascii="Arial" w:hAnsi="Arial" w:cs="Arial"/>
          <w:sz w:val="24"/>
          <w:szCs w:val="24"/>
        </w:rPr>
        <w:t>tyři pětičlenné poroty složené z předních vinařů,</w:t>
      </w:r>
      <w:r w:rsidR="00C71B56" w:rsidRPr="00E913F5">
        <w:rPr>
          <w:rFonts w:ascii="Arial" w:hAnsi="Arial" w:cs="Arial"/>
          <w:sz w:val="24"/>
          <w:szCs w:val="24"/>
        </w:rPr>
        <w:t xml:space="preserve"> pracovníků </w:t>
      </w:r>
      <w:r w:rsidR="00B94141">
        <w:rPr>
          <w:rFonts w:ascii="Arial" w:hAnsi="Arial" w:cs="Arial"/>
          <w:sz w:val="24"/>
          <w:szCs w:val="24"/>
        </w:rPr>
        <w:t xml:space="preserve">Státní zemědělské a </w:t>
      </w:r>
      <w:r w:rsidR="00C71B56" w:rsidRPr="00E913F5">
        <w:rPr>
          <w:rFonts w:ascii="Arial" w:hAnsi="Arial" w:cs="Arial"/>
          <w:sz w:val="24"/>
          <w:szCs w:val="24"/>
        </w:rPr>
        <w:t xml:space="preserve">potravinářské inspekce, </w:t>
      </w:r>
      <w:r w:rsidRPr="00E913F5">
        <w:rPr>
          <w:rFonts w:ascii="Arial" w:hAnsi="Arial" w:cs="Arial"/>
          <w:sz w:val="24"/>
          <w:szCs w:val="24"/>
        </w:rPr>
        <w:t xml:space="preserve">vysokoškolských </w:t>
      </w:r>
      <w:r w:rsidR="00C71B56" w:rsidRPr="00E913F5">
        <w:rPr>
          <w:rFonts w:ascii="Arial" w:hAnsi="Arial" w:cs="Arial"/>
          <w:sz w:val="24"/>
          <w:szCs w:val="24"/>
        </w:rPr>
        <w:t>pedagogů a</w:t>
      </w:r>
      <w:r w:rsidR="00C50B47" w:rsidRPr="00E913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13F5">
        <w:rPr>
          <w:rFonts w:ascii="Arial" w:hAnsi="Arial" w:cs="Arial"/>
          <w:sz w:val="24"/>
          <w:szCs w:val="24"/>
        </w:rPr>
        <w:t>so</w:t>
      </w:r>
      <w:r w:rsidR="000C3668">
        <w:rPr>
          <w:rFonts w:ascii="Arial" w:hAnsi="Arial" w:cs="Arial"/>
          <w:sz w:val="24"/>
          <w:szCs w:val="24"/>
        </w:rPr>
        <w:t>m</w:t>
      </w:r>
      <w:r w:rsidRPr="00E913F5">
        <w:rPr>
          <w:rFonts w:ascii="Arial" w:hAnsi="Arial" w:cs="Arial"/>
          <w:sz w:val="24"/>
          <w:szCs w:val="24"/>
        </w:rPr>
        <w:t>meliérů</w:t>
      </w:r>
      <w:proofErr w:type="spellEnd"/>
      <w:r w:rsidRPr="00E913F5">
        <w:rPr>
          <w:rFonts w:ascii="Arial" w:hAnsi="Arial" w:cs="Arial"/>
          <w:sz w:val="24"/>
          <w:szCs w:val="24"/>
        </w:rPr>
        <w:t>. Ti</w:t>
      </w:r>
      <w:r w:rsidR="00C50B47" w:rsidRPr="00E913F5">
        <w:rPr>
          <w:rFonts w:ascii="Arial" w:hAnsi="Arial" w:cs="Arial"/>
          <w:sz w:val="24"/>
          <w:szCs w:val="24"/>
        </w:rPr>
        <w:t xml:space="preserve"> hodnotí vína v celkem jedenácti kategoriích. Unikátním prvkem celého projektu je pak tzv. </w:t>
      </w:r>
      <w:proofErr w:type="spellStart"/>
      <w:r w:rsidR="00C50B47" w:rsidRPr="00E913F5">
        <w:rPr>
          <w:rFonts w:ascii="Arial" w:hAnsi="Arial" w:cs="Arial"/>
          <w:sz w:val="24"/>
          <w:szCs w:val="24"/>
        </w:rPr>
        <w:t>Mastertasting</w:t>
      </w:r>
      <w:proofErr w:type="spellEnd"/>
      <w:r w:rsidR="00C50B47" w:rsidRPr="00E913F5">
        <w:rPr>
          <w:rFonts w:ascii="Arial" w:hAnsi="Arial" w:cs="Arial"/>
          <w:sz w:val="24"/>
          <w:szCs w:val="24"/>
        </w:rPr>
        <w:t xml:space="preserve">, kdy porota ve svém závěrečném sezení vybírá z vítězů jednotlivých kategorií tzv. </w:t>
      </w:r>
      <w:proofErr w:type="spellStart"/>
      <w:r w:rsidR="00C50B47" w:rsidRPr="00E913F5">
        <w:rPr>
          <w:rFonts w:ascii="Arial" w:hAnsi="Arial" w:cs="Arial"/>
          <w:sz w:val="24"/>
          <w:szCs w:val="24"/>
        </w:rPr>
        <w:t>Championa</w:t>
      </w:r>
      <w:proofErr w:type="spellEnd"/>
      <w:r w:rsidR="00C50B47" w:rsidRPr="00E913F5">
        <w:rPr>
          <w:rFonts w:ascii="Arial" w:hAnsi="Arial" w:cs="Arial"/>
          <w:sz w:val="24"/>
          <w:szCs w:val="24"/>
        </w:rPr>
        <w:t xml:space="preserve"> celé soutěže – a dělá to naživo, tedy před zraky návštěvníků</w:t>
      </w:r>
      <w:r w:rsidR="00AC3344">
        <w:rPr>
          <w:rFonts w:ascii="Arial" w:hAnsi="Arial" w:cs="Arial"/>
          <w:sz w:val="24"/>
          <w:szCs w:val="24"/>
        </w:rPr>
        <w:t xml:space="preserve"> závěrečné </w:t>
      </w:r>
      <w:proofErr w:type="spellStart"/>
      <w:proofErr w:type="gramStart"/>
      <w:r w:rsidR="00AC3344">
        <w:rPr>
          <w:rFonts w:ascii="Arial" w:hAnsi="Arial" w:cs="Arial"/>
          <w:sz w:val="24"/>
          <w:szCs w:val="24"/>
        </w:rPr>
        <w:t>Galadegustace</w:t>
      </w:r>
      <w:proofErr w:type="spellEnd"/>
      <w:r w:rsidR="00BC71EA" w:rsidRPr="00E913F5">
        <w:rPr>
          <w:rFonts w:ascii="Arial" w:hAnsi="Arial" w:cs="Arial"/>
          <w:sz w:val="24"/>
          <w:szCs w:val="24"/>
        </w:rPr>
        <w:t xml:space="preserve"> </w:t>
      </w:r>
      <w:r w:rsidR="00310E97">
        <w:rPr>
          <w:rFonts w:ascii="Arial" w:hAnsi="Arial" w:cs="Arial"/>
          <w:sz w:val="24"/>
          <w:szCs w:val="24"/>
        </w:rPr>
        <w:t xml:space="preserve">- </w:t>
      </w:r>
      <w:r w:rsidR="00BC71EA" w:rsidRPr="00E913F5">
        <w:rPr>
          <w:rFonts w:ascii="Arial" w:hAnsi="Arial" w:cs="Arial"/>
          <w:sz w:val="24"/>
          <w:szCs w:val="24"/>
        </w:rPr>
        <w:t>a</w:t>
      </w:r>
      <w:proofErr w:type="gramEnd"/>
      <w:r w:rsidR="00BC71EA" w:rsidRPr="00E913F5">
        <w:rPr>
          <w:rFonts w:ascii="Arial" w:hAnsi="Arial" w:cs="Arial"/>
          <w:sz w:val="24"/>
          <w:szCs w:val="24"/>
        </w:rPr>
        <w:t xml:space="preserve"> s komentářem moderátora.</w:t>
      </w:r>
      <w:r w:rsidR="009D005C">
        <w:rPr>
          <w:rFonts w:ascii="Arial" w:hAnsi="Arial" w:cs="Arial"/>
          <w:sz w:val="24"/>
          <w:szCs w:val="24"/>
        </w:rPr>
        <w:t xml:space="preserve"> Do této volby se z hlavních čtyř katego</w:t>
      </w:r>
      <w:r w:rsidR="00A501AD">
        <w:rPr>
          <w:rFonts w:ascii="Arial" w:hAnsi="Arial" w:cs="Arial"/>
          <w:sz w:val="24"/>
          <w:szCs w:val="24"/>
        </w:rPr>
        <w:t>ri</w:t>
      </w:r>
      <w:r w:rsidR="009D005C">
        <w:rPr>
          <w:rFonts w:ascii="Arial" w:hAnsi="Arial" w:cs="Arial"/>
          <w:sz w:val="24"/>
          <w:szCs w:val="24"/>
        </w:rPr>
        <w:t>í kromě vítěze kvalifikuje i druhý v pořadí, a tak absolutním šampionem nemusí paradoxně být vítěz žádné kategorie.</w:t>
      </w:r>
    </w:p>
    <w:p w14:paraId="60F8C679" w14:textId="104B093A" w:rsidR="004F2687" w:rsidRDefault="004F2687" w:rsidP="00C50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Letošní novinkou pak bylo zavedení zcela nové Ceny Jindřicha </w:t>
      </w:r>
      <w:proofErr w:type="spellStart"/>
      <w:r>
        <w:rPr>
          <w:rFonts w:ascii="Arial" w:hAnsi="Arial" w:cs="Arial"/>
          <w:sz w:val="24"/>
          <w:szCs w:val="24"/>
        </w:rPr>
        <w:t>Kadrnky</w:t>
      </w:r>
      <w:proofErr w:type="spellEnd"/>
      <w:r w:rsidR="003D7918">
        <w:rPr>
          <w:rFonts w:ascii="Arial" w:hAnsi="Arial" w:cs="Arial"/>
          <w:sz w:val="24"/>
          <w:szCs w:val="24"/>
        </w:rPr>
        <w:t xml:space="preserve"> za nejlépe hodnocený suchý Ryzlink vlašský</w:t>
      </w:r>
      <w:r w:rsidR="001B577A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1B577A">
        <w:rPr>
          <w:rFonts w:ascii="Arial" w:hAnsi="Arial" w:cs="Arial"/>
          <w:sz w:val="24"/>
          <w:szCs w:val="24"/>
        </w:rPr>
        <w:t>4g</w:t>
      </w:r>
      <w:proofErr w:type="gramEnd"/>
      <w:r w:rsidR="001B577A">
        <w:rPr>
          <w:rFonts w:ascii="Arial" w:hAnsi="Arial" w:cs="Arial"/>
          <w:sz w:val="24"/>
          <w:szCs w:val="24"/>
        </w:rPr>
        <w:t xml:space="preserve"> zbytkového cukru</w:t>
      </w:r>
      <w:r w:rsidR="003D7918">
        <w:rPr>
          <w:rFonts w:ascii="Arial" w:hAnsi="Arial" w:cs="Arial"/>
          <w:sz w:val="24"/>
          <w:szCs w:val="24"/>
        </w:rPr>
        <w:t>, kterou získalo E</w:t>
      </w:r>
      <w:r w:rsidR="00310E97">
        <w:rPr>
          <w:rFonts w:ascii="Arial" w:hAnsi="Arial" w:cs="Arial"/>
          <w:sz w:val="24"/>
          <w:szCs w:val="24"/>
        </w:rPr>
        <w:t xml:space="preserve">NTRÉE </w:t>
      </w:r>
      <w:r w:rsidR="00310E97">
        <w:rPr>
          <w:rFonts w:ascii="Arial" w:hAnsi="Arial" w:cs="Arial"/>
          <w:sz w:val="24"/>
          <w:szCs w:val="24"/>
        </w:rPr>
        <w:lastRenderedPageBreak/>
        <w:t>VINAŘSTVÍ</w:t>
      </w:r>
      <w:r w:rsidR="00971C6A">
        <w:rPr>
          <w:rFonts w:ascii="Arial" w:hAnsi="Arial" w:cs="Arial"/>
          <w:sz w:val="24"/>
          <w:szCs w:val="24"/>
        </w:rPr>
        <w:t xml:space="preserve"> za svůj RV 2024 ve výběru z hroznů.</w:t>
      </w:r>
      <w:r w:rsidR="003D7918">
        <w:rPr>
          <w:rFonts w:ascii="Arial" w:hAnsi="Arial" w:cs="Arial"/>
          <w:sz w:val="24"/>
          <w:szCs w:val="24"/>
        </w:rPr>
        <w:t xml:space="preserve"> Cen</w:t>
      </w:r>
      <w:r w:rsidR="006D0250">
        <w:rPr>
          <w:rFonts w:ascii="Arial" w:hAnsi="Arial" w:cs="Arial"/>
          <w:sz w:val="24"/>
          <w:szCs w:val="24"/>
        </w:rPr>
        <w:t>a</w:t>
      </w:r>
      <w:r w:rsidR="003D7918">
        <w:rPr>
          <w:rFonts w:ascii="Arial" w:hAnsi="Arial" w:cs="Arial"/>
          <w:sz w:val="24"/>
          <w:szCs w:val="24"/>
        </w:rPr>
        <w:t xml:space="preserve"> byla z</w:t>
      </w:r>
      <w:r w:rsidR="001504E7">
        <w:rPr>
          <w:rFonts w:ascii="Arial" w:hAnsi="Arial" w:cs="Arial"/>
          <w:sz w:val="24"/>
          <w:szCs w:val="24"/>
        </w:rPr>
        <w:t>řízena</w:t>
      </w:r>
      <w:r w:rsidR="003D7918">
        <w:rPr>
          <w:rFonts w:ascii="Arial" w:hAnsi="Arial" w:cs="Arial"/>
          <w:sz w:val="24"/>
          <w:szCs w:val="24"/>
        </w:rPr>
        <w:t xml:space="preserve"> na počest a památku Jindřicha </w:t>
      </w:r>
      <w:proofErr w:type="spellStart"/>
      <w:r w:rsidR="003D7918">
        <w:rPr>
          <w:rFonts w:ascii="Arial" w:hAnsi="Arial" w:cs="Arial"/>
          <w:sz w:val="24"/>
          <w:szCs w:val="24"/>
        </w:rPr>
        <w:t>Kadrnky</w:t>
      </w:r>
      <w:proofErr w:type="spellEnd"/>
      <w:r w:rsidR="003D7918">
        <w:rPr>
          <w:rFonts w:ascii="Arial" w:hAnsi="Arial" w:cs="Arial"/>
          <w:sz w:val="24"/>
          <w:szCs w:val="24"/>
        </w:rPr>
        <w:t xml:space="preserve">, skvělého vinaře </w:t>
      </w:r>
      <w:r w:rsidR="004F7DF1">
        <w:rPr>
          <w:rFonts w:ascii="Arial" w:hAnsi="Arial" w:cs="Arial"/>
          <w:sz w:val="24"/>
          <w:szCs w:val="24"/>
        </w:rPr>
        <w:t>i</w:t>
      </w:r>
      <w:r w:rsidR="003D7918">
        <w:rPr>
          <w:rFonts w:ascii="Arial" w:hAnsi="Arial" w:cs="Arial"/>
          <w:sz w:val="24"/>
          <w:szCs w:val="24"/>
        </w:rPr>
        <w:t xml:space="preserve"> člověka a velkého propagátora odrůdy, který letos předčasně zemřel.</w:t>
      </w:r>
    </w:p>
    <w:p w14:paraId="3CBC63B9" w14:textId="79572A2C" w:rsidR="00310E97" w:rsidRDefault="00310E97" w:rsidP="00C50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prestižním souboji o nejlepší kolekci pak zvítězilo VICAN RODINNÉ VINAŘSTVÍ MIKULOV se skvělým průměrným výsledkem 90</w:t>
      </w:r>
      <w:r w:rsidR="00976B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97 bodů ze šesti vzorků.</w:t>
      </w:r>
    </w:p>
    <w:p w14:paraId="24D2B3AC" w14:textId="19EABE38" w:rsidR="00616221" w:rsidRDefault="00BB2AA4" w:rsidP="00C50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Absolutně nejvyššího bodového hodnocení, 95,80 bodů ze 100 možných dosáhlo letos VINAŘSTVÍ FASORA A SYNOVÉ za svůj fantastický Merlot </w:t>
      </w:r>
      <w:proofErr w:type="spellStart"/>
      <w:r>
        <w:rPr>
          <w:rFonts w:ascii="Arial" w:hAnsi="Arial" w:cs="Arial"/>
          <w:sz w:val="24"/>
          <w:szCs w:val="24"/>
        </w:rPr>
        <w:t>barrique</w:t>
      </w:r>
      <w:proofErr w:type="spellEnd"/>
      <w:r w:rsidR="00616221">
        <w:rPr>
          <w:rFonts w:ascii="Arial" w:hAnsi="Arial" w:cs="Arial"/>
          <w:sz w:val="24"/>
          <w:szCs w:val="24"/>
        </w:rPr>
        <w:t>.</w:t>
      </w:r>
    </w:p>
    <w:p w14:paraId="33F9208E" w14:textId="6106C4D5" w:rsidR="00616221" w:rsidRPr="000442D8" w:rsidRDefault="00616221" w:rsidP="00C50B4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442D8">
        <w:rPr>
          <w:rFonts w:ascii="Arial" w:hAnsi="Arial" w:cs="Arial"/>
          <w:b/>
          <w:bCs/>
          <w:sz w:val="24"/>
          <w:szCs w:val="24"/>
        </w:rPr>
        <w:t>Championem</w:t>
      </w:r>
      <w:proofErr w:type="spellEnd"/>
      <w:r w:rsidRPr="000442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0442D8">
        <w:rPr>
          <w:rFonts w:ascii="Arial" w:hAnsi="Arial" w:cs="Arial"/>
          <w:b/>
          <w:bCs/>
          <w:sz w:val="24"/>
          <w:szCs w:val="24"/>
        </w:rPr>
        <w:t>soutěže</w:t>
      </w:r>
      <w:proofErr w:type="gramEnd"/>
      <w:r w:rsidRPr="000442D8">
        <w:rPr>
          <w:rFonts w:ascii="Arial" w:hAnsi="Arial" w:cs="Arial"/>
          <w:b/>
          <w:bCs/>
          <w:sz w:val="24"/>
          <w:szCs w:val="24"/>
        </w:rPr>
        <w:t xml:space="preserve"> a tedy nejlepším domácím vínem byl po shodě většiny členů poroty závěrečného </w:t>
      </w:r>
      <w:proofErr w:type="spellStart"/>
      <w:r w:rsidRPr="000442D8">
        <w:rPr>
          <w:rFonts w:ascii="Arial" w:hAnsi="Arial" w:cs="Arial"/>
          <w:b/>
          <w:bCs/>
          <w:sz w:val="24"/>
          <w:szCs w:val="24"/>
        </w:rPr>
        <w:t>Mastertastingu</w:t>
      </w:r>
      <w:proofErr w:type="spellEnd"/>
      <w:r w:rsidRPr="000442D8">
        <w:rPr>
          <w:rFonts w:ascii="Arial" w:hAnsi="Arial" w:cs="Arial"/>
          <w:b/>
          <w:bCs/>
          <w:sz w:val="24"/>
          <w:szCs w:val="24"/>
        </w:rPr>
        <w:t xml:space="preserve"> vyhlášen Tramín červený reserva 2023 moravské zemské víno ze SALAY WINERY.</w:t>
      </w:r>
    </w:p>
    <w:p w14:paraId="68CFFEE7" w14:textId="7B479ABD" w:rsidR="00A501AD" w:rsidRDefault="00C71B56" w:rsidP="00C50B47">
      <w:pPr>
        <w:rPr>
          <w:rFonts w:ascii="Arial" w:hAnsi="Arial" w:cs="Arial"/>
          <w:sz w:val="24"/>
          <w:szCs w:val="24"/>
        </w:rPr>
      </w:pPr>
      <w:r w:rsidRPr="00E913F5">
        <w:rPr>
          <w:rFonts w:ascii="Arial" w:hAnsi="Arial" w:cs="Arial"/>
          <w:sz w:val="24"/>
          <w:szCs w:val="24"/>
        </w:rPr>
        <w:t>A jak</w:t>
      </w:r>
      <w:r w:rsidR="00580833">
        <w:rPr>
          <w:rFonts w:ascii="Arial" w:hAnsi="Arial" w:cs="Arial"/>
          <w:sz w:val="24"/>
          <w:szCs w:val="24"/>
        </w:rPr>
        <w:t xml:space="preserve"> vidí jubilejní</w:t>
      </w:r>
      <w:r w:rsidR="000C1EBC">
        <w:rPr>
          <w:rFonts w:ascii="Arial" w:hAnsi="Arial" w:cs="Arial"/>
          <w:sz w:val="24"/>
          <w:szCs w:val="24"/>
        </w:rPr>
        <w:t xml:space="preserve"> dvacátý </w:t>
      </w:r>
      <w:r w:rsidRPr="00E913F5">
        <w:rPr>
          <w:rFonts w:ascii="Arial" w:hAnsi="Arial" w:cs="Arial"/>
          <w:sz w:val="24"/>
          <w:szCs w:val="24"/>
        </w:rPr>
        <w:t>ročník soutěže Král vín je</w:t>
      </w:r>
      <w:r w:rsidR="000C1EBC">
        <w:rPr>
          <w:rFonts w:ascii="Arial" w:hAnsi="Arial" w:cs="Arial"/>
          <w:sz w:val="24"/>
          <w:szCs w:val="24"/>
        </w:rPr>
        <w:t>jí</w:t>
      </w:r>
      <w:r w:rsidRPr="00E913F5">
        <w:rPr>
          <w:rFonts w:ascii="Arial" w:hAnsi="Arial" w:cs="Arial"/>
          <w:sz w:val="24"/>
          <w:szCs w:val="24"/>
        </w:rPr>
        <w:t xml:space="preserve"> ředitel a zakladatel, </w:t>
      </w:r>
      <w:proofErr w:type="spellStart"/>
      <w:r w:rsidRPr="00E913F5">
        <w:rPr>
          <w:rFonts w:ascii="Arial" w:hAnsi="Arial" w:cs="Arial"/>
          <w:sz w:val="24"/>
          <w:szCs w:val="24"/>
        </w:rPr>
        <w:t>sommelier</w:t>
      </w:r>
      <w:proofErr w:type="spellEnd"/>
      <w:r w:rsidRPr="00E913F5">
        <w:rPr>
          <w:rFonts w:ascii="Arial" w:hAnsi="Arial" w:cs="Arial"/>
          <w:sz w:val="24"/>
          <w:szCs w:val="24"/>
        </w:rPr>
        <w:t xml:space="preserve"> Branko Černý?</w:t>
      </w:r>
    </w:p>
    <w:p w14:paraId="63D93920" w14:textId="389086D7" w:rsidR="00A501AD" w:rsidRPr="00A501AD" w:rsidRDefault="004F7DF1" w:rsidP="00A501A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„Jsem rád, že tu máme jakýsi mix účastníků: m</w:t>
      </w:r>
      <w:r w:rsidR="00A501AD" w:rsidRPr="00A501AD">
        <w:rPr>
          <w:rFonts w:ascii="Arial" w:hAnsi="Arial" w:cs="Arial"/>
          <w:i/>
          <w:iCs/>
          <w:sz w:val="24"/>
          <w:szCs w:val="24"/>
        </w:rPr>
        <w:t xml:space="preserve">ezi oceněnými víny najdeme „staré známé“ firmy, ale také řadu nováčků či překvapení. </w:t>
      </w:r>
      <w:r w:rsidR="00580833" w:rsidRPr="004F7DF1">
        <w:rPr>
          <w:rFonts w:ascii="Arial" w:hAnsi="Arial" w:cs="Arial"/>
          <w:i/>
          <w:iCs/>
          <w:sz w:val="24"/>
          <w:szCs w:val="24"/>
        </w:rPr>
        <w:t xml:space="preserve">Velkou radost mám i z medailí </w:t>
      </w:r>
      <w:r w:rsidR="00FB22FD">
        <w:rPr>
          <w:rFonts w:ascii="Arial" w:hAnsi="Arial" w:cs="Arial"/>
          <w:i/>
          <w:iCs/>
          <w:sz w:val="24"/>
          <w:szCs w:val="24"/>
        </w:rPr>
        <w:t>všech českých</w:t>
      </w:r>
      <w:r w:rsidR="00580833" w:rsidRPr="004F7DF1">
        <w:rPr>
          <w:rFonts w:ascii="Arial" w:hAnsi="Arial" w:cs="Arial"/>
          <w:i/>
          <w:iCs/>
          <w:sz w:val="24"/>
          <w:szCs w:val="24"/>
        </w:rPr>
        <w:t xml:space="preserve"> vinařů, kteří po loňské neúrodě měli co dělat, aby</w:t>
      </w:r>
      <w:r w:rsidR="003544E1">
        <w:rPr>
          <w:rFonts w:ascii="Arial" w:hAnsi="Arial" w:cs="Arial"/>
          <w:i/>
          <w:iCs/>
          <w:sz w:val="24"/>
          <w:szCs w:val="24"/>
        </w:rPr>
        <w:t xml:space="preserve"> se letos vůbec mohli přihlásit.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A501AD" w:rsidRPr="00A501AD">
        <w:rPr>
          <w:rFonts w:ascii="Arial" w:hAnsi="Arial" w:cs="Arial"/>
          <w:i/>
          <w:iCs/>
          <w:sz w:val="24"/>
          <w:szCs w:val="24"/>
        </w:rPr>
        <w:t>Úroveň vín byla</w:t>
      </w:r>
      <w:r>
        <w:rPr>
          <w:rFonts w:ascii="Arial" w:hAnsi="Arial" w:cs="Arial"/>
          <w:i/>
          <w:iCs/>
          <w:sz w:val="24"/>
          <w:szCs w:val="24"/>
        </w:rPr>
        <w:t xml:space="preserve"> letos mimořádně</w:t>
      </w:r>
      <w:r w:rsidR="00A501AD" w:rsidRPr="00A501AD">
        <w:rPr>
          <w:rFonts w:ascii="Arial" w:hAnsi="Arial" w:cs="Arial"/>
          <w:i/>
          <w:iCs/>
          <w:sz w:val="24"/>
          <w:szCs w:val="24"/>
        </w:rPr>
        <w:t xml:space="preserve"> vysoká, svědčí o tom množství hodnocení nad 90 bodů i to, že pro dosažení ocenění za nejlepší kolekci bylo třeba získat průměr téměř 91 bodů z 6 nejlépe hodnocených vín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8225B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A pochopitelně mě mrzí, </w:t>
      </w:r>
      <w:r w:rsidR="00A501AD" w:rsidRPr="00A501AD">
        <w:rPr>
          <w:rFonts w:ascii="Arial" w:hAnsi="Arial" w:cs="Arial"/>
          <w:i/>
          <w:iCs/>
          <w:sz w:val="24"/>
          <w:szCs w:val="24"/>
        </w:rPr>
        <w:t xml:space="preserve">že na </w:t>
      </w:r>
      <w:r>
        <w:rPr>
          <w:rFonts w:ascii="Arial" w:hAnsi="Arial" w:cs="Arial"/>
          <w:i/>
          <w:iCs/>
          <w:sz w:val="24"/>
          <w:szCs w:val="24"/>
        </w:rPr>
        <w:t>spoustu</w:t>
      </w:r>
      <w:r w:rsidR="00A501AD" w:rsidRPr="00A501AD">
        <w:rPr>
          <w:rFonts w:ascii="Arial" w:hAnsi="Arial" w:cs="Arial"/>
          <w:i/>
          <w:iCs/>
          <w:sz w:val="24"/>
          <w:szCs w:val="24"/>
        </w:rPr>
        <w:t xml:space="preserve"> skvělých vín už medaile nezbyla, ale dodržujeme reglement OIV a oceňujeme jen třetinu“. </w:t>
      </w:r>
    </w:p>
    <w:p w14:paraId="1F7170A5" w14:textId="4C5E1DCF" w:rsidR="00A501AD" w:rsidRPr="004161C2" w:rsidRDefault="00A501AD" w:rsidP="00A501AD">
      <w:pPr>
        <w:rPr>
          <w:rFonts w:ascii="Arial" w:hAnsi="Arial" w:cs="Arial"/>
          <w:sz w:val="24"/>
          <w:szCs w:val="24"/>
        </w:rPr>
      </w:pPr>
      <w:r w:rsidRPr="00A501AD">
        <w:rPr>
          <w:rFonts w:ascii="Arial" w:hAnsi="Arial" w:cs="Arial"/>
          <w:sz w:val="24"/>
          <w:szCs w:val="24"/>
        </w:rPr>
        <w:t xml:space="preserve">Celkem </w:t>
      </w:r>
      <w:r w:rsidR="004161C2">
        <w:rPr>
          <w:rFonts w:ascii="Arial" w:hAnsi="Arial" w:cs="Arial"/>
          <w:sz w:val="24"/>
          <w:szCs w:val="24"/>
        </w:rPr>
        <w:t xml:space="preserve">tak </w:t>
      </w:r>
      <w:r w:rsidRPr="00A501AD">
        <w:rPr>
          <w:rFonts w:ascii="Arial" w:hAnsi="Arial" w:cs="Arial"/>
          <w:sz w:val="24"/>
          <w:szCs w:val="24"/>
        </w:rPr>
        <w:t xml:space="preserve">byl </w:t>
      </w:r>
      <w:r w:rsidR="004161C2">
        <w:rPr>
          <w:rFonts w:ascii="Arial" w:hAnsi="Arial" w:cs="Arial"/>
          <w:sz w:val="24"/>
          <w:szCs w:val="24"/>
        </w:rPr>
        <w:t xml:space="preserve">11x </w:t>
      </w:r>
      <w:r w:rsidRPr="00A501AD">
        <w:rPr>
          <w:rFonts w:ascii="Arial" w:hAnsi="Arial" w:cs="Arial"/>
          <w:sz w:val="24"/>
          <w:szCs w:val="24"/>
        </w:rPr>
        <w:t>udělen</w:t>
      </w:r>
      <w:r w:rsidR="004161C2">
        <w:rPr>
          <w:rFonts w:ascii="Arial" w:hAnsi="Arial" w:cs="Arial"/>
          <w:sz w:val="24"/>
          <w:szCs w:val="24"/>
        </w:rPr>
        <w:t xml:space="preserve"> </w:t>
      </w:r>
      <w:r w:rsidRPr="00A501AD">
        <w:rPr>
          <w:rFonts w:ascii="Arial" w:hAnsi="Arial" w:cs="Arial"/>
          <w:sz w:val="24"/>
          <w:szCs w:val="24"/>
        </w:rPr>
        <w:t>titul VÍTĚZ KATEGORIE, 115</w:t>
      </w:r>
      <w:r w:rsidR="004161C2">
        <w:rPr>
          <w:rFonts w:ascii="Arial" w:hAnsi="Arial" w:cs="Arial"/>
          <w:sz w:val="24"/>
          <w:szCs w:val="24"/>
        </w:rPr>
        <w:t>x</w:t>
      </w:r>
      <w:r w:rsidRPr="00A501AD">
        <w:rPr>
          <w:rFonts w:ascii="Arial" w:hAnsi="Arial" w:cs="Arial"/>
          <w:sz w:val="24"/>
          <w:szCs w:val="24"/>
        </w:rPr>
        <w:t xml:space="preserve"> VELKÁ ZLATÁ MEDAILE (víno přes 90 bodů), 212 ZLATÝCH MEDAILÍ (do 87,4 bodu) a 198 STŘÍBRNÝCH MEDAILÍ (do 86,2 bodu). 86 bodů, za které se v řadě soutěží rozdávají zlaté medaile, tu nestačilo na žádné ocenění.</w:t>
      </w:r>
    </w:p>
    <w:p w14:paraId="3DA38665" w14:textId="09BC9A95" w:rsidR="00C71B56" w:rsidRPr="00134ABE" w:rsidRDefault="008225B8" w:rsidP="00C50B4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</w:t>
      </w:r>
      <w:r w:rsidR="00580833" w:rsidRPr="004F7DF1">
        <w:rPr>
          <w:rFonts w:ascii="Arial" w:hAnsi="Arial" w:cs="Arial"/>
          <w:i/>
          <w:iCs/>
          <w:sz w:val="24"/>
          <w:szCs w:val="24"/>
        </w:rPr>
        <w:t>Potěšitelná je i skutečnost, že přes veškeré nástrahy, které dnes na vinaře číhají, jsme letos hodnotili i vzorky deseti vinařů, kteří od roku 200</w:t>
      </w:r>
      <w:r>
        <w:rPr>
          <w:rFonts w:ascii="Arial" w:hAnsi="Arial" w:cs="Arial"/>
          <w:i/>
          <w:iCs/>
          <w:sz w:val="24"/>
          <w:szCs w:val="24"/>
        </w:rPr>
        <w:t>6</w:t>
      </w:r>
      <w:r w:rsidR="00580833" w:rsidRPr="004F7DF1">
        <w:rPr>
          <w:rFonts w:ascii="Arial" w:hAnsi="Arial" w:cs="Arial"/>
          <w:i/>
          <w:iCs/>
          <w:sz w:val="24"/>
          <w:szCs w:val="24"/>
        </w:rPr>
        <w:t xml:space="preserve"> nevynechali jediný ročník Krále vín.</w:t>
      </w:r>
      <w:r w:rsidR="005430C0" w:rsidRPr="004F7DF1">
        <w:rPr>
          <w:rFonts w:ascii="Arial" w:hAnsi="Arial" w:cs="Arial"/>
          <w:i/>
          <w:iCs/>
          <w:sz w:val="24"/>
          <w:szCs w:val="24"/>
        </w:rPr>
        <w:t xml:space="preserve"> Proto si myslím, že </w:t>
      </w:r>
      <w:r w:rsidR="003544E1">
        <w:rPr>
          <w:rFonts w:ascii="Arial" w:hAnsi="Arial" w:cs="Arial"/>
          <w:i/>
          <w:iCs/>
          <w:sz w:val="24"/>
          <w:szCs w:val="24"/>
        </w:rPr>
        <w:t>je stále ještě důvod pokračovat dál</w:t>
      </w:r>
      <w:r w:rsidR="004161C2">
        <w:rPr>
          <w:rFonts w:ascii="Arial" w:hAnsi="Arial" w:cs="Arial"/>
          <w:i/>
          <w:iCs/>
          <w:sz w:val="24"/>
          <w:szCs w:val="24"/>
        </w:rPr>
        <w:t>,“ uzavírá Bra</w:t>
      </w:r>
      <w:r w:rsidR="00B31D8E">
        <w:rPr>
          <w:rFonts w:ascii="Arial" w:hAnsi="Arial" w:cs="Arial"/>
          <w:i/>
          <w:iCs/>
          <w:sz w:val="24"/>
          <w:szCs w:val="24"/>
        </w:rPr>
        <w:t>n</w:t>
      </w:r>
      <w:r w:rsidR="004161C2">
        <w:rPr>
          <w:rFonts w:ascii="Arial" w:hAnsi="Arial" w:cs="Arial"/>
          <w:i/>
          <w:iCs/>
          <w:sz w:val="24"/>
          <w:szCs w:val="24"/>
        </w:rPr>
        <w:t>ko Černý, ředitel soutěže.</w:t>
      </w:r>
    </w:p>
    <w:p w14:paraId="0DBF3A1E" w14:textId="11A7017D" w:rsidR="00C50B47" w:rsidRPr="00E913F5" w:rsidRDefault="00C50B47" w:rsidP="00C50B47">
      <w:pPr>
        <w:rPr>
          <w:rFonts w:ascii="Arial" w:hAnsi="Arial" w:cs="Arial"/>
          <w:sz w:val="24"/>
          <w:szCs w:val="24"/>
        </w:rPr>
      </w:pPr>
      <w:r w:rsidRPr="00E913F5">
        <w:rPr>
          <w:rFonts w:ascii="Arial" w:hAnsi="Arial" w:cs="Arial"/>
          <w:sz w:val="24"/>
          <w:szCs w:val="24"/>
        </w:rPr>
        <w:t xml:space="preserve">Více informací na </w:t>
      </w:r>
      <w:hyperlink r:id="rId6" w:history="1">
        <w:r w:rsidR="00F86F94" w:rsidRPr="00E913F5">
          <w:rPr>
            <w:rStyle w:val="Hypertextovodkaz"/>
            <w:rFonts w:ascii="Arial" w:hAnsi="Arial" w:cs="Arial"/>
            <w:sz w:val="24"/>
            <w:szCs w:val="24"/>
          </w:rPr>
          <w:t>www.kralvin.cz</w:t>
        </w:r>
      </w:hyperlink>
    </w:p>
    <w:p w14:paraId="58B80DCF" w14:textId="77777777" w:rsidR="009932EA" w:rsidRDefault="009932EA"/>
    <w:sectPr w:rsidR="0099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6681E"/>
    <w:multiLevelType w:val="hybridMultilevel"/>
    <w:tmpl w:val="19B45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0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47"/>
    <w:rsid w:val="000246FA"/>
    <w:rsid w:val="000442D8"/>
    <w:rsid w:val="00097691"/>
    <w:rsid w:val="00097E34"/>
    <w:rsid w:val="000C1EBC"/>
    <w:rsid w:val="000C3668"/>
    <w:rsid w:val="000D4078"/>
    <w:rsid w:val="00134ABE"/>
    <w:rsid w:val="001504E7"/>
    <w:rsid w:val="00163EDD"/>
    <w:rsid w:val="001934ED"/>
    <w:rsid w:val="001A0AF7"/>
    <w:rsid w:val="001B577A"/>
    <w:rsid w:val="002000B1"/>
    <w:rsid w:val="002E1237"/>
    <w:rsid w:val="002E4FDD"/>
    <w:rsid w:val="00310E97"/>
    <w:rsid w:val="003544E1"/>
    <w:rsid w:val="00357E9C"/>
    <w:rsid w:val="003D7918"/>
    <w:rsid w:val="00404AC1"/>
    <w:rsid w:val="004161C2"/>
    <w:rsid w:val="004F2687"/>
    <w:rsid w:val="004F7DF1"/>
    <w:rsid w:val="005430C0"/>
    <w:rsid w:val="005553B5"/>
    <w:rsid w:val="00580833"/>
    <w:rsid w:val="005A5519"/>
    <w:rsid w:val="00616221"/>
    <w:rsid w:val="006321FF"/>
    <w:rsid w:val="006330AF"/>
    <w:rsid w:val="006D0250"/>
    <w:rsid w:val="00760890"/>
    <w:rsid w:val="00785393"/>
    <w:rsid w:val="007A5349"/>
    <w:rsid w:val="0080756B"/>
    <w:rsid w:val="008225B8"/>
    <w:rsid w:val="00836751"/>
    <w:rsid w:val="00885B70"/>
    <w:rsid w:val="008A1ADE"/>
    <w:rsid w:val="008B674D"/>
    <w:rsid w:val="00971C6A"/>
    <w:rsid w:val="00976B75"/>
    <w:rsid w:val="009932EA"/>
    <w:rsid w:val="009A36C4"/>
    <w:rsid w:val="009D005C"/>
    <w:rsid w:val="009F329F"/>
    <w:rsid w:val="00A45EFC"/>
    <w:rsid w:val="00A501AD"/>
    <w:rsid w:val="00A57BDF"/>
    <w:rsid w:val="00AC0408"/>
    <w:rsid w:val="00AC3344"/>
    <w:rsid w:val="00B31D8E"/>
    <w:rsid w:val="00B61B14"/>
    <w:rsid w:val="00B94141"/>
    <w:rsid w:val="00BB2AA4"/>
    <w:rsid w:val="00BC28EF"/>
    <w:rsid w:val="00BC71EA"/>
    <w:rsid w:val="00BE243A"/>
    <w:rsid w:val="00C50B47"/>
    <w:rsid w:val="00C71B56"/>
    <w:rsid w:val="00D044EA"/>
    <w:rsid w:val="00D54057"/>
    <w:rsid w:val="00E85C18"/>
    <w:rsid w:val="00E913F5"/>
    <w:rsid w:val="00EC5F61"/>
    <w:rsid w:val="00F86F94"/>
    <w:rsid w:val="00F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06C6"/>
  <w15:chartTrackingRefBased/>
  <w15:docId w15:val="{DF38A374-7AB4-4632-B225-D35196F9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B4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D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D40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86F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lv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Linhart</dc:creator>
  <cp:keywords/>
  <dc:description/>
  <cp:lastModifiedBy>media@nissan.cz</cp:lastModifiedBy>
  <cp:revision>34</cp:revision>
  <dcterms:created xsi:type="dcterms:W3CDTF">2025-08-13T08:45:00Z</dcterms:created>
  <dcterms:modified xsi:type="dcterms:W3CDTF">2025-08-14T16:03:00Z</dcterms:modified>
</cp:coreProperties>
</file>