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A678BCF" w14:textId="77777777" w:rsidR="00533D45" w:rsidRDefault="00533D45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912FFC" w14:textId="55840041" w:rsidR="00714AB2" w:rsidRPr="001E711E" w:rsidRDefault="00B634A9" w:rsidP="00714AB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Šampionem Znojemsk</w:t>
      </w:r>
      <w:r w:rsidR="00110033">
        <w:rPr>
          <w:rFonts w:ascii="Calibri" w:hAnsi="Calibri" w:cs="Calibri"/>
          <w:b/>
          <w:bCs/>
          <w:sz w:val="36"/>
          <w:szCs w:val="36"/>
        </w:rPr>
        <w:t>é podoblasti</w:t>
      </w:r>
      <w:r>
        <w:rPr>
          <w:rFonts w:ascii="Calibri" w:hAnsi="Calibri" w:cs="Calibri"/>
          <w:b/>
          <w:bCs/>
          <w:sz w:val="36"/>
          <w:szCs w:val="36"/>
        </w:rPr>
        <w:t xml:space="preserve"> je </w:t>
      </w:r>
      <w:r w:rsidR="00D71F40">
        <w:rPr>
          <w:rFonts w:ascii="Calibri" w:hAnsi="Calibri" w:cs="Calibri"/>
          <w:b/>
          <w:bCs/>
          <w:sz w:val="36"/>
          <w:szCs w:val="36"/>
        </w:rPr>
        <w:t>Sylvánské zelené</w:t>
      </w:r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28F3BEFF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</w:t>
      </w:r>
      <w:r w:rsidR="00D71F40">
        <w:rPr>
          <w:rFonts w:ascii="Calibri" w:hAnsi="Calibri" w:cs="Calibri"/>
          <w:i/>
          <w:spacing w:val="50"/>
          <w:sz w:val="22"/>
          <w:szCs w:val="22"/>
        </w:rPr>
        <w:t>2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D71F40">
        <w:rPr>
          <w:rFonts w:ascii="Calibri" w:hAnsi="Calibri" w:cs="Calibri"/>
          <w:i/>
          <w:spacing w:val="50"/>
          <w:sz w:val="22"/>
          <w:szCs w:val="22"/>
        </w:rPr>
        <w:t>5</w:t>
      </w:r>
    </w:p>
    <w:p w14:paraId="5A7D4BA0" w14:textId="3DFBD903" w:rsidR="005944D2" w:rsidRPr="00446523" w:rsidRDefault="00533D45" w:rsidP="005944D2">
      <w:pPr>
        <w:pStyle w:val="msolistparagraph0"/>
        <w:ind w:left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15ED6D" wp14:editId="7690E34E">
            <wp:simplePos x="0" y="0"/>
            <wp:positionH relativeFrom="column">
              <wp:posOffset>1905</wp:posOffset>
            </wp:positionH>
            <wp:positionV relativeFrom="paragraph">
              <wp:posOffset>162560</wp:posOffset>
            </wp:positionV>
            <wp:extent cx="1358900" cy="135890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030526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4CA22" w14:textId="13628338" w:rsidR="00A17F30" w:rsidRPr="004916A3" w:rsidRDefault="00E74521" w:rsidP="004916A3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Čtvrté</w:t>
      </w:r>
      <w:r w:rsidR="00C13E92">
        <w:rPr>
          <w:rFonts w:ascii="Calibri" w:hAnsi="Calibri" w:cs="Calibri"/>
          <w:b/>
          <w:sz w:val="24"/>
          <w:szCs w:val="24"/>
        </w:rPr>
        <w:t xml:space="preserve"> h</w:t>
      </w:r>
      <w:r w:rsidR="005D663C">
        <w:rPr>
          <w:rFonts w:ascii="Calibri" w:hAnsi="Calibri" w:cs="Calibri"/>
          <w:b/>
          <w:sz w:val="24"/>
          <w:szCs w:val="24"/>
        </w:rPr>
        <w:t xml:space="preserve">odnocení </w:t>
      </w:r>
      <w:r w:rsidR="00C6274E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5D663C">
        <w:rPr>
          <w:rFonts w:ascii="Calibri" w:hAnsi="Calibri" w:cs="Calibri"/>
          <w:b/>
          <w:sz w:val="24"/>
          <w:szCs w:val="24"/>
        </w:rPr>
        <w:t>e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C3616" w:rsidRPr="00D967FC">
        <w:rPr>
          <w:rFonts w:ascii="Calibri" w:hAnsi="Calibri" w:cs="Calibri"/>
          <w:b/>
          <w:sz w:val="24"/>
          <w:szCs w:val="24"/>
        </w:rPr>
        <w:t>vín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r w:rsidR="00C13E92">
        <w:rPr>
          <w:rFonts w:ascii="Calibri" w:hAnsi="Calibri" w:cs="Calibri"/>
          <w:b/>
          <w:sz w:val="24"/>
          <w:szCs w:val="24"/>
        </w:rPr>
        <w:t xml:space="preserve">patřilo vínům s původem ve Znojemské vinařské podoblasti. </w:t>
      </w:r>
      <w:r w:rsidR="0010313F">
        <w:rPr>
          <w:rFonts w:ascii="Calibri" w:hAnsi="Calibri" w:cs="Calibri"/>
          <w:b/>
          <w:sz w:val="24"/>
          <w:szCs w:val="24"/>
        </w:rPr>
        <w:t>Šampionem,</w:t>
      </w:r>
      <w:r w:rsidR="00703EEF">
        <w:rPr>
          <w:rFonts w:ascii="Calibri" w:hAnsi="Calibri" w:cs="Calibri"/>
          <w:b/>
          <w:sz w:val="24"/>
          <w:szCs w:val="24"/>
        </w:rPr>
        <w:t xml:space="preserve"> a tedy nejlepším vínem na Znojemsku</w:t>
      </w:r>
      <w:r w:rsidR="0010313F">
        <w:rPr>
          <w:rFonts w:ascii="Calibri" w:hAnsi="Calibri" w:cs="Calibri"/>
          <w:b/>
          <w:sz w:val="24"/>
          <w:szCs w:val="24"/>
        </w:rPr>
        <w:t>,</w:t>
      </w:r>
      <w:r w:rsidR="00EB79E5">
        <w:rPr>
          <w:rFonts w:ascii="Calibri" w:hAnsi="Calibri" w:cs="Calibri"/>
          <w:b/>
          <w:sz w:val="24"/>
          <w:szCs w:val="24"/>
        </w:rPr>
        <w:t xml:space="preserve"> se stal</w:t>
      </w:r>
      <w:r w:rsidR="00D71F40">
        <w:rPr>
          <w:rFonts w:ascii="Calibri" w:hAnsi="Calibri" w:cs="Calibri"/>
          <w:b/>
          <w:sz w:val="24"/>
          <w:szCs w:val="24"/>
        </w:rPr>
        <w:t>o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Hlk175302163"/>
      <w:r w:rsidR="00D71F40">
        <w:rPr>
          <w:rFonts w:ascii="Calibri" w:hAnsi="Calibri" w:cs="Calibri"/>
          <w:b/>
          <w:sz w:val="24"/>
          <w:szCs w:val="24"/>
        </w:rPr>
        <w:t xml:space="preserve">Sylvánské </w:t>
      </w:r>
      <w:r w:rsidR="00110033">
        <w:rPr>
          <w:rFonts w:ascii="Calibri" w:hAnsi="Calibri" w:cs="Calibri"/>
          <w:b/>
          <w:sz w:val="24"/>
          <w:szCs w:val="24"/>
        </w:rPr>
        <w:t>z</w:t>
      </w:r>
      <w:r w:rsidR="00D71F40">
        <w:rPr>
          <w:rFonts w:ascii="Calibri" w:hAnsi="Calibri" w:cs="Calibri"/>
          <w:b/>
          <w:sz w:val="24"/>
          <w:szCs w:val="24"/>
        </w:rPr>
        <w:t>elené</w:t>
      </w:r>
      <w:r w:rsidR="00110033">
        <w:rPr>
          <w:rFonts w:ascii="Calibri" w:hAnsi="Calibri" w:cs="Calibri"/>
          <w:b/>
          <w:sz w:val="24"/>
          <w:szCs w:val="24"/>
        </w:rPr>
        <w:t xml:space="preserve"> </w:t>
      </w:r>
      <w:r w:rsidR="00B634A9">
        <w:rPr>
          <w:rFonts w:ascii="Calibri" w:hAnsi="Calibri" w:cs="Calibri"/>
          <w:b/>
          <w:sz w:val="24"/>
          <w:szCs w:val="24"/>
        </w:rPr>
        <w:t>2022</w:t>
      </w:r>
      <w:r w:rsidR="00885F59">
        <w:rPr>
          <w:rFonts w:ascii="Calibri" w:hAnsi="Calibri" w:cs="Calibri"/>
          <w:b/>
          <w:sz w:val="24"/>
          <w:szCs w:val="24"/>
        </w:rPr>
        <w:t>,</w:t>
      </w:r>
      <w:r w:rsidR="00B634A9">
        <w:rPr>
          <w:rFonts w:ascii="Calibri" w:hAnsi="Calibri" w:cs="Calibri"/>
          <w:b/>
          <w:sz w:val="24"/>
          <w:szCs w:val="24"/>
        </w:rPr>
        <w:t xml:space="preserve"> </w:t>
      </w:r>
      <w:bookmarkEnd w:id="0"/>
      <w:r w:rsidR="00D71F40">
        <w:rPr>
          <w:rFonts w:ascii="Calibri" w:hAnsi="Calibri" w:cs="Calibri"/>
          <w:b/>
          <w:sz w:val="24"/>
          <w:szCs w:val="24"/>
        </w:rPr>
        <w:t>pozdní sběr</w:t>
      </w:r>
      <w:r w:rsidR="00B634A9">
        <w:rPr>
          <w:rFonts w:ascii="Calibri" w:hAnsi="Calibri" w:cs="Calibri"/>
          <w:b/>
          <w:sz w:val="24"/>
          <w:szCs w:val="24"/>
        </w:rPr>
        <w:t xml:space="preserve"> </w:t>
      </w:r>
      <w:r w:rsidR="00B634A9" w:rsidRPr="007A410E">
        <w:rPr>
          <w:rFonts w:ascii="Calibri" w:hAnsi="Calibri" w:cs="Calibri"/>
          <w:b/>
          <w:sz w:val="24"/>
          <w:szCs w:val="24"/>
        </w:rPr>
        <w:t>z</w:t>
      </w:r>
      <w:r w:rsidR="007A410E" w:rsidRPr="007A410E">
        <w:rPr>
          <w:rFonts w:ascii="Calibri" w:hAnsi="Calibri" w:cs="Calibri"/>
          <w:b/>
          <w:sz w:val="24"/>
          <w:szCs w:val="24"/>
        </w:rPr>
        <w:t>e</w:t>
      </w:r>
      <w:r w:rsidR="00B634A9" w:rsidRPr="007A410E">
        <w:rPr>
          <w:rFonts w:ascii="Calibri" w:hAnsi="Calibri" w:cs="Calibri"/>
          <w:b/>
          <w:sz w:val="24"/>
          <w:szCs w:val="24"/>
        </w:rPr>
        <w:t> </w:t>
      </w:r>
      <w:r w:rsidR="007A410E">
        <w:rPr>
          <w:rFonts w:ascii="Calibri" w:hAnsi="Calibri" w:cs="Calibri"/>
          <w:b/>
          <w:sz w:val="24"/>
          <w:szCs w:val="24"/>
        </w:rPr>
        <w:t>společnosti</w:t>
      </w:r>
      <w:r w:rsidR="00B634A9">
        <w:rPr>
          <w:rFonts w:ascii="Calibri" w:hAnsi="Calibri" w:cs="Calibri"/>
          <w:b/>
          <w:sz w:val="24"/>
          <w:szCs w:val="24"/>
        </w:rPr>
        <w:t xml:space="preserve"> </w:t>
      </w:r>
      <w:r w:rsidR="00D71F40">
        <w:rPr>
          <w:rFonts w:ascii="Calibri" w:hAnsi="Calibri" w:cs="Calibri"/>
          <w:b/>
          <w:sz w:val="24"/>
          <w:szCs w:val="24"/>
        </w:rPr>
        <w:t>DAVINUS</w:t>
      </w:r>
      <w:r w:rsidR="007A410E">
        <w:rPr>
          <w:rFonts w:ascii="Calibri" w:hAnsi="Calibri" w:cs="Calibri"/>
          <w:b/>
          <w:sz w:val="24"/>
          <w:szCs w:val="24"/>
        </w:rPr>
        <w:t>.</w:t>
      </w:r>
      <w:r w:rsidR="00522C9D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4916A3" w:rsidRPr="004916A3">
        <w:rPr>
          <w:rFonts w:ascii="Calibri" w:hAnsi="Calibri" w:cs="Calibri"/>
          <w:b/>
          <w:sz w:val="24"/>
          <w:szCs w:val="24"/>
        </w:rPr>
        <w:t>Největší a nejvyšší soutěž vín v Česku pořádá Svaz vinařů České republiky společně s Národním vinařským centrem, za finanční podpory Vinařského fondu.</w:t>
      </w:r>
    </w:p>
    <w:p w14:paraId="18EA8BBD" w14:textId="77777777" w:rsidR="007A410E" w:rsidRDefault="007A410E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0B807C" w14:textId="77777777" w:rsidR="004916A3" w:rsidRDefault="004916A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E8E5ED" w14:textId="72DBDB8E" w:rsidR="00933193" w:rsidRPr="00110033" w:rsidRDefault="007A410E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410E">
        <w:rPr>
          <w:rFonts w:ascii="Calibri" w:hAnsi="Calibri" w:cs="Calibri"/>
          <w:sz w:val="22"/>
          <w:szCs w:val="22"/>
        </w:rPr>
        <w:t xml:space="preserve">Společnost DAVINUS, </w:t>
      </w:r>
      <w:r w:rsidR="004E6BA3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Pr="007A410E">
        <w:rPr>
          <w:rFonts w:ascii="Calibri" w:hAnsi="Calibri" w:cs="Calibri"/>
          <w:sz w:val="22"/>
          <w:szCs w:val="22"/>
        </w:rPr>
        <w:t>négociant</w:t>
      </w:r>
      <w:proofErr w:type="spellEnd"/>
      <w:r w:rsidRPr="007A41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ČR </w:t>
      </w:r>
      <w:r w:rsidRPr="007A410E">
        <w:rPr>
          <w:rFonts w:ascii="Calibri" w:hAnsi="Calibri" w:cs="Calibri"/>
          <w:sz w:val="22"/>
          <w:szCs w:val="22"/>
        </w:rPr>
        <w:t>specializující se na spolupráci s moravskými vinaři</w:t>
      </w:r>
      <w:r>
        <w:rPr>
          <w:rFonts w:ascii="Calibri" w:hAnsi="Calibri" w:cs="Calibri"/>
          <w:sz w:val="22"/>
          <w:szCs w:val="22"/>
        </w:rPr>
        <w:t xml:space="preserve"> </w:t>
      </w:r>
      <w:r w:rsidRPr="007A410E">
        <w:rPr>
          <w:rFonts w:ascii="Calibri" w:hAnsi="Calibri" w:cs="Calibri"/>
          <w:sz w:val="22"/>
          <w:szCs w:val="22"/>
        </w:rPr>
        <w:t xml:space="preserve">při spoluvytváření vlastních produktových řad, </w:t>
      </w:r>
      <w:r w:rsidR="00110033" w:rsidRPr="00110033">
        <w:rPr>
          <w:rFonts w:ascii="Calibri" w:hAnsi="Calibri" w:cs="Calibri"/>
          <w:sz w:val="22"/>
          <w:szCs w:val="22"/>
        </w:rPr>
        <w:t>získal</w:t>
      </w:r>
      <w:r>
        <w:rPr>
          <w:rFonts w:ascii="Calibri" w:hAnsi="Calibri" w:cs="Calibri"/>
          <w:sz w:val="22"/>
          <w:szCs w:val="22"/>
        </w:rPr>
        <w:t>a</w:t>
      </w:r>
      <w:r w:rsidR="00110033" w:rsidRPr="00110033">
        <w:rPr>
          <w:rFonts w:ascii="Calibri" w:hAnsi="Calibri" w:cs="Calibri"/>
          <w:sz w:val="22"/>
          <w:szCs w:val="22"/>
        </w:rPr>
        <w:t xml:space="preserve"> za Sylvánské zelené 2022 pozdní sběr kromě titulu Šampiona současně i vítězství v kategorii bílých suchých vín a oceněn</w:t>
      </w:r>
      <w:r w:rsidR="004916A3">
        <w:rPr>
          <w:rFonts w:ascii="Calibri" w:hAnsi="Calibri" w:cs="Calibri"/>
          <w:sz w:val="22"/>
          <w:szCs w:val="22"/>
        </w:rPr>
        <w:t>a</w:t>
      </w:r>
      <w:r w:rsidR="00110033" w:rsidRPr="00110033">
        <w:rPr>
          <w:rFonts w:ascii="Calibri" w:hAnsi="Calibri" w:cs="Calibri"/>
          <w:sz w:val="22"/>
          <w:szCs w:val="22"/>
        </w:rPr>
        <w:t xml:space="preserve"> byl</w:t>
      </w:r>
      <w:r w:rsidR="008A60EC">
        <w:rPr>
          <w:rFonts w:ascii="Calibri" w:hAnsi="Calibri" w:cs="Calibri"/>
          <w:sz w:val="22"/>
          <w:szCs w:val="22"/>
        </w:rPr>
        <w:t>a</w:t>
      </w:r>
      <w:r w:rsidR="00110033" w:rsidRPr="00110033">
        <w:rPr>
          <w:rFonts w:ascii="Calibri" w:hAnsi="Calibri" w:cs="Calibri"/>
          <w:sz w:val="22"/>
          <w:szCs w:val="22"/>
        </w:rPr>
        <w:t xml:space="preserve"> také za nejlepší kolekci. Šampion dostane rovněž zvláštní odměnu v podobě </w:t>
      </w:r>
      <w:proofErr w:type="spellStart"/>
      <w:r w:rsidR="00110033" w:rsidRPr="00110033">
        <w:rPr>
          <w:rFonts w:ascii="Calibri" w:hAnsi="Calibri" w:cs="Calibri"/>
          <w:sz w:val="22"/>
          <w:szCs w:val="22"/>
        </w:rPr>
        <w:t>barikového</w:t>
      </w:r>
      <w:proofErr w:type="spellEnd"/>
      <w:r w:rsidR="00110033" w:rsidRPr="00110033">
        <w:rPr>
          <w:rFonts w:ascii="Calibri" w:hAnsi="Calibri" w:cs="Calibri"/>
          <w:sz w:val="22"/>
          <w:szCs w:val="22"/>
        </w:rPr>
        <w:t xml:space="preserve"> sudu z francouzského dubu, který věnuje </w:t>
      </w:r>
      <w:r w:rsidR="008A60EC" w:rsidRPr="008A60EC">
        <w:rPr>
          <w:rFonts w:ascii="Calibri" w:hAnsi="Calibri" w:cs="Calibri"/>
          <w:sz w:val="22"/>
          <w:szCs w:val="22"/>
        </w:rPr>
        <w:t>město Dolní Kounice a spolek BRATRSTVO VINAŘŮ A KOPÁČŮ 1737</w:t>
      </w:r>
      <w:r w:rsidR="00110033" w:rsidRPr="00110033">
        <w:rPr>
          <w:rFonts w:ascii="Calibri" w:hAnsi="Calibri" w:cs="Calibri"/>
          <w:sz w:val="22"/>
          <w:szCs w:val="22"/>
        </w:rPr>
        <w:t>. Hlavními partnery soutěže jsou BS vinařské potřeby a automobilka Ford.</w:t>
      </w:r>
    </w:p>
    <w:p w14:paraId="339B8C68" w14:textId="77777777" w:rsidR="00110033" w:rsidRDefault="00110033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233763F" w14:textId="34533123" w:rsidR="007A410E" w:rsidRPr="007A410E" w:rsidRDefault="007A410E" w:rsidP="007A410E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6BA3">
        <w:rPr>
          <w:rFonts w:ascii="Calibri" w:hAnsi="Calibri" w:cs="Calibri"/>
          <w:i/>
          <w:iCs/>
          <w:sz w:val="22"/>
          <w:szCs w:val="22"/>
        </w:rPr>
        <w:t>„</w:t>
      </w:r>
      <w:r w:rsidRPr="007A410E">
        <w:rPr>
          <w:rFonts w:ascii="Calibri" w:hAnsi="Calibri" w:cs="Calibri"/>
          <w:i/>
          <w:iCs/>
          <w:sz w:val="22"/>
          <w:szCs w:val="22"/>
        </w:rPr>
        <w:t xml:space="preserve">DAVINUS, Sylvánské zelené a Zámecké vinařství Bzenec. Toto spojení funguje úspěšně už od ročníku 2013. Jsme neskutečně rádi a hrdí, že společná a trpělivá práce se Zbyňkem </w:t>
      </w:r>
      <w:proofErr w:type="spellStart"/>
      <w:r w:rsidRPr="007A410E">
        <w:rPr>
          <w:rFonts w:ascii="Calibri" w:hAnsi="Calibri" w:cs="Calibri"/>
          <w:i/>
          <w:iCs/>
          <w:sz w:val="22"/>
          <w:szCs w:val="22"/>
        </w:rPr>
        <w:t>Žiškou</w:t>
      </w:r>
      <w:proofErr w:type="spellEnd"/>
      <w:r w:rsidRPr="007A410E">
        <w:rPr>
          <w:rFonts w:ascii="Calibri" w:hAnsi="Calibri" w:cs="Calibri"/>
          <w:i/>
          <w:iCs/>
          <w:sz w:val="22"/>
          <w:szCs w:val="22"/>
        </w:rPr>
        <w:t xml:space="preserve"> a Bořkem Svobodou ve sklepě, a dokonalá vyzrálost hroznů z vinic skupiny </w:t>
      </w:r>
      <w:proofErr w:type="spellStart"/>
      <w:r w:rsidRPr="007A410E">
        <w:rPr>
          <w:rFonts w:ascii="Calibri" w:hAnsi="Calibri" w:cs="Calibri"/>
          <w:i/>
          <w:iCs/>
          <w:sz w:val="22"/>
          <w:szCs w:val="22"/>
        </w:rPr>
        <w:t>Lahofer</w:t>
      </w:r>
      <w:proofErr w:type="spellEnd"/>
      <w:r w:rsidRPr="007A410E">
        <w:rPr>
          <w:rFonts w:ascii="Calibri" w:hAnsi="Calibri" w:cs="Calibri"/>
          <w:i/>
          <w:iCs/>
          <w:sz w:val="22"/>
          <w:szCs w:val="22"/>
        </w:rPr>
        <w:t xml:space="preserve">, dovedla ročník 2022 až k titulu šampiona </w:t>
      </w:r>
      <w:r w:rsidR="00533D45">
        <w:rPr>
          <w:rFonts w:ascii="Calibri" w:hAnsi="Calibri" w:cs="Calibri"/>
          <w:i/>
          <w:iCs/>
          <w:sz w:val="22"/>
          <w:szCs w:val="22"/>
        </w:rPr>
        <w:t>Z</w:t>
      </w:r>
      <w:r w:rsidRPr="007A410E">
        <w:rPr>
          <w:rFonts w:ascii="Calibri" w:hAnsi="Calibri" w:cs="Calibri"/>
          <w:i/>
          <w:iCs/>
          <w:sz w:val="22"/>
          <w:szCs w:val="22"/>
        </w:rPr>
        <w:t>nojemské podoblasti Národní soutěže vín</w:t>
      </w:r>
      <w:r w:rsidRPr="004E6BA3">
        <w:rPr>
          <w:rFonts w:ascii="Calibri" w:hAnsi="Calibri" w:cs="Calibri"/>
          <w:i/>
          <w:iCs/>
          <w:sz w:val="22"/>
          <w:szCs w:val="22"/>
        </w:rPr>
        <w:t>,</w:t>
      </w:r>
      <w:r w:rsidRPr="004E6BA3">
        <w:rPr>
          <w:rFonts w:ascii="Calibri" w:hAnsi="Calibri" w:cs="Calibri"/>
          <w:sz w:val="22"/>
          <w:szCs w:val="22"/>
        </w:rPr>
        <w:t xml:space="preserve">“ uvedl Mirek Majer, majitel společnosti DAVINUS s.r.o., která </w:t>
      </w:r>
      <w:r w:rsidR="004E6BA3" w:rsidRPr="004E6BA3">
        <w:rPr>
          <w:rFonts w:ascii="Calibri" w:hAnsi="Calibri" w:cs="Calibri"/>
          <w:sz w:val="22"/>
          <w:szCs w:val="22"/>
        </w:rPr>
        <w:t>je obchodníkem s vínem špičkových moravských vinařů</w:t>
      </w:r>
      <w:r w:rsidR="004916A3">
        <w:rPr>
          <w:rFonts w:ascii="Calibri" w:hAnsi="Calibri" w:cs="Calibri"/>
          <w:sz w:val="22"/>
          <w:szCs w:val="22"/>
        </w:rPr>
        <w:t xml:space="preserve">. Společnost označená jako </w:t>
      </w:r>
      <w:proofErr w:type="spellStart"/>
      <w:r w:rsidR="004916A3" w:rsidRPr="007A410E">
        <w:rPr>
          <w:rFonts w:ascii="Calibri" w:hAnsi="Calibri" w:cs="Calibri"/>
          <w:sz w:val="22"/>
          <w:szCs w:val="22"/>
        </w:rPr>
        <w:t>négociant</w:t>
      </w:r>
      <w:proofErr w:type="spellEnd"/>
      <w:r w:rsidR="004E6BA3" w:rsidRPr="004E6BA3">
        <w:rPr>
          <w:rFonts w:ascii="Calibri" w:hAnsi="Calibri" w:cs="Calibri"/>
          <w:sz w:val="22"/>
          <w:szCs w:val="22"/>
        </w:rPr>
        <w:t xml:space="preserve"> </w:t>
      </w:r>
      <w:r w:rsidR="004E6BA3" w:rsidRPr="007A410E">
        <w:rPr>
          <w:rFonts w:ascii="Calibri" w:hAnsi="Calibri" w:cs="Calibri"/>
          <w:sz w:val="22"/>
          <w:szCs w:val="22"/>
        </w:rPr>
        <w:t>sestav</w:t>
      </w:r>
      <w:r w:rsidR="004E6BA3" w:rsidRPr="004E6BA3">
        <w:rPr>
          <w:rFonts w:ascii="Calibri" w:hAnsi="Calibri" w:cs="Calibri"/>
          <w:sz w:val="22"/>
          <w:szCs w:val="22"/>
        </w:rPr>
        <w:t xml:space="preserve">uje </w:t>
      </w:r>
      <w:r w:rsidR="004E6BA3" w:rsidRPr="007A410E">
        <w:rPr>
          <w:rFonts w:ascii="Calibri" w:hAnsi="Calibri" w:cs="Calibri"/>
          <w:sz w:val="22"/>
          <w:szCs w:val="22"/>
        </w:rPr>
        <w:t>svou produkci, dohlíží zodpovědně na kompletní výrobu, podílí se na finalizaci a prodává výsledek pod svým vlastním jménem</w:t>
      </w:r>
      <w:r w:rsidR="004E6BA3" w:rsidRPr="004E6BA3">
        <w:rPr>
          <w:rFonts w:ascii="Calibri" w:hAnsi="Calibri" w:cs="Calibri"/>
          <w:sz w:val="22"/>
          <w:szCs w:val="22"/>
        </w:rPr>
        <w:t>.</w:t>
      </w:r>
    </w:p>
    <w:p w14:paraId="0B4BED3C" w14:textId="168B00C4" w:rsidR="007A410E" w:rsidRPr="007A410E" w:rsidRDefault="007A410E" w:rsidP="007A410E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08AB2AC" w14:textId="380DFBAE" w:rsidR="007A410E" w:rsidRPr="007A410E" w:rsidRDefault="007A410E" w:rsidP="007A410E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410E">
        <w:rPr>
          <w:rFonts w:ascii="Calibri" w:hAnsi="Calibri" w:cs="Calibri"/>
          <w:sz w:val="22"/>
          <w:szCs w:val="22"/>
        </w:rPr>
        <w:t xml:space="preserve">Hrozny </w:t>
      </w:r>
      <w:r w:rsidR="004E6BA3" w:rsidRPr="004E6BA3">
        <w:rPr>
          <w:rFonts w:ascii="Calibri" w:hAnsi="Calibri" w:cs="Calibri"/>
          <w:sz w:val="22"/>
          <w:szCs w:val="22"/>
        </w:rPr>
        <w:t xml:space="preserve">Šampiona </w:t>
      </w:r>
      <w:r w:rsidRPr="007A410E">
        <w:rPr>
          <w:rFonts w:ascii="Calibri" w:hAnsi="Calibri" w:cs="Calibri"/>
          <w:sz w:val="22"/>
          <w:szCs w:val="22"/>
        </w:rPr>
        <w:t xml:space="preserve">pocházejí z obce Chvalovice, z viniční trati Dívčí hora. </w:t>
      </w:r>
      <w:r w:rsidR="004E6BA3" w:rsidRPr="004E6BA3">
        <w:rPr>
          <w:rFonts w:ascii="Calibri" w:hAnsi="Calibri" w:cs="Calibri"/>
          <w:sz w:val="22"/>
          <w:szCs w:val="22"/>
        </w:rPr>
        <w:t>M</w:t>
      </w:r>
      <w:r w:rsidRPr="007A410E">
        <w:rPr>
          <w:rFonts w:ascii="Calibri" w:hAnsi="Calibri" w:cs="Calibri"/>
          <w:sz w:val="22"/>
          <w:szCs w:val="22"/>
        </w:rPr>
        <w:t>acerac</w:t>
      </w:r>
      <w:r w:rsidR="004E6BA3" w:rsidRPr="004E6BA3">
        <w:rPr>
          <w:rFonts w:ascii="Calibri" w:hAnsi="Calibri" w:cs="Calibri"/>
          <w:sz w:val="22"/>
          <w:szCs w:val="22"/>
        </w:rPr>
        <w:t>e</w:t>
      </w:r>
      <w:r w:rsidRPr="007A410E">
        <w:rPr>
          <w:rFonts w:ascii="Calibri" w:hAnsi="Calibri" w:cs="Calibri"/>
          <w:sz w:val="22"/>
          <w:szCs w:val="22"/>
        </w:rPr>
        <w:t xml:space="preserve"> hroznů</w:t>
      </w:r>
      <w:r w:rsidR="004E6BA3" w:rsidRPr="004E6BA3">
        <w:rPr>
          <w:rFonts w:ascii="Calibri" w:hAnsi="Calibri" w:cs="Calibri"/>
          <w:sz w:val="22"/>
          <w:szCs w:val="22"/>
        </w:rPr>
        <w:t xml:space="preserve"> probíhala</w:t>
      </w:r>
      <w:r w:rsidRPr="007A410E">
        <w:rPr>
          <w:rFonts w:ascii="Calibri" w:hAnsi="Calibri" w:cs="Calibri"/>
          <w:sz w:val="22"/>
          <w:szCs w:val="22"/>
        </w:rPr>
        <w:t xml:space="preserve"> po dobu šesti hodin</w:t>
      </w:r>
      <w:r w:rsidR="004E6BA3" w:rsidRPr="004E6BA3">
        <w:rPr>
          <w:rFonts w:ascii="Calibri" w:hAnsi="Calibri" w:cs="Calibri"/>
          <w:sz w:val="22"/>
          <w:szCs w:val="22"/>
        </w:rPr>
        <w:t xml:space="preserve"> s</w:t>
      </w:r>
      <w:r w:rsidRPr="007A410E">
        <w:rPr>
          <w:rFonts w:ascii="Calibri" w:hAnsi="Calibri" w:cs="Calibri"/>
          <w:sz w:val="22"/>
          <w:szCs w:val="22"/>
        </w:rPr>
        <w:t xml:space="preserve"> následn</w:t>
      </w:r>
      <w:r w:rsidR="004E6BA3" w:rsidRPr="004E6BA3">
        <w:rPr>
          <w:rFonts w:ascii="Calibri" w:hAnsi="Calibri" w:cs="Calibri"/>
          <w:sz w:val="22"/>
          <w:szCs w:val="22"/>
        </w:rPr>
        <w:t>ým</w:t>
      </w:r>
      <w:r w:rsidRPr="007A410E">
        <w:rPr>
          <w:rFonts w:ascii="Calibri" w:hAnsi="Calibri" w:cs="Calibri"/>
          <w:sz w:val="22"/>
          <w:szCs w:val="22"/>
        </w:rPr>
        <w:t xml:space="preserve"> lisování</w:t>
      </w:r>
      <w:r w:rsidR="004E6BA3" w:rsidRPr="004E6BA3">
        <w:rPr>
          <w:rFonts w:ascii="Calibri" w:hAnsi="Calibri" w:cs="Calibri"/>
          <w:sz w:val="22"/>
          <w:szCs w:val="22"/>
        </w:rPr>
        <w:t>m</w:t>
      </w:r>
      <w:r w:rsidRPr="007A410E">
        <w:rPr>
          <w:rFonts w:ascii="Calibri" w:hAnsi="Calibri" w:cs="Calibri"/>
          <w:sz w:val="22"/>
          <w:szCs w:val="22"/>
        </w:rPr>
        <w:t xml:space="preserve"> a statick</w:t>
      </w:r>
      <w:r w:rsidR="004E6BA3" w:rsidRPr="004E6BA3">
        <w:rPr>
          <w:rFonts w:ascii="Calibri" w:hAnsi="Calibri" w:cs="Calibri"/>
          <w:sz w:val="22"/>
          <w:szCs w:val="22"/>
        </w:rPr>
        <w:t xml:space="preserve">ým </w:t>
      </w:r>
      <w:r w:rsidRPr="007A410E">
        <w:rPr>
          <w:rFonts w:ascii="Calibri" w:hAnsi="Calibri" w:cs="Calibri"/>
          <w:sz w:val="22"/>
          <w:szCs w:val="22"/>
        </w:rPr>
        <w:t>odkalení</w:t>
      </w:r>
      <w:r w:rsidR="004E6BA3" w:rsidRPr="004E6BA3">
        <w:rPr>
          <w:rFonts w:ascii="Calibri" w:hAnsi="Calibri" w:cs="Calibri"/>
          <w:sz w:val="22"/>
          <w:szCs w:val="22"/>
        </w:rPr>
        <w:t>m</w:t>
      </w:r>
      <w:r w:rsidRPr="007A410E">
        <w:rPr>
          <w:rFonts w:ascii="Calibri" w:hAnsi="Calibri" w:cs="Calibri"/>
          <w:sz w:val="22"/>
          <w:szCs w:val="22"/>
        </w:rPr>
        <w:t xml:space="preserve">. </w:t>
      </w:r>
      <w:r w:rsidR="004E6BA3" w:rsidRPr="004E6BA3">
        <w:rPr>
          <w:rFonts w:ascii="Calibri" w:hAnsi="Calibri" w:cs="Calibri"/>
          <w:i/>
          <w:iCs/>
          <w:sz w:val="22"/>
          <w:szCs w:val="22"/>
        </w:rPr>
        <w:t>„</w:t>
      </w:r>
      <w:r w:rsidRPr="007A410E">
        <w:rPr>
          <w:rFonts w:ascii="Calibri" w:hAnsi="Calibri" w:cs="Calibri"/>
          <w:i/>
          <w:iCs/>
          <w:sz w:val="22"/>
          <w:szCs w:val="22"/>
        </w:rPr>
        <w:t>Po fermentaci v nerezovém tanku jsme víno pravidelně</w:t>
      </w:r>
      <w:r w:rsidR="004E6BA3" w:rsidRPr="004E6BA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410E">
        <w:rPr>
          <w:rFonts w:ascii="Calibri" w:hAnsi="Calibri" w:cs="Calibri"/>
          <w:i/>
          <w:iCs/>
          <w:sz w:val="22"/>
          <w:szCs w:val="22"/>
        </w:rPr>
        <w:t>jednou za dva týdny míchali na jemných kalech, a to až do května 2023. Poté jsme ho stočili do menšího tanku k dalšímu zrání, stále v jemném opálu, aby bylo stále ve styku s malým podílem jemných kalů. Finální filtrace proběhla v prosinci 2023 a na začátku roku 2024 jsme lahvovali</w:t>
      </w:r>
      <w:r w:rsidR="004E6BA3" w:rsidRPr="004E6BA3">
        <w:rPr>
          <w:rFonts w:ascii="Calibri" w:hAnsi="Calibri" w:cs="Calibri"/>
          <w:i/>
          <w:iCs/>
          <w:sz w:val="22"/>
          <w:szCs w:val="22"/>
        </w:rPr>
        <w:t>,“</w:t>
      </w:r>
      <w:r w:rsidR="004E6BA3" w:rsidRPr="004E6BA3">
        <w:rPr>
          <w:rFonts w:ascii="Calibri" w:hAnsi="Calibri" w:cs="Calibri"/>
          <w:sz w:val="22"/>
          <w:szCs w:val="22"/>
        </w:rPr>
        <w:t xml:space="preserve"> vysvětlil hlavní technolog Zámeckého vinařství Bzenec, Zbyněk Žiška a dodal, že p</w:t>
      </w:r>
      <w:r w:rsidRPr="007A410E">
        <w:rPr>
          <w:rFonts w:ascii="Calibri" w:hAnsi="Calibri" w:cs="Calibri"/>
          <w:sz w:val="22"/>
          <w:szCs w:val="22"/>
        </w:rPr>
        <w:t>ři pravidelných degustacích tohoto Sylvánu a kontrolách s</w:t>
      </w:r>
      <w:r w:rsidR="004E6BA3" w:rsidRPr="004E6BA3">
        <w:rPr>
          <w:rFonts w:ascii="Calibri" w:hAnsi="Calibri" w:cs="Calibri"/>
          <w:sz w:val="22"/>
          <w:szCs w:val="22"/>
        </w:rPr>
        <w:t> </w:t>
      </w:r>
      <w:r w:rsidRPr="007A410E">
        <w:rPr>
          <w:rFonts w:ascii="Calibri" w:hAnsi="Calibri" w:cs="Calibri"/>
          <w:sz w:val="22"/>
          <w:szCs w:val="22"/>
        </w:rPr>
        <w:t>Mirkem</w:t>
      </w:r>
      <w:r w:rsidR="004E6BA3" w:rsidRPr="004E6BA3">
        <w:rPr>
          <w:rFonts w:ascii="Calibri" w:hAnsi="Calibri" w:cs="Calibri"/>
          <w:sz w:val="22"/>
          <w:szCs w:val="22"/>
        </w:rPr>
        <w:t xml:space="preserve"> Majerem</w:t>
      </w:r>
      <w:r w:rsidRPr="007A410E">
        <w:rPr>
          <w:rFonts w:ascii="Calibri" w:hAnsi="Calibri" w:cs="Calibri"/>
          <w:sz w:val="22"/>
          <w:szCs w:val="22"/>
        </w:rPr>
        <w:t xml:space="preserve"> v</w:t>
      </w:r>
      <w:r w:rsidR="004916A3">
        <w:rPr>
          <w:rFonts w:ascii="Calibri" w:hAnsi="Calibri" w:cs="Calibri"/>
          <w:sz w:val="22"/>
          <w:szCs w:val="22"/>
        </w:rPr>
        <w:t> </w:t>
      </w:r>
      <w:r w:rsidRPr="007A410E">
        <w:rPr>
          <w:rFonts w:ascii="Calibri" w:hAnsi="Calibri" w:cs="Calibri"/>
          <w:sz w:val="22"/>
          <w:szCs w:val="22"/>
        </w:rPr>
        <w:t>Bzenci</w:t>
      </w:r>
      <w:r w:rsidR="004916A3">
        <w:rPr>
          <w:rFonts w:ascii="Calibri" w:hAnsi="Calibri" w:cs="Calibri"/>
          <w:sz w:val="22"/>
          <w:szCs w:val="22"/>
        </w:rPr>
        <w:t xml:space="preserve"> </w:t>
      </w:r>
      <w:r w:rsidRPr="007A410E">
        <w:rPr>
          <w:rFonts w:ascii="Calibri" w:hAnsi="Calibri" w:cs="Calibri"/>
          <w:sz w:val="22"/>
          <w:szCs w:val="22"/>
        </w:rPr>
        <w:t>bylo hlavním cílem nechat vzniknout z výborně vyzrálých hroznů víno, které bude typicky učebnicově odrůdové, elegantní a šarmantní na nose, s výrazným projevem kořenitosti v plné a dlouhé chuti. </w:t>
      </w:r>
    </w:p>
    <w:p w14:paraId="03F544A2" w14:textId="2B115C28" w:rsidR="007A410E" w:rsidRDefault="007A410E" w:rsidP="007A410E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AE52763" w14:textId="77777777" w:rsidR="004E6BA3" w:rsidRDefault="004E6BA3" w:rsidP="007A410E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DC6B4C2" w14:textId="77777777" w:rsidR="004E6BA3" w:rsidRPr="007A410E" w:rsidRDefault="004E6BA3" w:rsidP="007A410E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A4C7421" w14:textId="12BE9C7F" w:rsidR="007A41CD" w:rsidRPr="003D6C61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lastRenderedPageBreak/>
        <w:t>Šampion a vítězové kategorií:</w:t>
      </w:r>
    </w:p>
    <w:p w14:paraId="52E33CAC" w14:textId="1E5216FE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A – bílá vína suchá</w:t>
      </w:r>
    </w:p>
    <w:p w14:paraId="534093AA" w14:textId="47E10F03" w:rsidR="001566C9" w:rsidRPr="003D6C61" w:rsidRDefault="007B570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>Šampion a v</w:t>
      </w:r>
      <w:r w:rsidR="001566C9" w:rsidRPr="003D6C61">
        <w:rPr>
          <w:rFonts w:ascii="Calibri" w:hAnsi="Calibri" w:cs="Calibri"/>
          <w:bCs/>
          <w:sz w:val="22"/>
          <w:szCs w:val="22"/>
        </w:rPr>
        <w:t xml:space="preserve">ítěz kategorie: </w:t>
      </w:r>
      <w:r w:rsidR="00885F59">
        <w:rPr>
          <w:rFonts w:ascii="Calibri" w:hAnsi="Calibri" w:cs="Calibri"/>
          <w:bCs/>
          <w:sz w:val="22"/>
          <w:szCs w:val="22"/>
        </w:rPr>
        <w:t>Sylvánské zelené</w:t>
      </w:r>
      <w:r w:rsidR="00B634A9" w:rsidRPr="003D6C61">
        <w:rPr>
          <w:rFonts w:ascii="Calibri" w:hAnsi="Calibri" w:cs="Calibri"/>
          <w:bCs/>
          <w:sz w:val="22"/>
          <w:szCs w:val="22"/>
        </w:rPr>
        <w:t xml:space="preserve"> 202</w:t>
      </w:r>
      <w:r w:rsidR="00885F59">
        <w:rPr>
          <w:rFonts w:ascii="Calibri" w:hAnsi="Calibri" w:cs="Calibri"/>
          <w:bCs/>
          <w:sz w:val="22"/>
          <w:szCs w:val="22"/>
        </w:rPr>
        <w:t xml:space="preserve">2, pozdní sběr </w:t>
      </w:r>
      <w:r w:rsidR="001566C9" w:rsidRPr="003D6C61">
        <w:rPr>
          <w:rFonts w:ascii="Calibri" w:hAnsi="Calibri" w:cs="Calibri"/>
          <w:bCs/>
          <w:sz w:val="22"/>
          <w:szCs w:val="22"/>
        </w:rPr>
        <w:t xml:space="preserve">– </w:t>
      </w:r>
      <w:r w:rsidR="00885F59">
        <w:rPr>
          <w:rFonts w:ascii="Calibri" w:hAnsi="Calibri" w:cs="Calibri"/>
          <w:bCs/>
          <w:sz w:val="22"/>
          <w:szCs w:val="22"/>
        </w:rPr>
        <w:t>DAVINUS</w:t>
      </w:r>
    </w:p>
    <w:p w14:paraId="5F6E5352" w14:textId="3F556552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 xml:space="preserve">Kategorie B – bílá </w:t>
      </w:r>
      <w:r w:rsidR="00B634A9" w:rsidRPr="003D6C61">
        <w:rPr>
          <w:rFonts w:ascii="Calibri" w:hAnsi="Calibri" w:cs="Calibri"/>
          <w:b/>
          <w:sz w:val="22"/>
          <w:szCs w:val="22"/>
        </w:rPr>
        <w:t xml:space="preserve">polosuchá a </w:t>
      </w:r>
      <w:r w:rsidRPr="003D6C61">
        <w:rPr>
          <w:rFonts w:ascii="Calibri" w:hAnsi="Calibri" w:cs="Calibri"/>
          <w:b/>
          <w:sz w:val="22"/>
          <w:szCs w:val="22"/>
        </w:rPr>
        <w:t>polosladká</w:t>
      </w:r>
    </w:p>
    <w:p w14:paraId="00752517" w14:textId="799F1785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885F59">
        <w:rPr>
          <w:rFonts w:ascii="Calibri" w:hAnsi="Calibri" w:cs="Calibri"/>
          <w:bCs/>
          <w:sz w:val="22"/>
          <w:szCs w:val="22"/>
        </w:rPr>
        <w:t>Pálava</w:t>
      </w:r>
      <w:r w:rsidR="00B634A9" w:rsidRPr="003D6C61">
        <w:rPr>
          <w:rFonts w:ascii="Calibri" w:hAnsi="Calibri" w:cs="Calibri"/>
          <w:bCs/>
          <w:sz w:val="22"/>
          <w:szCs w:val="22"/>
        </w:rPr>
        <w:t xml:space="preserve"> 202</w:t>
      </w:r>
      <w:r w:rsidR="00885F59">
        <w:rPr>
          <w:rFonts w:ascii="Calibri" w:hAnsi="Calibri" w:cs="Calibri"/>
          <w:bCs/>
          <w:sz w:val="22"/>
          <w:szCs w:val="22"/>
        </w:rPr>
        <w:t>4</w:t>
      </w:r>
      <w:r w:rsidR="007B570B" w:rsidRPr="003D6C61">
        <w:rPr>
          <w:rFonts w:ascii="Calibri" w:hAnsi="Calibri" w:cs="Calibri"/>
          <w:bCs/>
          <w:sz w:val="22"/>
          <w:szCs w:val="22"/>
        </w:rPr>
        <w:t xml:space="preserve">, </w:t>
      </w:r>
      <w:r w:rsidR="00B634A9" w:rsidRPr="003D6C61">
        <w:rPr>
          <w:rFonts w:ascii="Calibri" w:hAnsi="Calibri" w:cs="Calibri"/>
          <w:bCs/>
          <w:sz w:val="22"/>
          <w:szCs w:val="22"/>
        </w:rPr>
        <w:t>pozdní sběr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885F59">
        <w:rPr>
          <w:rFonts w:ascii="Calibri" w:hAnsi="Calibri" w:cs="Calibri"/>
          <w:bCs/>
          <w:sz w:val="22"/>
          <w:szCs w:val="22"/>
        </w:rPr>
        <w:t>Vinařství Hanzel</w:t>
      </w:r>
    </w:p>
    <w:p w14:paraId="482C828D" w14:textId="77777777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198E3E77" w:rsid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Chardonnay</w:t>
      </w:r>
      <w:r w:rsidR="000841BB" w:rsidRPr="003D6C61">
        <w:rPr>
          <w:rFonts w:ascii="Calibri" w:hAnsi="Calibri" w:cs="Calibri"/>
          <w:bCs/>
          <w:sz w:val="22"/>
          <w:szCs w:val="22"/>
        </w:rPr>
        <w:t xml:space="preserve"> 2021</w:t>
      </w:r>
      <w:r w:rsidRPr="003D6C61">
        <w:rPr>
          <w:rFonts w:ascii="Calibri" w:hAnsi="Calibri" w:cs="Calibri"/>
          <w:bCs/>
          <w:sz w:val="22"/>
          <w:szCs w:val="22"/>
        </w:rPr>
        <w:t xml:space="preserve">, výběr z </w:t>
      </w:r>
      <w:r w:rsidR="00B634A9" w:rsidRPr="003D6C61">
        <w:rPr>
          <w:rFonts w:ascii="Calibri" w:hAnsi="Calibri" w:cs="Calibri"/>
          <w:bCs/>
          <w:sz w:val="22"/>
          <w:szCs w:val="22"/>
        </w:rPr>
        <w:t>hroznů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3D6C61" w:rsidRPr="003D6C61">
        <w:rPr>
          <w:rFonts w:ascii="Calibri" w:hAnsi="Calibri" w:cs="Calibri"/>
          <w:bCs/>
          <w:sz w:val="22"/>
          <w:szCs w:val="22"/>
        </w:rPr>
        <w:t>Vinné sklepy Lechovice</w:t>
      </w:r>
    </w:p>
    <w:p w14:paraId="2CFC17C5" w14:textId="77777777" w:rsidR="00315F16" w:rsidRPr="003A7272" w:rsidRDefault="00315F16" w:rsidP="00315F16">
      <w:pPr>
        <w:pStyle w:val="Prosttex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E2899E3" w14:textId="4FACD902" w:rsidR="00315F16" w:rsidRPr="003A7272" w:rsidRDefault="00315F16" w:rsidP="00315F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885F5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Ego No.8169 Rulandské modré </w:t>
      </w:r>
      <w:proofErr w:type="spellStart"/>
      <w:r w:rsidR="00885F5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rosé</w:t>
      </w:r>
      <w:proofErr w:type="spellEnd"/>
      <w:r w:rsidR="00885F5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2024</w:t>
      </w:r>
      <w:r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pozdní sběr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885F59">
        <w:rPr>
          <w:rFonts w:asciiTheme="minorHAnsi" w:hAnsiTheme="minorHAnsi" w:cstheme="minorHAnsi"/>
          <w:sz w:val="22"/>
          <w:szCs w:val="22"/>
        </w:rPr>
        <w:t>Zámecké vinařství Bzenec</w:t>
      </w:r>
    </w:p>
    <w:p w14:paraId="56A47194" w14:textId="77777777" w:rsidR="00315F16" w:rsidRPr="003A7272" w:rsidRDefault="00315F16" w:rsidP="00315F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265BDB62" w14:textId="074504C8" w:rsidR="00315F16" w:rsidRPr="003D6C61" w:rsidRDefault="00315F16" w:rsidP="00315F1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3A7272">
        <w:rPr>
          <w:rFonts w:asciiTheme="minorHAnsi" w:hAnsiTheme="minorHAnsi" w:cstheme="minorHAnsi"/>
          <w:sz w:val="22"/>
          <w:szCs w:val="22"/>
        </w:rPr>
        <w:t>ítěz kategorie: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5F59">
        <w:rPr>
          <w:rFonts w:asciiTheme="minorHAnsi" w:hAnsiTheme="minorHAnsi" w:cstheme="minorHAnsi"/>
          <w:sz w:val="22"/>
          <w:szCs w:val="22"/>
        </w:rPr>
        <w:t>Rulandské modré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5F59">
        <w:rPr>
          <w:rFonts w:asciiTheme="minorHAnsi" w:hAnsiTheme="minorHAnsi" w:cstheme="minorHAnsi"/>
          <w:sz w:val="22"/>
          <w:szCs w:val="22"/>
        </w:rPr>
        <w:t>2021, výběr z hroznů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885F59">
        <w:rPr>
          <w:rFonts w:asciiTheme="minorHAnsi" w:hAnsiTheme="minorHAnsi" w:cstheme="minorHAnsi"/>
          <w:sz w:val="22"/>
          <w:szCs w:val="22"/>
        </w:rPr>
        <w:t>Znovín Znojmo</w:t>
      </w:r>
    </w:p>
    <w:p w14:paraId="777A29D9" w14:textId="77777777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08C2B89E" w:rsid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885F59">
        <w:rPr>
          <w:rFonts w:ascii="Calibri" w:hAnsi="Calibri" w:cs="Calibri"/>
          <w:bCs/>
          <w:sz w:val="22"/>
          <w:szCs w:val="22"/>
        </w:rPr>
        <w:t>Chateau Bzenec</w:t>
      </w:r>
      <w:r w:rsidR="003D6C61" w:rsidRPr="003D6C6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3D6C61" w:rsidRPr="003D6C61">
        <w:rPr>
          <w:rFonts w:ascii="Calibri" w:hAnsi="Calibri" w:cs="Calibri"/>
          <w:bCs/>
          <w:sz w:val="22"/>
          <w:szCs w:val="22"/>
        </w:rPr>
        <w:t>brut</w:t>
      </w:r>
      <w:proofErr w:type="spellEnd"/>
      <w:r w:rsidR="003D6C61" w:rsidRPr="003D6C61">
        <w:rPr>
          <w:rFonts w:ascii="Calibri" w:hAnsi="Calibri" w:cs="Calibri"/>
          <w:bCs/>
          <w:sz w:val="22"/>
          <w:szCs w:val="22"/>
        </w:rPr>
        <w:t xml:space="preserve"> 20</w:t>
      </w:r>
      <w:r w:rsidR="00885F59">
        <w:rPr>
          <w:rFonts w:ascii="Calibri" w:hAnsi="Calibri" w:cs="Calibri"/>
          <w:bCs/>
          <w:sz w:val="22"/>
          <w:szCs w:val="22"/>
        </w:rPr>
        <w:t>18</w:t>
      </w:r>
      <w:r w:rsidRPr="003D6C61">
        <w:rPr>
          <w:rFonts w:ascii="Calibri" w:hAnsi="Calibri" w:cs="Calibri"/>
          <w:bCs/>
          <w:sz w:val="22"/>
          <w:szCs w:val="22"/>
        </w:rPr>
        <w:t xml:space="preserve">, jakostní šumivé víno – </w:t>
      </w:r>
      <w:r w:rsidR="00885F59">
        <w:rPr>
          <w:rFonts w:ascii="Calibri" w:hAnsi="Calibri" w:cs="Calibri"/>
          <w:bCs/>
          <w:sz w:val="22"/>
          <w:szCs w:val="22"/>
        </w:rPr>
        <w:t xml:space="preserve">Chateau Bzenec </w:t>
      </w:r>
    </w:p>
    <w:p w14:paraId="3574B509" w14:textId="487A8939" w:rsidR="00885F59" w:rsidRPr="003D6C61" w:rsidRDefault="00885F59" w:rsidP="00885F5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 xml:space="preserve">Kategorie </w:t>
      </w:r>
      <w:r>
        <w:rPr>
          <w:rFonts w:ascii="Calibri" w:hAnsi="Calibri" w:cs="Calibri"/>
          <w:b/>
          <w:sz w:val="22"/>
          <w:szCs w:val="22"/>
        </w:rPr>
        <w:t>H</w:t>
      </w:r>
      <w:r w:rsidRPr="003D6C61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/>
          <w:sz w:val="22"/>
          <w:szCs w:val="22"/>
        </w:rPr>
        <w:t xml:space="preserve">perlivá </w:t>
      </w:r>
      <w:r w:rsidRPr="003D6C61">
        <w:rPr>
          <w:rFonts w:ascii="Calibri" w:hAnsi="Calibri" w:cs="Calibri"/>
          <w:b/>
          <w:sz w:val="22"/>
          <w:szCs w:val="22"/>
        </w:rPr>
        <w:t>vína</w:t>
      </w:r>
    </w:p>
    <w:p w14:paraId="5951EBB7" w14:textId="7C8DDC26" w:rsidR="00885F59" w:rsidRDefault="00885F59" w:rsidP="00885F5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proofErr w:type="spellStart"/>
      <w:r>
        <w:rPr>
          <w:rFonts w:ascii="Calibri" w:hAnsi="Calibri" w:cs="Calibri"/>
          <w:bCs/>
          <w:sz w:val="22"/>
          <w:szCs w:val="22"/>
        </w:rPr>
        <w:t>Frizz</w:t>
      </w:r>
      <w:proofErr w:type="spellEnd"/>
      <w:r w:rsidRPr="003D6C6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Merlot </w:t>
      </w:r>
      <w:proofErr w:type="spellStart"/>
      <w:r>
        <w:rPr>
          <w:rFonts w:ascii="Calibri" w:hAnsi="Calibri" w:cs="Calibri"/>
          <w:bCs/>
          <w:sz w:val="22"/>
          <w:szCs w:val="22"/>
        </w:rPr>
        <w:t>rosé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3D6C61">
        <w:rPr>
          <w:rFonts w:ascii="Calibri" w:hAnsi="Calibri" w:cs="Calibri"/>
          <w:bCs/>
          <w:sz w:val="22"/>
          <w:szCs w:val="22"/>
        </w:rPr>
        <w:t>20</w:t>
      </w:r>
      <w:r>
        <w:rPr>
          <w:rFonts w:ascii="Calibri" w:hAnsi="Calibri" w:cs="Calibri"/>
          <w:bCs/>
          <w:sz w:val="22"/>
          <w:szCs w:val="22"/>
        </w:rPr>
        <w:t>24</w:t>
      </w:r>
      <w:r w:rsidRPr="003D6C61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moravské zemské víno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071903">
        <w:rPr>
          <w:rFonts w:ascii="Calibri" w:hAnsi="Calibri" w:cs="Calibri"/>
          <w:bCs/>
          <w:sz w:val="22"/>
          <w:szCs w:val="22"/>
        </w:rPr>
        <w:t>Oulehla vinařství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5C16F25C" w14:textId="1C9446AC" w:rsidR="005569D0" w:rsidRPr="00B634A9" w:rsidRDefault="001566C9" w:rsidP="001566C9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Nejlepší kolekce</w:t>
      </w:r>
      <w:r w:rsidR="00B634A9" w:rsidRPr="003D6C61">
        <w:rPr>
          <w:rFonts w:ascii="Calibri" w:hAnsi="Calibri" w:cs="Calibri"/>
          <w:b/>
          <w:sz w:val="22"/>
          <w:szCs w:val="22"/>
        </w:rPr>
        <w:t xml:space="preserve">: </w:t>
      </w:r>
      <w:r w:rsidR="00D71F40">
        <w:rPr>
          <w:rFonts w:ascii="Calibri" w:hAnsi="Calibri" w:cs="Calibri"/>
          <w:bCs/>
          <w:sz w:val="22"/>
          <w:szCs w:val="22"/>
        </w:rPr>
        <w:t>DAVINUS</w:t>
      </w:r>
    </w:p>
    <w:p w14:paraId="775C97E6" w14:textId="77777777" w:rsidR="005569D0" w:rsidRPr="00042F02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10EE7A08" w:rsidR="00310452" w:rsidRDefault="00AE2A95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042F02" w:rsidRPr="00042F02">
        <w:rPr>
          <w:rFonts w:ascii="Calibri" w:hAnsi="Calibri" w:cs="Calibri"/>
          <w:bCs/>
          <w:sz w:val="22"/>
          <w:szCs w:val="22"/>
        </w:rPr>
        <w:t>8</w:t>
      </w:r>
      <w:r w:rsidRPr="00042F0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komisí složených z vinařských odborníků, kteří hodnotili 2</w:t>
      </w:r>
      <w:r w:rsidR="00071903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 xml:space="preserve">. srpna </w:t>
      </w:r>
      <w:r w:rsidRPr="00933193">
        <w:rPr>
          <w:rFonts w:ascii="Calibri" w:hAnsi="Calibri" w:cs="Calibri"/>
          <w:bCs/>
          <w:sz w:val="22"/>
          <w:szCs w:val="22"/>
        </w:rPr>
        <w:t xml:space="preserve">v Centru Excelence ve </w:t>
      </w:r>
      <w:r w:rsidRPr="00163242">
        <w:rPr>
          <w:rFonts w:ascii="Calibri" w:hAnsi="Calibri" w:cs="Calibri"/>
          <w:bCs/>
          <w:sz w:val="22"/>
          <w:szCs w:val="22"/>
        </w:rPr>
        <w:t xml:space="preserve">Valticích </w:t>
      </w:r>
      <w:r w:rsidR="00042F02" w:rsidRPr="00064D5A">
        <w:rPr>
          <w:rFonts w:ascii="Calibri" w:hAnsi="Calibri" w:cs="Calibri"/>
          <w:sz w:val="22"/>
          <w:szCs w:val="22"/>
        </w:rPr>
        <w:t>3</w:t>
      </w:r>
      <w:r w:rsidR="00110033">
        <w:rPr>
          <w:rFonts w:ascii="Calibri" w:hAnsi="Calibri" w:cs="Calibri"/>
          <w:sz w:val="22"/>
          <w:szCs w:val="22"/>
        </w:rPr>
        <w:t>48</w:t>
      </w:r>
      <w:r w:rsidRPr="00064D5A">
        <w:rPr>
          <w:rFonts w:ascii="Calibri" w:hAnsi="Calibri" w:cs="Calibri"/>
          <w:sz w:val="22"/>
          <w:szCs w:val="22"/>
        </w:rPr>
        <w:t xml:space="preserve"> přihlášených vín</w:t>
      </w:r>
      <w:r w:rsidR="00042F02" w:rsidRPr="00064D5A">
        <w:rPr>
          <w:rFonts w:ascii="Calibri" w:hAnsi="Calibri" w:cs="Calibri"/>
          <w:sz w:val="22"/>
          <w:szCs w:val="22"/>
        </w:rPr>
        <w:t xml:space="preserve"> </w:t>
      </w:r>
      <w:r w:rsidR="00042F02" w:rsidRPr="00110033">
        <w:rPr>
          <w:rFonts w:ascii="Calibri" w:hAnsi="Calibri" w:cs="Calibri"/>
          <w:sz w:val="22"/>
          <w:szCs w:val="22"/>
        </w:rPr>
        <w:t>od 4</w:t>
      </w:r>
      <w:r w:rsidR="00163242" w:rsidRPr="00110033">
        <w:rPr>
          <w:rFonts w:ascii="Calibri" w:hAnsi="Calibri" w:cs="Calibri"/>
          <w:sz w:val="22"/>
          <w:szCs w:val="22"/>
        </w:rPr>
        <w:t>5</w:t>
      </w:r>
      <w:r w:rsidR="00042F02" w:rsidRPr="00163242">
        <w:rPr>
          <w:rFonts w:ascii="Calibri" w:hAnsi="Calibri" w:cs="Calibri"/>
          <w:sz w:val="22"/>
          <w:szCs w:val="22"/>
        </w:rPr>
        <w:t xml:space="preserve"> </w:t>
      </w:r>
      <w:r w:rsidR="00042F02" w:rsidRPr="00042F02">
        <w:rPr>
          <w:rFonts w:ascii="Calibri" w:hAnsi="Calibri" w:cs="Calibri"/>
          <w:sz w:val="22"/>
          <w:szCs w:val="22"/>
        </w:rPr>
        <w:t>vinař</w:t>
      </w:r>
      <w:r w:rsidR="00042F02">
        <w:rPr>
          <w:rFonts w:ascii="Calibri" w:hAnsi="Calibri" w:cs="Calibri"/>
          <w:sz w:val="22"/>
          <w:szCs w:val="22"/>
        </w:rPr>
        <w:t>ů a vinařství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</w:t>
      </w:r>
      <w:r w:rsidR="00310452" w:rsidRPr="00D967FC">
        <w:rPr>
          <w:rFonts w:ascii="Calibri" w:hAnsi="Calibri" w:cs="Calibri"/>
          <w:sz w:val="22"/>
          <w:szCs w:val="22"/>
        </w:rPr>
        <w:t xml:space="preserve"> nich </w:t>
      </w:r>
      <w:r w:rsidR="00310452" w:rsidRPr="00D967FC">
        <w:rPr>
          <w:rFonts w:ascii="Calibri" w:hAnsi="Calibri" w:cs="Calibri"/>
          <w:bCs/>
          <w:sz w:val="22"/>
          <w:szCs w:val="22"/>
        </w:rPr>
        <w:t xml:space="preserve">získalo </w:t>
      </w:r>
      <w:r w:rsidR="00310452" w:rsidRPr="00110033">
        <w:rPr>
          <w:rFonts w:ascii="Calibri" w:hAnsi="Calibri" w:cs="Calibri"/>
          <w:bCs/>
          <w:sz w:val="22"/>
          <w:szCs w:val="22"/>
        </w:rPr>
        <w:t>1</w:t>
      </w:r>
      <w:r w:rsidR="00163242" w:rsidRPr="00110033">
        <w:rPr>
          <w:rFonts w:ascii="Calibri" w:hAnsi="Calibri" w:cs="Calibri"/>
          <w:bCs/>
          <w:sz w:val="22"/>
          <w:szCs w:val="22"/>
        </w:rPr>
        <w:t>5</w:t>
      </w:r>
      <w:r w:rsidR="00310452" w:rsidRPr="00110033">
        <w:rPr>
          <w:rFonts w:ascii="Calibri" w:hAnsi="Calibri" w:cs="Calibri"/>
          <w:bCs/>
          <w:sz w:val="22"/>
          <w:szCs w:val="22"/>
        </w:rPr>
        <w:t xml:space="preserve"> velké zlaté, </w:t>
      </w:r>
      <w:r w:rsidR="00110033" w:rsidRPr="00110033">
        <w:rPr>
          <w:rFonts w:ascii="Calibri" w:hAnsi="Calibri" w:cs="Calibri"/>
          <w:bCs/>
          <w:sz w:val="22"/>
          <w:szCs w:val="22"/>
        </w:rPr>
        <w:t>103</w:t>
      </w:r>
      <w:r w:rsidR="00310452" w:rsidRPr="00110033">
        <w:rPr>
          <w:rFonts w:ascii="Calibri" w:hAnsi="Calibri" w:cs="Calibri"/>
          <w:bCs/>
          <w:sz w:val="22"/>
          <w:szCs w:val="22"/>
        </w:rPr>
        <w:t xml:space="preserve"> zlaté a </w:t>
      </w:r>
      <w:r w:rsidR="00110033" w:rsidRPr="00110033">
        <w:rPr>
          <w:rFonts w:ascii="Calibri" w:hAnsi="Calibri" w:cs="Calibri"/>
          <w:bCs/>
          <w:sz w:val="22"/>
          <w:szCs w:val="22"/>
        </w:rPr>
        <w:t>3</w:t>
      </w:r>
      <w:r w:rsidR="00310452" w:rsidRPr="00110033">
        <w:rPr>
          <w:rFonts w:ascii="Calibri" w:hAnsi="Calibri" w:cs="Calibri"/>
          <w:bCs/>
          <w:sz w:val="22"/>
          <w:szCs w:val="22"/>
        </w:rPr>
        <w:t xml:space="preserve"> stříbrné medaile. Do celostátního kola Salonu vín – národní soutěže vín postoupilo </w:t>
      </w:r>
      <w:r w:rsidR="00CB174D" w:rsidRPr="00110033">
        <w:rPr>
          <w:rFonts w:ascii="Calibri" w:hAnsi="Calibri" w:cs="Calibri"/>
          <w:bCs/>
          <w:sz w:val="22"/>
          <w:szCs w:val="22"/>
        </w:rPr>
        <w:t>3</w:t>
      </w:r>
      <w:r w:rsidR="00110033" w:rsidRPr="00110033">
        <w:rPr>
          <w:rFonts w:ascii="Calibri" w:hAnsi="Calibri" w:cs="Calibri"/>
          <w:bCs/>
          <w:sz w:val="22"/>
          <w:szCs w:val="22"/>
        </w:rPr>
        <w:t>10</w:t>
      </w:r>
      <w:r w:rsidR="00310452" w:rsidRPr="00110033">
        <w:rPr>
          <w:rFonts w:ascii="Calibri" w:hAnsi="Calibri" w:cs="Calibri"/>
          <w:bCs/>
          <w:sz w:val="22"/>
          <w:szCs w:val="22"/>
        </w:rPr>
        <w:t xml:space="preserve"> vín.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</w:t>
      </w:r>
      <w:r w:rsidR="00310452" w:rsidRPr="00D967FC">
        <w:rPr>
          <w:rFonts w:ascii="Calibri" w:hAnsi="Calibri" w:cs="Calibri"/>
          <w:bCs/>
          <w:sz w:val="22"/>
          <w:szCs w:val="22"/>
        </w:rPr>
        <w:t>Nominovaná vína budou spolu s postupujícími z Velkopavlovické, Mikulovské a Slovácké vinařské podoblasti, reprezentující vinařskou oblast Morava, a víny nominovanými z</w:t>
      </w:r>
      <w:r w:rsidR="00310452"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310452"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479AC7DC" w14:textId="4497D8D9" w:rsidR="00310452" w:rsidRDefault="008A60EC" w:rsidP="0031045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60EC">
        <w:rPr>
          <w:rFonts w:ascii="Calibri" w:hAnsi="Calibri" w:cs="Calibri"/>
          <w:sz w:val="22"/>
          <w:szCs w:val="22"/>
        </w:rPr>
        <w:t xml:space="preserve">Všechna vína ze Znojemska, která se zúčastnila nominačního kola Národní soutěže vín Znojemské vinařské podoblasti, se zájemcům představí </w:t>
      </w:r>
      <w:r w:rsidRPr="008A60EC">
        <w:rPr>
          <w:rFonts w:ascii="Calibri" w:hAnsi="Calibri" w:cs="Calibri"/>
          <w:b/>
          <w:bCs/>
          <w:sz w:val="22"/>
          <w:szCs w:val="22"/>
        </w:rPr>
        <w:t>v sobotu 6. září od 13 hodin v Kulturním domě v Dolních Kounicích</w:t>
      </w:r>
      <w:r w:rsidRPr="008A60EC">
        <w:rPr>
          <w:rFonts w:ascii="Calibri" w:hAnsi="Calibri" w:cs="Calibri"/>
          <w:sz w:val="22"/>
          <w:szCs w:val="22"/>
        </w:rPr>
        <w:t xml:space="preserve">. Výstava probíhá souběžně s historickými slavnostmi Rosa </w:t>
      </w:r>
      <w:proofErr w:type="spellStart"/>
      <w:r w:rsidRPr="008A60EC">
        <w:rPr>
          <w:rFonts w:ascii="Calibri" w:hAnsi="Calibri" w:cs="Calibri"/>
          <w:sz w:val="22"/>
          <w:szCs w:val="22"/>
        </w:rPr>
        <w:t>Coeli</w:t>
      </w:r>
      <w:proofErr w:type="spellEnd"/>
      <w:r w:rsidRPr="008A60EC">
        <w:rPr>
          <w:rFonts w:ascii="Calibri" w:hAnsi="Calibri" w:cs="Calibri"/>
          <w:sz w:val="22"/>
          <w:szCs w:val="22"/>
        </w:rPr>
        <w:t xml:space="preserve"> města Dolní Kounice.</w:t>
      </w:r>
    </w:p>
    <w:p w14:paraId="7C1D67FE" w14:textId="77777777" w:rsidR="008A60EC" w:rsidRDefault="008A60EC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76DDEB20" w:rsidR="00D967FC" w:rsidRPr="00D967FC" w:rsidRDefault="00D967FC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3A7">
        <w:rPr>
          <w:rFonts w:ascii="Calibri" w:hAnsi="Calibri" w:cs="Calibri"/>
          <w:b/>
          <w:sz w:val="22"/>
          <w:szCs w:val="22"/>
        </w:rPr>
        <w:t>Znojemská vinařská podoblast</w:t>
      </w:r>
      <w:r w:rsidRPr="00C213A7">
        <w:rPr>
          <w:rFonts w:ascii="Calibri" w:hAnsi="Calibri" w:cs="Calibri"/>
          <w:sz w:val="22"/>
          <w:szCs w:val="22"/>
        </w:rPr>
        <w:t xml:space="preserve"> vděčí za svá chuťově plná a svěží aromatická bílá vína ideálním přírodním a klimatickým podmínkám. Studené větry z nedaleké vrchoviny spolu s termoregulačním vlivem řek dávají znojemským vínům nezaměnitelnou kořenitou chuť. Díky střídání slunečných dnů a chladnějších nocí hrozny sice zrají pomaleji, ale zato si uchovávají aromatické látky a dosahují vysoké jakosti. Nejlepších výsledků zde vinaři tradičně dosahují s </w:t>
      </w:r>
      <w:r w:rsidR="00BB45CD" w:rsidRPr="00C213A7">
        <w:rPr>
          <w:rFonts w:ascii="Calibri" w:hAnsi="Calibri" w:cs="Calibri"/>
          <w:sz w:val="22"/>
          <w:szCs w:val="22"/>
        </w:rPr>
        <w:t>Veltlínský</w:t>
      </w:r>
      <w:r w:rsidR="00BB45CD">
        <w:rPr>
          <w:rFonts w:ascii="Calibri" w:hAnsi="Calibri" w:cs="Calibri"/>
          <w:sz w:val="22"/>
          <w:szCs w:val="22"/>
        </w:rPr>
        <w:t>m</w:t>
      </w:r>
      <w:r w:rsidR="00BB45CD" w:rsidRPr="00C213A7">
        <w:rPr>
          <w:rFonts w:ascii="Calibri" w:hAnsi="Calibri" w:cs="Calibri"/>
          <w:sz w:val="22"/>
          <w:szCs w:val="22"/>
        </w:rPr>
        <w:t xml:space="preserve"> </w:t>
      </w:r>
      <w:r w:rsidRPr="00C213A7">
        <w:rPr>
          <w:rFonts w:ascii="Calibri" w:hAnsi="Calibri" w:cs="Calibri"/>
          <w:sz w:val="22"/>
          <w:szCs w:val="22"/>
        </w:rPr>
        <w:t xml:space="preserve">zeleným, Ryzlinkem rýnským, Müller </w:t>
      </w:r>
      <w:proofErr w:type="spellStart"/>
      <w:r w:rsidRPr="00C213A7">
        <w:rPr>
          <w:rFonts w:ascii="Calibri" w:hAnsi="Calibri" w:cs="Calibri"/>
          <w:sz w:val="22"/>
          <w:szCs w:val="22"/>
        </w:rPr>
        <w:t>Thurgau</w:t>
      </w:r>
      <w:proofErr w:type="spellEnd"/>
      <w:r w:rsidRPr="00C213A7">
        <w:rPr>
          <w:rFonts w:ascii="Calibri" w:hAnsi="Calibri" w:cs="Calibri"/>
          <w:sz w:val="22"/>
          <w:szCs w:val="22"/>
        </w:rPr>
        <w:t xml:space="preserve"> a Sauvignonem. Červené barvy hájí zejména Svatovavřinecké a Frankovka.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9CC431" w14:textId="77777777" w:rsidR="004E6BA3" w:rsidRDefault="004E6BA3" w:rsidP="005569D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EC8BA09" w14:textId="77777777" w:rsidR="004E6BA3" w:rsidRDefault="004E6BA3" w:rsidP="005569D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D10DCC" w14:textId="33368CEA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9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10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B19D133" w14:textId="77777777" w:rsidR="00DF2364" w:rsidRPr="00085AEC" w:rsidRDefault="00DF2364" w:rsidP="00DF23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lastRenderedPageBreak/>
        <w:t>Ing. Petr Gondáš, Národní vinařské centrum (hodnocení)</w:t>
      </w:r>
    </w:p>
    <w:p w14:paraId="087B7A6E" w14:textId="77777777" w:rsidR="00DF2364" w:rsidRPr="00A82C3D" w:rsidRDefault="00DF2364" w:rsidP="00DF23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42FFA216" w14:textId="04148CD4" w:rsidR="00AE69B9" w:rsidRPr="00D967FC" w:rsidRDefault="00DF2364" w:rsidP="00DF2364">
      <w:pPr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63FA042D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</w:p>
    <w:p w14:paraId="26EC23A7" w14:textId="77777777" w:rsidR="00B40051" w:rsidRPr="001A2C49" w:rsidRDefault="00B40051" w:rsidP="00B400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Kateřina Martykánová</w:t>
      </w:r>
      <w:r w:rsidRPr="001A2C4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PR manažerka</w:t>
      </w:r>
    </w:p>
    <w:p w14:paraId="4C2078DC" w14:textId="1E2BB4E3" w:rsidR="00B40051" w:rsidRPr="001A2C49" w:rsidRDefault="00B40051" w:rsidP="00B400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r>
        <w:rPr>
          <w:rStyle w:val="Hypertextovodkaz"/>
          <w:rFonts w:ascii="Calibri" w:hAnsi="Calibri" w:cs="Calibri"/>
          <w:sz w:val="22"/>
          <w:szCs w:val="22"/>
        </w:rPr>
        <w:t>press</w:t>
      </w:r>
      <w:r w:rsidRPr="00732C06">
        <w:rPr>
          <w:rStyle w:val="Hypertextovodkaz"/>
          <w:rFonts w:ascii="Calibri" w:hAnsi="Calibri" w:cs="Calibri"/>
          <w:sz w:val="22"/>
          <w:szCs w:val="22"/>
        </w:rPr>
        <w:t>@</w:t>
      </w:r>
      <w:r>
        <w:rPr>
          <w:rStyle w:val="Hypertextovodkaz"/>
          <w:rFonts w:ascii="Calibri" w:hAnsi="Calibri" w:cs="Calibri"/>
          <w:sz w:val="22"/>
          <w:szCs w:val="22"/>
        </w:rPr>
        <w:t>vinarskecentrum.cz</w:t>
      </w:r>
    </w:p>
    <w:p w14:paraId="14C97CCC" w14:textId="52A2D704" w:rsidR="00B40051" w:rsidRPr="001A2C49" w:rsidRDefault="00B40051" w:rsidP="00B400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</w:t>
      </w:r>
      <w:r>
        <w:rPr>
          <w:rFonts w:ascii="Calibri" w:hAnsi="Calibri" w:cs="Calibri"/>
          <w:sz w:val="22"/>
          <w:szCs w:val="22"/>
        </w:rPr>
        <w:t>2</w:t>
      </w:r>
      <w:r w:rsidRPr="001A2C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576 870</w:t>
      </w:r>
    </w:p>
    <w:p w14:paraId="2D4812DE" w14:textId="3A13DC03" w:rsidR="003438E8" w:rsidRPr="00992A93" w:rsidRDefault="003438E8" w:rsidP="00B40051">
      <w:pPr>
        <w:jc w:val="both"/>
        <w:rPr>
          <w:rFonts w:ascii="Calibri" w:hAnsi="Calibri" w:cs="Calibri"/>
          <w:sz w:val="22"/>
          <w:szCs w:val="22"/>
        </w:rPr>
      </w:pPr>
    </w:p>
    <w:sectPr w:rsidR="003438E8" w:rsidRPr="00992A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9496" w14:textId="77777777" w:rsidR="00144E69" w:rsidRDefault="00144E69">
      <w:r>
        <w:separator/>
      </w:r>
    </w:p>
  </w:endnote>
  <w:endnote w:type="continuationSeparator" w:id="0">
    <w:p w14:paraId="20278AD6" w14:textId="77777777" w:rsidR="00144E69" w:rsidRDefault="0014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5C51" w14:textId="77777777" w:rsidR="00144E69" w:rsidRDefault="00144E69">
      <w:r>
        <w:separator/>
      </w:r>
    </w:p>
  </w:footnote>
  <w:footnote w:type="continuationSeparator" w:id="0">
    <w:p w14:paraId="49A934D3" w14:textId="77777777" w:rsidR="00144E69" w:rsidRDefault="0014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53EE" w14:textId="77777777"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722385">
    <w:abstractNumId w:val="1"/>
  </w:num>
  <w:num w:numId="2" w16cid:durableId="1829127058">
    <w:abstractNumId w:val="11"/>
  </w:num>
  <w:num w:numId="3" w16cid:durableId="1662343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48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591306">
    <w:abstractNumId w:val="9"/>
  </w:num>
  <w:num w:numId="6" w16cid:durableId="1400246949">
    <w:abstractNumId w:val="0"/>
  </w:num>
  <w:num w:numId="7" w16cid:durableId="416481629">
    <w:abstractNumId w:val="12"/>
  </w:num>
  <w:num w:numId="8" w16cid:durableId="809857346">
    <w:abstractNumId w:val="19"/>
  </w:num>
  <w:num w:numId="9" w16cid:durableId="1138644207">
    <w:abstractNumId w:val="16"/>
  </w:num>
  <w:num w:numId="10" w16cid:durableId="284508343">
    <w:abstractNumId w:val="2"/>
  </w:num>
  <w:num w:numId="11" w16cid:durableId="934288737">
    <w:abstractNumId w:val="7"/>
  </w:num>
  <w:num w:numId="12" w16cid:durableId="458109418">
    <w:abstractNumId w:val="14"/>
  </w:num>
  <w:num w:numId="13" w16cid:durableId="963852569">
    <w:abstractNumId w:val="15"/>
  </w:num>
  <w:num w:numId="14" w16cid:durableId="1687705167">
    <w:abstractNumId w:val="8"/>
  </w:num>
  <w:num w:numId="15" w16cid:durableId="1532911400">
    <w:abstractNumId w:val="3"/>
  </w:num>
  <w:num w:numId="16" w16cid:durableId="797913280">
    <w:abstractNumId w:val="18"/>
  </w:num>
  <w:num w:numId="17" w16cid:durableId="500462381">
    <w:abstractNumId w:val="6"/>
  </w:num>
  <w:num w:numId="18" w16cid:durableId="1772240797">
    <w:abstractNumId w:val="17"/>
  </w:num>
  <w:num w:numId="19" w16cid:durableId="509369897">
    <w:abstractNumId w:val="5"/>
  </w:num>
  <w:num w:numId="20" w16cid:durableId="415831870">
    <w:abstractNumId w:val="13"/>
  </w:num>
  <w:num w:numId="21" w16cid:durableId="3867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1BC4"/>
    <w:rsid w:val="000029A5"/>
    <w:rsid w:val="00004819"/>
    <w:rsid w:val="0000616E"/>
    <w:rsid w:val="000074F9"/>
    <w:rsid w:val="00013A6E"/>
    <w:rsid w:val="000169F3"/>
    <w:rsid w:val="00027C26"/>
    <w:rsid w:val="00035BF9"/>
    <w:rsid w:val="00042F02"/>
    <w:rsid w:val="00047C13"/>
    <w:rsid w:val="00047F5F"/>
    <w:rsid w:val="00050C6C"/>
    <w:rsid w:val="000527E8"/>
    <w:rsid w:val="0006257B"/>
    <w:rsid w:val="00063F6C"/>
    <w:rsid w:val="000641F6"/>
    <w:rsid w:val="00064964"/>
    <w:rsid w:val="00064D5A"/>
    <w:rsid w:val="0006627A"/>
    <w:rsid w:val="000674A4"/>
    <w:rsid w:val="00071903"/>
    <w:rsid w:val="000772A7"/>
    <w:rsid w:val="000802C4"/>
    <w:rsid w:val="0008103A"/>
    <w:rsid w:val="000841BB"/>
    <w:rsid w:val="00084624"/>
    <w:rsid w:val="00084830"/>
    <w:rsid w:val="000850B3"/>
    <w:rsid w:val="000866C5"/>
    <w:rsid w:val="00086995"/>
    <w:rsid w:val="00087EF1"/>
    <w:rsid w:val="000906BF"/>
    <w:rsid w:val="0009071E"/>
    <w:rsid w:val="00091E44"/>
    <w:rsid w:val="00094D4D"/>
    <w:rsid w:val="00094DD1"/>
    <w:rsid w:val="00097608"/>
    <w:rsid w:val="000A10CF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0F5860"/>
    <w:rsid w:val="00102613"/>
    <w:rsid w:val="0010313F"/>
    <w:rsid w:val="00103BDD"/>
    <w:rsid w:val="00110033"/>
    <w:rsid w:val="0011011B"/>
    <w:rsid w:val="00130015"/>
    <w:rsid w:val="001361F3"/>
    <w:rsid w:val="0014105A"/>
    <w:rsid w:val="00142241"/>
    <w:rsid w:val="00143632"/>
    <w:rsid w:val="00144E69"/>
    <w:rsid w:val="00152A1E"/>
    <w:rsid w:val="001566C9"/>
    <w:rsid w:val="001627BC"/>
    <w:rsid w:val="00163242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0BC6"/>
    <w:rsid w:val="0026316E"/>
    <w:rsid w:val="002633FA"/>
    <w:rsid w:val="00263EBE"/>
    <w:rsid w:val="00264327"/>
    <w:rsid w:val="00270A9E"/>
    <w:rsid w:val="002713CC"/>
    <w:rsid w:val="00274F47"/>
    <w:rsid w:val="00277EA2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5F16"/>
    <w:rsid w:val="00317D8B"/>
    <w:rsid w:val="0032108D"/>
    <w:rsid w:val="003267FE"/>
    <w:rsid w:val="00333EEB"/>
    <w:rsid w:val="00336D16"/>
    <w:rsid w:val="00342917"/>
    <w:rsid w:val="003438E8"/>
    <w:rsid w:val="003539B4"/>
    <w:rsid w:val="00354EC2"/>
    <w:rsid w:val="00361B7C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C5C47"/>
    <w:rsid w:val="003D3CD3"/>
    <w:rsid w:val="003D6C61"/>
    <w:rsid w:val="003E6689"/>
    <w:rsid w:val="003F0441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2E2"/>
    <w:rsid w:val="00451B7F"/>
    <w:rsid w:val="00452913"/>
    <w:rsid w:val="00453008"/>
    <w:rsid w:val="00464A90"/>
    <w:rsid w:val="00470893"/>
    <w:rsid w:val="004719CB"/>
    <w:rsid w:val="00475857"/>
    <w:rsid w:val="004916A3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28FA"/>
    <w:rsid w:val="004D70FA"/>
    <w:rsid w:val="004E34C1"/>
    <w:rsid w:val="004E3FC4"/>
    <w:rsid w:val="004E6BA3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22F72"/>
    <w:rsid w:val="00531972"/>
    <w:rsid w:val="00533D45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2FC"/>
    <w:rsid w:val="00584A79"/>
    <w:rsid w:val="0058723D"/>
    <w:rsid w:val="005944D2"/>
    <w:rsid w:val="005A3E7A"/>
    <w:rsid w:val="005A54E9"/>
    <w:rsid w:val="005B17CF"/>
    <w:rsid w:val="005D4FBC"/>
    <w:rsid w:val="005D663C"/>
    <w:rsid w:val="005D66B1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597"/>
    <w:rsid w:val="00613F3A"/>
    <w:rsid w:val="0061731B"/>
    <w:rsid w:val="0062545E"/>
    <w:rsid w:val="0063051F"/>
    <w:rsid w:val="006309B2"/>
    <w:rsid w:val="00632223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6D22"/>
    <w:rsid w:val="006D593F"/>
    <w:rsid w:val="006E1353"/>
    <w:rsid w:val="006F0D91"/>
    <w:rsid w:val="006F1664"/>
    <w:rsid w:val="006F16B9"/>
    <w:rsid w:val="00700512"/>
    <w:rsid w:val="00703EEF"/>
    <w:rsid w:val="00707679"/>
    <w:rsid w:val="00714AB2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0E"/>
    <w:rsid w:val="007A41CD"/>
    <w:rsid w:val="007B0777"/>
    <w:rsid w:val="007B0D7D"/>
    <w:rsid w:val="007B12A7"/>
    <w:rsid w:val="007B1A57"/>
    <w:rsid w:val="007B453E"/>
    <w:rsid w:val="007B570B"/>
    <w:rsid w:val="007B6AE9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55DD1"/>
    <w:rsid w:val="00856FCF"/>
    <w:rsid w:val="00864070"/>
    <w:rsid w:val="00874ECD"/>
    <w:rsid w:val="00876300"/>
    <w:rsid w:val="00885F59"/>
    <w:rsid w:val="00891A04"/>
    <w:rsid w:val="008951E6"/>
    <w:rsid w:val="00897337"/>
    <w:rsid w:val="008A0CDC"/>
    <w:rsid w:val="008A60EC"/>
    <w:rsid w:val="008B1ECC"/>
    <w:rsid w:val="008B2176"/>
    <w:rsid w:val="008B50E3"/>
    <w:rsid w:val="008B6BFE"/>
    <w:rsid w:val="008C4D74"/>
    <w:rsid w:val="008D1739"/>
    <w:rsid w:val="008D3007"/>
    <w:rsid w:val="008E03BF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27A96"/>
    <w:rsid w:val="009313BA"/>
    <w:rsid w:val="00933193"/>
    <w:rsid w:val="00944E40"/>
    <w:rsid w:val="00954353"/>
    <w:rsid w:val="00954C56"/>
    <w:rsid w:val="00960D07"/>
    <w:rsid w:val="009618DB"/>
    <w:rsid w:val="009670D5"/>
    <w:rsid w:val="00970DE0"/>
    <w:rsid w:val="009771FC"/>
    <w:rsid w:val="00985CF1"/>
    <w:rsid w:val="00992A93"/>
    <w:rsid w:val="00997B6B"/>
    <w:rsid w:val="009A1686"/>
    <w:rsid w:val="009A18BA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2FAD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465F7"/>
    <w:rsid w:val="00A55366"/>
    <w:rsid w:val="00A57462"/>
    <w:rsid w:val="00A57D4F"/>
    <w:rsid w:val="00A603AB"/>
    <w:rsid w:val="00A635BD"/>
    <w:rsid w:val="00A64F06"/>
    <w:rsid w:val="00A659A9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DAD"/>
    <w:rsid w:val="00AC6AD8"/>
    <w:rsid w:val="00AD0018"/>
    <w:rsid w:val="00AD7A00"/>
    <w:rsid w:val="00AE2A95"/>
    <w:rsid w:val="00AE425A"/>
    <w:rsid w:val="00AE622B"/>
    <w:rsid w:val="00AE69B9"/>
    <w:rsid w:val="00AE724C"/>
    <w:rsid w:val="00AF0CB3"/>
    <w:rsid w:val="00AF3BF7"/>
    <w:rsid w:val="00AF4250"/>
    <w:rsid w:val="00B01ED5"/>
    <w:rsid w:val="00B03E4F"/>
    <w:rsid w:val="00B054A3"/>
    <w:rsid w:val="00B055E8"/>
    <w:rsid w:val="00B063DB"/>
    <w:rsid w:val="00B06B44"/>
    <w:rsid w:val="00B10120"/>
    <w:rsid w:val="00B10C19"/>
    <w:rsid w:val="00B12937"/>
    <w:rsid w:val="00B160B1"/>
    <w:rsid w:val="00B22B61"/>
    <w:rsid w:val="00B306C3"/>
    <w:rsid w:val="00B31322"/>
    <w:rsid w:val="00B35A61"/>
    <w:rsid w:val="00B40051"/>
    <w:rsid w:val="00B436D4"/>
    <w:rsid w:val="00B4486A"/>
    <w:rsid w:val="00B473D6"/>
    <w:rsid w:val="00B50CF9"/>
    <w:rsid w:val="00B54592"/>
    <w:rsid w:val="00B60255"/>
    <w:rsid w:val="00B6217E"/>
    <w:rsid w:val="00B634A9"/>
    <w:rsid w:val="00B72675"/>
    <w:rsid w:val="00B72BC6"/>
    <w:rsid w:val="00B80224"/>
    <w:rsid w:val="00B855C2"/>
    <w:rsid w:val="00B90040"/>
    <w:rsid w:val="00B92217"/>
    <w:rsid w:val="00B93E0A"/>
    <w:rsid w:val="00B953F5"/>
    <w:rsid w:val="00B95DEA"/>
    <w:rsid w:val="00BB29EC"/>
    <w:rsid w:val="00BB45CD"/>
    <w:rsid w:val="00BB52E8"/>
    <w:rsid w:val="00BB56C0"/>
    <w:rsid w:val="00BC21BC"/>
    <w:rsid w:val="00BE1660"/>
    <w:rsid w:val="00BE216A"/>
    <w:rsid w:val="00BE7B37"/>
    <w:rsid w:val="00BE7CFA"/>
    <w:rsid w:val="00BF6D88"/>
    <w:rsid w:val="00C051E4"/>
    <w:rsid w:val="00C1042B"/>
    <w:rsid w:val="00C138C0"/>
    <w:rsid w:val="00C13E92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3205"/>
    <w:rsid w:val="00C77E92"/>
    <w:rsid w:val="00C8395E"/>
    <w:rsid w:val="00C95B85"/>
    <w:rsid w:val="00C96CD3"/>
    <w:rsid w:val="00CA0693"/>
    <w:rsid w:val="00CA216F"/>
    <w:rsid w:val="00CA33E5"/>
    <w:rsid w:val="00CA64E7"/>
    <w:rsid w:val="00CA7EBA"/>
    <w:rsid w:val="00CB174D"/>
    <w:rsid w:val="00CB325A"/>
    <w:rsid w:val="00CB5057"/>
    <w:rsid w:val="00CB5E63"/>
    <w:rsid w:val="00CC096E"/>
    <w:rsid w:val="00CC3616"/>
    <w:rsid w:val="00CC46F3"/>
    <w:rsid w:val="00CC7B69"/>
    <w:rsid w:val="00CC7C15"/>
    <w:rsid w:val="00CD0AE1"/>
    <w:rsid w:val="00CD715B"/>
    <w:rsid w:val="00CE270C"/>
    <w:rsid w:val="00CE34F3"/>
    <w:rsid w:val="00CF0107"/>
    <w:rsid w:val="00CF3652"/>
    <w:rsid w:val="00D01E66"/>
    <w:rsid w:val="00D054EB"/>
    <w:rsid w:val="00D10373"/>
    <w:rsid w:val="00D17B8D"/>
    <w:rsid w:val="00D210E0"/>
    <w:rsid w:val="00D24494"/>
    <w:rsid w:val="00D25586"/>
    <w:rsid w:val="00D345E4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71F40"/>
    <w:rsid w:val="00D803DE"/>
    <w:rsid w:val="00D80608"/>
    <w:rsid w:val="00D8373F"/>
    <w:rsid w:val="00D93FC0"/>
    <w:rsid w:val="00D967FC"/>
    <w:rsid w:val="00D97A9B"/>
    <w:rsid w:val="00DA1504"/>
    <w:rsid w:val="00DA2F3A"/>
    <w:rsid w:val="00DA654F"/>
    <w:rsid w:val="00DC582F"/>
    <w:rsid w:val="00DD4801"/>
    <w:rsid w:val="00DE0AF1"/>
    <w:rsid w:val="00DE2AEC"/>
    <w:rsid w:val="00DF2364"/>
    <w:rsid w:val="00DF4098"/>
    <w:rsid w:val="00E04C7E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194"/>
    <w:rsid w:val="00E50A9E"/>
    <w:rsid w:val="00E518F4"/>
    <w:rsid w:val="00E52A92"/>
    <w:rsid w:val="00E5483E"/>
    <w:rsid w:val="00E56A99"/>
    <w:rsid w:val="00E70459"/>
    <w:rsid w:val="00E705B5"/>
    <w:rsid w:val="00E729BB"/>
    <w:rsid w:val="00E74521"/>
    <w:rsid w:val="00E77977"/>
    <w:rsid w:val="00E8061A"/>
    <w:rsid w:val="00E80825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0FF7"/>
    <w:rsid w:val="00EF2A52"/>
    <w:rsid w:val="00EF465F"/>
    <w:rsid w:val="00F01BFB"/>
    <w:rsid w:val="00F051EB"/>
    <w:rsid w:val="00F05304"/>
    <w:rsid w:val="00F16B99"/>
    <w:rsid w:val="00F2438A"/>
    <w:rsid w:val="00F3054F"/>
    <w:rsid w:val="00F31BE8"/>
    <w:rsid w:val="00F32DA3"/>
    <w:rsid w:val="00F37BFC"/>
    <w:rsid w:val="00F37D46"/>
    <w:rsid w:val="00F405D0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B4862"/>
    <w:rsid w:val="00FC024A"/>
    <w:rsid w:val="00FC2167"/>
    <w:rsid w:val="00FC42C3"/>
    <w:rsid w:val="00FD19BC"/>
    <w:rsid w:val="00FE1753"/>
    <w:rsid w:val="00FE3AA5"/>
    <w:rsid w:val="00FF2C2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908B9"/>
  <w15:docId w15:val="{9243318E-D767-4FBE-9366-0F54580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22F72"/>
    <w:rPr>
      <w:sz w:val="24"/>
      <w:szCs w:val="24"/>
    </w:rPr>
  </w:style>
  <w:style w:type="paragraph" w:customStyle="1" w:styleId="Prosttext1">
    <w:name w:val="Prostý text1"/>
    <w:basedOn w:val="Normln"/>
    <w:rsid w:val="00315F16"/>
    <w:pPr>
      <w:suppressAutoHyphens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adpis3Char">
    <w:name w:val="Nadpis 3 Char"/>
    <w:basedOn w:val="Standardnpsmoodstavce"/>
    <w:link w:val="Nadpis3"/>
    <w:semiHidden/>
    <w:rsid w:val="001100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gondas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A423-02E5-40BB-B98B-4FDBA4BD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5291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Patrik Kubát</cp:lastModifiedBy>
  <cp:revision>3</cp:revision>
  <cp:lastPrinted>2012-08-28T08:30:00Z</cp:lastPrinted>
  <dcterms:created xsi:type="dcterms:W3CDTF">2025-08-22T12:43:00Z</dcterms:created>
  <dcterms:modified xsi:type="dcterms:W3CDTF">2025-08-22T14:55:00Z</dcterms:modified>
</cp:coreProperties>
</file>