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35" w:rsidRDefault="00904734" w:rsidP="00C92E35">
      <w:pPr>
        <w:rPr>
          <w:rStyle w:val="Siln"/>
          <w:sz w:val="32"/>
          <w:szCs w:val="32"/>
        </w:rPr>
      </w:pPr>
      <w:r w:rsidRPr="00904734">
        <w:rPr>
          <w:rStyle w:val="Siln"/>
          <w:sz w:val="32"/>
          <w:szCs w:val="32"/>
        </w:rPr>
        <w:t xml:space="preserve">International Wine </w:t>
      </w:r>
      <w:proofErr w:type="spellStart"/>
      <w:r w:rsidRPr="00904734">
        <w:rPr>
          <w:rStyle w:val="Siln"/>
          <w:sz w:val="32"/>
          <w:szCs w:val="32"/>
        </w:rPr>
        <w:t>Competition</w:t>
      </w:r>
      <w:proofErr w:type="spellEnd"/>
      <w:r w:rsidRPr="00904734">
        <w:rPr>
          <w:rStyle w:val="Siln"/>
          <w:sz w:val="32"/>
          <w:szCs w:val="32"/>
        </w:rPr>
        <w:t xml:space="preserve"> </w:t>
      </w:r>
      <w:r w:rsidR="004D36A8">
        <w:rPr>
          <w:rStyle w:val="Siln"/>
          <w:sz w:val="32"/>
          <w:szCs w:val="32"/>
        </w:rPr>
        <w:t>GALICJA VITIS</w:t>
      </w:r>
      <w:r w:rsidR="006406B8">
        <w:rPr>
          <w:rStyle w:val="Siln"/>
          <w:sz w:val="32"/>
          <w:szCs w:val="32"/>
        </w:rPr>
        <w:t xml:space="preserve"> </w:t>
      </w:r>
      <w:r w:rsidR="003D630A">
        <w:rPr>
          <w:rStyle w:val="Siln"/>
          <w:sz w:val="32"/>
          <w:szCs w:val="32"/>
        </w:rPr>
        <w:t>ZAKOPANE</w:t>
      </w:r>
      <w:r>
        <w:rPr>
          <w:rStyle w:val="Siln"/>
          <w:sz w:val="32"/>
          <w:szCs w:val="32"/>
        </w:rPr>
        <w:t xml:space="preserve"> </w:t>
      </w:r>
      <w:r w:rsidR="006406B8">
        <w:rPr>
          <w:rStyle w:val="Siln"/>
          <w:sz w:val="32"/>
          <w:szCs w:val="32"/>
        </w:rPr>
        <w:t>20</w:t>
      </w:r>
      <w:r w:rsidR="00370935">
        <w:rPr>
          <w:rStyle w:val="Siln"/>
          <w:sz w:val="32"/>
          <w:szCs w:val="32"/>
        </w:rPr>
        <w:t>2</w:t>
      </w:r>
      <w:r w:rsidR="003D630A">
        <w:rPr>
          <w:rStyle w:val="Siln"/>
          <w:sz w:val="32"/>
          <w:szCs w:val="32"/>
        </w:rPr>
        <w:t>6</w:t>
      </w:r>
      <w:r w:rsidR="00736B83">
        <w:rPr>
          <w:rStyle w:val="Siln"/>
          <w:sz w:val="32"/>
          <w:szCs w:val="32"/>
        </w:rPr>
        <w:t xml:space="preserve"> </w:t>
      </w:r>
      <w:r w:rsidR="00341D4B">
        <w:rPr>
          <w:rStyle w:val="Siln"/>
          <w:sz w:val="32"/>
          <w:szCs w:val="32"/>
        </w:rPr>
        <w:t>-</w:t>
      </w:r>
      <w:r w:rsidR="00341D4B" w:rsidRPr="00341D4B">
        <w:rPr>
          <w:rStyle w:val="Siln"/>
          <w:sz w:val="32"/>
          <w:szCs w:val="32"/>
        </w:rPr>
        <w:t xml:space="preserve"> informace pro vinaře</w:t>
      </w:r>
    </w:p>
    <w:p w:rsidR="00344CE8" w:rsidRPr="0016091E" w:rsidRDefault="00344CE8" w:rsidP="00C92E35">
      <w:pPr>
        <w:rPr>
          <w:sz w:val="32"/>
          <w:szCs w:val="32"/>
        </w:rPr>
      </w:pPr>
    </w:p>
    <w:p w:rsidR="00C92E35" w:rsidRPr="009D1D66" w:rsidRDefault="007E158D" w:rsidP="009D1D66">
      <w:pPr>
        <w:pStyle w:val="Normlnweb"/>
        <w:numPr>
          <w:ilvl w:val="0"/>
          <w:numId w:val="5"/>
        </w:numPr>
        <w:spacing w:before="0" w:beforeAutospacing="0" w:after="0" w:afterAutospacing="0"/>
        <w:ind w:left="714" w:hanging="357"/>
        <w:rPr>
          <w:lang w:val="en"/>
        </w:rPr>
      </w:pPr>
      <w:r w:rsidRPr="009D1D66">
        <w:rPr>
          <w:b/>
          <w:color w:val="FF0000"/>
        </w:rPr>
        <w:t xml:space="preserve">Termín přihlášek: do </w:t>
      </w:r>
      <w:r w:rsidR="003D630A">
        <w:rPr>
          <w:b/>
          <w:color w:val="FF0000"/>
        </w:rPr>
        <w:t>11</w:t>
      </w:r>
      <w:r w:rsidR="00FC3702">
        <w:rPr>
          <w:b/>
          <w:color w:val="FF0000"/>
        </w:rPr>
        <w:t>.</w:t>
      </w:r>
      <w:r w:rsidR="00730964">
        <w:rPr>
          <w:b/>
          <w:color w:val="FF0000"/>
        </w:rPr>
        <w:t xml:space="preserve"> </w:t>
      </w:r>
      <w:r w:rsidR="003D630A">
        <w:rPr>
          <w:b/>
          <w:color w:val="FF0000"/>
        </w:rPr>
        <w:t>5</w:t>
      </w:r>
      <w:r w:rsidR="00FC3702">
        <w:rPr>
          <w:b/>
          <w:color w:val="FF0000"/>
        </w:rPr>
        <w:t>.</w:t>
      </w:r>
      <w:r w:rsidR="00730964">
        <w:rPr>
          <w:b/>
          <w:color w:val="FF0000"/>
        </w:rPr>
        <w:t xml:space="preserve"> </w:t>
      </w:r>
      <w:r w:rsidR="00FC3702">
        <w:rPr>
          <w:b/>
          <w:color w:val="FF0000"/>
        </w:rPr>
        <w:t>20</w:t>
      </w:r>
      <w:r w:rsidR="00370935">
        <w:rPr>
          <w:b/>
          <w:color w:val="FF0000"/>
        </w:rPr>
        <w:t>2</w:t>
      </w:r>
      <w:r w:rsidR="003D630A">
        <w:rPr>
          <w:b/>
          <w:color w:val="FF0000"/>
        </w:rPr>
        <w:t>6</w:t>
      </w:r>
      <w:r w:rsidR="00C92E35" w:rsidRPr="009D1D66">
        <w:rPr>
          <w:b/>
          <w:color w:val="FF0000"/>
        </w:rPr>
        <w:t xml:space="preserve"> </w:t>
      </w:r>
    </w:p>
    <w:p w:rsidR="00E65AC6" w:rsidRPr="00B40A9C" w:rsidRDefault="00C92E35" w:rsidP="00AD38CC">
      <w:pPr>
        <w:numPr>
          <w:ilvl w:val="0"/>
          <w:numId w:val="3"/>
        </w:numPr>
      </w:pPr>
      <w:r w:rsidRPr="0013227A">
        <w:t xml:space="preserve">Poplatek </w:t>
      </w:r>
      <w:r w:rsidR="00AD38CC" w:rsidRPr="00AD38CC">
        <w:rPr>
          <w:b/>
        </w:rPr>
        <w:t xml:space="preserve">180 PLN </w:t>
      </w:r>
      <w:bookmarkStart w:id="0" w:name="_GoBack"/>
      <w:bookmarkEnd w:id="0"/>
      <w:r w:rsidRPr="0013227A">
        <w:t>/vzorek</w:t>
      </w:r>
      <w:r>
        <w:t xml:space="preserve"> + DPH</w:t>
      </w:r>
      <w:r w:rsidR="00E65AC6" w:rsidRPr="00E65AC6">
        <w:rPr>
          <w:b/>
          <w:color w:val="FF0000"/>
        </w:rPr>
        <w:t xml:space="preserve"> </w:t>
      </w:r>
      <w:r w:rsidR="00E65AC6" w:rsidRPr="00B40A9C">
        <w:rPr>
          <w:b/>
          <w:color w:val="FF0000"/>
        </w:rPr>
        <w:t>platbu bude zařizovat za Českou republiku NVC</w:t>
      </w:r>
    </w:p>
    <w:p w:rsidR="00C92E35" w:rsidRPr="00794D38" w:rsidRDefault="00C92E35" w:rsidP="004D1A3E">
      <w:pPr>
        <w:numPr>
          <w:ilvl w:val="0"/>
          <w:numId w:val="3"/>
        </w:numPr>
        <w:rPr>
          <w:rStyle w:val="Hypertextovodkaz"/>
          <w:color w:val="auto"/>
          <w:u w:val="none"/>
        </w:rPr>
      </w:pPr>
      <w:r w:rsidRPr="0013227A">
        <w:t>Vyplněná přihláška</w:t>
      </w:r>
      <w:r>
        <w:t xml:space="preserve"> </w:t>
      </w:r>
      <w:r w:rsidR="004D1A3E">
        <w:t xml:space="preserve">je potřeba zaslat na email: </w:t>
      </w:r>
      <w:hyperlink r:id="rId8" w:history="1">
        <w:r w:rsidR="004D1A3E" w:rsidRPr="00652451">
          <w:rPr>
            <w:rStyle w:val="Hypertextovodkaz"/>
          </w:rPr>
          <w:t>konkurs@galicjavitis.pl</w:t>
        </w:r>
      </w:hyperlink>
      <w:r w:rsidR="004D1A3E">
        <w:t xml:space="preserve"> a kopie na </w:t>
      </w:r>
      <w:hyperlink r:id="rId9" w:history="1">
        <w:r w:rsidR="004D1A3E" w:rsidRPr="00761EAF">
          <w:rPr>
            <w:rStyle w:val="Hypertextovodkaz"/>
          </w:rPr>
          <w:t>competition@vinarskecentrum.cz</w:t>
        </w:r>
      </w:hyperlink>
    </w:p>
    <w:p w:rsidR="00077E68" w:rsidRDefault="00077E68" w:rsidP="00794D38">
      <w:pPr>
        <w:numPr>
          <w:ilvl w:val="0"/>
          <w:numId w:val="3"/>
        </w:numPr>
        <w:ind w:left="714" w:hanging="357"/>
      </w:pPr>
      <w:r>
        <w:t>Originál papírovou přihlášku přiložte k vínům.</w:t>
      </w:r>
    </w:p>
    <w:p w:rsidR="00695D70" w:rsidRDefault="00695D70" w:rsidP="00794D38">
      <w:pPr>
        <w:numPr>
          <w:ilvl w:val="0"/>
          <w:numId w:val="3"/>
        </w:numPr>
        <w:ind w:left="714" w:hanging="357"/>
      </w:pPr>
      <w:r w:rsidRPr="008273A6">
        <w:rPr>
          <w:b/>
          <w:color w:val="FF0000"/>
        </w:rPr>
        <w:t xml:space="preserve">Vyplnit tabulku vín v excelu </w:t>
      </w:r>
      <w:proofErr w:type="gramStart"/>
      <w:r w:rsidRPr="008273A6">
        <w:rPr>
          <w:b/>
          <w:color w:val="FF0000"/>
        </w:rPr>
        <w:t>viz. příloha</w:t>
      </w:r>
      <w:proofErr w:type="gramEnd"/>
      <w:r>
        <w:t xml:space="preserve"> </w:t>
      </w:r>
      <w:r w:rsidR="009D7AA5" w:rsidRPr="009D7AA5">
        <w:rPr>
          <w:b/>
          <w:color w:val="FF0000"/>
        </w:rPr>
        <w:t xml:space="preserve">do </w:t>
      </w:r>
      <w:r w:rsidR="003D630A">
        <w:rPr>
          <w:b/>
          <w:color w:val="FF0000"/>
        </w:rPr>
        <w:t>11</w:t>
      </w:r>
      <w:r w:rsidR="009D7AA5" w:rsidRPr="009D7AA5">
        <w:rPr>
          <w:b/>
          <w:color w:val="FF0000"/>
        </w:rPr>
        <w:t>.</w:t>
      </w:r>
      <w:r w:rsidR="003D630A">
        <w:rPr>
          <w:b/>
          <w:color w:val="FF0000"/>
        </w:rPr>
        <w:t>5</w:t>
      </w:r>
      <w:r w:rsidR="00905B18">
        <w:rPr>
          <w:b/>
          <w:color w:val="FF0000"/>
        </w:rPr>
        <w:t>.202</w:t>
      </w:r>
      <w:r w:rsidR="003D630A">
        <w:rPr>
          <w:b/>
          <w:color w:val="FF0000"/>
        </w:rPr>
        <w:t>6</w:t>
      </w:r>
      <w:r w:rsidR="00736B83">
        <w:rPr>
          <w:b/>
          <w:color w:val="FF0000"/>
        </w:rPr>
        <w:t xml:space="preserve"> </w:t>
      </w:r>
      <w:r w:rsidRPr="009D7AA5">
        <w:rPr>
          <w:b/>
          <w:color w:val="FF0000"/>
        </w:rPr>
        <w:t>a</w:t>
      </w:r>
      <w:r w:rsidRPr="00883DF5">
        <w:t xml:space="preserve"> zaslat na </w:t>
      </w:r>
      <w:hyperlink r:id="rId10" w:history="1">
        <w:r w:rsidR="00A836BB" w:rsidRPr="00761EAF">
          <w:rPr>
            <w:rStyle w:val="Hypertextovodkaz"/>
          </w:rPr>
          <w:t>competition@vinarskecentrum.cz</w:t>
        </w:r>
      </w:hyperlink>
    </w:p>
    <w:p w:rsidR="00C92E35" w:rsidRDefault="00C92E35" w:rsidP="00C92E35">
      <w:pPr>
        <w:numPr>
          <w:ilvl w:val="0"/>
          <w:numId w:val="3"/>
        </w:numPr>
        <w:rPr>
          <w:b/>
          <w:color w:val="FF0000"/>
        </w:rPr>
      </w:pPr>
      <w:r w:rsidRPr="00DB7FA5">
        <w:rPr>
          <w:b/>
          <w:color w:val="FF0000"/>
        </w:rPr>
        <w:t>Vzorky doručit</w:t>
      </w:r>
      <w:r w:rsidR="004D1A3E">
        <w:rPr>
          <w:b/>
          <w:color w:val="FF0000"/>
        </w:rPr>
        <w:t xml:space="preserve"> do NVC</w:t>
      </w:r>
      <w:r w:rsidRPr="00DB7FA5">
        <w:rPr>
          <w:b/>
          <w:color w:val="FF0000"/>
        </w:rPr>
        <w:t xml:space="preserve">: </w:t>
      </w:r>
      <w:r w:rsidR="003D630A">
        <w:rPr>
          <w:b/>
          <w:color w:val="FF0000"/>
        </w:rPr>
        <w:t>12</w:t>
      </w:r>
      <w:r w:rsidR="00344CE8" w:rsidRPr="00DB7FA5">
        <w:rPr>
          <w:b/>
          <w:color w:val="FF0000"/>
        </w:rPr>
        <w:t>.</w:t>
      </w:r>
      <w:r w:rsidR="00730964">
        <w:rPr>
          <w:b/>
          <w:color w:val="FF0000"/>
        </w:rPr>
        <w:t xml:space="preserve"> </w:t>
      </w:r>
      <w:r w:rsidR="003D630A">
        <w:rPr>
          <w:b/>
          <w:color w:val="FF0000"/>
        </w:rPr>
        <w:t>5</w:t>
      </w:r>
      <w:r w:rsidR="00344CE8" w:rsidRPr="00DB7FA5">
        <w:rPr>
          <w:b/>
          <w:color w:val="FF0000"/>
        </w:rPr>
        <w:t>.</w:t>
      </w:r>
      <w:r w:rsidR="00730964">
        <w:rPr>
          <w:b/>
          <w:color w:val="FF0000"/>
        </w:rPr>
        <w:t xml:space="preserve"> </w:t>
      </w:r>
      <w:r w:rsidR="00370935">
        <w:rPr>
          <w:b/>
          <w:color w:val="FF0000"/>
        </w:rPr>
        <w:t>202</w:t>
      </w:r>
      <w:r w:rsidR="003D630A">
        <w:rPr>
          <w:b/>
          <w:color w:val="FF0000"/>
        </w:rPr>
        <w:t>6</w:t>
      </w:r>
      <w:r w:rsidR="00AC6A7F" w:rsidRPr="00DB7FA5">
        <w:rPr>
          <w:b/>
          <w:color w:val="FF0000"/>
        </w:rPr>
        <w:t xml:space="preserve"> </w:t>
      </w:r>
      <w:r w:rsidR="00E23ACF">
        <w:rPr>
          <w:b/>
          <w:color w:val="FF0000"/>
        </w:rPr>
        <w:t xml:space="preserve">od </w:t>
      </w:r>
      <w:r w:rsidR="00341D4B">
        <w:rPr>
          <w:b/>
          <w:color w:val="FF0000"/>
        </w:rPr>
        <w:t>8,00</w:t>
      </w:r>
      <w:r w:rsidR="00E23ACF">
        <w:rPr>
          <w:b/>
          <w:color w:val="FF0000"/>
        </w:rPr>
        <w:t xml:space="preserve"> – 1</w:t>
      </w:r>
      <w:r w:rsidR="00B46E03">
        <w:rPr>
          <w:b/>
          <w:color w:val="FF0000"/>
        </w:rPr>
        <w:t>2</w:t>
      </w:r>
      <w:r w:rsidR="00E23ACF">
        <w:rPr>
          <w:b/>
          <w:color w:val="FF0000"/>
        </w:rPr>
        <w:t>,0</w:t>
      </w:r>
      <w:r w:rsidR="00DB7FA5" w:rsidRPr="00DB7FA5">
        <w:rPr>
          <w:b/>
          <w:color w:val="FF0000"/>
        </w:rPr>
        <w:t>0 hod.</w:t>
      </w:r>
      <w:r w:rsidR="00AC6A7F" w:rsidRPr="00DB7FA5">
        <w:rPr>
          <w:b/>
          <w:color w:val="FF0000"/>
        </w:rPr>
        <w:t xml:space="preserve"> </w:t>
      </w:r>
    </w:p>
    <w:p w:rsidR="00C92E35" w:rsidRDefault="00C92E35" w:rsidP="00C92E35">
      <w:pPr>
        <w:pStyle w:val="Seznamsodrkami"/>
        <w:numPr>
          <w:ilvl w:val="0"/>
          <w:numId w:val="3"/>
        </w:numPr>
        <w:spacing w:after="0"/>
        <w:ind w:left="714" w:hanging="357"/>
      </w:pPr>
      <w:r w:rsidRPr="00390A27">
        <w:t xml:space="preserve">Počet lahví </w:t>
      </w:r>
      <w:r w:rsidRPr="00600E03">
        <w:rPr>
          <w:b/>
        </w:rPr>
        <w:t>3 ks</w:t>
      </w:r>
      <w:r w:rsidR="00A725D9">
        <w:rPr>
          <w:b/>
        </w:rPr>
        <w:t xml:space="preserve"> </w:t>
      </w:r>
      <w:r w:rsidR="00A725D9" w:rsidRPr="00A725D9">
        <w:t>objem</w:t>
      </w:r>
      <w:r>
        <w:t xml:space="preserve"> </w:t>
      </w:r>
      <w:r w:rsidR="00A725D9">
        <w:t xml:space="preserve">0,75 l, nebo </w:t>
      </w:r>
      <w:r w:rsidR="00A725D9" w:rsidRPr="00A725D9">
        <w:rPr>
          <w:b/>
        </w:rPr>
        <w:t>4 ks</w:t>
      </w:r>
      <w:r w:rsidR="00A725D9">
        <w:t xml:space="preserve"> </w:t>
      </w:r>
      <w:r w:rsidR="00A725D9" w:rsidRPr="00A725D9">
        <w:t>objem</w:t>
      </w:r>
      <w:r w:rsidR="00A725D9">
        <w:t xml:space="preserve"> 0,5 l, nebo </w:t>
      </w:r>
      <w:r w:rsidR="00A725D9" w:rsidRPr="00A725D9">
        <w:rPr>
          <w:b/>
        </w:rPr>
        <w:t>6 ks</w:t>
      </w:r>
      <w:r w:rsidR="00A725D9">
        <w:t xml:space="preserve"> objem 0,375 l </w:t>
      </w:r>
      <w:r>
        <w:t xml:space="preserve">(plně adjustované </w:t>
      </w:r>
      <w:r w:rsidR="004D02C4">
        <w:t xml:space="preserve">láhve s originální etiketou) </w:t>
      </w:r>
    </w:p>
    <w:p w:rsidR="008F4F3C" w:rsidRPr="00A725D9" w:rsidRDefault="008F4F3C" w:rsidP="008F4F3C">
      <w:pPr>
        <w:numPr>
          <w:ilvl w:val="0"/>
          <w:numId w:val="3"/>
        </w:numPr>
      </w:pPr>
      <w:bookmarkStart w:id="1" w:name="OLE_LINK5"/>
      <w:r>
        <w:rPr>
          <w:b/>
        </w:rPr>
        <w:t>NVC převezme pouze řádně zabalené a označené kartony s vínem a s kompletními podklady!!!</w:t>
      </w:r>
      <w:bookmarkEnd w:id="1"/>
    </w:p>
    <w:p w:rsidR="00A725D9" w:rsidRDefault="00A725D9" w:rsidP="00A725D9">
      <w:pPr>
        <w:numPr>
          <w:ilvl w:val="0"/>
          <w:numId w:val="3"/>
        </w:numPr>
      </w:pPr>
      <w:r>
        <w:rPr>
          <w:b/>
        </w:rPr>
        <w:t xml:space="preserve">Karton označte štítkem </w:t>
      </w:r>
      <w:r w:rsidR="003D630A">
        <w:rPr>
          <w:b/>
        </w:rPr>
        <w:t>„GALICJA VITIS 2026</w:t>
      </w:r>
      <w:r>
        <w:rPr>
          <w:b/>
        </w:rPr>
        <w:t xml:space="preserve">“ </w:t>
      </w:r>
      <w:r w:rsidRPr="00A725D9">
        <w:rPr>
          <w:b/>
        </w:rPr>
        <w:t>"</w:t>
      </w:r>
      <w:proofErr w:type="spellStart"/>
      <w:r w:rsidRPr="00A725D9">
        <w:rPr>
          <w:b/>
        </w:rPr>
        <w:t>Samples</w:t>
      </w:r>
      <w:proofErr w:type="spellEnd"/>
      <w:r w:rsidRPr="00A725D9">
        <w:rPr>
          <w:b/>
        </w:rPr>
        <w:t xml:space="preserve"> of no </w:t>
      </w:r>
      <w:proofErr w:type="spellStart"/>
      <w:r w:rsidRPr="00A725D9">
        <w:rPr>
          <w:b/>
        </w:rPr>
        <w:t>commercial</w:t>
      </w:r>
      <w:proofErr w:type="spellEnd"/>
      <w:r w:rsidRPr="00A725D9">
        <w:rPr>
          <w:b/>
        </w:rPr>
        <w:t xml:space="preserve"> </w:t>
      </w:r>
      <w:proofErr w:type="spellStart"/>
      <w:r w:rsidRPr="00A725D9">
        <w:rPr>
          <w:b/>
        </w:rPr>
        <w:t>value</w:t>
      </w:r>
      <w:proofErr w:type="spellEnd"/>
      <w:r w:rsidRPr="00A725D9">
        <w:rPr>
          <w:b/>
        </w:rPr>
        <w:t>"</w:t>
      </w:r>
    </w:p>
    <w:p w:rsidR="00904734" w:rsidRPr="00904734" w:rsidRDefault="00BE3812" w:rsidP="00904734">
      <w:pPr>
        <w:numPr>
          <w:ilvl w:val="0"/>
          <w:numId w:val="3"/>
        </w:numPr>
        <w:rPr>
          <w:b/>
          <w:color w:val="FF0000"/>
        </w:rPr>
      </w:pPr>
      <w:hyperlink r:id="rId11" w:history="1">
        <w:r w:rsidR="00904734" w:rsidRPr="00652451">
          <w:rPr>
            <w:rStyle w:val="Hypertextovodkaz"/>
          </w:rPr>
          <w:t>https://galicjavitis.pl/en/international-wine-competition-galicja-vitis/</w:t>
        </w:r>
      </w:hyperlink>
    </w:p>
    <w:p w:rsidR="008F4F3C" w:rsidRPr="00B40A9C" w:rsidRDefault="008F4F3C" w:rsidP="00904734">
      <w:pPr>
        <w:numPr>
          <w:ilvl w:val="0"/>
          <w:numId w:val="3"/>
        </w:numPr>
        <w:rPr>
          <w:b/>
          <w:color w:val="FF0000"/>
        </w:rPr>
      </w:pPr>
      <w:r w:rsidRPr="00B40A9C">
        <w:rPr>
          <w:b/>
          <w:color w:val="FF0000"/>
        </w:rPr>
        <w:t>Národní vinařské centrum nebude zajišťovat servis u zahraničních soutěží těm vinařským firmám, které budou mít u NVC neuhrazené závazky za přihlašovací poplatky, dopravu a medaile ze zahraničních soutěží.</w:t>
      </w:r>
    </w:p>
    <w:p w:rsidR="008F4F3C" w:rsidRPr="00E04F6C" w:rsidRDefault="008F4F3C" w:rsidP="008F4F3C"/>
    <w:p w:rsidR="009D1D66" w:rsidRPr="009315B5" w:rsidRDefault="009D1D66" w:rsidP="009D1D66">
      <w:pPr>
        <w:ind w:left="360"/>
        <w:rPr>
          <w:b/>
        </w:rPr>
      </w:pPr>
    </w:p>
    <w:p w:rsidR="009D1D66" w:rsidRDefault="009D1D66" w:rsidP="009D1D66">
      <w:pPr>
        <w:ind w:left="357"/>
        <w:rPr>
          <w:rStyle w:val="url1"/>
        </w:rPr>
      </w:pPr>
    </w:p>
    <w:p w:rsidR="00B103A9" w:rsidRPr="00B103A9" w:rsidRDefault="00B103A9">
      <w:pPr>
        <w:rPr>
          <w:rFonts w:ascii="Arial" w:hAnsi="Arial" w:cs="Arial"/>
          <w:color w:val="000000"/>
          <w:sz w:val="17"/>
          <w:szCs w:val="17"/>
        </w:rPr>
      </w:pPr>
    </w:p>
    <w:sectPr w:rsidR="00B103A9" w:rsidRPr="00B103A9" w:rsidSect="00B103A9">
      <w:headerReference w:type="default" r:id="rId12"/>
      <w:footerReference w:type="default" r:id="rId13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812" w:rsidRDefault="00BE3812">
      <w:r>
        <w:separator/>
      </w:r>
    </w:p>
  </w:endnote>
  <w:endnote w:type="continuationSeparator" w:id="0">
    <w:p w:rsidR="00BE3812" w:rsidRDefault="00BE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153" w:rsidRPr="000B5E4F" w:rsidRDefault="00BE3812" w:rsidP="00F81075">
    <w:pPr>
      <w:pStyle w:val="Zpat"/>
      <w:tabs>
        <w:tab w:val="clear" w:pos="4536"/>
        <w:tab w:val="clear" w:pos="9072"/>
        <w:tab w:val="left" w:pos="3045"/>
      </w:tabs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.25pt;height:54pt">
          <v:imagedata r:id="rId1" o:title="NVC_nove_3_300"/>
        </v:shape>
      </w:pict>
    </w:r>
    <w:r w:rsidR="00764153">
      <w:t xml:space="preserve">   </w:t>
    </w:r>
    <w:r>
      <w:pict>
        <v:shape id="_x0000_i1027" type="#_x0000_t75" style="width:59.25pt;height:60pt">
          <v:imagedata r:id="rId2" o:title="logo_vinarsky_fond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812" w:rsidRDefault="00BE3812">
      <w:r>
        <w:separator/>
      </w:r>
    </w:p>
  </w:footnote>
  <w:footnote w:type="continuationSeparator" w:id="0">
    <w:p w:rsidR="00BE3812" w:rsidRDefault="00BE3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153" w:rsidRDefault="00BE3812" w:rsidP="00F81075">
    <w:pPr>
      <w:pStyle w:val="Zhlav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3.25pt">
          <v:imagedata r:id="rId1" o:title="vina_mor_cech_100"/>
        </v:shape>
      </w:pict>
    </w:r>
    <w:r w:rsidR="0076415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F80CA1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33D4339"/>
    <w:multiLevelType w:val="hybridMultilevel"/>
    <w:tmpl w:val="9678EB22"/>
    <w:lvl w:ilvl="0" w:tplc="13F03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51C8F"/>
    <w:multiLevelType w:val="hybridMultilevel"/>
    <w:tmpl w:val="26948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765C1A"/>
    <w:multiLevelType w:val="hybridMultilevel"/>
    <w:tmpl w:val="1F704D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9A4F57"/>
    <w:multiLevelType w:val="hybridMultilevel"/>
    <w:tmpl w:val="A06609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DF01B6"/>
    <w:multiLevelType w:val="multilevel"/>
    <w:tmpl w:val="AA80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2E8"/>
    <w:rsid w:val="00003B97"/>
    <w:rsid w:val="00052B08"/>
    <w:rsid w:val="00072327"/>
    <w:rsid w:val="00076BCD"/>
    <w:rsid w:val="00077E68"/>
    <w:rsid w:val="000B4686"/>
    <w:rsid w:val="000D2586"/>
    <w:rsid w:val="00181211"/>
    <w:rsid w:val="00210CA5"/>
    <w:rsid w:val="002A1670"/>
    <w:rsid w:val="002D3739"/>
    <w:rsid w:val="002E3E26"/>
    <w:rsid w:val="002F74C3"/>
    <w:rsid w:val="00341D4B"/>
    <w:rsid w:val="00344CE8"/>
    <w:rsid w:val="00355024"/>
    <w:rsid w:val="00370935"/>
    <w:rsid w:val="003D630A"/>
    <w:rsid w:val="003F15DE"/>
    <w:rsid w:val="004041EB"/>
    <w:rsid w:val="00482B9C"/>
    <w:rsid w:val="004D02C4"/>
    <w:rsid w:val="004D1A3E"/>
    <w:rsid w:val="004D36A8"/>
    <w:rsid w:val="004F19D7"/>
    <w:rsid w:val="0055735C"/>
    <w:rsid w:val="005A113B"/>
    <w:rsid w:val="005D77C9"/>
    <w:rsid w:val="00600E03"/>
    <w:rsid w:val="00601895"/>
    <w:rsid w:val="006213AA"/>
    <w:rsid w:val="00635ACF"/>
    <w:rsid w:val="006406B8"/>
    <w:rsid w:val="00695D70"/>
    <w:rsid w:val="006E41DC"/>
    <w:rsid w:val="007020B0"/>
    <w:rsid w:val="00717EEB"/>
    <w:rsid w:val="00730964"/>
    <w:rsid w:val="00731223"/>
    <w:rsid w:val="00736B83"/>
    <w:rsid w:val="00756A59"/>
    <w:rsid w:val="00764153"/>
    <w:rsid w:val="00774E8D"/>
    <w:rsid w:val="00794D38"/>
    <w:rsid w:val="00797F58"/>
    <w:rsid w:val="007B22E8"/>
    <w:rsid w:val="007C4453"/>
    <w:rsid w:val="007E0B2E"/>
    <w:rsid w:val="007E158D"/>
    <w:rsid w:val="007F1972"/>
    <w:rsid w:val="007F5EBA"/>
    <w:rsid w:val="00827084"/>
    <w:rsid w:val="00865EA5"/>
    <w:rsid w:val="00866F40"/>
    <w:rsid w:val="008C5304"/>
    <w:rsid w:val="008F4F3C"/>
    <w:rsid w:val="00904734"/>
    <w:rsid w:val="00905B18"/>
    <w:rsid w:val="009561CC"/>
    <w:rsid w:val="009C162C"/>
    <w:rsid w:val="009D1D66"/>
    <w:rsid w:val="009D7AA5"/>
    <w:rsid w:val="009E2C11"/>
    <w:rsid w:val="00A543C0"/>
    <w:rsid w:val="00A673B6"/>
    <w:rsid w:val="00A725D9"/>
    <w:rsid w:val="00A836BB"/>
    <w:rsid w:val="00A83E6F"/>
    <w:rsid w:val="00AC6A7F"/>
    <w:rsid w:val="00AD38CC"/>
    <w:rsid w:val="00AF4659"/>
    <w:rsid w:val="00B103A9"/>
    <w:rsid w:val="00B11A0D"/>
    <w:rsid w:val="00B17122"/>
    <w:rsid w:val="00B46410"/>
    <w:rsid w:val="00B46E03"/>
    <w:rsid w:val="00BA5BB4"/>
    <w:rsid w:val="00BE3812"/>
    <w:rsid w:val="00BE6875"/>
    <w:rsid w:val="00C005C9"/>
    <w:rsid w:val="00C909CF"/>
    <w:rsid w:val="00C92E35"/>
    <w:rsid w:val="00CA084F"/>
    <w:rsid w:val="00D041A2"/>
    <w:rsid w:val="00DB7FA5"/>
    <w:rsid w:val="00E23ACF"/>
    <w:rsid w:val="00E63F7F"/>
    <w:rsid w:val="00E65AC6"/>
    <w:rsid w:val="00ED2D40"/>
    <w:rsid w:val="00EE1F74"/>
    <w:rsid w:val="00F73B35"/>
    <w:rsid w:val="00F81075"/>
    <w:rsid w:val="00F941C2"/>
    <w:rsid w:val="00FA4DCA"/>
    <w:rsid w:val="00FB1766"/>
    <w:rsid w:val="00FC3702"/>
    <w:rsid w:val="00FE2594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B22E8"/>
    <w:rPr>
      <w:sz w:val="24"/>
      <w:szCs w:val="24"/>
    </w:rPr>
  </w:style>
  <w:style w:type="paragraph" w:styleId="Nadpis2">
    <w:name w:val="heading 2"/>
    <w:basedOn w:val="Normln"/>
    <w:next w:val="Normln"/>
    <w:qFormat/>
    <w:rsid w:val="007B22E8"/>
    <w:pPr>
      <w:keepNext/>
      <w:spacing w:before="240" w:after="60"/>
      <w:outlineLvl w:val="1"/>
    </w:pPr>
    <w:rPr>
      <w:rFonts w:ascii="Arial" w:hAnsi="Arial" w:cs="Arial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22E8"/>
    <w:rPr>
      <w:color w:val="0000FF"/>
      <w:u w:val="single"/>
    </w:rPr>
  </w:style>
  <w:style w:type="paragraph" w:styleId="Zhlav">
    <w:name w:val="header"/>
    <w:basedOn w:val="Normln"/>
    <w:link w:val="ZhlavChar"/>
    <w:rsid w:val="007B22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B22E8"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rsid w:val="007B22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B22E8"/>
    <w:rPr>
      <w:sz w:val="24"/>
      <w:szCs w:val="24"/>
      <w:lang w:val="cs-CZ" w:eastAsia="cs-CZ" w:bidi="ar-SA"/>
    </w:rPr>
  </w:style>
  <w:style w:type="character" w:styleId="Siln">
    <w:name w:val="Strong"/>
    <w:uiPriority w:val="22"/>
    <w:qFormat/>
    <w:rsid w:val="007B22E8"/>
    <w:rPr>
      <w:b/>
      <w:bCs/>
    </w:rPr>
  </w:style>
  <w:style w:type="character" w:customStyle="1" w:styleId="url1">
    <w:name w:val="url1"/>
    <w:basedOn w:val="Standardnpsmoodstavce"/>
    <w:rsid w:val="00076BCD"/>
  </w:style>
  <w:style w:type="paragraph" w:styleId="Seznamsodrkami">
    <w:name w:val="List Bullet"/>
    <w:basedOn w:val="Normln"/>
    <w:rsid w:val="00C92E35"/>
    <w:pPr>
      <w:numPr>
        <w:numId w:val="4"/>
      </w:numPr>
      <w:spacing w:after="120"/>
    </w:pPr>
  </w:style>
  <w:style w:type="character" w:styleId="Sledovanodkaz">
    <w:name w:val="FollowedHyperlink"/>
    <w:rsid w:val="004D02C4"/>
    <w:rPr>
      <w:color w:val="800080"/>
      <w:u w:val="single"/>
    </w:rPr>
  </w:style>
  <w:style w:type="paragraph" w:styleId="Normlnweb">
    <w:name w:val="Normal (Web)"/>
    <w:basedOn w:val="Normln"/>
    <w:rsid w:val="009D1D6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6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6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2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9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77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00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03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28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791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galicjavitis.p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alicjavitis.pl/en/international-wine-competition-galicja-viti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petition@vinarskecentru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etition@vinarskecentru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podklady k přihláškám na mezinárodní výstavy v roce 2008</vt:lpstr>
    </vt:vector>
  </TitlesOfParts>
  <Company>Národní vinařské centrum</Company>
  <LinksUpToDate>false</LinksUpToDate>
  <CharactersWithSpaces>1325</CharactersWithSpaces>
  <SharedDoc>false</SharedDoc>
  <HLinks>
    <vt:vector size="24" baseType="variant">
      <vt:variant>
        <vt:i4>917517</vt:i4>
      </vt:variant>
      <vt:variant>
        <vt:i4>9</vt:i4>
      </vt:variant>
      <vt:variant>
        <vt:i4>0</vt:i4>
      </vt:variant>
      <vt:variant>
        <vt:i4>5</vt:i4>
      </vt:variant>
      <vt:variant>
        <vt:lpwstr>http://www.awc-vienna.at/</vt:lpwstr>
      </vt:variant>
      <vt:variant>
        <vt:lpwstr/>
      </vt:variant>
      <vt:variant>
        <vt:i4>917601</vt:i4>
      </vt:variant>
      <vt:variant>
        <vt:i4>6</vt:i4>
      </vt:variant>
      <vt:variant>
        <vt:i4>0</vt:i4>
      </vt:variant>
      <vt:variant>
        <vt:i4>5</vt:i4>
      </vt:variant>
      <vt:variant>
        <vt:lpwstr>narodni@vinarskecentrum.cz</vt:lpwstr>
      </vt:variant>
      <vt:variant>
        <vt:lpwstr/>
      </vt:variant>
      <vt:variant>
        <vt:i4>7471159</vt:i4>
      </vt:variant>
      <vt:variant>
        <vt:i4>3</vt:i4>
      </vt:variant>
      <vt:variant>
        <vt:i4>0</vt:i4>
      </vt:variant>
      <vt:variant>
        <vt:i4>5</vt:i4>
      </vt:variant>
      <vt:variant>
        <vt:lpwstr>https://www.awc-vienna.at/awc-portal/views/login.xhtml</vt:lpwstr>
      </vt:variant>
      <vt:variant>
        <vt:lpwstr/>
      </vt:variant>
      <vt:variant>
        <vt:i4>1376369</vt:i4>
      </vt:variant>
      <vt:variant>
        <vt:i4>0</vt:i4>
      </vt:variant>
      <vt:variant>
        <vt:i4>0</vt:i4>
      </vt:variant>
      <vt:variant>
        <vt:i4>5</vt:i4>
      </vt:variant>
      <vt:variant>
        <vt:lpwstr>mailto:office@awc-vienna.at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podklady k přihláškám na mezinárodní výstavy v roce 2008</dc:title>
  <dc:creator>Ing. Marek Babisz</dc:creator>
  <cp:lastModifiedBy>Babisz</cp:lastModifiedBy>
  <cp:revision>19</cp:revision>
  <dcterms:created xsi:type="dcterms:W3CDTF">2021-04-13T11:14:00Z</dcterms:created>
  <dcterms:modified xsi:type="dcterms:W3CDTF">2026-04-19T15:32:00Z</dcterms:modified>
</cp:coreProperties>
</file>