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6BA7" w14:textId="77777777" w:rsidR="00E62DEE" w:rsidRPr="00E62DEE" w:rsidRDefault="00E62DEE" w:rsidP="00E62DEE">
      <w:pPr>
        <w:pStyle w:val="NormalWeb"/>
        <w:spacing w:before="240" w:beforeAutospacing="0" w:after="240" w:afterAutospacing="0"/>
        <w:jc w:val="center"/>
        <w:rPr>
          <w:sz w:val="28"/>
          <w:szCs w:val="28"/>
        </w:rPr>
      </w:pPr>
      <w:r w:rsidRPr="00E62DEE">
        <w:rPr>
          <w:rFonts w:ascii="Comic Sans MS" w:hAnsi="Comic Sans MS"/>
          <w:color w:val="000000"/>
          <w:sz w:val="32"/>
          <w:szCs w:val="32"/>
          <w:u w:val="single"/>
        </w:rPr>
        <w:t>PROCEDURES FOR DEALING WITH UNACCEPTABLE BEHAVIOUR</w:t>
      </w:r>
    </w:p>
    <w:p w14:paraId="1DFEE01A"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rPr>
        <w:t> </w:t>
      </w:r>
    </w:p>
    <w:p w14:paraId="55E817CA"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rPr>
        <w:t>All parents and persons with parental responsibility will be made aware of the procedures at the Information Session, held in school, early in the first term. A copy of this will also be given to each parent in their information pack prior to joining Nursery.</w:t>
      </w:r>
    </w:p>
    <w:p w14:paraId="43E59220"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rPr>
        <w:t> </w:t>
      </w:r>
    </w:p>
    <w:p w14:paraId="5923A51F"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rPr>
        <w:t xml:space="preserve">Unacceptable behaviour within this context includes: hitting or smacking, biting, </w:t>
      </w:r>
      <w:proofErr w:type="gramStart"/>
      <w:r w:rsidRPr="00E62DEE">
        <w:rPr>
          <w:rFonts w:ascii="Comic Sans MS" w:hAnsi="Comic Sans MS"/>
          <w:color w:val="000000"/>
        </w:rPr>
        <w:t>spitting,  hair</w:t>
      </w:r>
      <w:proofErr w:type="gramEnd"/>
      <w:r w:rsidRPr="00E62DEE">
        <w:rPr>
          <w:rFonts w:ascii="Comic Sans MS" w:hAnsi="Comic Sans MS"/>
          <w:color w:val="000000"/>
        </w:rPr>
        <w:t xml:space="preserve"> pulling, verbal or physical bullying, destructive/disruptive behaviour, swearing or any form of racist comments. </w:t>
      </w:r>
    </w:p>
    <w:p w14:paraId="47828BC0"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sz w:val="28"/>
          <w:szCs w:val="28"/>
        </w:rPr>
        <w:t> </w:t>
      </w:r>
    </w:p>
    <w:p w14:paraId="76381765"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000000"/>
        </w:rPr>
        <w:t>Nursery staff will deal with any form of unacceptable behaviour by a child in the following way:</w:t>
      </w:r>
    </w:p>
    <w:p w14:paraId="60E664F1"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An</w:t>
      </w:r>
      <w:proofErr w:type="gramEnd"/>
      <w:r w:rsidRPr="00E62DEE">
        <w:rPr>
          <w:rFonts w:ascii="Comic Sans MS" w:hAnsi="Comic Sans MS"/>
          <w:color w:val="000000"/>
        </w:rPr>
        <w:t xml:space="preserve"> immediate verbal response to the action</w:t>
      </w:r>
    </w:p>
    <w:p w14:paraId="01BB5715"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A</w:t>
      </w:r>
      <w:proofErr w:type="gramEnd"/>
      <w:r w:rsidRPr="00E62DEE">
        <w:rPr>
          <w:rFonts w:ascii="Comic Sans MS" w:hAnsi="Comic Sans MS"/>
          <w:color w:val="000000"/>
        </w:rPr>
        <w:t xml:space="preserve"> gentle explanation to the child as to why the behaviour was unacceptable.</w:t>
      </w:r>
    </w:p>
    <w:p w14:paraId="0B0878D4"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If</w:t>
      </w:r>
      <w:proofErr w:type="gramEnd"/>
      <w:r w:rsidRPr="00E62DEE">
        <w:rPr>
          <w:rFonts w:ascii="Comic Sans MS" w:hAnsi="Comic Sans MS"/>
          <w:color w:val="000000"/>
        </w:rPr>
        <w:t xml:space="preserve"> unacceptable behaviour persists, the child will be withdrawn from the activity/group for a short period.</w:t>
      </w:r>
    </w:p>
    <w:p w14:paraId="5F101955" w14:textId="77777777" w:rsidR="00E62DEE" w:rsidRPr="00E62DEE" w:rsidRDefault="00E62DEE" w:rsidP="00E62DEE">
      <w:pPr>
        <w:pStyle w:val="NormalWeb"/>
        <w:spacing w:before="240" w:beforeAutospacing="0" w:after="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If</w:t>
      </w:r>
      <w:proofErr w:type="gramEnd"/>
      <w:r w:rsidRPr="00E62DEE">
        <w:rPr>
          <w:rFonts w:ascii="Comic Sans MS" w:hAnsi="Comic Sans MS"/>
          <w:color w:val="000000"/>
        </w:rPr>
        <w:t xml:space="preserve"> necessary a child may be taken to another area of the nursery school to calm down.</w:t>
      </w:r>
    </w:p>
    <w:p w14:paraId="07A8CB2F"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Parents</w:t>
      </w:r>
      <w:proofErr w:type="gramEnd"/>
      <w:r w:rsidRPr="00E62DEE">
        <w:rPr>
          <w:rFonts w:ascii="Comic Sans MS" w:hAnsi="Comic Sans MS"/>
          <w:color w:val="000000"/>
        </w:rPr>
        <w:t xml:space="preserve"> will be informed if we feel that a child’s behaviour is particularly worrying.</w:t>
      </w:r>
    </w:p>
    <w:p w14:paraId="7187712F"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Nursery</w:t>
      </w:r>
      <w:proofErr w:type="gramEnd"/>
      <w:r w:rsidRPr="00E62DEE">
        <w:rPr>
          <w:rFonts w:ascii="Comic Sans MS" w:hAnsi="Comic Sans MS"/>
          <w:color w:val="000000"/>
        </w:rPr>
        <w:t xml:space="preserve"> school staff and parents will work together to promote desired behaviour.</w:t>
      </w:r>
    </w:p>
    <w:p w14:paraId="740E113B"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All</w:t>
      </w:r>
      <w:proofErr w:type="gramEnd"/>
      <w:r w:rsidRPr="00E62DEE">
        <w:rPr>
          <w:rFonts w:ascii="Comic Sans MS" w:hAnsi="Comic Sans MS"/>
          <w:color w:val="000000"/>
        </w:rPr>
        <w:t xml:space="preserve"> nursery school staff will be consistent in their approach to behaviour management. </w:t>
      </w:r>
    </w:p>
    <w:p w14:paraId="5AB7F9B2"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000000"/>
        </w:rPr>
        <w:t> </w:t>
      </w:r>
    </w:p>
    <w:p w14:paraId="5EF305D7"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lastRenderedPageBreak/>
        <w:t>Ø</w:t>
      </w:r>
      <w:r w:rsidRPr="00E62DEE">
        <w:rPr>
          <w:color w:val="000000"/>
          <w:sz w:val="16"/>
          <w:szCs w:val="16"/>
        </w:rPr>
        <w:t xml:space="preserve">  </w:t>
      </w:r>
      <w:r w:rsidRPr="00E62DEE">
        <w:rPr>
          <w:rFonts w:ascii="Comic Sans MS" w:hAnsi="Comic Sans MS"/>
          <w:color w:val="000000"/>
        </w:rPr>
        <w:t>If</w:t>
      </w:r>
      <w:proofErr w:type="gramEnd"/>
      <w:r w:rsidRPr="00E62DEE">
        <w:rPr>
          <w:rFonts w:ascii="Comic Sans MS" w:hAnsi="Comic Sans MS"/>
          <w:color w:val="000000"/>
        </w:rPr>
        <w:t xml:space="preserve"> a child’s behaviour shows no sign of improving, advice will be sought from an external source e.g. Early Years Inclusion Service (EYIS)</w:t>
      </w:r>
    </w:p>
    <w:p w14:paraId="2C3403B1"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000000"/>
        </w:rPr>
        <w:t> </w:t>
      </w:r>
    </w:p>
    <w:p w14:paraId="627E5712"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Take</w:t>
      </w:r>
      <w:proofErr w:type="gramEnd"/>
      <w:r w:rsidRPr="00E62DEE">
        <w:rPr>
          <w:rFonts w:ascii="Comic Sans MS" w:hAnsi="Comic Sans MS"/>
          <w:color w:val="000000"/>
        </w:rPr>
        <w:t xml:space="preserve"> reasonable steps to ensure a child’s inclusion is compatible with:</w:t>
      </w:r>
    </w:p>
    <w:p w14:paraId="23DF291A"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000000"/>
        </w:rPr>
        <w:t>(a)  the efficient education of the other children.</w:t>
      </w:r>
    </w:p>
    <w:p w14:paraId="4338A2F0"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000000"/>
        </w:rPr>
        <w:t xml:space="preserve">(b)  the health and safety of children, </w:t>
      </w:r>
      <w:proofErr w:type="gramStart"/>
      <w:r w:rsidRPr="00E62DEE">
        <w:rPr>
          <w:rFonts w:ascii="Comic Sans MS" w:hAnsi="Comic Sans MS"/>
          <w:color w:val="000000"/>
        </w:rPr>
        <w:t>staff</w:t>
      </w:r>
      <w:proofErr w:type="gramEnd"/>
      <w:r w:rsidRPr="00E62DEE">
        <w:rPr>
          <w:rFonts w:ascii="Comic Sans MS" w:hAnsi="Comic Sans MS"/>
          <w:color w:val="000000"/>
        </w:rPr>
        <w:t xml:space="preserve"> and students.</w:t>
      </w:r>
    </w:p>
    <w:p w14:paraId="6ECF9884"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000000"/>
        </w:rPr>
        <w:t> </w:t>
      </w:r>
    </w:p>
    <w:p w14:paraId="2D1AFD29" w14:textId="77777777" w:rsidR="00E62DEE" w:rsidRPr="00E62DEE" w:rsidRDefault="00E62DEE" w:rsidP="00E62DEE">
      <w:pPr>
        <w:pStyle w:val="NormalWeb"/>
        <w:spacing w:before="240" w:beforeAutospacing="0" w:after="240" w:afterAutospacing="0"/>
        <w:ind w:left="1080" w:hanging="360"/>
        <w:rPr>
          <w:sz w:val="28"/>
          <w:szCs w:val="28"/>
        </w:rPr>
      </w:pPr>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 xml:space="preserve">Strategies will be put in place to support the child and if necessary, reduction in their length of session may be introduced, in accordance with “Curricular Guidance for Pre-School Education” </w:t>
      </w:r>
      <w:hyperlink r:id="rId4" w:history="1">
        <w:r w:rsidRPr="00E62DEE">
          <w:rPr>
            <w:rStyle w:val="Hyperlink"/>
            <w:rFonts w:ascii="Comic Sans MS" w:hAnsi="Comic Sans MS"/>
            <w:color w:val="000000"/>
          </w:rPr>
          <w:t> </w:t>
        </w:r>
        <w:r w:rsidRPr="00E62DEE">
          <w:rPr>
            <w:rStyle w:val="Hyperlink"/>
            <w:rFonts w:ascii="Comic Sans MS" w:hAnsi="Comic Sans MS"/>
            <w:color w:val="1155CC"/>
          </w:rPr>
          <w:t>https://www.education-ni.gov.uk/publications/curricular-guidance-pre-school-education</w:t>
        </w:r>
      </w:hyperlink>
    </w:p>
    <w:p w14:paraId="7F6ED573" w14:textId="77777777" w:rsidR="00E62DEE" w:rsidRPr="00E62DEE" w:rsidRDefault="00E62DEE" w:rsidP="00E62DEE">
      <w:pPr>
        <w:pStyle w:val="NormalWeb"/>
        <w:spacing w:before="240" w:beforeAutospacing="0" w:after="240" w:afterAutospacing="0"/>
        <w:ind w:left="1080"/>
        <w:rPr>
          <w:sz w:val="28"/>
          <w:szCs w:val="28"/>
        </w:rPr>
      </w:pPr>
      <w:r w:rsidRPr="00E62DEE">
        <w:rPr>
          <w:rFonts w:ascii="Comic Sans MS" w:hAnsi="Comic Sans MS"/>
          <w:color w:val="2E74B5"/>
        </w:rPr>
        <w:t> </w:t>
      </w:r>
    </w:p>
    <w:p w14:paraId="59FF8886" w14:textId="77777777" w:rsidR="00E62DEE" w:rsidRPr="00E62DEE" w:rsidRDefault="00E62DEE" w:rsidP="00E62DEE">
      <w:pPr>
        <w:pStyle w:val="NormalWeb"/>
        <w:spacing w:before="240" w:beforeAutospacing="0" w:after="240" w:afterAutospacing="0"/>
        <w:ind w:left="1080" w:hanging="360"/>
        <w:rPr>
          <w:sz w:val="28"/>
          <w:szCs w:val="28"/>
        </w:rPr>
      </w:pPr>
      <w:proofErr w:type="gramStart"/>
      <w:r w:rsidRPr="00E62DEE">
        <w:rPr>
          <w:rFonts w:ascii="Arial" w:hAnsi="Arial" w:cs="Arial"/>
          <w:color w:val="000000"/>
        </w:rPr>
        <w:t>Ø</w:t>
      </w:r>
      <w:r w:rsidRPr="00E62DEE">
        <w:rPr>
          <w:color w:val="000000"/>
          <w:sz w:val="16"/>
          <w:szCs w:val="16"/>
        </w:rPr>
        <w:t xml:space="preserve">  </w:t>
      </w:r>
      <w:r w:rsidRPr="00E62DEE">
        <w:rPr>
          <w:rFonts w:ascii="Comic Sans MS" w:hAnsi="Comic Sans MS"/>
          <w:color w:val="000000"/>
        </w:rPr>
        <w:t>The</w:t>
      </w:r>
      <w:proofErr w:type="gramEnd"/>
      <w:r w:rsidRPr="00E62DEE">
        <w:rPr>
          <w:rFonts w:ascii="Comic Sans MS" w:hAnsi="Comic Sans MS"/>
          <w:color w:val="000000"/>
        </w:rPr>
        <w:t xml:space="preserve"> Board of Governors will be kept informed by regular SENCO reports</w:t>
      </w:r>
      <w:r w:rsidRPr="00E62DEE">
        <w:rPr>
          <w:rFonts w:ascii="Comic Sans MS" w:hAnsi="Comic Sans MS"/>
          <w:color w:val="2E74B5"/>
        </w:rPr>
        <w:t>.</w:t>
      </w:r>
    </w:p>
    <w:p w14:paraId="3B255E50" w14:textId="77777777" w:rsidR="00E62DEE" w:rsidRPr="00E62DEE" w:rsidRDefault="00E62DEE" w:rsidP="00E62DEE">
      <w:pPr>
        <w:pStyle w:val="NormalWeb"/>
        <w:spacing w:before="240" w:beforeAutospacing="0" w:after="240" w:afterAutospacing="0"/>
        <w:rPr>
          <w:sz w:val="28"/>
          <w:szCs w:val="28"/>
        </w:rPr>
      </w:pPr>
      <w:r w:rsidRPr="00E62DEE">
        <w:rPr>
          <w:rFonts w:ascii="Comic Sans MS" w:hAnsi="Comic Sans MS"/>
          <w:color w:val="2E74B5"/>
        </w:rPr>
        <w:t> </w:t>
      </w:r>
    </w:p>
    <w:p w14:paraId="384B9B4C" w14:textId="77777777" w:rsidR="00E62DEE" w:rsidRPr="00E62DEE" w:rsidRDefault="00E62DEE" w:rsidP="00E62DEE">
      <w:pPr>
        <w:pStyle w:val="NormalWeb"/>
        <w:spacing w:before="240" w:beforeAutospacing="0" w:after="240" w:afterAutospacing="0"/>
        <w:ind w:left="720"/>
        <w:rPr>
          <w:sz w:val="28"/>
          <w:szCs w:val="28"/>
        </w:rPr>
      </w:pPr>
      <w:r w:rsidRPr="00E62DEE">
        <w:rPr>
          <w:rFonts w:ascii="Comic Sans MS" w:hAnsi="Comic Sans MS"/>
          <w:color w:val="000000"/>
        </w:rPr>
        <w:t>We will follow these procedures in a way that is appropriate to the maturity of the child and the misdemeanour, in order to protect other children in the class and staff members from any threat to their health, safety or emotional well-being.</w:t>
      </w:r>
    </w:p>
    <w:p w14:paraId="47919152" w14:textId="77777777" w:rsidR="00E62DEE" w:rsidRPr="00E62DEE" w:rsidRDefault="00E62DEE" w:rsidP="00E62DEE">
      <w:pPr>
        <w:pStyle w:val="NormalWeb"/>
        <w:spacing w:before="240" w:beforeAutospacing="0" w:after="240" w:afterAutospacing="0"/>
        <w:ind w:left="720"/>
        <w:rPr>
          <w:sz w:val="28"/>
          <w:szCs w:val="28"/>
        </w:rPr>
      </w:pPr>
      <w:r w:rsidRPr="00E62DEE">
        <w:rPr>
          <w:rFonts w:ascii="Comic Sans MS" w:hAnsi="Comic Sans MS"/>
          <w:color w:val="000000"/>
        </w:rPr>
        <w:t> </w:t>
      </w:r>
    </w:p>
    <w:p w14:paraId="3680C10B" w14:textId="497D7E16" w:rsidR="00E62DEE" w:rsidRDefault="00E62DEE" w:rsidP="00E62DEE">
      <w:pPr>
        <w:pStyle w:val="NormalWeb"/>
        <w:spacing w:before="240" w:beforeAutospacing="0" w:after="240" w:afterAutospacing="0"/>
        <w:ind w:left="720"/>
        <w:rPr>
          <w:rFonts w:ascii="Comic Sans MS" w:hAnsi="Comic Sans MS"/>
          <w:color w:val="000000"/>
        </w:rPr>
      </w:pPr>
      <w:r w:rsidRPr="00E62DEE">
        <w:rPr>
          <w:rFonts w:ascii="Comic Sans MS" w:hAnsi="Comic Sans MS"/>
          <w:color w:val="000000"/>
        </w:rPr>
        <w:t xml:space="preserve">Parents and those adults with parental responsibility </w:t>
      </w:r>
      <w:proofErr w:type="gramStart"/>
      <w:r w:rsidRPr="00E62DEE">
        <w:rPr>
          <w:rFonts w:ascii="Comic Sans MS" w:hAnsi="Comic Sans MS"/>
          <w:color w:val="000000"/>
        </w:rPr>
        <w:t>have an obligation to strive to instil positive behaviour with their child/children at all times</w:t>
      </w:r>
      <w:proofErr w:type="gramEnd"/>
      <w:r w:rsidRPr="00E62DEE">
        <w:rPr>
          <w:rFonts w:ascii="Comic Sans MS" w:hAnsi="Comic Sans MS"/>
          <w:color w:val="000000"/>
        </w:rPr>
        <w:t>.</w:t>
      </w:r>
      <w:r>
        <w:rPr>
          <w:rFonts w:ascii="Comic Sans MS" w:hAnsi="Comic Sans MS"/>
          <w:color w:val="000000"/>
        </w:rPr>
        <w:t xml:space="preserve"> An email will be sent to all parents and adults with parental responsibility to confirm they have read and understood this form. </w:t>
      </w:r>
    </w:p>
    <w:p w14:paraId="6BBDDFFB" w14:textId="6E46827D" w:rsidR="00E62DEE" w:rsidRDefault="00E62DEE" w:rsidP="00E62DEE">
      <w:pPr>
        <w:pStyle w:val="NormalWeb"/>
        <w:spacing w:before="240" w:beforeAutospacing="0" w:after="240" w:afterAutospacing="0"/>
        <w:ind w:left="720"/>
        <w:rPr>
          <w:rFonts w:ascii="Comic Sans MS" w:hAnsi="Comic Sans MS"/>
          <w:color w:val="000000"/>
        </w:rPr>
      </w:pPr>
    </w:p>
    <w:p w14:paraId="2208DB3D" w14:textId="77777777" w:rsidR="00E62DEE" w:rsidRPr="00E62DEE" w:rsidRDefault="00E62DEE" w:rsidP="00E62DEE">
      <w:pPr>
        <w:pStyle w:val="NormalWeb"/>
        <w:spacing w:before="240" w:beforeAutospacing="0" w:after="240" w:afterAutospacing="0"/>
        <w:ind w:left="720"/>
        <w:rPr>
          <w:sz w:val="28"/>
          <w:szCs w:val="28"/>
        </w:rPr>
      </w:pPr>
    </w:p>
    <w:p w14:paraId="4FE6E6C4" w14:textId="77777777" w:rsidR="00CB1F8C" w:rsidRDefault="00CB1F8C"/>
    <w:sectPr w:rsidR="00CB1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EE"/>
    <w:rsid w:val="00CB1F8C"/>
    <w:rsid w:val="00E6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B7C"/>
  <w15:chartTrackingRefBased/>
  <w15:docId w15:val="{34525B58-CBF4-4790-8F66-0CB44044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62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ation-ni.gov.uk/publications/curricular-guidance-pre-schoo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McMullan</dc:creator>
  <cp:keywords/>
  <dc:description/>
  <cp:lastModifiedBy>S McMullan</cp:lastModifiedBy>
  <cp:revision>1</cp:revision>
  <dcterms:created xsi:type="dcterms:W3CDTF">2021-06-09T15:50:00Z</dcterms:created>
  <dcterms:modified xsi:type="dcterms:W3CDTF">2021-06-09T15:52:00Z</dcterms:modified>
</cp:coreProperties>
</file>